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489" w:rsidRDefault="005A71CB" w:rsidP="005A71CB">
      <w:pPr>
        <w:spacing w:line="240" w:lineRule="auto"/>
        <w:contextualSpacing/>
        <w:jc w:val="both"/>
        <w:rPr>
          <w:rFonts w:ascii="Times New Roman" w:hAnsi="Times New Roman" w:cs="Times New Roman"/>
          <w:sz w:val="24"/>
        </w:rPr>
      </w:pPr>
      <w:r>
        <w:rPr>
          <w:rFonts w:ascii="Times New Roman" w:hAnsi="Times New Roman" w:cs="Times New Roman"/>
          <w:sz w:val="24"/>
        </w:rPr>
        <w:t>THE STATE</w:t>
      </w:r>
    </w:p>
    <w:p w:rsidR="005A71CB" w:rsidRPr="005A71CB" w:rsidRDefault="005A71CB" w:rsidP="005A71CB">
      <w:pPr>
        <w:spacing w:line="240" w:lineRule="auto"/>
        <w:contextualSpacing/>
        <w:jc w:val="both"/>
        <w:rPr>
          <w:rFonts w:ascii="Times New Roman" w:hAnsi="Times New Roman" w:cs="Times New Roman"/>
          <w:b/>
          <w:sz w:val="24"/>
        </w:rPr>
      </w:pPr>
      <w:proofErr w:type="gramStart"/>
      <w:r w:rsidRPr="005A71CB">
        <w:rPr>
          <w:rFonts w:ascii="Times New Roman" w:hAnsi="Times New Roman" w:cs="Times New Roman"/>
          <w:b/>
          <w:sz w:val="24"/>
        </w:rPr>
        <w:t>versus</w:t>
      </w:r>
      <w:proofErr w:type="gramEnd"/>
    </w:p>
    <w:p w:rsidR="005A71CB" w:rsidRDefault="005A71CB" w:rsidP="005A71CB">
      <w:pPr>
        <w:spacing w:line="240" w:lineRule="auto"/>
        <w:contextualSpacing/>
        <w:jc w:val="both"/>
        <w:rPr>
          <w:rFonts w:ascii="Times New Roman" w:hAnsi="Times New Roman" w:cs="Times New Roman"/>
          <w:sz w:val="24"/>
        </w:rPr>
      </w:pPr>
      <w:r>
        <w:rPr>
          <w:rFonts w:ascii="Times New Roman" w:hAnsi="Times New Roman" w:cs="Times New Roman"/>
          <w:sz w:val="24"/>
        </w:rPr>
        <w:t>EMMANUEL MOROSI</w:t>
      </w:r>
    </w:p>
    <w:p w:rsidR="005A71CB" w:rsidRDefault="005A71CB" w:rsidP="005A71CB">
      <w:pPr>
        <w:spacing w:line="240" w:lineRule="auto"/>
        <w:contextualSpacing/>
        <w:jc w:val="both"/>
        <w:rPr>
          <w:rFonts w:ascii="Times New Roman" w:hAnsi="Times New Roman" w:cs="Times New Roman"/>
          <w:sz w:val="24"/>
        </w:rPr>
      </w:pPr>
    </w:p>
    <w:p w:rsidR="005A71CB" w:rsidRDefault="005A71CB" w:rsidP="005A71CB">
      <w:pPr>
        <w:spacing w:line="240" w:lineRule="auto"/>
        <w:contextualSpacing/>
        <w:jc w:val="both"/>
        <w:rPr>
          <w:rFonts w:ascii="Times New Roman" w:hAnsi="Times New Roman" w:cs="Times New Roman"/>
          <w:sz w:val="24"/>
        </w:rPr>
      </w:pPr>
      <w:r>
        <w:rPr>
          <w:rFonts w:ascii="Times New Roman" w:hAnsi="Times New Roman" w:cs="Times New Roman"/>
          <w:sz w:val="24"/>
        </w:rPr>
        <w:t>HIGH COURT OF ZIMBABWE</w:t>
      </w:r>
    </w:p>
    <w:p w:rsidR="005A71CB" w:rsidRDefault="005A71CB" w:rsidP="005A71CB">
      <w:pPr>
        <w:spacing w:line="240" w:lineRule="auto"/>
        <w:contextualSpacing/>
        <w:jc w:val="both"/>
        <w:rPr>
          <w:rFonts w:ascii="Times New Roman" w:hAnsi="Times New Roman" w:cs="Times New Roman"/>
          <w:sz w:val="24"/>
        </w:rPr>
      </w:pPr>
      <w:r>
        <w:rPr>
          <w:rFonts w:ascii="Times New Roman" w:hAnsi="Times New Roman" w:cs="Times New Roman"/>
          <w:sz w:val="24"/>
        </w:rPr>
        <w:t>MATHONSI J</w:t>
      </w:r>
    </w:p>
    <w:p w:rsidR="005A71CB" w:rsidRDefault="005A71CB" w:rsidP="005A71CB">
      <w:pPr>
        <w:spacing w:line="240" w:lineRule="auto"/>
        <w:contextualSpacing/>
        <w:jc w:val="both"/>
        <w:rPr>
          <w:rFonts w:ascii="Times New Roman" w:hAnsi="Times New Roman" w:cs="Times New Roman"/>
          <w:sz w:val="24"/>
        </w:rPr>
      </w:pPr>
      <w:r>
        <w:rPr>
          <w:rFonts w:ascii="Times New Roman" w:hAnsi="Times New Roman" w:cs="Times New Roman"/>
          <w:sz w:val="24"/>
        </w:rPr>
        <w:t>BULAWAYO 14 JUNE 2016</w:t>
      </w:r>
    </w:p>
    <w:p w:rsidR="005A71CB" w:rsidRDefault="005A71CB" w:rsidP="005A71CB">
      <w:pPr>
        <w:spacing w:line="240" w:lineRule="auto"/>
        <w:contextualSpacing/>
        <w:jc w:val="both"/>
        <w:rPr>
          <w:rFonts w:ascii="Times New Roman" w:hAnsi="Times New Roman" w:cs="Times New Roman"/>
          <w:sz w:val="24"/>
        </w:rPr>
      </w:pPr>
    </w:p>
    <w:p w:rsidR="005A71CB" w:rsidRDefault="005A71CB" w:rsidP="005A71CB">
      <w:pPr>
        <w:spacing w:line="240" w:lineRule="auto"/>
        <w:contextualSpacing/>
        <w:jc w:val="both"/>
        <w:rPr>
          <w:rFonts w:ascii="Times New Roman" w:hAnsi="Times New Roman" w:cs="Times New Roman"/>
          <w:sz w:val="24"/>
        </w:rPr>
      </w:pPr>
    </w:p>
    <w:p w:rsidR="005A71CB" w:rsidRPr="005A71CB" w:rsidRDefault="005A71CB" w:rsidP="005A71CB">
      <w:pPr>
        <w:spacing w:line="240" w:lineRule="auto"/>
        <w:contextualSpacing/>
        <w:jc w:val="both"/>
        <w:rPr>
          <w:rFonts w:ascii="Times New Roman" w:hAnsi="Times New Roman" w:cs="Times New Roman"/>
          <w:b/>
          <w:sz w:val="24"/>
        </w:rPr>
      </w:pPr>
      <w:r w:rsidRPr="005A71CB">
        <w:rPr>
          <w:rFonts w:ascii="Times New Roman" w:hAnsi="Times New Roman" w:cs="Times New Roman"/>
          <w:b/>
          <w:sz w:val="24"/>
        </w:rPr>
        <w:t xml:space="preserve">Criminal </w:t>
      </w:r>
      <w:r>
        <w:rPr>
          <w:rFonts w:ascii="Times New Roman" w:hAnsi="Times New Roman" w:cs="Times New Roman"/>
          <w:b/>
          <w:sz w:val="24"/>
        </w:rPr>
        <w:t>T</w:t>
      </w:r>
      <w:r w:rsidRPr="005A71CB">
        <w:rPr>
          <w:rFonts w:ascii="Times New Roman" w:hAnsi="Times New Roman" w:cs="Times New Roman"/>
          <w:b/>
          <w:sz w:val="24"/>
        </w:rPr>
        <w:t>rial</w:t>
      </w:r>
    </w:p>
    <w:p w:rsidR="005A71CB" w:rsidRDefault="005A71CB" w:rsidP="005A71CB">
      <w:pPr>
        <w:spacing w:line="240" w:lineRule="auto"/>
        <w:contextualSpacing/>
        <w:jc w:val="both"/>
        <w:rPr>
          <w:rFonts w:ascii="Times New Roman" w:hAnsi="Times New Roman" w:cs="Times New Roman"/>
          <w:sz w:val="24"/>
        </w:rPr>
      </w:pPr>
    </w:p>
    <w:p w:rsidR="005A71CB" w:rsidRDefault="005A71CB" w:rsidP="005A71CB">
      <w:pPr>
        <w:spacing w:line="240" w:lineRule="auto"/>
        <w:contextualSpacing/>
        <w:jc w:val="both"/>
        <w:rPr>
          <w:rFonts w:ascii="Times New Roman" w:hAnsi="Times New Roman" w:cs="Times New Roman"/>
          <w:sz w:val="24"/>
        </w:rPr>
      </w:pPr>
    </w:p>
    <w:p w:rsidR="005A71CB" w:rsidRDefault="005A71CB" w:rsidP="005A71CB">
      <w:pPr>
        <w:spacing w:line="240" w:lineRule="auto"/>
        <w:contextualSpacing/>
        <w:jc w:val="both"/>
        <w:rPr>
          <w:rFonts w:ascii="Times New Roman" w:hAnsi="Times New Roman" w:cs="Times New Roman"/>
          <w:sz w:val="24"/>
        </w:rPr>
      </w:pPr>
      <w:proofErr w:type="spellStart"/>
      <w:r w:rsidRPr="005A71CB">
        <w:rPr>
          <w:rFonts w:ascii="Times New Roman" w:hAnsi="Times New Roman" w:cs="Times New Roman"/>
          <w:i/>
          <w:sz w:val="24"/>
        </w:rPr>
        <w:t>Ms</w:t>
      </w:r>
      <w:proofErr w:type="spellEnd"/>
      <w:r w:rsidRPr="005A71CB">
        <w:rPr>
          <w:rFonts w:ascii="Times New Roman" w:hAnsi="Times New Roman" w:cs="Times New Roman"/>
          <w:i/>
          <w:sz w:val="24"/>
        </w:rPr>
        <w:t xml:space="preserve"> N. </w:t>
      </w:r>
      <w:proofErr w:type="spellStart"/>
      <w:r w:rsidRPr="005A71CB">
        <w:rPr>
          <w:rFonts w:ascii="Times New Roman" w:hAnsi="Times New Roman" w:cs="Times New Roman"/>
          <w:i/>
          <w:sz w:val="24"/>
        </w:rPr>
        <w:t>Ngwenya</w:t>
      </w:r>
      <w:proofErr w:type="spellEnd"/>
      <w:r>
        <w:rPr>
          <w:rFonts w:ascii="Times New Roman" w:hAnsi="Times New Roman" w:cs="Times New Roman"/>
          <w:sz w:val="24"/>
        </w:rPr>
        <w:t xml:space="preserve"> for the state</w:t>
      </w:r>
    </w:p>
    <w:p w:rsidR="005A71CB" w:rsidRDefault="005A71CB" w:rsidP="005A71CB">
      <w:pPr>
        <w:spacing w:line="240" w:lineRule="auto"/>
        <w:contextualSpacing/>
        <w:jc w:val="both"/>
        <w:rPr>
          <w:rFonts w:ascii="Times New Roman" w:hAnsi="Times New Roman" w:cs="Times New Roman"/>
          <w:sz w:val="24"/>
        </w:rPr>
      </w:pPr>
      <w:r w:rsidRPr="005A71CB">
        <w:rPr>
          <w:rFonts w:ascii="Times New Roman" w:hAnsi="Times New Roman" w:cs="Times New Roman"/>
          <w:i/>
          <w:sz w:val="24"/>
        </w:rPr>
        <w:t xml:space="preserve">K. </w:t>
      </w:r>
      <w:proofErr w:type="spellStart"/>
      <w:r w:rsidRPr="005A71CB">
        <w:rPr>
          <w:rFonts w:ascii="Times New Roman" w:hAnsi="Times New Roman" w:cs="Times New Roman"/>
          <w:i/>
          <w:sz w:val="24"/>
        </w:rPr>
        <w:t>Dube</w:t>
      </w:r>
      <w:proofErr w:type="spellEnd"/>
      <w:r>
        <w:rPr>
          <w:rFonts w:ascii="Times New Roman" w:hAnsi="Times New Roman" w:cs="Times New Roman"/>
          <w:sz w:val="24"/>
        </w:rPr>
        <w:t xml:space="preserve"> for the accused</w:t>
      </w:r>
    </w:p>
    <w:p w:rsidR="005A71CB" w:rsidRDefault="005A71CB" w:rsidP="005A71CB">
      <w:pPr>
        <w:spacing w:line="240" w:lineRule="auto"/>
        <w:contextualSpacing/>
        <w:jc w:val="both"/>
        <w:rPr>
          <w:rFonts w:ascii="Times New Roman" w:hAnsi="Times New Roman" w:cs="Times New Roman"/>
          <w:sz w:val="24"/>
        </w:rPr>
      </w:pPr>
    </w:p>
    <w:p w:rsidR="005A71CB" w:rsidRDefault="005A71CB" w:rsidP="005A71CB">
      <w:pPr>
        <w:spacing w:line="240" w:lineRule="auto"/>
        <w:contextualSpacing/>
        <w:jc w:val="both"/>
        <w:rPr>
          <w:rFonts w:ascii="Times New Roman" w:hAnsi="Times New Roman" w:cs="Times New Roman"/>
          <w:sz w:val="24"/>
        </w:rPr>
      </w:pPr>
    </w:p>
    <w:p w:rsidR="005A71CB" w:rsidRDefault="005A71CB" w:rsidP="005A71CB">
      <w:pPr>
        <w:spacing w:line="360" w:lineRule="auto"/>
        <w:ind w:firstLine="720"/>
        <w:contextualSpacing/>
        <w:jc w:val="both"/>
        <w:rPr>
          <w:rFonts w:ascii="Times New Roman" w:hAnsi="Times New Roman" w:cs="Times New Roman"/>
          <w:sz w:val="24"/>
        </w:rPr>
      </w:pPr>
      <w:r w:rsidRPr="005A71CB">
        <w:rPr>
          <w:rFonts w:ascii="Times New Roman" w:hAnsi="Times New Roman" w:cs="Times New Roman"/>
          <w:b/>
          <w:sz w:val="24"/>
        </w:rPr>
        <w:t>MATHONSI J:</w:t>
      </w:r>
      <w:r>
        <w:rPr>
          <w:rFonts w:ascii="Times New Roman" w:hAnsi="Times New Roman" w:cs="Times New Roman"/>
          <w:sz w:val="24"/>
        </w:rPr>
        <w:tab/>
        <w:t xml:space="preserve">The accused person is facing two counts of murder, the first one arising out of the death of his estranged wife Janet </w:t>
      </w:r>
      <w:proofErr w:type="spellStart"/>
      <w:r>
        <w:rPr>
          <w:rFonts w:ascii="Times New Roman" w:hAnsi="Times New Roman" w:cs="Times New Roman"/>
          <w:sz w:val="24"/>
        </w:rPr>
        <w:t>Nyathi</w:t>
      </w:r>
      <w:proofErr w:type="spellEnd"/>
      <w:r>
        <w:rPr>
          <w:rFonts w:ascii="Times New Roman" w:hAnsi="Times New Roman" w:cs="Times New Roman"/>
          <w:sz w:val="24"/>
        </w:rPr>
        <w:t xml:space="preserve"> on 1 June 2005 at village 10 </w:t>
      </w:r>
      <w:proofErr w:type="spellStart"/>
      <w:r>
        <w:rPr>
          <w:rFonts w:ascii="Times New Roman" w:hAnsi="Times New Roman" w:cs="Times New Roman"/>
          <w:sz w:val="24"/>
        </w:rPr>
        <w:t>Nkankezi</w:t>
      </w:r>
      <w:proofErr w:type="spellEnd"/>
      <w:r>
        <w:rPr>
          <w:rFonts w:ascii="Times New Roman" w:hAnsi="Times New Roman" w:cs="Times New Roman"/>
          <w:sz w:val="24"/>
        </w:rPr>
        <w:t xml:space="preserve"> Area, </w:t>
      </w:r>
      <w:proofErr w:type="spellStart"/>
      <w:r>
        <w:rPr>
          <w:rFonts w:ascii="Times New Roman" w:hAnsi="Times New Roman" w:cs="Times New Roman"/>
          <w:sz w:val="24"/>
        </w:rPr>
        <w:t>Filabusi</w:t>
      </w:r>
      <w:proofErr w:type="spellEnd"/>
      <w:r>
        <w:rPr>
          <w:rFonts w:ascii="Times New Roman" w:hAnsi="Times New Roman" w:cs="Times New Roman"/>
          <w:sz w:val="24"/>
        </w:rPr>
        <w:t xml:space="preserve">, while the second one relates to the death of an inmate at </w:t>
      </w:r>
      <w:proofErr w:type="spellStart"/>
      <w:r>
        <w:rPr>
          <w:rFonts w:ascii="Times New Roman" w:hAnsi="Times New Roman" w:cs="Times New Roman"/>
          <w:sz w:val="24"/>
        </w:rPr>
        <w:t>Khami</w:t>
      </w:r>
      <w:proofErr w:type="spellEnd"/>
      <w:r>
        <w:rPr>
          <w:rFonts w:ascii="Times New Roman" w:hAnsi="Times New Roman" w:cs="Times New Roman"/>
          <w:sz w:val="24"/>
        </w:rPr>
        <w:t xml:space="preserve"> Remand Prison </w:t>
      </w:r>
      <w:r w:rsidR="008E6341">
        <w:rPr>
          <w:rFonts w:ascii="Times New Roman" w:hAnsi="Times New Roman" w:cs="Times New Roman"/>
          <w:sz w:val="24"/>
        </w:rPr>
        <w:t xml:space="preserve">on 5 January 2012.  The second killing occurred at a prison </w:t>
      </w:r>
      <w:r>
        <w:rPr>
          <w:rFonts w:ascii="Times New Roman" w:hAnsi="Times New Roman" w:cs="Times New Roman"/>
          <w:sz w:val="24"/>
        </w:rPr>
        <w:t xml:space="preserve">cell which the accused was sharing with the deceased, </w:t>
      </w:r>
      <w:proofErr w:type="spellStart"/>
      <w:r>
        <w:rPr>
          <w:rFonts w:ascii="Times New Roman" w:hAnsi="Times New Roman" w:cs="Times New Roman"/>
          <w:sz w:val="24"/>
        </w:rPr>
        <w:t>Themba</w:t>
      </w:r>
      <w:proofErr w:type="spellEnd"/>
      <w:r>
        <w:rPr>
          <w:rFonts w:ascii="Times New Roman" w:hAnsi="Times New Roman" w:cs="Times New Roman"/>
          <w:sz w:val="24"/>
        </w:rPr>
        <w:t xml:space="preserve"> </w:t>
      </w:r>
      <w:proofErr w:type="spellStart"/>
      <w:r>
        <w:rPr>
          <w:rFonts w:ascii="Times New Roman" w:hAnsi="Times New Roman" w:cs="Times New Roman"/>
          <w:sz w:val="24"/>
        </w:rPr>
        <w:t>Nkiwane</w:t>
      </w:r>
      <w:proofErr w:type="spellEnd"/>
      <w:r>
        <w:rPr>
          <w:rFonts w:ascii="Times New Roman" w:hAnsi="Times New Roman" w:cs="Times New Roman"/>
          <w:sz w:val="24"/>
        </w:rPr>
        <w:t xml:space="preserve"> and another inmate Ethical </w:t>
      </w:r>
      <w:proofErr w:type="spellStart"/>
      <w:r>
        <w:rPr>
          <w:rFonts w:ascii="Times New Roman" w:hAnsi="Times New Roman" w:cs="Times New Roman"/>
          <w:sz w:val="24"/>
        </w:rPr>
        <w:t>Dube</w:t>
      </w:r>
      <w:proofErr w:type="spellEnd"/>
      <w:r>
        <w:rPr>
          <w:rFonts w:ascii="Times New Roman" w:hAnsi="Times New Roman" w:cs="Times New Roman"/>
          <w:sz w:val="24"/>
        </w:rPr>
        <w:t xml:space="preserve">, while he awaited trial for the </w:t>
      </w:r>
      <w:r w:rsidR="006372A0">
        <w:rPr>
          <w:rFonts w:ascii="Times New Roman" w:hAnsi="Times New Roman" w:cs="Times New Roman"/>
          <w:sz w:val="24"/>
        </w:rPr>
        <w:t>killing of his wife.</w:t>
      </w:r>
    </w:p>
    <w:p w:rsidR="006B33C2" w:rsidRDefault="006B33C2" w:rsidP="005A71CB">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At the ti</w:t>
      </w:r>
      <w:r w:rsidR="006F0E18">
        <w:rPr>
          <w:rFonts w:ascii="Times New Roman" w:hAnsi="Times New Roman" w:cs="Times New Roman"/>
          <w:sz w:val="24"/>
        </w:rPr>
        <w:t>m</w:t>
      </w:r>
      <w:r>
        <w:rPr>
          <w:rFonts w:ascii="Times New Roman" w:hAnsi="Times New Roman" w:cs="Times New Roman"/>
          <w:sz w:val="24"/>
        </w:rPr>
        <w:t xml:space="preserve">e that Janet </w:t>
      </w:r>
      <w:proofErr w:type="spellStart"/>
      <w:r>
        <w:rPr>
          <w:rFonts w:ascii="Times New Roman" w:hAnsi="Times New Roman" w:cs="Times New Roman"/>
          <w:sz w:val="24"/>
        </w:rPr>
        <w:t>Nyathi</w:t>
      </w:r>
      <w:proofErr w:type="spellEnd"/>
      <w:r>
        <w:rPr>
          <w:rFonts w:ascii="Times New Roman" w:hAnsi="Times New Roman" w:cs="Times New Roman"/>
          <w:sz w:val="24"/>
        </w:rPr>
        <w:t xml:space="preserve"> met her untimely death she was aged 18 years old while the accused was 20 years old.  Despite their young ages, the two had managed to find time not only to get married and sire a </w:t>
      </w:r>
      <w:proofErr w:type="gramStart"/>
      <w:r>
        <w:rPr>
          <w:rFonts w:ascii="Times New Roman" w:hAnsi="Times New Roman" w:cs="Times New Roman"/>
          <w:sz w:val="24"/>
        </w:rPr>
        <w:t>child,</w:t>
      </w:r>
      <w:proofErr w:type="gramEnd"/>
      <w:r>
        <w:rPr>
          <w:rFonts w:ascii="Times New Roman" w:hAnsi="Times New Roman" w:cs="Times New Roman"/>
          <w:sz w:val="24"/>
        </w:rPr>
        <w:t xml:space="preserve"> they had also managed to quarrel over the death of their child</w:t>
      </w:r>
      <w:r w:rsidR="006372A0">
        <w:rPr>
          <w:rFonts w:ascii="Times New Roman" w:hAnsi="Times New Roman" w:cs="Times New Roman"/>
          <w:sz w:val="24"/>
        </w:rPr>
        <w:t xml:space="preserve"> and</w:t>
      </w:r>
      <w:r>
        <w:rPr>
          <w:rFonts w:ascii="Times New Roman" w:hAnsi="Times New Roman" w:cs="Times New Roman"/>
          <w:sz w:val="24"/>
        </w:rPr>
        <w:t xml:space="preserve"> to separate.</w:t>
      </w:r>
    </w:p>
    <w:p w:rsidR="006B33C2" w:rsidRDefault="006B33C2" w:rsidP="005A71CB">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It is alleged that on 1 June 2005, the two had an argument over the same issue as a result of which the accused had accosted the deceased at a watering hole in the presence of witnesses.  A</w:t>
      </w:r>
      <w:r w:rsidR="006F0E18">
        <w:rPr>
          <w:rFonts w:ascii="Times New Roman" w:hAnsi="Times New Roman" w:cs="Times New Roman"/>
          <w:sz w:val="24"/>
        </w:rPr>
        <w:t>s</w:t>
      </w:r>
      <w:r>
        <w:rPr>
          <w:rFonts w:ascii="Times New Roman" w:hAnsi="Times New Roman" w:cs="Times New Roman"/>
          <w:sz w:val="24"/>
        </w:rPr>
        <w:t xml:space="preserve"> the deceased took to her heels, the accused is said to have given chase and stabbed her four times on the body with a spear and a knife killing her on the spot.</w:t>
      </w:r>
    </w:p>
    <w:p w:rsidR="006372A0" w:rsidRDefault="006372A0" w:rsidP="005A71CB">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In the second count, it is alleged that the accused and the deceased were sleeping in the same cell but in different blankets on the night of 5 January 2012.  During the course of the night the deceased </w:t>
      </w:r>
      <w:proofErr w:type="spellStart"/>
      <w:r>
        <w:rPr>
          <w:rFonts w:ascii="Times New Roman" w:hAnsi="Times New Roman" w:cs="Times New Roman"/>
          <w:sz w:val="24"/>
        </w:rPr>
        <w:t>quarrel</w:t>
      </w:r>
      <w:r w:rsidR="008E6341">
        <w:rPr>
          <w:rFonts w:ascii="Times New Roman" w:hAnsi="Times New Roman" w:cs="Times New Roman"/>
          <w:sz w:val="24"/>
        </w:rPr>
        <w:t>led</w:t>
      </w:r>
      <w:proofErr w:type="spellEnd"/>
      <w:r>
        <w:rPr>
          <w:rFonts w:ascii="Times New Roman" w:hAnsi="Times New Roman" w:cs="Times New Roman"/>
          <w:sz w:val="24"/>
        </w:rPr>
        <w:t xml:space="preserve"> with a third inmate, Ethical </w:t>
      </w:r>
      <w:proofErr w:type="spellStart"/>
      <w:r w:rsidR="000E1DE4">
        <w:rPr>
          <w:rFonts w:ascii="Times New Roman" w:hAnsi="Times New Roman" w:cs="Times New Roman"/>
          <w:sz w:val="24"/>
        </w:rPr>
        <w:t>Dube</w:t>
      </w:r>
      <w:proofErr w:type="spellEnd"/>
      <w:r w:rsidR="000E1DE4">
        <w:rPr>
          <w:rFonts w:ascii="Times New Roman" w:hAnsi="Times New Roman" w:cs="Times New Roman"/>
          <w:sz w:val="24"/>
        </w:rPr>
        <w:t xml:space="preserve">.  The accused woke up and assaulted the deceased with fisticuffs while Ethical </w:t>
      </w:r>
      <w:proofErr w:type="spellStart"/>
      <w:r w:rsidR="000E1DE4">
        <w:rPr>
          <w:rFonts w:ascii="Times New Roman" w:hAnsi="Times New Roman" w:cs="Times New Roman"/>
          <w:sz w:val="24"/>
        </w:rPr>
        <w:t>Dube</w:t>
      </w:r>
      <w:proofErr w:type="spellEnd"/>
      <w:r w:rsidR="000E1DE4">
        <w:rPr>
          <w:rFonts w:ascii="Times New Roman" w:hAnsi="Times New Roman" w:cs="Times New Roman"/>
          <w:sz w:val="24"/>
        </w:rPr>
        <w:t xml:space="preserve"> throttled him as a result of which the deceased died.</w:t>
      </w:r>
    </w:p>
    <w:p w:rsidR="000E1DE4" w:rsidRDefault="000E1DE4" w:rsidP="005A71CB">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lastRenderedPageBreak/>
        <w:t xml:space="preserve">The state has produced a medical affidavit by </w:t>
      </w:r>
      <w:proofErr w:type="spellStart"/>
      <w:r>
        <w:rPr>
          <w:rFonts w:ascii="Times New Roman" w:hAnsi="Times New Roman" w:cs="Times New Roman"/>
          <w:sz w:val="24"/>
        </w:rPr>
        <w:t>Dr</w:t>
      </w:r>
      <w:proofErr w:type="spellEnd"/>
      <w:r>
        <w:rPr>
          <w:rFonts w:ascii="Times New Roman" w:hAnsi="Times New Roman" w:cs="Times New Roman"/>
          <w:sz w:val="24"/>
        </w:rPr>
        <w:t xml:space="preserve"> </w:t>
      </w:r>
      <w:proofErr w:type="spellStart"/>
      <w:r>
        <w:rPr>
          <w:rFonts w:ascii="Times New Roman" w:hAnsi="Times New Roman" w:cs="Times New Roman"/>
          <w:sz w:val="24"/>
        </w:rPr>
        <w:t>Nemache</w:t>
      </w:r>
      <w:proofErr w:type="spellEnd"/>
      <w:r w:rsidR="006F0E18">
        <w:rPr>
          <w:rFonts w:ascii="Times New Roman" w:hAnsi="Times New Roman" w:cs="Times New Roman"/>
          <w:sz w:val="24"/>
        </w:rPr>
        <w:t xml:space="preserve"> </w:t>
      </w:r>
      <w:proofErr w:type="spellStart"/>
      <w:r>
        <w:rPr>
          <w:rFonts w:ascii="Times New Roman" w:hAnsi="Times New Roman" w:cs="Times New Roman"/>
          <w:sz w:val="24"/>
        </w:rPr>
        <w:t>Mawere</w:t>
      </w:r>
      <w:proofErr w:type="spellEnd"/>
      <w:r>
        <w:rPr>
          <w:rFonts w:ascii="Times New Roman" w:hAnsi="Times New Roman" w:cs="Times New Roman"/>
          <w:sz w:val="24"/>
        </w:rPr>
        <w:t xml:space="preserve"> who examined the accused person on </w:t>
      </w:r>
      <w:r w:rsidR="008E6341">
        <w:rPr>
          <w:rFonts w:ascii="Times New Roman" w:hAnsi="Times New Roman" w:cs="Times New Roman"/>
          <w:sz w:val="24"/>
        </w:rPr>
        <w:t>26 May</w:t>
      </w:r>
      <w:r>
        <w:rPr>
          <w:rFonts w:ascii="Times New Roman" w:hAnsi="Times New Roman" w:cs="Times New Roman"/>
          <w:sz w:val="24"/>
        </w:rPr>
        <w:t xml:space="preserve"> 2016.  In the doctor’s opinion:</w:t>
      </w:r>
    </w:p>
    <w:p w:rsidR="000E1DE4" w:rsidRDefault="000E1DE4" w:rsidP="006F0E18">
      <w:pPr>
        <w:spacing w:line="240" w:lineRule="auto"/>
        <w:ind w:left="720"/>
        <w:contextualSpacing/>
        <w:jc w:val="both"/>
        <w:rPr>
          <w:rFonts w:ascii="Times New Roman" w:hAnsi="Times New Roman" w:cs="Times New Roman"/>
          <w:sz w:val="24"/>
        </w:rPr>
      </w:pPr>
      <w:r>
        <w:rPr>
          <w:rFonts w:ascii="Times New Roman" w:hAnsi="Times New Roman" w:cs="Times New Roman"/>
          <w:sz w:val="24"/>
        </w:rPr>
        <w:t xml:space="preserve">“---at the time of the alleged crime the accused was suffering from </w:t>
      </w:r>
      <w:proofErr w:type="spellStart"/>
      <w:r>
        <w:rPr>
          <w:rFonts w:ascii="Times New Roman" w:hAnsi="Times New Roman" w:cs="Times New Roman"/>
          <w:sz w:val="24"/>
        </w:rPr>
        <w:t>seizural</w:t>
      </w:r>
      <w:proofErr w:type="spellEnd"/>
      <w:r>
        <w:rPr>
          <w:rFonts w:ascii="Times New Roman" w:hAnsi="Times New Roman" w:cs="Times New Roman"/>
          <w:sz w:val="24"/>
        </w:rPr>
        <w:t xml:space="preserve"> disorder (which causes unprovoked violence and is episodic).  He did not appreciate the wrongfulness of his actions on both occasions.”</w:t>
      </w:r>
    </w:p>
    <w:p w:rsidR="006F0E18" w:rsidRDefault="006F0E18" w:rsidP="006F0E18">
      <w:pPr>
        <w:spacing w:line="240" w:lineRule="auto"/>
        <w:ind w:left="720"/>
        <w:contextualSpacing/>
        <w:jc w:val="both"/>
        <w:rPr>
          <w:rFonts w:ascii="Times New Roman" w:hAnsi="Times New Roman" w:cs="Times New Roman"/>
          <w:sz w:val="24"/>
        </w:rPr>
      </w:pPr>
    </w:p>
    <w:p w:rsidR="000E1DE4" w:rsidRDefault="000E1DE4" w:rsidP="005A71CB">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The state has urged of us the return of a special verdict in consideration of the medical evidence.  Significantly </w:t>
      </w:r>
      <w:r w:rsidR="008E6341">
        <w:rPr>
          <w:rFonts w:ascii="Times New Roman" w:hAnsi="Times New Roman" w:cs="Times New Roman"/>
          <w:sz w:val="24"/>
        </w:rPr>
        <w:t xml:space="preserve">in </w:t>
      </w:r>
      <w:r>
        <w:rPr>
          <w:rFonts w:ascii="Times New Roman" w:hAnsi="Times New Roman" w:cs="Times New Roman"/>
          <w:sz w:val="24"/>
        </w:rPr>
        <w:t xml:space="preserve">his </w:t>
      </w:r>
      <w:proofErr w:type="spellStart"/>
      <w:r>
        <w:rPr>
          <w:rFonts w:ascii="Times New Roman" w:hAnsi="Times New Roman" w:cs="Times New Roman"/>
          <w:sz w:val="24"/>
        </w:rPr>
        <w:t>defence</w:t>
      </w:r>
      <w:proofErr w:type="spellEnd"/>
      <w:r>
        <w:rPr>
          <w:rFonts w:ascii="Times New Roman" w:hAnsi="Times New Roman" w:cs="Times New Roman"/>
          <w:sz w:val="24"/>
        </w:rPr>
        <w:t xml:space="preserve"> outline submitted earlier and </w:t>
      </w:r>
      <w:r w:rsidR="008E6341">
        <w:rPr>
          <w:rFonts w:ascii="Times New Roman" w:hAnsi="Times New Roman" w:cs="Times New Roman"/>
          <w:sz w:val="24"/>
        </w:rPr>
        <w:t xml:space="preserve">orally by his legal practitioner in court </w:t>
      </w:r>
      <w:r>
        <w:rPr>
          <w:rFonts w:ascii="Times New Roman" w:hAnsi="Times New Roman" w:cs="Times New Roman"/>
          <w:sz w:val="24"/>
        </w:rPr>
        <w:t>the accused person stated that he is indeed a psychiatric patient and that at the time that he committed the first killing he had lost control of his mental faculties.    That seems consistent with the medical evidence of the doctor which has been placed before us.</w:t>
      </w:r>
    </w:p>
    <w:p w:rsidR="00E306A4" w:rsidRDefault="000E1DE4" w:rsidP="005A71CB">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In terms of section 29 (2) of the Mental Health Act [Chapter 15:12], if the court is satisfied from the evidence, including the medical evidence, given at the trial that the accused person did the act constituting the offence charged but that when he did the act he was mentally disordered or intellectually</w:t>
      </w:r>
      <w:r w:rsidR="00E306A4">
        <w:rPr>
          <w:rFonts w:ascii="Times New Roman" w:hAnsi="Times New Roman" w:cs="Times New Roman"/>
          <w:sz w:val="24"/>
        </w:rPr>
        <w:t xml:space="preserve"> handicapped so as to have a complete </w:t>
      </w:r>
      <w:proofErr w:type="spellStart"/>
      <w:r w:rsidR="00E306A4">
        <w:rPr>
          <w:rFonts w:ascii="Times New Roman" w:hAnsi="Times New Roman" w:cs="Times New Roman"/>
          <w:sz w:val="24"/>
        </w:rPr>
        <w:t>defence</w:t>
      </w:r>
      <w:proofErr w:type="spellEnd"/>
      <w:r w:rsidR="00E306A4">
        <w:rPr>
          <w:rFonts w:ascii="Times New Roman" w:hAnsi="Times New Roman" w:cs="Times New Roman"/>
          <w:sz w:val="24"/>
        </w:rPr>
        <w:t xml:space="preserve"> in terms of section 248 of the Criminal Law Code, it shall return a special verdict.</w:t>
      </w:r>
    </w:p>
    <w:p w:rsidR="00E306A4" w:rsidRDefault="00E306A4" w:rsidP="005A71CB">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In light of the evidence that has been produced which is unchallenged, we are indeed satisfied that the accused person was mentally handicapped when he committed the two offences for which he is charged.</w:t>
      </w:r>
    </w:p>
    <w:p w:rsidR="00E306A4" w:rsidRDefault="00E306A4" w:rsidP="005A71CB">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Accordingly, in respect of both counts, it is ordered that:</w:t>
      </w:r>
    </w:p>
    <w:p w:rsidR="00E306A4" w:rsidRDefault="00E306A4" w:rsidP="00E306A4">
      <w:pPr>
        <w:spacing w:line="360" w:lineRule="auto"/>
        <w:jc w:val="both"/>
        <w:rPr>
          <w:rFonts w:ascii="Times New Roman" w:hAnsi="Times New Roman" w:cs="Times New Roman"/>
          <w:sz w:val="24"/>
        </w:rPr>
      </w:pPr>
      <w:r w:rsidRPr="00E306A4">
        <w:rPr>
          <w:rFonts w:ascii="Times New Roman" w:hAnsi="Times New Roman" w:cs="Times New Roman"/>
          <w:sz w:val="24"/>
        </w:rPr>
        <w:t>1.</w:t>
      </w:r>
      <w:r>
        <w:rPr>
          <w:rFonts w:ascii="Times New Roman" w:hAnsi="Times New Roman" w:cs="Times New Roman"/>
          <w:sz w:val="24"/>
        </w:rPr>
        <w:tab/>
      </w:r>
      <w:r w:rsidR="0098453D">
        <w:rPr>
          <w:rFonts w:ascii="Times New Roman" w:hAnsi="Times New Roman" w:cs="Times New Roman"/>
          <w:sz w:val="24"/>
        </w:rPr>
        <w:t>The</w:t>
      </w:r>
      <w:r>
        <w:rPr>
          <w:rFonts w:ascii="Times New Roman" w:hAnsi="Times New Roman" w:cs="Times New Roman"/>
          <w:sz w:val="24"/>
        </w:rPr>
        <w:t xml:space="preserve"> accused person is found not guilty by reason of insanity.</w:t>
      </w:r>
    </w:p>
    <w:p w:rsidR="000E1DE4" w:rsidRDefault="00E306A4" w:rsidP="0098453D">
      <w:pPr>
        <w:spacing w:line="360" w:lineRule="auto"/>
        <w:ind w:left="720" w:hanging="720"/>
        <w:jc w:val="both"/>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ab/>
        <w:t>The accused person shall be returned to prison for transfer to a special institution for treatment.</w:t>
      </w:r>
      <w:r w:rsidR="000E1DE4" w:rsidRPr="00E306A4">
        <w:rPr>
          <w:rFonts w:ascii="Times New Roman" w:hAnsi="Times New Roman" w:cs="Times New Roman"/>
          <w:sz w:val="24"/>
        </w:rPr>
        <w:t xml:space="preserve"> </w:t>
      </w:r>
    </w:p>
    <w:p w:rsidR="0098453D" w:rsidRDefault="0098453D" w:rsidP="0098453D">
      <w:pPr>
        <w:spacing w:line="360" w:lineRule="auto"/>
        <w:ind w:left="720" w:hanging="720"/>
        <w:jc w:val="both"/>
        <w:rPr>
          <w:rFonts w:ascii="Times New Roman" w:hAnsi="Times New Roman" w:cs="Times New Roman"/>
          <w:sz w:val="24"/>
        </w:rPr>
      </w:pPr>
    </w:p>
    <w:p w:rsidR="0098453D" w:rsidRDefault="0098453D" w:rsidP="0098453D">
      <w:pPr>
        <w:spacing w:line="240" w:lineRule="auto"/>
        <w:ind w:left="720" w:hanging="720"/>
        <w:contextualSpacing/>
        <w:jc w:val="both"/>
        <w:rPr>
          <w:rFonts w:ascii="Times New Roman" w:hAnsi="Times New Roman" w:cs="Times New Roman"/>
          <w:sz w:val="24"/>
        </w:rPr>
      </w:pPr>
      <w:r w:rsidRPr="0098453D">
        <w:rPr>
          <w:rFonts w:ascii="Times New Roman" w:hAnsi="Times New Roman" w:cs="Times New Roman"/>
          <w:i/>
          <w:sz w:val="24"/>
        </w:rPr>
        <w:t>National Prosecuting Authority</w:t>
      </w:r>
      <w:r>
        <w:rPr>
          <w:rFonts w:ascii="Times New Roman" w:hAnsi="Times New Roman" w:cs="Times New Roman"/>
          <w:sz w:val="24"/>
        </w:rPr>
        <w:t>, the state’s legal practitioners</w:t>
      </w:r>
    </w:p>
    <w:p w:rsidR="0098453D" w:rsidRPr="00E306A4" w:rsidRDefault="008E6341" w:rsidP="0098453D">
      <w:pPr>
        <w:spacing w:line="240" w:lineRule="auto"/>
        <w:ind w:left="720" w:hanging="720"/>
        <w:contextualSpacing/>
        <w:jc w:val="both"/>
        <w:rPr>
          <w:rFonts w:ascii="Times New Roman" w:hAnsi="Times New Roman" w:cs="Times New Roman"/>
          <w:sz w:val="24"/>
        </w:rPr>
      </w:pPr>
      <w:r>
        <w:rPr>
          <w:rFonts w:ascii="Times New Roman" w:hAnsi="Times New Roman" w:cs="Times New Roman"/>
          <w:i/>
          <w:sz w:val="24"/>
        </w:rPr>
        <w:t>Shenje</w:t>
      </w:r>
      <w:bookmarkStart w:id="0" w:name="_GoBack"/>
      <w:bookmarkEnd w:id="0"/>
      <w:r w:rsidR="0098453D" w:rsidRPr="0098453D">
        <w:rPr>
          <w:rFonts w:ascii="Times New Roman" w:hAnsi="Times New Roman" w:cs="Times New Roman"/>
          <w:i/>
          <w:sz w:val="24"/>
        </w:rPr>
        <w:t xml:space="preserve"> and Company</w:t>
      </w:r>
      <w:r w:rsidR="0098453D">
        <w:rPr>
          <w:rFonts w:ascii="Times New Roman" w:hAnsi="Times New Roman" w:cs="Times New Roman"/>
          <w:sz w:val="24"/>
        </w:rPr>
        <w:t>, accused’s legal practitioners</w:t>
      </w:r>
    </w:p>
    <w:p w:rsidR="006B33C2" w:rsidRPr="005A71CB" w:rsidRDefault="006B33C2" w:rsidP="005A71CB">
      <w:pPr>
        <w:spacing w:line="360" w:lineRule="auto"/>
        <w:ind w:firstLine="720"/>
        <w:contextualSpacing/>
        <w:jc w:val="both"/>
        <w:rPr>
          <w:rFonts w:ascii="Times New Roman" w:hAnsi="Times New Roman" w:cs="Times New Roman"/>
          <w:sz w:val="24"/>
        </w:rPr>
      </w:pPr>
    </w:p>
    <w:sectPr w:rsidR="006B33C2" w:rsidRPr="005A71C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C17" w:rsidRDefault="009E4C17" w:rsidP="005A71CB">
      <w:pPr>
        <w:spacing w:after="0" w:line="240" w:lineRule="auto"/>
      </w:pPr>
      <w:r>
        <w:separator/>
      </w:r>
    </w:p>
  </w:endnote>
  <w:endnote w:type="continuationSeparator" w:id="0">
    <w:p w:rsidR="009E4C17" w:rsidRDefault="009E4C17" w:rsidP="005A7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C17" w:rsidRDefault="009E4C17" w:rsidP="005A71CB">
      <w:pPr>
        <w:spacing w:after="0" w:line="240" w:lineRule="auto"/>
      </w:pPr>
      <w:r>
        <w:separator/>
      </w:r>
    </w:p>
  </w:footnote>
  <w:footnote w:type="continuationSeparator" w:id="0">
    <w:p w:rsidR="009E4C17" w:rsidRDefault="009E4C17" w:rsidP="005A71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2773114"/>
      <w:docPartObj>
        <w:docPartGallery w:val="Page Numbers (Top of Page)"/>
        <w:docPartUnique/>
      </w:docPartObj>
    </w:sdtPr>
    <w:sdtEndPr>
      <w:rPr>
        <w:noProof/>
      </w:rPr>
    </w:sdtEndPr>
    <w:sdtContent>
      <w:p w:rsidR="00E306A4" w:rsidRDefault="00E306A4">
        <w:pPr>
          <w:pStyle w:val="Header"/>
          <w:jc w:val="right"/>
        </w:pPr>
        <w:r>
          <w:fldChar w:fldCharType="begin"/>
        </w:r>
        <w:r>
          <w:instrText xml:space="preserve"> PAGE   \* MERGEFORMAT </w:instrText>
        </w:r>
        <w:r>
          <w:fldChar w:fldCharType="separate"/>
        </w:r>
        <w:r w:rsidR="008E6341">
          <w:rPr>
            <w:noProof/>
          </w:rPr>
          <w:t>2</w:t>
        </w:r>
        <w:r>
          <w:rPr>
            <w:noProof/>
          </w:rPr>
          <w:fldChar w:fldCharType="end"/>
        </w:r>
      </w:p>
    </w:sdtContent>
  </w:sdt>
  <w:p w:rsidR="00E306A4" w:rsidRDefault="00E306A4">
    <w:pPr>
      <w:pStyle w:val="Header"/>
    </w:pPr>
  </w:p>
  <w:p w:rsidR="00E306A4" w:rsidRDefault="00E306A4">
    <w:pPr>
      <w:pStyle w:val="Header"/>
    </w:pPr>
    <w:r>
      <w:tab/>
    </w:r>
    <w:r>
      <w:tab/>
      <w:t>HB 158-16</w:t>
    </w:r>
  </w:p>
  <w:p w:rsidR="00E306A4" w:rsidRDefault="00E306A4">
    <w:pPr>
      <w:pStyle w:val="Header"/>
    </w:pPr>
    <w:r>
      <w:tab/>
    </w:r>
    <w:r>
      <w:tab/>
      <w:t>HC (CRB) 74-07</w:t>
    </w:r>
  </w:p>
  <w:p w:rsidR="00E306A4" w:rsidRDefault="00E306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84AD7"/>
    <w:multiLevelType w:val="hybridMultilevel"/>
    <w:tmpl w:val="83085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1CB"/>
    <w:rsid w:val="000E1DE4"/>
    <w:rsid w:val="001E7266"/>
    <w:rsid w:val="002D7259"/>
    <w:rsid w:val="005A71CB"/>
    <w:rsid w:val="006372A0"/>
    <w:rsid w:val="006B33C2"/>
    <w:rsid w:val="006F0E18"/>
    <w:rsid w:val="008E6341"/>
    <w:rsid w:val="0093306C"/>
    <w:rsid w:val="0098453D"/>
    <w:rsid w:val="009E4C17"/>
    <w:rsid w:val="009F4C80"/>
    <w:rsid w:val="00A72489"/>
    <w:rsid w:val="00E30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1CB"/>
  </w:style>
  <w:style w:type="paragraph" w:styleId="Footer">
    <w:name w:val="footer"/>
    <w:basedOn w:val="Normal"/>
    <w:link w:val="FooterChar"/>
    <w:uiPriority w:val="99"/>
    <w:unhideWhenUsed/>
    <w:rsid w:val="005A7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1CB"/>
  </w:style>
  <w:style w:type="paragraph" w:styleId="ListParagraph">
    <w:name w:val="List Paragraph"/>
    <w:basedOn w:val="Normal"/>
    <w:uiPriority w:val="34"/>
    <w:qFormat/>
    <w:rsid w:val="00E306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1CB"/>
  </w:style>
  <w:style w:type="paragraph" w:styleId="Footer">
    <w:name w:val="footer"/>
    <w:basedOn w:val="Normal"/>
    <w:link w:val="FooterChar"/>
    <w:uiPriority w:val="99"/>
    <w:unhideWhenUsed/>
    <w:rsid w:val="005A7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1CB"/>
  </w:style>
  <w:style w:type="paragraph" w:styleId="ListParagraph">
    <w:name w:val="List Paragraph"/>
    <w:basedOn w:val="Normal"/>
    <w:uiPriority w:val="34"/>
    <w:qFormat/>
    <w:rsid w:val="00E306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MOYO</dc:creator>
  <cp:lastModifiedBy>T MOYO</cp:lastModifiedBy>
  <cp:revision>6</cp:revision>
  <dcterms:created xsi:type="dcterms:W3CDTF">2016-06-14T13:02:00Z</dcterms:created>
  <dcterms:modified xsi:type="dcterms:W3CDTF">2016-06-15T07:22:00Z</dcterms:modified>
</cp:coreProperties>
</file>