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D4" w:rsidRDefault="009751D4" w:rsidP="009751D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 J PETROW &amp; COMPANY (PTY) LTD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751D4" w:rsidRDefault="009751D4" w:rsidP="009751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9751D4" w:rsidRDefault="009751D4" w:rsidP="00975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AFARAS MTAUSI GWARADZIMBA (In his capacity</w:t>
      </w:r>
    </w:p>
    <w:p w:rsidR="009751D4" w:rsidRPr="00C15D04" w:rsidRDefault="009751D4" w:rsidP="009751D4">
      <w:pPr>
        <w:spacing w:after="0" w:line="240" w:lineRule="auto"/>
        <w:jc w:val="both"/>
        <w:rPr>
          <w:rFonts w:ascii="Times New Roman" w:hAnsi="Times New Roman" w:cs="Times New Roman"/>
          <w:color w:val="FF0000"/>
          <w:sz w:val="24"/>
          <w:szCs w:val="24"/>
        </w:rPr>
      </w:pP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the duly authorised Administrator of SMM HOLDINGS (PVT) LTD</w:t>
      </w:r>
      <w:r w:rsidR="00353232">
        <w:rPr>
          <w:rFonts w:ascii="Times New Roman" w:hAnsi="Times New Roman" w:cs="Times New Roman"/>
          <w:sz w:val="24"/>
          <w:szCs w:val="24"/>
        </w:rPr>
        <w:t>)</w:t>
      </w:r>
    </w:p>
    <w:p w:rsidR="009751D4" w:rsidRDefault="009751D4" w:rsidP="009751D4">
      <w:pPr>
        <w:spacing w:after="0" w:line="240" w:lineRule="auto"/>
        <w:jc w:val="both"/>
        <w:rPr>
          <w:rFonts w:ascii="Times New Roman" w:hAnsi="Times New Roman" w:cs="Times New Roman"/>
          <w:sz w:val="24"/>
          <w:szCs w:val="24"/>
        </w:rPr>
      </w:pPr>
    </w:p>
    <w:p w:rsidR="009751D4" w:rsidRDefault="009751D4" w:rsidP="009751D4">
      <w:pPr>
        <w:spacing w:after="0" w:line="360" w:lineRule="auto"/>
        <w:jc w:val="both"/>
        <w:rPr>
          <w:rFonts w:ascii="Times New Roman" w:hAnsi="Times New Roman" w:cs="Times New Roman"/>
          <w:sz w:val="24"/>
          <w:szCs w:val="24"/>
        </w:rPr>
      </w:pPr>
    </w:p>
    <w:p w:rsidR="009751D4" w:rsidRDefault="009751D4" w:rsidP="00975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9751D4" w:rsidRDefault="009751D4" w:rsidP="00975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9751D4" w:rsidRDefault="009751D4" w:rsidP="00975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24 February 2014 &amp; 16 April 2014</w:t>
      </w:r>
    </w:p>
    <w:p w:rsidR="009751D4" w:rsidRDefault="009751D4" w:rsidP="009751D4">
      <w:pPr>
        <w:spacing w:after="0" w:line="360" w:lineRule="auto"/>
        <w:jc w:val="both"/>
        <w:rPr>
          <w:rFonts w:ascii="Times New Roman" w:hAnsi="Times New Roman" w:cs="Times New Roman"/>
          <w:sz w:val="24"/>
          <w:szCs w:val="24"/>
        </w:rPr>
      </w:pPr>
    </w:p>
    <w:p w:rsidR="009751D4" w:rsidRDefault="009751D4" w:rsidP="009751D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Opposed application</w:t>
      </w:r>
    </w:p>
    <w:p w:rsidR="009751D4" w:rsidRDefault="009751D4" w:rsidP="009751D4">
      <w:pPr>
        <w:spacing w:after="0" w:line="360" w:lineRule="auto"/>
        <w:jc w:val="both"/>
        <w:rPr>
          <w:rFonts w:ascii="Times New Roman" w:hAnsi="Times New Roman" w:cs="Times New Roman"/>
          <w:sz w:val="24"/>
          <w:szCs w:val="24"/>
        </w:rPr>
      </w:pPr>
    </w:p>
    <w:p w:rsidR="009751D4" w:rsidRDefault="009751D4" w:rsidP="009751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A P de Bourbon SC, </w:t>
      </w:r>
      <w:r>
        <w:rPr>
          <w:rFonts w:ascii="Times New Roman" w:hAnsi="Times New Roman" w:cs="Times New Roman"/>
          <w:sz w:val="24"/>
          <w:szCs w:val="24"/>
        </w:rPr>
        <w:t>for the applicant</w:t>
      </w:r>
    </w:p>
    <w:p w:rsidR="009751D4" w:rsidRDefault="009751D4" w:rsidP="009751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Mpofu</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 respondent</w:t>
      </w:r>
    </w:p>
    <w:p w:rsidR="009751D4" w:rsidRDefault="009751D4" w:rsidP="009751D4">
      <w:pPr>
        <w:spacing w:after="0" w:line="360" w:lineRule="auto"/>
        <w:ind w:firstLine="720"/>
        <w:jc w:val="both"/>
        <w:rPr>
          <w:rFonts w:ascii="Times New Roman" w:hAnsi="Times New Roman" w:cs="Times New Roman"/>
          <w:b/>
          <w:sz w:val="24"/>
          <w:szCs w:val="24"/>
        </w:rPr>
      </w:pP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MAFUSIRE J: Paragraph (b) of s 6 of the Reconstruction of State-Indebted Insolvent Companies Act, </w:t>
      </w:r>
      <w:r>
        <w:rPr>
          <w:rFonts w:ascii="Times New Roman" w:hAnsi="Times New Roman" w:cs="Times New Roman"/>
          <w:i/>
          <w:sz w:val="24"/>
          <w:szCs w:val="24"/>
        </w:rPr>
        <w:t>Cap 24:27</w:t>
      </w:r>
      <w:r>
        <w:rPr>
          <w:rFonts w:ascii="Times New Roman" w:hAnsi="Times New Roman" w:cs="Times New Roman"/>
          <w:sz w:val="24"/>
          <w:szCs w:val="24"/>
        </w:rPr>
        <w:t xml:space="preserve"> (“hereafter referred to as </w:t>
      </w:r>
      <w:r>
        <w:rPr>
          <w:rFonts w:ascii="Times New Roman" w:hAnsi="Times New Roman" w:cs="Times New Roman"/>
          <w:b/>
          <w:sz w:val="24"/>
          <w:szCs w:val="24"/>
        </w:rPr>
        <w:t>the Reconstruction Act</w:t>
      </w:r>
      <w:r>
        <w:rPr>
          <w:rFonts w:ascii="Times New Roman" w:hAnsi="Times New Roman" w:cs="Times New Roman"/>
          <w:sz w:val="24"/>
          <w:szCs w:val="24"/>
        </w:rPr>
        <w:t xml:space="preserve">”), provides that no action or proceeding shall proceed or commence against a company subject to a reconstruction order except by leave of the administrator and subject to such terms as he may impose. </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Paragraph (c) voids any attachment or execution of property put in force against the assets of the company after the commencement of a reconstruction order. Paragraph (d) also voids</w:t>
      </w:r>
      <w:r w:rsidR="00944C3F">
        <w:rPr>
          <w:rFonts w:ascii="Times New Roman" w:hAnsi="Times New Roman" w:cs="Times New Roman"/>
          <w:sz w:val="24"/>
          <w:szCs w:val="24"/>
        </w:rPr>
        <w:t xml:space="preserve">, </w:t>
      </w:r>
      <w:r w:rsidR="00944C3F" w:rsidRPr="00944C3F">
        <w:rPr>
          <w:rFonts w:ascii="Times New Roman" w:hAnsi="Times New Roman" w:cs="Times New Roman"/>
          <w:i/>
          <w:sz w:val="24"/>
          <w:szCs w:val="24"/>
        </w:rPr>
        <w:t>inter alia</w:t>
      </w:r>
      <w:r w:rsidR="00944C3F">
        <w:rPr>
          <w:rFonts w:ascii="Times New Roman" w:hAnsi="Times New Roman" w:cs="Times New Roman"/>
          <w:sz w:val="24"/>
          <w:szCs w:val="24"/>
        </w:rPr>
        <w:t>,</w:t>
      </w:r>
      <w:r>
        <w:rPr>
          <w:rFonts w:ascii="Times New Roman" w:hAnsi="Times New Roman" w:cs="Times New Roman"/>
          <w:sz w:val="24"/>
          <w:szCs w:val="24"/>
        </w:rPr>
        <w:t xml:space="preserve"> every disposition of the property of the company, including rights of action, unless the administrator orders otherwise.</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SMM Holdings (Private) Limited (“</w:t>
      </w:r>
      <w:r>
        <w:rPr>
          <w:rFonts w:ascii="Times New Roman" w:hAnsi="Times New Roman" w:cs="Times New Roman"/>
          <w:b/>
          <w:sz w:val="24"/>
          <w:szCs w:val="24"/>
        </w:rPr>
        <w:t>SMM Holdings</w:t>
      </w:r>
      <w:r>
        <w:rPr>
          <w:rFonts w:ascii="Times New Roman" w:hAnsi="Times New Roman" w:cs="Times New Roman"/>
          <w:sz w:val="24"/>
          <w:szCs w:val="24"/>
        </w:rPr>
        <w:t>”) was a company under a reconstruction order. A reconstruction order is issued by the Minister of Justice (“</w:t>
      </w:r>
      <w:r>
        <w:rPr>
          <w:rFonts w:ascii="Times New Roman" w:hAnsi="Times New Roman" w:cs="Times New Roman"/>
          <w:b/>
          <w:sz w:val="24"/>
          <w:szCs w:val="24"/>
        </w:rPr>
        <w:t>the Minister</w:t>
      </w:r>
      <w:r>
        <w:rPr>
          <w:rFonts w:ascii="Times New Roman" w:hAnsi="Times New Roman" w:cs="Times New Roman"/>
          <w:sz w:val="24"/>
          <w:szCs w:val="24"/>
        </w:rPr>
        <w:t>”) in terms of the Reconstruction Act. It is issued against a company that is indebted to the State or to a statutory corporation or a State-controlled company through credits or guarantees received by that entity or in its favour and that are payable out of public funds or that impose any liability on the State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The reconstruction order is issued if it appears to the Minister that by reason of fraud, mismanagement or for any other cause the company is unable or is unlikely to repay and the State has become or is likely to become liable to pay from public funds. The order is issued if it also appears to the Minister that the State-indebted company has not become, or is prevented from becoming a successful concern and that there is a reasonable probability that the company will be able to pay its debts or meet its </w:t>
      </w:r>
      <w:r>
        <w:rPr>
          <w:rFonts w:ascii="Times New Roman" w:hAnsi="Times New Roman" w:cs="Times New Roman"/>
          <w:sz w:val="24"/>
          <w:szCs w:val="24"/>
        </w:rPr>
        <w:lastRenderedPageBreak/>
        <w:t xml:space="preserve">obligations and become a successful concern if it is </w:t>
      </w:r>
      <w:r w:rsidRPr="00911595">
        <w:rPr>
          <w:rFonts w:ascii="Times New Roman" w:hAnsi="Times New Roman" w:cs="Times New Roman"/>
          <w:sz w:val="24"/>
          <w:szCs w:val="24"/>
        </w:rPr>
        <w:t>p</w:t>
      </w:r>
      <w:r w:rsidR="00A55F7F" w:rsidRPr="00911595">
        <w:rPr>
          <w:rFonts w:ascii="Times New Roman" w:hAnsi="Times New Roman" w:cs="Times New Roman"/>
          <w:sz w:val="24"/>
          <w:szCs w:val="24"/>
        </w:rPr>
        <w:t>l</w:t>
      </w:r>
      <w:r w:rsidRPr="00911595">
        <w:rPr>
          <w:rFonts w:ascii="Times New Roman" w:hAnsi="Times New Roman" w:cs="Times New Roman"/>
          <w:sz w:val="24"/>
          <w:szCs w:val="24"/>
        </w:rPr>
        <w:t>aced</w:t>
      </w:r>
      <w:r>
        <w:rPr>
          <w:rFonts w:ascii="Times New Roman" w:hAnsi="Times New Roman" w:cs="Times New Roman"/>
          <w:sz w:val="24"/>
          <w:szCs w:val="24"/>
        </w:rPr>
        <w:t xml:space="preserve"> under reconstruction and that it would be just and equitable to do so. </w:t>
      </w:r>
    </w:p>
    <w:p w:rsidR="009751D4" w:rsidRDefault="009751D4" w:rsidP="009751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“Essentially, the Act is about replacement of failed management of a State-indebted company with new management capable of turning around the fortunes of the company and enabling the State-indebted company to meet its obligations.”</w:t>
      </w:r>
      <w:r>
        <w:rPr>
          <w:rStyle w:val="FootnoteReference"/>
          <w:rFonts w:ascii="Times New Roman" w:hAnsi="Times New Roman" w:cs="Times New Roman"/>
          <w:sz w:val="24"/>
          <w:szCs w:val="24"/>
        </w:rPr>
        <w:footnoteReference w:id="2"/>
      </w:r>
    </w:p>
    <w:p w:rsidR="009751D4" w:rsidRDefault="009751D4" w:rsidP="009751D4">
      <w:pPr>
        <w:spacing w:after="0" w:line="360" w:lineRule="auto"/>
        <w:ind w:firstLine="720"/>
        <w:jc w:val="both"/>
        <w:rPr>
          <w:rFonts w:ascii="Times New Roman" w:hAnsi="Times New Roman" w:cs="Times New Roman"/>
          <w:sz w:val="24"/>
          <w:szCs w:val="24"/>
        </w:rPr>
      </w:pPr>
    </w:p>
    <w:p w:rsidR="009751D4" w:rsidRDefault="009751D4" w:rsidP="004452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SMM Holdings was also indebted to the applicant, a South African registered company. The amount of the debt was in excess of US$3.6 million. The debt was admitted. It was the total of two loans advanced by the applicant to the administrator on behalf of SMM Holdings. The loans had been advanced after the reconstruction order. The administrator </w:t>
      </w:r>
      <w:r w:rsidR="00944C3F">
        <w:rPr>
          <w:rFonts w:ascii="Times New Roman" w:hAnsi="Times New Roman" w:cs="Times New Roman"/>
          <w:sz w:val="24"/>
          <w:szCs w:val="24"/>
        </w:rPr>
        <w:t xml:space="preserve">had secured </w:t>
      </w:r>
      <w:r>
        <w:rPr>
          <w:rFonts w:ascii="Times New Roman" w:hAnsi="Times New Roman" w:cs="Times New Roman"/>
          <w:sz w:val="24"/>
          <w:szCs w:val="24"/>
        </w:rPr>
        <w:t xml:space="preserve">the loans to pay SMM Holdings’ suppliers in South Africa. This </w:t>
      </w:r>
      <w:r w:rsidR="00944C3F">
        <w:rPr>
          <w:rFonts w:ascii="Times New Roman" w:hAnsi="Times New Roman" w:cs="Times New Roman"/>
          <w:sz w:val="24"/>
          <w:szCs w:val="24"/>
        </w:rPr>
        <w:t>had been intended</w:t>
      </w:r>
      <w:r>
        <w:rPr>
          <w:rFonts w:ascii="Times New Roman" w:hAnsi="Times New Roman" w:cs="Times New Roman"/>
          <w:sz w:val="24"/>
          <w:szCs w:val="24"/>
        </w:rPr>
        <w:t xml:space="preserve"> to keep the company afloat. The company was a mining concern that produced asbestos fibre. Repayment of the loans would be through its products. The company would sell its asbestos fibre to the applicant. From it applicant would retain an amount equivalent to 40% of each invoice. The loan tenure was 28 February 2010. SMM Holdings was in breach of the loan terms. Applicant demanded payment. SMM Holdings failed to pay. All this was common cause.</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line with the provisions of s 6 of the Reconstruction Act the applicant sought the leave of the administrator to sue SMM Holdings for the recovery of the loans and the interest accrued. The leave was turned down. The reasons were stated in a letter by respondent’s legal practitioners dated 28 August 2012. They were as follows:</w:t>
      </w:r>
    </w:p>
    <w:p w:rsidR="009751D4" w:rsidRDefault="009751D4" w:rsidP="009751D4">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“SMM was placed under reconstruction in September 2004 as a result of problems arising out of mismanagement and accumulating debt to the State. The Administrator was tasked with resuscitation of the mines. However, since 2004, multiple legal battles were instigated by the former board members and beneficial Shareholders of SMM. These legal battles disrupted the Administrator’s efforts. In recent months, most of the cases were finally determined and the Administrator is now focusing on identifying potential investors. SMM currently </w:t>
      </w:r>
      <w:proofErr w:type="spellStart"/>
      <w:r>
        <w:rPr>
          <w:rFonts w:ascii="Times New Roman" w:hAnsi="Times New Roman" w:cs="Times New Roman"/>
          <w:sz w:val="24"/>
          <w:szCs w:val="24"/>
        </w:rPr>
        <w:t>owes</w:t>
      </w:r>
      <w:proofErr w:type="spellEnd"/>
      <w:r>
        <w:rPr>
          <w:rFonts w:ascii="Times New Roman" w:hAnsi="Times New Roman" w:cs="Times New Roman"/>
          <w:sz w:val="24"/>
          <w:szCs w:val="24"/>
        </w:rPr>
        <w:t xml:space="preserve"> several suppliers debts, some of which are in excess of what is owed to your client. To allow your client to institute legal proceedings at this stage will be opening a </w:t>
      </w:r>
      <w:proofErr w:type="spellStart"/>
      <w:r>
        <w:rPr>
          <w:rFonts w:ascii="Times New Roman" w:hAnsi="Times New Roman" w:cs="Times New Roman"/>
          <w:sz w:val="24"/>
          <w:szCs w:val="24"/>
        </w:rPr>
        <w:t>pandora’s</w:t>
      </w:r>
      <w:proofErr w:type="spellEnd"/>
      <w:r>
        <w:rPr>
          <w:rFonts w:ascii="Times New Roman" w:hAnsi="Times New Roman" w:cs="Times New Roman"/>
          <w:sz w:val="24"/>
          <w:szCs w:val="24"/>
        </w:rPr>
        <w:t xml:space="preserve"> box. The Administrator is aware of SMM’s obligations to your client and assures us that as soon as funding is in place, your client’s matter will be addressed. Accordingly, for the reasons set out above, the request is declined.”</w:t>
      </w:r>
    </w:p>
    <w:p w:rsidR="009751D4" w:rsidRDefault="009751D4" w:rsidP="009751D4">
      <w:pPr>
        <w:spacing w:after="0" w:line="360" w:lineRule="auto"/>
        <w:ind w:firstLine="360"/>
        <w:jc w:val="both"/>
        <w:rPr>
          <w:rFonts w:ascii="Times New Roman" w:hAnsi="Times New Roman" w:cs="Times New Roman"/>
          <w:sz w:val="24"/>
          <w:szCs w:val="24"/>
        </w:rPr>
      </w:pPr>
    </w:p>
    <w:p w:rsidR="009751D4" w:rsidRDefault="009751D4" w:rsidP="009751D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Two months later the applicant brought these proceedings.  It applied for an order overriding the respondent’s decision and granting the leave to sue. </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Part of Mr </w:t>
      </w:r>
      <w:r>
        <w:rPr>
          <w:rFonts w:ascii="Times New Roman" w:hAnsi="Times New Roman" w:cs="Times New Roman"/>
          <w:i/>
          <w:sz w:val="24"/>
          <w:szCs w:val="24"/>
        </w:rPr>
        <w:t>de Bourbon’s</w:t>
      </w:r>
      <w:r>
        <w:rPr>
          <w:rFonts w:ascii="Times New Roman" w:hAnsi="Times New Roman" w:cs="Times New Roman"/>
          <w:sz w:val="24"/>
          <w:szCs w:val="24"/>
        </w:rPr>
        <w:t xml:space="preserve"> argument, on behalf of the applicant, and as I understood it, was that the applicant’s loans to SMM Holdings should be treated preferentially. Whilst the pre-reconstruction loans had been incurred by the failed management of the company the applicant’s loans </w:t>
      </w:r>
      <w:r w:rsidR="00944C3F">
        <w:rPr>
          <w:rFonts w:ascii="Times New Roman" w:hAnsi="Times New Roman" w:cs="Times New Roman"/>
          <w:sz w:val="24"/>
          <w:szCs w:val="24"/>
        </w:rPr>
        <w:t>had been</w:t>
      </w:r>
      <w:r>
        <w:rPr>
          <w:rFonts w:ascii="Times New Roman" w:hAnsi="Times New Roman" w:cs="Times New Roman"/>
          <w:sz w:val="24"/>
          <w:szCs w:val="24"/>
        </w:rPr>
        <w:t xml:space="preserve"> incurred by the administrator himself. They were ordinary commercial loans. They </w:t>
      </w:r>
      <w:r w:rsidR="00944C3F">
        <w:rPr>
          <w:rFonts w:ascii="Times New Roman" w:hAnsi="Times New Roman" w:cs="Times New Roman"/>
          <w:sz w:val="24"/>
          <w:szCs w:val="24"/>
        </w:rPr>
        <w:t>had been</w:t>
      </w:r>
      <w:r>
        <w:rPr>
          <w:rFonts w:ascii="Times New Roman" w:hAnsi="Times New Roman" w:cs="Times New Roman"/>
          <w:sz w:val="24"/>
          <w:szCs w:val="24"/>
        </w:rPr>
        <w:t xml:space="preserve"> meant to ensure that the company would trade out of its difficulties and be able to re-pay its pre-reconstruction obligations. As such the applicant should not suffer the restrictions of s 6(b) of the Reconstruction Act.</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Pr>
          <w:rFonts w:ascii="Times New Roman" w:hAnsi="Times New Roman" w:cs="Times New Roman"/>
          <w:i/>
          <w:sz w:val="24"/>
          <w:szCs w:val="24"/>
        </w:rPr>
        <w:t>de Bourbon</w:t>
      </w:r>
      <w:r>
        <w:rPr>
          <w:rFonts w:ascii="Times New Roman" w:hAnsi="Times New Roman" w:cs="Times New Roman"/>
          <w:sz w:val="24"/>
          <w:szCs w:val="24"/>
        </w:rPr>
        <w:t xml:space="preserve"> also submitted that it </w:t>
      </w:r>
      <w:r w:rsidR="00802ACE">
        <w:rPr>
          <w:rFonts w:ascii="Times New Roman" w:hAnsi="Times New Roman" w:cs="Times New Roman"/>
          <w:sz w:val="24"/>
          <w:szCs w:val="24"/>
        </w:rPr>
        <w:t xml:space="preserve">had </w:t>
      </w:r>
      <w:r>
        <w:rPr>
          <w:rFonts w:ascii="Times New Roman" w:hAnsi="Times New Roman" w:cs="Times New Roman"/>
          <w:sz w:val="24"/>
          <w:szCs w:val="24"/>
        </w:rPr>
        <w:t xml:space="preserve">not </w:t>
      </w:r>
      <w:r w:rsidR="00802ACE">
        <w:rPr>
          <w:rFonts w:ascii="Times New Roman" w:hAnsi="Times New Roman" w:cs="Times New Roman"/>
          <w:sz w:val="24"/>
          <w:szCs w:val="24"/>
        </w:rPr>
        <w:t xml:space="preserve">been </w:t>
      </w:r>
      <w:r>
        <w:rPr>
          <w:rFonts w:ascii="Times New Roman" w:hAnsi="Times New Roman" w:cs="Times New Roman"/>
          <w:sz w:val="24"/>
          <w:szCs w:val="24"/>
        </w:rPr>
        <w:t xml:space="preserve">part of the terms of the borrowing that repayment would be dependent upon new shareholders injecting new capital into the company. </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perceived it, the applicant’s main case was that the </w:t>
      </w:r>
      <w:proofErr w:type="gramStart"/>
      <w:r>
        <w:rPr>
          <w:rFonts w:ascii="Times New Roman" w:hAnsi="Times New Roman" w:cs="Times New Roman"/>
          <w:sz w:val="24"/>
          <w:szCs w:val="24"/>
        </w:rPr>
        <w:t>decision by the administrator to decline leave</w:t>
      </w:r>
      <w:proofErr w:type="gramEnd"/>
      <w:r>
        <w:rPr>
          <w:rFonts w:ascii="Times New Roman" w:hAnsi="Times New Roman" w:cs="Times New Roman"/>
          <w:sz w:val="24"/>
          <w:szCs w:val="24"/>
        </w:rPr>
        <w:t xml:space="preserve"> </w:t>
      </w:r>
      <w:proofErr w:type="spellStart"/>
      <w:r w:rsidR="00802ACE">
        <w:rPr>
          <w:rFonts w:ascii="Times New Roman" w:hAnsi="Times New Roman" w:cs="Times New Roman"/>
          <w:sz w:val="24"/>
          <w:szCs w:val="24"/>
        </w:rPr>
        <w:t>hadbeen</w:t>
      </w:r>
      <w:proofErr w:type="spellEnd"/>
      <w:r w:rsidR="00802ACE">
        <w:rPr>
          <w:rFonts w:ascii="Times New Roman" w:hAnsi="Times New Roman" w:cs="Times New Roman"/>
          <w:sz w:val="24"/>
          <w:szCs w:val="24"/>
        </w:rPr>
        <w:t xml:space="preserve"> </w:t>
      </w:r>
      <w:r>
        <w:rPr>
          <w:rFonts w:ascii="Times New Roman" w:hAnsi="Times New Roman" w:cs="Times New Roman"/>
          <w:sz w:val="24"/>
          <w:szCs w:val="24"/>
        </w:rPr>
        <w:t xml:space="preserve">grossly wrong. The decision </w:t>
      </w:r>
      <w:r w:rsidR="00802ACE">
        <w:rPr>
          <w:rFonts w:ascii="Times New Roman" w:hAnsi="Times New Roman" w:cs="Times New Roman"/>
          <w:sz w:val="24"/>
          <w:szCs w:val="24"/>
        </w:rPr>
        <w:t>had been</w:t>
      </w:r>
      <w:r>
        <w:rPr>
          <w:rFonts w:ascii="Times New Roman" w:hAnsi="Times New Roman" w:cs="Times New Roman"/>
          <w:sz w:val="24"/>
          <w:szCs w:val="24"/>
        </w:rPr>
        <w:t xml:space="preserve"> concerned with self-preservation of the administrator’s own position and not with considerations of fairness. Reference was made to the recent and yet to be published judgment by MATHONSI J in the case of </w:t>
      </w:r>
      <w:proofErr w:type="spellStart"/>
      <w:r>
        <w:rPr>
          <w:rFonts w:ascii="Times New Roman" w:hAnsi="Times New Roman" w:cs="Times New Roman"/>
          <w:i/>
          <w:sz w:val="24"/>
          <w:szCs w:val="24"/>
        </w:rPr>
        <w:t>Gurta</w:t>
      </w:r>
      <w:proofErr w:type="spellEnd"/>
      <w:r>
        <w:rPr>
          <w:rFonts w:ascii="Times New Roman" w:hAnsi="Times New Roman" w:cs="Times New Roman"/>
          <w:i/>
          <w:sz w:val="24"/>
          <w:szCs w:val="24"/>
        </w:rPr>
        <w:t xml:space="preserve"> AG v </w:t>
      </w:r>
      <w:proofErr w:type="spellStart"/>
      <w:r>
        <w:rPr>
          <w:rFonts w:ascii="Times New Roman" w:hAnsi="Times New Roman" w:cs="Times New Roman"/>
          <w:i/>
          <w:sz w:val="24"/>
          <w:szCs w:val="24"/>
        </w:rPr>
        <w:t>Afaras</w:t>
      </w:r>
      <w:proofErr w:type="spellEnd"/>
      <w:r w:rsidR="00445230">
        <w:rPr>
          <w:rFonts w:ascii="Times New Roman" w:hAnsi="Times New Roman" w:cs="Times New Roman"/>
          <w:i/>
          <w:sz w:val="24"/>
          <w:szCs w:val="24"/>
        </w:rPr>
        <w:t xml:space="preserve"> </w:t>
      </w:r>
      <w:proofErr w:type="spellStart"/>
      <w:r>
        <w:rPr>
          <w:rFonts w:ascii="Times New Roman" w:hAnsi="Times New Roman" w:cs="Times New Roman"/>
          <w:i/>
          <w:sz w:val="24"/>
          <w:szCs w:val="24"/>
        </w:rPr>
        <w:t>Mtausi</w:t>
      </w:r>
      <w:proofErr w:type="spellEnd"/>
      <w:r w:rsidR="00445230">
        <w:rPr>
          <w:rFonts w:ascii="Times New Roman" w:hAnsi="Times New Roman" w:cs="Times New Roman"/>
          <w:i/>
          <w:sz w:val="24"/>
          <w:szCs w:val="24"/>
        </w:rPr>
        <w:t xml:space="preserve"> </w:t>
      </w:r>
      <w:proofErr w:type="spellStart"/>
      <w:r>
        <w:rPr>
          <w:rFonts w:ascii="Times New Roman" w:hAnsi="Times New Roman" w:cs="Times New Roman"/>
          <w:i/>
          <w:sz w:val="24"/>
          <w:szCs w:val="24"/>
        </w:rPr>
        <w:t>Gwaradzimba</w:t>
      </w:r>
      <w:proofErr w:type="spellEnd"/>
      <w:r>
        <w:rPr>
          <w:rFonts w:ascii="Times New Roman" w:hAnsi="Times New Roman" w:cs="Times New Roman"/>
          <w:i/>
          <w:sz w:val="24"/>
          <w:szCs w:val="24"/>
        </w:rPr>
        <w:t xml:space="preserve"> NO</w:t>
      </w:r>
      <w:r>
        <w:rPr>
          <w:rFonts w:ascii="Times New Roman" w:hAnsi="Times New Roman" w:cs="Times New Roman"/>
          <w:sz w:val="24"/>
          <w:szCs w:val="24"/>
        </w:rPr>
        <w:t xml:space="preserve"> HH 353-13. </w:t>
      </w:r>
    </w:p>
    <w:p w:rsidR="009751D4" w:rsidRDefault="009751D4" w:rsidP="009751D4">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i/>
          <w:sz w:val="24"/>
          <w:szCs w:val="24"/>
        </w:rPr>
        <w:t>Gurta’s</w:t>
      </w:r>
      <w:proofErr w:type="spellEnd"/>
      <w:r>
        <w:rPr>
          <w:rFonts w:ascii="Times New Roman" w:hAnsi="Times New Roman" w:cs="Times New Roman"/>
          <w:sz w:val="24"/>
          <w:szCs w:val="24"/>
        </w:rPr>
        <w:t xml:space="preserve"> case concerned the same respondent as in this case. It concerned the same company and the same relief. The respondent in that case had sold certain mining claims to the applicant, a foreign company incorporated in Switzerland. A third party had claimed them. He had used all manner of means to evict the applicant. The applicant had sought the leave of the administrator to institute proceedings against SMM Holdings for the cancellation of the sale agreement and </w:t>
      </w:r>
      <w:r w:rsidR="00802ACE">
        <w:rPr>
          <w:rFonts w:ascii="Times New Roman" w:hAnsi="Times New Roman" w:cs="Times New Roman"/>
          <w:sz w:val="24"/>
          <w:szCs w:val="24"/>
        </w:rPr>
        <w:t xml:space="preserve">for </w:t>
      </w:r>
      <w:r>
        <w:rPr>
          <w:rFonts w:ascii="Times New Roman" w:hAnsi="Times New Roman" w:cs="Times New Roman"/>
          <w:sz w:val="24"/>
          <w:szCs w:val="24"/>
        </w:rPr>
        <w:t xml:space="preserve">a refund of the purchase price. The leave had been refused. MATHONSI J granted it. </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casu</w:t>
      </w:r>
      <w:proofErr w:type="spellEnd"/>
      <w:r>
        <w:rPr>
          <w:rFonts w:ascii="Times New Roman" w:hAnsi="Times New Roman" w:cs="Times New Roman"/>
          <w:sz w:val="24"/>
          <w:szCs w:val="24"/>
        </w:rPr>
        <w:t xml:space="preserve"> the applicant’s fall-back position, as it had been in the </w:t>
      </w:r>
      <w:proofErr w:type="spellStart"/>
      <w:r>
        <w:rPr>
          <w:rFonts w:ascii="Times New Roman" w:hAnsi="Times New Roman" w:cs="Times New Roman"/>
          <w:i/>
          <w:sz w:val="24"/>
          <w:szCs w:val="24"/>
        </w:rPr>
        <w:t>Gurta</w:t>
      </w:r>
      <w:proofErr w:type="spellEnd"/>
      <w:r>
        <w:rPr>
          <w:rFonts w:ascii="Times New Roman" w:hAnsi="Times New Roman" w:cs="Times New Roman"/>
          <w:sz w:val="24"/>
          <w:szCs w:val="24"/>
        </w:rPr>
        <w:t xml:space="preserve"> case, was that s 6 of the Reconstruction Act is </w:t>
      </w:r>
      <w:r>
        <w:rPr>
          <w:rFonts w:ascii="Times New Roman" w:hAnsi="Times New Roman" w:cs="Times New Roman"/>
          <w:i/>
          <w:sz w:val="24"/>
          <w:szCs w:val="24"/>
        </w:rPr>
        <w:t>ultra vires</w:t>
      </w:r>
      <w:r>
        <w:rPr>
          <w:rFonts w:ascii="Times New Roman" w:hAnsi="Times New Roman" w:cs="Times New Roman"/>
          <w:sz w:val="24"/>
          <w:szCs w:val="24"/>
        </w:rPr>
        <w:t xml:space="preserve"> the Constitution of Zimbabwe. Thus, in spite of the decision of the Supreme Court in </w:t>
      </w:r>
      <w:r>
        <w:rPr>
          <w:rFonts w:ascii="Times New Roman" w:hAnsi="Times New Roman" w:cs="Times New Roman"/>
          <w:i/>
          <w:sz w:val="24"/>
          <w:szCs w:val="24"/>
        </w:rPr>
        <w:t xml:space="preserve">African Resources Ltd &amp;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sidRPr="00445230">
        <w:rPr>
          <w:rFonts w:ascii="Times New Roman" w:hAnsi="Times New Roman" w:cs="Times New Roman"/>
          <w:sz w:val="24"/>
          <w:szCs w:val="24"/>
        </w:rPr>
        <w:t>v</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Gwaradzimba</w:t>
      </w:r>
      <w:proofErr w:type="spellEnd"/>
      <w:r>
        <w:rPr>
          <w:rFonts w:ascii="Times New Roman" w:hAnsi="Times New Roman" w:cs="Times New Roman"/>
          <w:i/>
          <w:sz w:val="24"/>
          <w:szCs w:val="24"/>
        </w:rPr>
        <w:t xml:space="preserve"> NO &amp;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2011 (1) ZLR 105 (S) declaring that s 6 of the Reconstruction Act does not violate the Constitution, and in spite of the decision by MATHONSI J in the </w:t>
      </w:r>
      <w:proofErr w:type="spellStart"/>
      <w:r>
        <w:rPr>
          <w:rFonts w:ascii="Times New Roman" w:hAnsi="Times New Roman" w:cs="Times New Roman"/>
          <w:i/>
          <w:sz w:val="24"/>
          <w:szCs w:val="24"/>
        </w:rPr>
        <w:t>Gurta</w:t>
      </w:r>
      <w:proofErr w:type="spellEnd"/>
      <w:r>
        <w:rPr>
          <w:rFonts w:ascii="Times New Roman" w:hAnsi="Times New Roman" w:cs="Times New Roman"/>
          <w:sz w:val="24"/>
          <w:szCs w:val="24"/>
        </w:rPr>
        <w:t xml:space="preserve"> case on the constitutional point to the effect that given that the case had to be dealt with in accordance with the old Constitution which had removed the jurisdiction of this court to strike down existing legislation, reposing such power in the Constitutional Court, Mr </w:t>
      </w:r>
      <w:r>
        <w:rPr>
          <w:rFonts w:ascii="Times New Roman" w:hAnsi="Times New Roman" w:cs="Times New Roman"/>
          <w:i/>
          <w:sz w:val="24"/>
          <w:szCs w:val="24"/>
        </w:rPr>
        <w:t>de Bourbon</w:t>
      </w:r>
      <w:r>
        <w:rPr>
          <w:rFonts w:ascii="Times New Roman" w:hAnsi="Times New Roman" w:cs="Times New Roman"/>
          <w:sz w:val="24"/>
          <w:szCs w:val="24"/>
        </w:rPr>
        <w:t xml:space="preserve"> nevertheless argued that the constitutionality of s 6 of the Reconstruction Act was still an open point. He submitted that the </w:t>
      </w:r>
      <w:r>
        <w:rPr>
          <w:rFonts w:ascii="Times New Roman" w:hAnsi="Times New Roman" w:cs="Times New Roman"/>
          <w:i/>
          <w:sz w:val="24"/>
          <w:szCs w:val="24"/>
        </w:rPr>
        <w:t>African Resources</w:t>
      </w:r>
      <w:r>
        <w:rPr>
          <w:rFonts w:ascii="Times New Roman" w:hAnsi="Times New Roman" w:cs="Times New Roman"/>
          <w:sz w:val="24"/>
          <w:szCs w:val="24"/>
        </w:rPr>
        <w:t xml:space="preserve"> case was distinguishable. The particular problem confronting this court in this matter was not what their lordships in the Supreme </w:t>
      </w:r>
      <w:r>
        <w:rPr>
          <w:rFonts w:ascii="Times New Roman" w:hAnsi="Times New Roman" w:cs="Times New Roman"/>
          <w:sz w:val="24"/>
          <w:szCs w:val="24"/>
        </w:rPr>
        <w:lastRenderedPageBreak/>
        <w:t xml:space="preserve">Court had been called upon to exercise their minds on. They had been concerned merely with the constitutional validity of legislation in relation to a reconstruction order and not with the exercise by an administrator of a power under section 6(b) of the Reconstruction Act. </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regards to the </w:t>
      </w:r>
      <w:proofErr w:type="spellStart"/>
      <w:r>
        <w:rPr>
          <w:rFonts w:ascii="Times New Roman" w:hAnsi="Times New Roman" w:cs="Times New Roman"/>
          <w:i/>
          <w:sz w:val="24"/>
          <w:szCs w:val="24"/>
        </w:rPr>
        <w:t>Gurta</w:t>
      </w:r>
      <w:proofErr w:type="spellEnd"/>
      <w:r>
        <w:rPr>
          <w:rFonts w:ascii="Times New Roman" w:hAnsi="Times New Roman" w:cs="Times New Roman"/>
          <w:sz w:val="24"/>
          <w:szCs w:val="24"/>
        </w:rPr>
        <w:t xml:space="preserve"> case, Mr </w:t>
      </w:r>
      <w:r>
        <w:rPr>
          <w:rFonts w:ascii="Times New Roman" w:hAnsi="Times New Roman" w:cs="Times New Roman"/>
          <w:i/>
          <w:sz w:val="24"/>
          <w:szCs w:val="24"/>
        </w:rPr>
        <w:t>de Bourbon</w:t>
      </w:r>
      <w:r>
        <w:rPr>
          <w:rFonts w:ascii="Times New Roman" w:hAnsi="Times New Roman" w:cs="Times New Roman"/>
          <w:sz w:val="24"/>
          <w:szCs w:val="24"/>
        </w:rPr>
        <w:t xml:space="preserve"> submitted that it appeared that the Honourable MATHONSI J had not been referred to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85 of the new Constitution. This section empowers every court to grant relief in relation to a breach of fundamental rights or freedoms which are enshrined in the Constitution. Specifically, subsection (2) of s 85 of the Constitution requires the rules of a court to facilitate access to, and the determination of such matters with minimal technicalities. </w:t>
      </w:r>
    </w:p>
    <w:p w:rsidR="009751D4" w:rsidRDefault="009751D4" w:rsidP="009751D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precise constitutional point raised by the applicant in this matter as an alternative argument was that s 6(b) of the Reconstruction Act purports to prevent access to the courts in contravention of s 69(3) of the Constitution which reads:</w:t>
      </w:r>
    </w:p>
    <w:p w:rsidR="009751D4" w:rsidRDefault="009751D4" w:rsidP="009751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“Every person has the right of access to the courts, or some other tribunal or forum established by law for the resolution of any dispute.”</w:t>
      </w:r>
    </w:p>
    <w:p w:rsidR="00EF6032" w:rsidRDefault="00EF6032" w:rsidP="00EF6032">
      <w:pPr>
        <w:spacing w:after="0" w:line="360" w:lineRule="auto"/>
        <w:ind w:firstLine="720"/>
        <w:jc w:val="both"/>
        <w:rPr>
          <w:rFonts w:ascii="Times New Roman" w:hAnsi="Times New Roman" w:cs="Times New Roman"/>
          <w:sz w:val="24"/>
          <w:szCs w:val="24"/>
        </w:rPr>
      </w:pPr>
    </w:p>
    <w:p w:rsidR="00EF6032" w:rsidRDefault="00EF6032"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nutshell, that was the applicant’s case.</w:t>
      </w:r>
    </w:p>
    <w:p w:rsidR="00EF6032" w:rsidRDefault="00EF6032"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opposing the application the respondent first took a technical objection. It was argued that the application being in terms of the Administrative Justice Act, and that this Act being a codification of the common law remedy for review</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it was incumbent upon the applicant to have brought itself squarely within the ambit of reviews</w:t>
      </w:r>
      <w:r w:rsidR="00802ACE">
        <w:rPr>
          <w:rFonts w:ascii="Times New Roman" w:hAnsi="Times New Roman" w:cs="Times New Roman"/>
          <w:sz w:val="24"/>
          <w:szCs w:val="24"/>
        </w:rPr>
        <w:t>,</w:t>
      </w:r>
      <w:r>
        <w:rPr>
          <w:rFonts w:ascii="Times New Roman" w:hAnsi="Times New Roman" w:cs="Times New Roman"/>
          <w:sz w:val="24"/>
          <w:szCs w:val="24"/>
        </w:rPr>
        <w:t xml:space="preserve"> either in terms of the common law or in terms of the Administrative Justice Act. It was argued that the application failed to satisfy the requirements for review.</w:t>
      </w:r>
    </w:p>
    <w:p w:rsidR="00EF6032" w:rsidRDefault="00EF6032"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Respondent also argued that the applicant sought a substantive </w:t>
      </w:r>
      <w:r w:rsidR="00A55F7F" w:rsidRPr="00911595">
        <w:rPr>
          <w:rFonts w:ascii="Times New Roman" w:hAnsi="Times New Roman" w:cs="Times New Roman"/>
          <w:sz w:val="24"/>
          <w:szCs w:val="24"/>
        </w:rPr>
        <w:t>relief</w:t>
      </w:r>
      <w:r w:rsidR="00411068">
        <w:rPr>
          <w:rFonts w:ascii="Times New Roman" w:hAnsi="Times New Roman" w:cs="Times New Roman"/>
          <w:sz w:val="24"/>
          <w:szCs w:val="24"/>
        </w:rPr>
        <w:t xml:space="preserve">. The court was being asked </w:t>
      </w:r>
      <w:r>
        <w:rPr>
          <w:rFonts w:ascii="Times New Roman" w:hAnsi="Times New Roman" w:cs="Times New Roman"/>
          <w:sz w:val="24"/>
          <w:szCs w:val="24"/>
        </w:rPr>
        <w:t xml:space="preserve">to </w:t>
      </w:r>
      <w:r w:rsidR="00411068">
        <w:rPr>
          <w:rFonts w:ascii="Times New Roman" w:hAnsi="Times New Roman" w:cs="Times New Roman"/>
          <w:sz w:val="24"/>
          <w:szCs w:val="24"/>
        </w:rPr>
        <w:t xml:space="preserve">effectively </w:t>
      </w:r>
      <w:r>
        <w:rPr>
          <w:rFonts w:ascii="Times New Roman" w:hAnsi="Times New Roman" w:cs="Times New Roman"/>
          <w:sz w:val="24"/>
          <w:szCs w:val="24"/>
        </w:rPr>
        <w:t xml:space="preserve">usurp the functions of an administrative authority by granting the leave that the respondent had turned down. This was said to be contrary to administrative law. Reference was made to the cases of </w:t>
      </w:r>
      <w:proofErr w:type="spellStart"/>
      <w:r w:rsidRPr="00DE4A3C">
        <w:rPr>
          <w:rFonts w:ascii="Times New Roman" w:hAnsi="Times New Roman" w:cs="Times New Roman"/>
          <w:i/>
          <w:sz w:val="24"/>
          <w:szCs w:val="24"/>
        </w:rPr>
        <w:t>Mhanyami</w:t>
      </w:r>
      <w:proofErr w:type="spellEnd"/>
      <w:r w:rsidRPr="00DE4A3C">
        <w:rPr>
          <w:rFonts w:ascii="Times New Roman" w:hAnsi="Times New Roman" w:cs="Times New Roman"/>
          <w:i/>
          <w:sz w:val="24"/>
          <w:szCs w:val="24"/>
        </w:rPr>
        <w:t xml:space="preserve"> Fishing &amp; Transport Co-operative Society Limited &amp; </w:t>
      </w:r>
      <w:proofErr w:type="spellStart"/>
      <w:r w:rsidRPr="00DE4A3C">
        <w:rPr>
          <w:rFonts w:ascii="Times New Roman" w:hAnsi="Times New Roman" w:cs="Times New Roman"/>
          <w:i/>
          <w:sz w:val="24"/>
          <w:szCs w:val="24"/>
        </w:rPr>
        <w:t>Ors</w:t>
      </w:r>
      <w:proofErr w:type="spellEnd"/>
      <w:r w:rsidRPr="00445230">
        <w:rPr>
          <w:rFonts w:ascii="Times New Roman" w:hAnsi="Times New Roman" w:cs="Times New Roman"/>
          <w:sz w:val="24"/>
          <w:szCs w:val="24"/>
        </w:rPr>
        <w:t xml:space="preserve"> v</w:t>
      </w:r>
      <w:r w:rsidRPr="00DE4A3C">
        <w:rPr>
          <w:rFonts w:ascii="Times New Roman" w:hAnsi="Times New Roman" w:cs="Times New Roman"/>
          <w:i/>
          <w:sz w:val="24"/>
          <w:szCs w:val="24"/>
        </w:rPr>
        <w:t xml:space="preserve"> The Director General Parks and Wildlife Management Authority NO &amp; </w:t>
      </w:r>
      <w:proofErr w:type="spellStart"/>
      <w:r w:rsidRPr="00DE4A3C">
        <w:rPr>
          <w:rFonts w:ascii="Times New Roman" w:hAnsi="Times New Roman" w:cs="Times New Roman"/>
          <w:i/>
          <w:sz w:val="24"/>
          <w:szCs w:val="24"/>
        </w:rPr>
        <w:t>Ors</w:t>
      </w:r>
      <w:proofErr w:type="spellEnd"/>
      <w:r w:rsidRPr="00DE4A3C">
        <w:rPr>
          <w:rFonts w:ascii="Times New Roman" w:hAnsi="Times New Roman" w:cs="Times New Roman"/>
          <w:i/>
          <w:sz w:val="24"/>
          <w:szCs w:val="24"/>
        </w:rPr>
        <w:t xml:space="preserve"> </w:t>
      </w:r>
      <w:r>
        <w:rPr>
          <w:rFonts w:ascii="Times New Roman" w:hAnsi="Times New Roman" w:cs="Times New Roman"/>
          <w:sz w:val="24"/>
          <w:szCs w:val="24"/>
        </w:rPr>
        <w:t xml:space="preserve">HH92-11 and </w:t>
      </w:r>
      <w:proofErr w:type="spellStart"/>
      <w:r w:rsidRPr="00DE4A3C">
        <w:rPr>
          <w:rFonts w:ascii="Times New Roman" w:hAnsi="Times New Roman" w:cs="Times New Roman"/>
          <w:i/>
          <w:sz w:val="24"/>
          <w:szCs w:val="24"/>
        </w:rPr>
        <w:t>Affretair</w:t>
      </w:r>
      <w:proofErr w:type="spellEnd"/>
      <w:r w:rsidRPr="00DE4A3C">
        <w:rPr>
          <w:rFonts w:ascii="Times New Roman" w:hAnsi="Times New Roman" w:cs="Times New Roman"/>
          <w:i/>
          <w:sz w:val="24"/>
          <w:szCs w:val="24"/>
        </w:rPr>
        <w:t xml:space="preserve"> (Pvt) Ltd &amp; </w:t>
      </w:r>
      <w:proofErr w:type="spellStart"/>
      <w:r w:rsidRPr="00DE4A3C">
        <w:rPr>
          <w:rFonts w:ascii="Times New Roman" w:hAnsi="Times New Roman" w:cs="Times New Roman"/>
          <w:i/>
          <w:sz w:val="24"/>
          <w:szCs w:val="24"/>
        </w:rPr>
        <w:t>Anor</w:t>
      </w:r>
      <w:proofErr w:type="spellEnd"/>
      <w:r w:rsidRPr="00DE4A3C">
        <w:rPr>
          <w:rFonts w:ascii="Times New Roman" w:hAnsi="Times New Roman" w:cs="Times New Roman"/>
          <w:i/>
          <w:sz w:val="24"/>
          <w:szCs w:val="24"/>
        </w:rPr>
        <w:t xml:space="preserve"> v M K Airlines (Pvt) Ltd</w:t>
      </w:r>
      <w:r>
        <w:rPr>
          <w:rFonts w:ascii="Times New Roman" w:hAnsi="Times New Roman" w:cs="Times New Roman"/>
          <w:sz w:val="24"/>
          <w:szCs w:val="24"/>
        </w:rPr>
        <w:t xml:space="preserve"> 1996 (2) 15 (S). </w:t>
      </w:r>
    </w:p>
    <w:p w:rsidR="00EF6032" w:rsidRDefault="00411068"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F6032">
        <w:rPr>
          <w:rFonts w:ascii="Times New Roman" w:hAnsi="Times New Roman" w:cs="Times New Roman"/>
          <w:sz w:val="24"/>
          <w:szCs w:val="24"/>
        </w:rPr>
        <w:t>he respondent</w:t>
      </w:r>
      <w:r>
        <w:rPr>
          <w:rFonts w:ascii="Times New Roman" w:hAnsi="Times New Roman" w:cs="Times New Roman"/>
          <w:sz w:val="24"/>
          <w:szCs w:val="24"/>
        </w:rPr>
        <w:t>’s next</w:t>
      </w:r>
      <w:r w:rsidR="00EF6032">
        <w:rPr>
          <w:rFonts w:ascii="Times New Roman" w:hAnsi="Times New Roman" w:cs="Times New Roman"/>
          <w:sz w:val="24"/>
          <w:szCs w:val="24"/>
        </w:rPr>
        <w:t xml:space="preserve"> argu</w:t>
      </w:r>
      <w:r>
        <w:rPr>
          <w:rFonts w:ascii="Times New Roman" w:hAnsi="Times New Roman" w:cs="Times New Roman"/>
          <w:sz w:val="24"/>
          <w:szCs w:val="24"/>
        </w:rPr>
        <w:t xml:space="preserve">ment was </w:t>
      </w:r>
      <w:r w:rsidR="009751D4">
        <w:rPr>
          <w:rFonts w:ascii="Times New Roman" w:hAnsi="Times New Roman" w:cs="Times New Roman"/>
          <w:sz w:val="24"/>
          <w:szCs w:val="24"/>
        </w:rPr>
        <w:t xml:space="preserve">that </w:t>
      </w:r>
      <w:r>
        <w:rPr>
          <w:rFonts w:ascii="Times New Roman" w:hAnsi="Times New Roman" w:cs="Times New Roman"/>
          <w:sz w:val="24"/>
          <w:szCs w:val="24"/>
        </w:rPr>
        <w:t>hi</w:t>
      </w:r>
      <w:r w:rsidR="00EF6032">
        <w:rPr>
          <w:rFonts w:ascii="Times New Roman" w:hAnsi="Times New Roman" w:cs="Times New Roman"/>
          <w:sz w:val="24"/>
          <w:szCs w:val="24"/>
        </w:rPr>
        <w:t xml:space="preserve">s refusal to grant leave had not been grossly unreasonable. </w:t>
      </w:r>
      <w:r w:rsidR="009751D4">
        <w:rPr>
          <w:rFonts w:ascii="Times New Roman" w:hAnsi="Times New Roman" w:cs="Times New Roman"/>
          <w:sz w:val="24"/>
          <w:szCs w:val="24"/>
        </w:rPr>
        <w:t>Hi</w:t>
      </w:r>
      <w:r w:rsidR="00EF6032">
        <w:rPr>
          <w:rFonts w:ascii="Times New Roman" w:hAnsi="Times New Roman" w:cs="Times New Roman"/>
          <w:sz w:val="24"/>
          <w:szCs w:val="24"/>
        </w:rPr>
        <w:t xml:space="preserve">s decision could only be set aside if it was so grossly unreasonable </w:t>
      </w:r>
      <w:r w:rsidR="009751D4">
        <w:rPr>
          <w:rFonts w:ascii="Times New Roman" w:hAnsi="Times New Roman" w:cs="Times New Roman"/>
          <w:sz w:val="24"/>
          <w:szCs w:val="24"/>
        </w:rPr>
        <w:t xml:space="preserve">as to be irrational </w:t>
      </w:r>
      <w:r w:rsidR="00EF6032">
        <w:rPr>
          <w:rFonts w:ascii="Times New Roman" w:hAnsi="Times New Roman" w:cs="Times New Roman"/>
          <w:sz w:val="24"/>
          <w:szCs w:val="24"/>
        </w:rPr>
        <w:t xml:space="preserve">in the </w:t>
      </w:r>
      <w:proofErr w:type="spellStart"/>
      <w:r w:rsidR="00EF6032" w:rsidRPr="005F57C7">
        <w:rPr>
          <w:rFonts w:ascii="Times New Roman" w:hAnsi="Times New Roman" w:cs="Times New Roman"/>
          <w:i/>
          <w:sz w:val="24"/>
          <w:szCs w:val="24"/>
        </w:rPr>
        <w:t>Wednesbury</w:t>
      </w:r>
      <w:proofErr w:type="spellEnd"/>
      <w:r w:rsidR="00EF6032">
        <w:rPr>
          <w:rFonts w:ascii="Times New Roman" w:hAnsi="Times New Roman" w:cs="Times New Roman"/>
          <w:sz w:val="24"/>
          <w:szCs w:val="24"/>
        </w:rPr>
        <w:t xml:space="preserve"> sense, that is to say</w:t>
      </w:r>
      <w:r>
        <w:rPr>
          <w:rFonts w:ascii="Times New Roman" w:hAnsi="Times New Roman" w:cs="Times New Roman"/>
          <w:sz w:val="24"/>
          <w:szCs w:val="24"/>
        </w:rPr>
        <w:t>,</w:t>
      </w:r>
      <w:r w:rsidR="00EF6032">
        <w:rPr>
          <w:rFonts w:ascii="Times New Roman" w:hAnsi="Times New Roman" w:cs="Times New Roman"/>
          <w:sz w:val="24"/>
          <w:szCs w:val="24"/>
        </w:rPr>
        <w:t xml:space="preserve"> a decision so grossly irrational as to be </w:t>
      </w:r>
      <w:r w:rsidR="00EF6032">
        <w:rPr>
          <w:rFonts w:ascii="Times New Roman" w:hAnsi="Times New Roman" w:cs="Times New Roman"/>
          <w:sz w:val="24"/>
          <w:szCs w:val="24"/>
        </w:rPr>
        <w:lastRenderedPageBreak/>
        <w:t>outrageous in its defiance of logic or of accepted moral standards that no sensible person who had applied his mind to the issue to be decided could have arrived at it</w:t>
      </w:r>
      <w:r w:rsidR="00EF6032">
        <w:rPr>
          <w:rStyle w:val="FootnoteReference"/>
          <w:rFonts w:ascii="Times New Roman" w:hAnsi="Times New Roman" w:cs="Times New Roman"/>
          <w:sz w:val="24"/>
          <w:szCs w:val="24"/>
        </w:rPr>
        <w:footnoteReference w:id="4"/>
      </w:r>
      <w:r w:rsidR="00EF6032">
        <w:rPr>
          <w:rFonts w:ascii="Times New Roman" w:hAnsi="Times New Roman" w:cs="Times New Roman"/>
          <w:sz w:val="24"/>
          <w:szCs w:val="24"/>
        </w:rPr>
        <w:t>.</w:t>
      </w:r>
    </w:p>
    <w:p w:rsidR="00EF6032" w:rsidRDefault="00EF6032"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respondent argued that in the light of </w:t>
      </w:r>
      <w:r w:rsidRPr="00DE4A3C">
        <w:rPr>
          <w:rFonts w:ascii="Times New Roman" w:hAnsi="Times New Roman" w:cs="Times New Roman"/>
          <w:i/>
          <w:sz w:val="24"/>
          <w:szCs w:val="24"/>
        </w:rPr>
        <w:t>Africa Resources,</w:t>
      </w:r>
      <w:r>
        <w:rPr>
          <w:rFonts w:ascii="Times New Roman" w:hAnsi="Times New Roman" w:cs="Times New Roman"/>
          <w:sz w:val="24"/>
          <w:szCs w:val="24"/>
        </w:rPr>
        <w:t xml:space="preserve"> a decision of a superior court, in which it was decided that s 6 of the </w:t>
      </w:r>
      <w:r w:rsidR="00411068">
        <w:rPr>
          <w:rFonts w:ascii="Times New Roman" w:hAnsi="Times New Roman" w:cs="Times New Roman"/>
          <w:sz w:val="24"/>
          <w:szCs w:val="24"/>
        </w:rPr>
        <w:t xml:space="preserve">Reconstruction </w:t>
      </w:r>
      <w:r>
        <w:rPr>
          <w:rFonts w:ascii="Times New Roman" w:hAnsi="Times New Roman" w:cs="Times New Roman"/>
          <w:sz w:val="24"/>
          <w:szCs w:val="24"/>
        </w:rPr>
        <w:t>Act d</w:t>
      </w:r>
      <w:r w:rsidR="00411068">
        <w:rPr>
          <w:rFonts w:ascii="Times New Roman" w:hAnsi="Times New Roman" w:cs="Times New Roman"/>
          <w:sz w:val="24"/>
          <w:szCs w:val="24"/>
        </w:rPr>
        <w:t>oes</w:t>
      </w:r>
      <w:r>
        <w:rPr>
          <w:rFonts w:ascii="Times New Roman" w:hAnsi="Times New Roman" w:cs="Times New Roman"/>
          <w:sz w:val="24"/>
          <w:szCs w:val="24"/>
        </w:rPr>
        <w:t xml:space="preserve"> not violate the Constitution, this court, being inferior, </w:t>
      </w:r>
      <w:r w:rsidR="00411068">
        <w:rPr>
          <w:rFonts w:ascii="Times New Roman" w:hAnsi="Times New Roman" w:cs="Times New Roman"/>
          <w:sz w:val="24"/>
          <w:szCs w:val="24"/>
        </w:rPr>
        <w:t>had no choice but to follow</w:t>
      </w:r>
      <w:r>
        <w:rPr>
          <w:rFonts w:ascii="Times New Roman" w:hAnsi="Times New Roman" w:cs="Times New Roman"/>
          <w:sz w:val="24"/>
          <w:szCs w:val="24"/>
        </w:rPr>
        <w:t xml:space="preserve"> that decision.</w:t>
      </w:r>
    </w:p>
    <w:p w:rsidR="00EF6032" w:rsidRDefault="00EF6032"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2B4C04">
        <w:rPr>
          <w:rFonts w:ascii="Times New Roman" w:hAnsi="Times New Roman" w:cs="Times New Roman"/>
          <w:i/>
          <w:sz w:val="24"/>
          <w:szCs w:val="24"/>
        </w:rPr>
        <w:t>Mpofu</w:t>
      </w:r>
      <w:proofErr w:type="spellEnd"/>
      <w:r>
        <w:rPr>
          <w:rFonts w:ascii="Times New Roman" w:hAnsi="Times New Roman" w:cs="Times New Roman"/>
          <w:sz w:val="24"/>
          <w:szCs w:val="24"/>
        </w:rPr>
        <w:t xml:space="preserve">, for the respondent submitted that the applicant’s loans did not deserve preferential treatment. On the contrary they should rank lower. The applicant had advanced them well knowing the precarious financial position of the company and had therefore taken a well calculated risk.  </w:t>
      </w:r>
    </w:p>
    <w:p w:rsidR="00EF6032" w:rsidRDefault="00EF6032"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On </w:t>
      </w:r>
      <w:proofErr w:type="spellStart"/>
      <w:r w:rsidRPr="002B4C04">
        <w:rPr>
          <w:rFonts w:ascii="Times New Roman" w:hAnsi="Times New Roman" w:cs="Times New Roman"/>
          <w:i/>
          <w:sz w:val="24"/>
          <w:szCs w:val="24"/>
        </w:rPr>
        <w:t>Gurta’s</w:t>
      </w:r>
      <w:proofErr w:type="spellEnd"/>
      <w:r>
        <w:rPr>
          <w:rFonts w:ascii="Times New Roman" w:hAnsi="Times New Roman" w:cs="Times New Roman"/>
          <w:sz w:val="24"/>
          <w:szCs w:val="24"/>
        </w:rPr>
        <w:t xml:space="preserve"> case, Mr </w:t>
      </w:r>
      <w:proofErr w:type="spellStart"/>
      <w:r w:rsidRPr="002B4C04">
        <w:rPr>
          <w:rFonts w:ascii="Times New Roman" w:hAnsi="Times New Roman" w:cs="Times New Roman"/>
          <w:i/>
          <w:sz w:val="24"/>
          <w:szCs w:val="24"/>
        </w:rPr>
        <w:t>Mpofu</w:t>
      </w:r>
      <w:proofErr w:type="spellEnd"/>
      <w:r>
        <w:rPr>
          <w:rFonts w:ascii="Times New Roman" w:hAnsi="Times New Roman" w:cs="Times New Roman"/>
          <w:sz w:val="24"/>
          <w:szCs w:val="24"/>
        </w:rPr>
        <w:t xml:space="preserve"> submitted that the last word </w:t>
      </w:r>
      <w:r w:rsidR="00411068">
        <w:rPr>
          <w:rFonts w:ascii="Times New Roman" w:hAnsi="Times New Roman" w:cs="Times New Roman"/>
          <w:sz w:val="24"/>
          <w:szCs w:val="24"/>
        </w:rPr>
        <w:t>regarding the constitutionality or otherwise of s 6(b) of the Reconstructive Act</w:t>
      </w:r>
      <w:r w:rsidR="009751D4">
        <w:rPr>
          <w:rFonts w:ascii="Times New Roman" w:hAnsi="Times New Roman" w:cs="Times New Roman"/>
          <w:sz w:val="24"/>
          <w:szCs w:val="24"/>
        </w:rPr>
        <w:t xml:space="preserve"> had not yet been spoken</w:t>
      </w:r>
      <w:r>
        <w:rPr>
          <w:rFonts w:ascii="Times New Roman" w:hAnsi="Times New Roman" w:cs="Times New Roman"/>
          <w:sz w:val="24"/>
          <w:szCs w:val="24"/>
        </w:rPr>
        <w:t xml:space="preserve">. </w:t>
      </w:r>
      <w:r w:rsidRPr="00A55F7F">
        <w:rPr>
          <w:rFonts w:ascii="Times New Roman" w:hAnsi="Times New Roman" w:cs="Times New Roman"/>
          <w:sz w:val="24"/>
          <w:szCs w:val="24"/>
        </w:rPr>
        <w:t xml:space="preserve">The </w:t>
      </w:r>
      <w:proofErr w:type="spellStart"/>
      <w:r w:rsidR="00411068" w:rsidRPr="00A55F7F">
        <w:rPr>
          <w:rFonts w:ascii="Times New Roman" w:hAnsi="Times New Roman" w:cs="Times New Roman"/>
          <w:i/>
          <w:sz w:val="24"/>
          <w:szCs w:val="24"/>
        </w:rPr>
        <w:t>Gurta</w:t>
      </w:r>
      <w:proofErr w:type="spellEnd"/>
      <w:r w:rsidR="00411068" w:rsidRPr="00A55F7F">
        <w:rPr>
          <w:rFonts w:ascii="Times New Roman" w:hAnsi="Times New Roman" w:cs="Times New Roman"/>
          <w:sz w:val="24"/>
          <w:szCs w:val="24"/>
        </w:rPr>
        <w:t xml:space="preserve"> judgment had </w:t>
      </w:r>
      <w:r w:rsidR="00A55F7F" w:rsidRPr="00A55F7F">
        <w:rPr>
          <w:rFonts w:ascii="Times New Roman" w:hAnsi="Times New Roman" w:cs="Times New Roman"/>
          <w:sz w:val="24"/>
          <w:szCs w:val="24"/>
        </w:rPr>
        <w:t xml:space="preserve">been </w:t>
      </w:r>
      <w:r w:rsidRPr="00A55F7F">
        <w:rPr>
          <w:rFonts w:ascii="Times New Roman" w:hAnsi="Times New Roman" w:cs="Times New Roman"/>
          <w:sz w:val="24"/>
          <w:szCs w:val="24"/>
        </w:rPr>
        <w:t>appealed against</w:t>
      </w:r>
      <w:r>
        <w:rPr>
          <w:rFonts w:ascii="Times New Roman" w:hAnsi="Times New Roman" w:cs="Times New Roman"/>
          <w:sz w:val="24"/>
          <w:szCs w:val="24"/>
        </w:rPr>
        <w:t xml:space="preserve">. Both </w:t>
      </w: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 xml:space="preserve"> were set to argue the appeal in the Supreme Court on the following day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w:t>
      </w:r>
    </w:p>
    <w:p w:rsidR="00EF6032" w:rsidRDefault="00EF6032"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Aside from the constitutional point, in my view the substantive issue before me was the extent to which the respondent could exercise the discretion bestowed on him by s 6(b) of the Reconstruction Act. What factor</w:t>
      </w:r>
      <w:r w:rsidR="00D0683C">
        <w:rPr>
          <w:rFonts w:ascii="Times New Roman" w:hAnsi="Times New Roman" w:cs="Times New Roman"/>
          <w:sz w:val="24"/>
          <w:szCs w:val="24"/>
        </w:rPr>
        <w:t>s</w:t>
      </w:r>
      <w:r>
        <w:rPr>
          <w:rFonts w:ascii="Times New Roman" w:hAnsi="Times New Roman" w:cs="Times New Roman"/>
          <w:sz w:val="24"/>
          <w:szCs w:val="24"/>
        </w:rPr>
        <w:t xml:space="preserve"> ought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take into account? </w:t>
      </w:r>
      <w:proofErr w:type="gramStart"/>
      <w:r>
        <w:rPr>
          <w:rFonts w:ascii="Times New Roman" w:hAnsi="Times New Roman" w:cs="Times New Roman"/>
          <w:sz w:val="24"/>
          <w:szCs w:val="24"/>
        </w:rPr>
        <w:t>What factors ought he</w:t>
      </w:r>
      <w:proofErr w:type="gramEnd"/>
      <w:r>
        <w:rPr>
          <w:rFonts w:ascii="Times New Roman" w:hAnsi="Times New Roman" w:cs="Times New Roman"/>
          <w:sz w:val="24"/>
          <w:szCs w:val="24"/>
        </w:rPr>
        <w:t xml:space="preserve"> not take into account? </w:t>
      </w:r>
    </w:p>
    <w:p w:rsidR="00EF6032" w:rsidRDefault="00D0683C"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 to </w:t>
      </w:r>
      <w:r w:rsidR="00EF6032">
        <w:rPr>
          <w:rFonts w:ascii="Times New Roman" w:hAnsi="Times New Roman" w:cs="Times New Roman"/>
          <w:sz w:val="24"/>
          <w:szCs w:val="24"/>
        </w:rPr>
        <w:t xml:space="preserve">Mr </w:t>
      </w:r>
      <w:r w:rsidR="00EF6032" w:rsidRPr="002B4C04">
        <w:rPr>
          <w:rFonts w:ascii="Times New Roman" w:hAnsi="Times New Roman" w:cs="Times New Roman"/>
          <w:i/>
          <w:sz w:val="24"/>
          <w:szCs w:val="24"/>
        </w:rPr>
        <w:t>de Bourbon</w:t>
      </w:r>
      <w:r>
        <w:rPr>
          <w:rFonts w:ascii="Times New Roman" w:hAnsi="Times New Roman" w:cs="Times New Roman"/>
          <w:i/>
          <w:sz w:val="24"/>
          <w:szCs w:val="24"/>
        </w:rPr>
        <w:t>,</w:t>
      </w:r>
      <w:r w:rsidR="00EF6032">
        <w:rPr>
          <w:rFonts w:ascii="Times New Roman" w:hAnsi="Times New Roman" w:cs="Times New Roman"/>
          <w:sz w:val="24"/>
          <w:szCs w:val="24"/>
        </w:rPr>
        <w:t xml:space="preserve"> an administrator of a company under reconstruction to whom leave to sue is sought should only have regard to the following factors:</w:t>
      </w:r>
    </w:p>
    <w:p w:rsidR="00EF6032" w:rsidRPr="004B109C" w:rsidRDefault="004B109C" w:rsidP="004B109C">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D0683C" w:rsidRPr="004B109C">
        <w:rPr>
          <w:rFonts w:ascii="Times New Roman" w:hAnsi="Times New Roman" w:cs="Times New Roman"/>
          <w:sz w:val="24"/>
          <w:szCs w:val="24"/>
        </w:rPr>
        <w:t xml:space="preserve">hether the proposed claim is </w:t>
      </w:r>
      <w:r w:rsidR="00D0683C" w:rsidRPr="009751D4">
        <w:rPr>
          <w:rFonts w:ascii="Times New Roman" w:hAnsi="Times New Roman" w:cs="Times New Roman"/>
          <w:i/>
          <w:sz w:val="24"/>
          <w:szCs w:val="24"/>
        </w:rPr>
        <w:t>bona fide</w:t>
      </w:r>
      <w:r w:rsidR="00D0683C" w:rsidRPr="004B109C">
        <w:rPr>
          <w:rFonts w:ascii="Times New Roman" w:hAnsi="Times New Roman" w:cs="Times New Roman"/>
          <w:sz w:val="24"/>
          <w:szCs w:val="24"/>
        </w:rPr>
        <w:t xml:space="preserve"> or is simply intended to harass the administrator or to improperly interfere with his administration of the company;</w:t>
      </w:r>
    </w:p>
    <w:p w:rsidR="00D0683C" w:rsidRPr="004B109C" w:rsidRDefault="004B109C" w:rsidP="004B109C">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D0683C" w:rsidRPr="004B109C">
        <w:rPr>
          <w:rFonts w:ascii="Times New Roman" w:hAnsi="Times New Roman" w:cs="Times New Roman"/>
          <w:sz w:val="24"/>
          <w:szCs w:val="24"/>
        </w:rPr>
        <w:t>hether the cause of action arose prior to the reconstruction order or after;</w:t>
      </w:r>
    </w:p>
    <w:p w:rsidR="004B109C" w:rsidRDefault="004B109C" w:rsidP="004B109C">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13357" w:rsidRPr="004B109C">
        <w:rPr>
          <w:rFonts w:ascii="Times New Roman" w:hAnsi="Times New Roman" w:cs="Times New Roman"/>
          <w:sz w:val="24"/>
          <w:szCs w:val="24"/>
        </w:rPr>
        <w:t>hether the administrator himself was responsible for incurring the liability that is sought to be enforced in the legal proceedings;</w:t>
      </w:r>
    </w:p>
    <w:p w:rsidR="00113357" w:rsidRPr="004B109C" w:rsidRDefault="004B109C" w:rsidP="004B109C">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13357" w:rsidRPr="004B109C">
        <w:rPr>
          <w:rFonts w:ascii="Times New Roman" w:hAnsi="Times New Roman" w:cs="Times New Roman"/>
          <w:sz w:val="24"/>
          <w:szCs w:val="24"/>
        </w:rPr>
        <w:t>hether the claim made is admitted;</w:t>
      </w:r>
    </w:p>
    <w:p w:rsidR="00113357" w:rsidRPr="004B109C" w:rsidRDefault="004B109C" w:rsidP="004B109C">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113357" w:rsidRPr="004B109C">
        <w:rPr>
          <w:rFonts w:ascii="Times New Roman" w:hAnsi="Times New Roman" w:cs="Times New Roman"/>
          <w:sz w:val="24"/>
          <w:szCs w:val="24"/>
        </w:rPr>
        <w:t>hether any culpable person was involved in the facts giving rise to the cause of action;</w:t>
      </w:r>
    </w:p>
    <w:p w:rsidR="00113357" w:rsidRPr="004B109C" w:rsidRDefault="004B109C" w:rsidP="004B109C">
      <w:pPr>
        <w:pStyle w:val="ListParagraph"/>
        <w:numPr>
          <w:ilvl w:val="0"/>
          <w:numId w:val="4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113357" w:rsidRPr="004B109C">
        <w:rPr>
          <w:rFonts w:ascii="Times New Roman" w:hAnsi="Times New Roman" w:cs="Times New Roman"/>
          <w:sz w:val="24"/>
          <w:szCs w:val="24"/>
        </w:rPr>
        <w:t>hether</w:t>
      </w:r>
      <w:proofErr w:type="gramEnd"/>
      <w:r w:rsidR="00113357" w:rsidRPr="004B109C">
        <w:rPr>
          <w:rFonts w:ascii="Times New Roman" w:hAnsi="Times New Roman" w:cs="Times New Roman"/>
          <w:sz w:val="24"/>
          <w:szCs w:val="24"/>
        </w:rPr>
        <w:t xml:space="preserve"> an applicant, given the known history of the company under reconstruction, should as a matter of policy be deprived of the right to sue.</w:t>
      </w:r>
    </w:p>
    <w:p w:rsidR="002521A6" w:rsidRDefault="009751D4" w:rsidP="00113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Other than the first criterion postulated by counsel</w:t>
      </w:r>
      <w:r w:rsidR="00113357" w:rsidRPr="00113357">
        <w:rPr>
          <w:rFonts w:ascii="Times New Roman" w:hAnsi="Times New Roman" w:cs="Times New Roman"/>
          <w:sz w:val="24"/>
          <w:szCs w:val="24"/>
        </w:rPr>
        <w:t xml:space="preserve"> I find the </w:t>
      </w:r>
      <w:r>
        <w:rPr>
          <w:rFonts w:ascii="Times New Roman" w:hAnsi="Times New Roman" w:cs="Times New Roman"/>
          <w:sz w:val="24"/>
          <w:szCs w:val="24"/>
        </w:rPr>
        <w:t>rest of them</w:t>
      </w:r>
      <w:r w:rsidR="00113357" w:rsidRPr="00113357">
        <w:rPr>
          <w:rFonts w:ascii="Times New Roman" w:hAnsi="Times New Roman" w:cs="Times New Roman"/>
          <w:sz w:val="24"/>
          <w:szCs w:val="24"/>
        </w:rPr>
        <w:t xml:space="preserve"> somewhat narrow. They </w:t>
      </w:r>
      <w:r>
        <w:rPr>
          <w:rFonts w:ascii="Times New Roman" w:hAnsi="Times New Roman" w:cs="Times New Roman"/>
          <w:sz w:val="24"/>
          <w:szCs w:val="24"/>
        </w:rPr>
        <w:t>seem</w:t>
      </w:r>
      <w:r w:rsidR="00113357" w:rsidRPr="00113357">
        <w:rPr>
          <w:rFonts w:ascii="Times New Roman" w:hAnsi="Times New Roman" w:cs="Times New Roman"/>
          <w:sz w:val="24"/>
          <w:szCs w:val="24"/>
        </w:rPr>
        <w:t xml:space="preserve"> tailor-made </w:t>
      </w:r>
      <w:r>
        <w:rPr>
          <w:rFonts w:ascii="Times New Roman" w:hAnsi="Times New Roman" w:cs="Times New Roman"/>
          <w:sz w:val="24"/>
          <w:szCs w:val="24"/>
        </w:rPr>
        <w:t>to suit</w:t>
      </w:r>
      <w:r w:rsidR="00113357" w:rsidRPr="00113357">
        <w:rPr>
          <w:rFonts w:ascii="Times New Roman" w:hAnsi="Times New Roman" w:cs="Times New Roman"/>
          <w:sz w:val="24"/>
          <w:szCs w:val="24"/>
        </w:rPr>
        <w:t xml:space="preserve"> the particular circumstances of the applicant in this case.</w:t>
      </w:r>
      <w:r w:rsidR="00DC43EC">
        <w:rPr>
          <w:rFonts w:ascii="Times New Roman" w:hAnsi="Times New Roman" w:cs="Times New Roman"/>
          <w:sz w:val="24"/>
          <w:szCs w:val="24"/>
        </w:rPr>
        <w:t xml:space="preserve"> One is mindful of the dangers of being too prescriptive and </w:t>
      </w:r>
      <w:r w:rsidR="002521A6">
        <w:rPr>
          <w:rFonts w:ascii="Times New Roman" w:hAnsi="Times New Roman" w:cs="Times New Roman"/>
          <w:sz w:val="24"/>
          <w:szCs w:val="24"/>
        </w:rPr>
        <w:t xml:space="preserve">of </w:t>
      </w:r>
      <w:r w:rsidR="00DC43EC">
        <w:rPr>
          <w:rFonts w:ascii="Times New Roman" w:hAnsi="Times New Roman" w:cs="Times New Roman"/>
          <w:sz w:val="24"/>
          <w:szCs w:val="24"/>
        </w:rPr>
        <w:t xml:space="preserve">trying to lay down a one-size-fit-all criterion. </w:t>
      </w:r>
    </w:p>
    <w:p w:rsidR="00DC43EC" w:rsidRDefault="00DC43EC" w:rsidP="00113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content to </w:t>
      </w:r>
      <w:r w:rsidR="002521A6">
        <w:rPr>
          <w:rFonts w:ascii="Times New Roman" w:hAnsi="Times New Roman" w:cs="Times New Roman"/>
          <w:sz w:val="24"/>
          <w:szCs w:val="24"/>
        </w:rPr>
        <w:t>accept that in deciding w</w:t>
      </w:r>
      <w:r w:rsidR="002521A6" w:rsidRPr="004B109C">
        <w:rPr>
          <w:rFonts w:ascii="Times New Roman" w:hAnsi="Times New Roman" w:cs="Times New Roman"/>
          <w:sz w:val="24"/>
          <w:szCs w:val="24"/>
        </w:rPr>
        <w:t xml:space="preserve">hether </w:t>
      </w:r>
      <w:r w:rsidR="002521A6">
        <w:rPr>
          <w:rFonts w:ascii="Times New Roman" w:hAnsi="Times New Roman" w:cs="Times New Roman"/>
          <w:sz w:val="24"/>
          <w:szCs w:val="24"/>
        </w:rPr>
        <w:t xml:space="preserve">or not to grant leave under s 6(b) of the Reconstruction Act, an administrator of a State-indebted company must consider whether </w:t>
      </w:r>
      <w:r w:rsidR="002521A6" w:rsidRPr="004B109C">
        <w:rPr>
          <w:rFonts w:ascii="Times New Roman" w:hAnsi="Times New Roman" w:cs="Times New Roman"/>
          <w:sz w:val="24"/>
          <w:szCs w:val="24"/>
        </w:rPr>
        <w:t xml:space="preserve">the proposed claim is </w:t>
      </w:r>
      <w:r w:rsidR="002521A6" w:rsidRPr="009751D4">
        <w:rPr>
          <w:rFonts w:ascii="Times New Roman" w:hAnsi="Times New Roman" w:cs="Times New Roman"/>
          <w:i/>
          <w:sz w:val="24"/>
          <w:szCs w:val="24"/>
        </w:rPr>
        <w:t>bona fide</w:t>
      </w:r>
      <w:r w:rsidR="002521A6" w:rsidRPr="004B109C">
        <w:rPr>
          <w:rFonts w:ascii="Times New Roman" w:hAnsi="Times New Roman" w:cs="Times New Roman"/>
          <w:sz w:val="24"/>
          <w:szCs w:val="24"/>
        </w:rPr>
        <w:t xml:space="preserve"> or is simply intended to harass </w:t>
      </w:r>
      <w:r w:rsidR="002521A6">
        <w:rPr>
          <w:rFonts w:ascii="Times New Roman" w:hAnsi="Times New Roman" w:cs="Times New Roman"/>
          <w:sz w:val="24"/>
          <w:szCs w:val="24"/>
        </w:rPr>
        <w:t>him</w:t>
      </w:r>
      <w:r w:rsidR="002521A6" w:rsidRPr="004B109C">
        <w:rPr>
          <w:rFonts w:ascii="Times New Roman" w:hAnsi="Times New Roman" w:cs="Times New Roman"/>
          <w:sz w:val="24"/>
          <w:szCs w:val="24"/>
        </w:rPr>
        <w:t xml:space="preserve"> or to improperly interfere with his administration of the company</w:t>
      </w:r>
      <w:r w:rsidR="002521A6">
        <w:rPr>
          <w:rFonts w:ascii="Times New Roman" w:hAnsi="Times New Roman" w:cs="Times New Roman"/>
          <w:sz w:val="24"/>
          <w:szCs w:val="24"/>
        </w:rPr>
        <w:t xml:space="preserve">. A court reviewing the decision of the administrator will, in my view, scrutinise it </w:t>
      </w:r>
      <w:r>
        <w:rPr>
          <w:rFonts w:ascii="Times New Roman" w:hAnsi="Times New Roman" w:cs="Times New Roman"/>
          <w:sz w:val="24"/>
          <w:szCs w:val="24"/>
        </w:rPr>
        <w:t xml:space="preserve">on such broad </w:t>
      </w:r>
      <w:r w:rsidR="002521A6">
        <w:rPr>
          <w:rFonts w:ascii="Times New Roman" w:hAnsi="Times New Roman" w:cs="Times New Roman"/>
          <w:sz w:val="24"/>
          <w:szCs w:val="24"/>
        </w:rPr>
        <w:t xml:space="preserve">terms </w:t>
      </w:r>
      <w:r>
        <w:rPr>
          <w:rFonts w:ascii="Times New Roman" w:hAnsi="Times New Roman" w:cs="Times New Roman"/>
          <w:sz w:val="24"/>
          <w:szCs w:val="24"/>
        </w:rPr>
        <w:t xml:space="preserve">as such decisions are generally scrutinised </w:t>
      </w:r>
      <w:r w:rsidR="002521A6">
        <w:rPr>
          <w:rFonts w:ascii="Times New Roman" w:hAnsi="Times New Roman" w:cs="Times New Roman"/>
          <w:sz w:val="24"/>
          <w:szCs w:val="24"/>
        </w:rPr>
        <w:t xml:space="preserve">in the field of </w:t>
      </w:r>
      <w:r>
        <w:rPr>
          <w:rFonts w:ascii="Times New Roman" w:hAnsi="Times New Roman" w:cs="Times New Roman"/>
          <w:sz w:val="24"/>
          <w:szCs w:val="24"/>
        </w:rPr>
        <w:t xml:space="preserve">administrative law. </w:t>
      </w:r>
    </w:p>
    <w:p w:rsidR="0097095D" w:rsidRDefault="00DC43EC" w:rsidP="00113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 administrator of a company under reconstruction in terms of the Reconstructive Act whose leave is sought to institute legal proceedings against the </w:t>
      </w:r>
      <w:r w:rsidR="00F71FDC">
        <w:rPr>
          <w:rFonts w:ascii="Times New Roman" w:hAnsi="Times New Roman" w:cs="Times New Roman"/>
          <w:sz w:val="24"/>
          <w:szCs w:val="24"/>
        </w:rPr>
        <w:t>company in terms of s 6 (b) of that Act must act in accordance with s 3 of the Administrative Justice Act, particularly subsection (1)(a) thereof. He must act reasonably and in a fair manner. His decision must not be whimsical or capricious. He must not advance self-interest</w:t>
      </w:r>
      <w:r w:rsidR="00727A03">
        <w:rPr>
          <w:rFonts w:ascii="Times New Roman" w:hAnsi="Times New Roman" w:cs="Times New Roman"/>
          <w:sz w:val="24"/>
          <w:szCs w:val="24"/>
        </w:rPr>
        <w:t>s</w:t>
      </w:r>
      <w:r w:rsidR="00F71FDC">
        <w:rPr>
          <w:rFonts w:ascii="Times New Roman" w:hAnsi="Times New Roman" w:cs="Times New Roman"/>
          <w:sz w:val="24"/>
          <w:szCs w:val="24"/>
        </w:rPr>
        <w:t xml:space="preserve"> otherwise his decision will be unfair. </w:t>
      </w:r>
      <w:r w:rsidR="007A2ADC">
        <w:rPr>
          <w:rFonts w:ascii="Times New Roman" w:hAnsi="Times New Roman" w:cs="Times New Roman"/>
          <w:sz w:val="24"/>
          <w:szCs w:val="24"/>
        </w:rPr>
        <w:t>Whilst h</w:t>
      </w:r>
      <w:r w:rsidR="0097095D">
        <w:rPr>
          <w:rFonts w:ascii="Times New Roman" w:hAnsi="Times New Roman" w:cs="Times New Roman"/>
          <w:sz w:val="24"/>
          <w:szCs w:val="24"/>
        </w:rPr>
        <w:t xml:space="preserve">is paramount consideration </w:t>
      </w:r>
      <w:r w:rsidR="00F71FDC">
        <w:rPr>
          <w:rFonts w:ascii="Times New Roman" w:hAnsi="Times New Roman" w:cs="Times New Roman"/>
          <w:sz w:val="24"/>
          <w:szCs w:val="24"/>
        </w:rPr>
        <w:t xml:space="preserve">is to </w:t>
      </w:r>
      <w:r w:rsidR="0097095D">
        <w:rPr>
          <w:rFonts w:ascii="Times New Roman" w:hAnsi="Times New Roman" w:cs="Times New Roman"/>
          <w:sz w:val="24"/>
          <w:szCs w:val="24"/>
        </w:rPr>
        <w:t>turn around the fortunes of the company and bring it out of the financial doldrums</w:t>
      </w:r>
      <w:r w:rsidR="007A2ADC">
        <w:rPr>
          <w:rFonts w:ascii="Times New Roman" w:hAnsi="Times New Roman" w:cs="Times New Roman"/>
          <w:sz w:val="24"/>
          <w:szCs w:val="24"/>
        </w:rPr>
        <w:t xml:space="preserve"> so as to free the State from any obligation to pay, </w:t>
      </w:r>
      <w:r w:rsidR="0097095D">
        <w:rPr>
          <w:rFonts w:ascii="Times New Roman" w:hAnsi="Times New Roman" w:cs="Times New Roman"/>
          <w:sz w:val="24"/>
          <w:szCs w:val="24"/>
        </w:rPr>
        <w:t xml:space="preserve">that cannot be </w:t>
      </w:r>
      <w:r w:rsidR="00727A03">
        <w:rPr>
          <w:rFonts w:ascii="Times New Roman" w:hAnsi="Times New Roman" w:cs="Times New Roman"/>
          <w:sz w:val="24"/>
          <w:szCs w:val="24"/>
        </w:rPr>
        <w:t xml:space="preserve">his </w:t>
      </w:r>
      <w:r w:rsidR="0097095D">
        <w:rPr>
          <w:rFonts w:ascii="Times New Roman" w:hAnsi="Times New Roman" w:cs="Times New Roman"/>
          <w:sz w:val="24"/>
          <w:szCs w:val="24"/>
        </w:rPr>
        <w:t xml:space="preserve">singular </w:t>
      </w:r>
      <w:r w:rsidR="00727A03">
        <w:rPr>
          <w:rFonts w:ascii="Times New Roman" w:hAnsi="Times New Roman" w:cs="Times New Roman"/>
          <w:sz w:val="24"/>
          <w:szCs w:val="24"/>
        </w:rPr>
        <w:t>consideration</w:t>
      </w:r>
      <w:r w:rsidR="0097095D">
        <w:rPr>
          <w:rFonts w:ascii="Times New Roman" w:hAnsi="Times New Roman" w:cs="Times New Roman"/>
          <w:sz w:val="24"/>
          <w:szCs w:val="24"/>
        </w:rPr>
        <w:t xml:space="preserve">. He must not be blind to the interests of the other stakeholders in the company otherwise his efforts </w:t>
      </w:r>
      <w:r w:rsidR="007A2ADC">
        <w:rPr>
          <w:rFonts w:ascii="Times New Roman" w:hAnsi="Times New Roman" w:cs="Times New Roman"/>
          <w:sz w:val="24"/>
          <w:szCs w:val="24"/>
        </w:rPr>
        <w:t xml:space="preserve">may produce unintended results. </w:t>
      </w:r>
      <w:r w:rsidR="0097095D">
        <w:rPr>
          <w:rFonts w:ascii="Times New Roman" w:hAnsi="Times New Roman" w:cs="Times New Roman"/>
          <w:sz w:val="24"/>
          <w:szCs w:val="24"/>
        </w:rPr>
        <w:t xml:space="preserve">He must </w:t>
      </w:r>
      <w:r w:rsidR="007A2ADC">
        <w:rPr>
          <w:rFonts w:ascii="Times New Roman" w:hAnsi="Times New Roman" w:cs="Times New Roman"/>
          <w:sz w:val="24"/>
          <w:szCs w:val="24"/>
        </w:rPr>
        <w:t xml:space="preserve">strive to </w:t>
      </w:r>
      <w:r w:rsidR="0097095D">
        <w:rPr>
          <w:rFonts w:ascii="Times New Roman" w:hAnsi="Times New Roman" w:cs="Times New Roman"/>
          <w:sz w:val="24"/>
          <w:szCs w:val="24"/>
        </w:rPr>
        <w:t>stri</w:t>
      </w:r>
      <w:r w:rsidR="00727A03">
        <w:rPr>
          <w:rFonts w:ascii="Times New Roman" w:hAnsi="Times New Roman" w:cs="Times New Roman"/>
          <w:sz w:val="24"/>
          <w:szCs w:val="24"/>
        </w:rPr>
        <w:t xml:space="preserve">ke </w:t>
      </w:r>
      <w:r w:rsidR="0097095D">
        <w:rPr>
          <w:rFonts w:ascii="Times New Roman" w:hAnsi="Times New Roman" w:cs="Times New Roman"/>
          <w:sz w:val="24"/>
          <w:szCs w:val="24"/>
        </w:rPr>
        <w:t>a balance.</w:t>
      </w:r>
    </w:p>
    <w:p w:rsidR="00727A03" w:rsidRDefault="0097095D" w:rsidP="0011335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a person is appointed an administrator of a State-indebted company and clothed with </w:t>
      </w:r>
      <w:r w:rsidR="00727A03">
        <w:rPr>
          <w:rFonts w:ascii="Times New Roman" w:hAnsi="Times New Roman" w:cs="Times New Roman"/>
          <w:sz w:val="24"/>
          <w:szCs w:val="24"/>
        </w:rPr>
        <w:t xml:space="preserve">the powers of paragraphs (b) and (d) of s 6 </w:t>
      </w:r>
      <w:r w:rsidR="007A2ADC">
        <w:rPr>
          <w:rFonts w:ascii="Times New Roman" w:hAnsi="Times New Roman" w:cs="Times New Roman"/>
          <w:sz w:val="24"/>
          <w:szCs w:val="24"/>
        </w:rPr>
        <w:t xml:space="preserve">of the Reconstruction Act, </w:t>
      </w:r>
      <w:r w:rsidR="00727A03">
        <w:rPr>
          <w:rFonts w:ascii="Times New Roman" w:hAnsi="Times New Roman" w:cs="Times New Roman"/>
          <w:sz w:val="24"/>
          <w:szCs w:val="24"/>
        </w:rPr>
        <w:t>he is</w:t>
      </w:r>
      <w:r w:rsidR="007A2ADC">
        <w:rPr>
          <w:rFonts w:ascii="Times New Roman" w:hAnsi="Times New Roman" w:cs="Times New Roman"/>
          <w:sz w:val="24"/>
          <w:szCs w:val="24"/>
        </w:rPr>
        <w:t>, in</w:t>
      </w:r>
      <w:r w:rsidR="00727A03">
        <w:rPr>
          <w:rFonts w:ascii="Times New Roman" w:hAnsi="Times New Roman" w:cs="Times New Roman"/>
          <w:sz w:val="24"/>
          <w:szCs w:val="24"/>
        </w:rPr>
        <w:t xml:space="preserve"> a sense</w:t>
      </w:r>
      <w:r w:rsidR="007A2ADC">
        <w:rPr>
          <w:rFonts w:ascii="Times New Roman" w:hAnsi="Times New Roman" w:cs="Times New Roman"/>
          <w:sz w:val="24"/>
          <w:szCs w:val="24"/>
        </w:rPr>
        <w:t>, being</w:t>
      </w:r>
      <w:r w:rsidR="00727A03">
        <w:rPr>
          <w:rFonts w:ascii="Times New Roman" w:hAnsi="Times New Roman" w:cs="Times New Roman"/>
          <w:sz w:val="24"/>
          <w:szCs w:val="24"/>
        </w:rPr>
        <w:t xml:space="preserve"> empowered </w:t>
      </w:r>
      <w:r w:rsidR="007A2ADC">
        <w:rPr>
          <w:rFonts w:ascii="Times New Roman" w:hAnsi="Times New Roman" w:cs="Times New Roman"/>
          <w:sz w:val="24"/>
          <w:szCs w:val="24"/>
        </w:rPr>
        <w:t xml:space="preserve">and authorised </w:t>
      </w:r>
      <w:r w:rsidR="00727A03">
        <w:rPr>
          <w:rFonts w:ascii="Times New Roman" w:hAnsi="Times New Roman" w:cs="Times New Roman"/>
          <w:sz w:val="24"/>
          <w:szCs w:val="24"/>
        </w:rPr>
        <w:t xml:space="preserve">to be judge over his own cause. All control and management of the company is vested in him. He decides for and on behalf of the company. He is the face of the company. He is the brains </w:t>
      </w:r>
      <w:r w:rsidR="007A2ADC">
        <w:rPr>
          <w:rFonts w:ascii="Times New Roman" w:hAnsi="Times New Roman" w:cs="Times New Roman"/>
          <w:sz w:val="24"/>
          <w:szCs w:val="24"/>
        </w:rPr>
        <w:t xml:space="preserve">and soul </w:t>
      </w:r>
      <w:r w:rsidR="00727A03">
        <w:rPr>
          <w:rFonts w:ascii="Times New Roman" w:hAnsi="Times New Roman" w:cs="Times New Roman"/>
          <w:sz w:val="24"/>
          <w:szCs w:val="24"/>
        </w:rPr>
        <w:t xml:space="preserve">of the company. He must know what is good for the company. But in spite of all that he must remain objective. </w:t>
      </w:r>
    </w:p>
    <w:p w:rsidR="007A2ADC" w:rsidRDefault="00727A03"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6(b) of the Reconstructive Act gives no suggestion </w:t>
      </w:r>
      <w:r w:rsidR="009270DE">
        <w:rPr>
          <w:rFonts w:ascii="Times New Roman" w:hAnsi="Times New Roman" w:cs="Times New Roman"/>
          <w:sz w:val="24"/>
          <w:szCs w:val="24"/>
        </w:rPr>
        <w:t>as to</w:t>
      </w:r>
      <w:r>
        <w:rPr>
          <w:rFonts w:ascii="Times New Roman" w:hAnsi="Times New Roman" w:cs="Times New Roman"/>
          <w:sz w:val="24"/>
          <w:szCs w:val="24"/>
        </w:rPr>
        <w:t xml:space="preserve"> how an administrator should treat the pre-</w:t>
      </w:r>
      <w:r w:rsidR="00FA6582">
        <w:rPr>
          <w:rFonts w:ascii="Times New Roman" w:hAnsi="Times New Roman" w:cs="Times New Roman"/>
          <w:sz w:val="24"/>
          <w:szCs w:val="24"/>
        </w:rPr>
        <w:t xml:space="preserve"> and post- </w:t>
      </w:r>
      <w:proofErr w:type="spellStart"/>
      <w:r>
        <w:rPr>
          <w:rFonts w:ascii="Times New Roman" w:hAnsi="Times New Roman" w:cs="Times New Roman"/>
          <w:sz w:val="24"/>
          <w:szCs w:val="24"/>
        </w:rPr>
        <w:t>reconstructi</w:t>
      </w:r>
      <w:r w:rsidR="009270DE">
        <w:rPr>
          <w:rFonts w:ascii="Times New Roman" w:hAnsi="Times New Roman" w:cs="Times New Roman"/>
          <w:sz w:val="24"/>
          <w:szCs w:val="24"/>
        </w:rPr>
        <w:t>on</w:t>
      </w:r>
      <w:r w:rsidR="00FA6582">
        <w:rPr>
          <w:rFonts w:ascii="Times New Roman" w:hAnsi="Times New Roman" w:cs="Times New Roman"/>
          <w:sz w:val="24"/>
          <w:szCs w:val="24"/>
        </w:rPr>
        <w:t>obligations</w:t>
      </w:r>
      <w:proofErr w:type="spellEnd"/>
      <w:r w:rsidR="00FA6582">
        <w:rPr>
          <w:rFonts w:ascii="Times New Roman" w:hAnsi="Times New Roman" w:cs="Times New Roman"/>
          <w:sz w:val="24"/>
          <w:szCs w:val="24"/>
        </w:rPr>
        <w:t xml:space="preserve">. </w:t>
      </w:r>
      <w:r w:rsidR="007A2ADC">
        <w:rPr>
          <w:rFonts w:ascii="Times New Roman" w:hAnsi="Times New Roman" w:cs="Times New Roman"/>
          <w:sz w:val="24"/>
          <w:szCs w:val="24"/>
        </w:rPr>
        <w:t>However, i</w:t>
      </w:r>
      <w:r w:rsidR="00FA6582">
        <w:rPr>
          <w:rFonts w:ascii="Times New Roman" w:hAnsi="Times New Roman" w:cs="Times New Roman"/>
          <w:sz w:val="24"/>
          <w:szCs w:val="24"/>
        </w:rPr>
        <w:t xml:space="preserve">t seems to me that in general </w:t>
      </w:r>
      <w:r w:rsidR="007A2ADC">
        <w:rPr>
          <w:rFonts w:ascii="Times New Roman" w:hAnsi="Times New Roman" w:cs="Times New Roman"/>
          <w:sz w:val="24"/>
          <w:szCs w:val="24"/>
        </w:rPr>
        <w:t xml:space="preserve">both the pre- and post- reconstruction obligations </w:t>
      </w:r>
      <w:r w:rsidR="00FA6582">
        <w:rPr>
          <w:rFonts w:ascii="Times New Roman" w:hAnsi="Times New Roman" w:cs="Times New Roman"/>
          <w:sz w:val="24"/>
          <w:szCs w:val="24"/>
        </w:rPr>
        <w:t>should be accorded equal treatment.</w:t>
      </w:r>
      <w:r w:rsidR="007A2ADC">
        <w:rPr>
          <w:rFonts w:ascii="Times New Roman" w:hAnsi="Times New Roman" w:cs="Times New Roman"/>
          <w:sz w:val="24"/>
          <w:szCs w:val="24"/>
        </w:rPr>
        <w:t xml:space="preserve"> But circumstances might arise when they may be treated differently. Every case will have to be considered on </w:t>
      </w:r>
      <w:r w:rsidR="009270DE">
        <w:rPr>
          <w:rFonts w:ascii="Times New Roman" w:hAnsi="Times New Roman" w:cs="Times New Roman"/>
          <w:sz w:val="24"/>
          <w:szCs w:val="24"/>
        </w:rPr>
        <w:t xml:space="preserve">its </w:t>
      </w:r>
      <w:r w:rsidR="007A2ADC">
        <w:rPr>
          <w:rFonts w:ascii="Times New Roman" w:hAnsi="Times New Roman" w:cs="Times New Roman"/>
          <w:sz w:val="24"/>
          <w:szCs w:val="24"/>
        </w:rPr>
        <w:t>own set of circumstances.</w:t>
      </w:r>
      <w:r w:rsidR="00FA6582">
        <w:rPr>
          <w:rFonts w:ascii="Times New Roman" w:hAnsi="Times New Roman" w:cs="Times New Roman"/>
          <w:sz w:val="24"/>
          <w:szCs w:val="24"/>
        </w:rPr>
        <w:t xml:space="preserve"> In my view it should not be </w:t>
      </w:r>
      <w:r w:rsidR="008972B0">
        <w:rPr>
          <w:rFonts w:ascii="Times New Roman" w:hAnsi="Times New Roman" w:cs="Times New Roman"/>
          <w:sz w:val="24"/>
          <w:szCs w:val="24"/>
        </w:rPr>
        <w:t xml:space="preserve">the </w:t>
      </w:r>
      <w:r w:rsidR="00FA6582">
        <w:rPr>
          <w:rFonts w:ascii="Times New Roman" w:hAnsi="Times New Roman" w:cs="Times New Roman"/>
          <w:sz w:val="24"/>
          <w:szCs w:val="24"/>
        </w:rPr>
        <w:t xml:space="preserve">date </w:t>
      </w:r>
      <w:r w:rsidR="007A2ADC">
        <w:rPr>
          <w:rFonts w:ascii="Times New Roman" w:hAnsi="Times New Roman" w:cs="Times New Roman"/>
          <w:sz w:val="24"/>
          <w:szCs w:val="24"/>
        </w:rPr>
        <w:t xml:space="preserve">when a particular </w:t>
      </w:r>
      <w:r w:rsidR="00FA6582">
        <w:rPr>
          <w:rFonts w:ascii="Times New Roman" w:hAnsi="Times New Roman" w:cs="Times New Roman"/>
          <w:sz w:val="24"/>
          <w:szCs w:val="24"/>
        </w:rPr>
        <w:t xml:space="preserve">debt </w:t>
      </w:r>
      <w:r w:rsidR="007A2ADC">
        <w:rPr>
          <w:rFonts w:ascii="Times New Roman" w:hAnsi="Times New Roman" w:cs="Times New Roman"/>
          <w:sz w:val="24"/>
          <w:szCs w:val="24"/>
        </w:rPr>
        <w:t xml:space="preserve">was incurred </w:t>
      </w:r>
      <w:r w:rsidR="00FA6582">
        <w:rPr>
          <w:rFonts w:ascii="Times New Roman" w:hAnsi="Times New Roman" w:cs="Times New Roman"/>
          <w:sz w:val="24"/>
          <w:szCs w:val="24"/>
        </w:rPr>
        <w:t>that must decide preferential treatment or otherwise</w:t>
      </w:r>
      <w:r w:rsidR="008972B0">
        <w:rPr>
          <w:rFonts w:ascii="Times New Roman" w:hAnsi="Times New Roman" w:cs="Times New Roman"/>
          <w:sz w:val="24"/>
          <w:szCs w:val="24"/>
        </w:rPr>
        <w:t>. R</w:t>
      </w:r>
      <w:r w:rsidR="00FA6582">
        <w:rPr>
          <w:rFonts w:ascii="Times New Roman" w:hAnsi="Times New Roman" w:cs="Times New Roman"/>
          <w:sz w:val="24"/>
          <w:szCs w:val="24"/>
        </w:rPr>
        <w:t xml:space="preserve">ather </w:t>
      </w:r>
      <w:r w:rsidR="008972B0">
        <w:rPr>
          <w:rFonts w:ascii="Times New Roman" w:hAnsi="Times New Roman" w:cs="Times New Roman"/>
          <w:sz w:val="24"/>
          <w:szCs w:val="24"/>
        </w:rPr>
        <w:t xml:space="preserve">it </w:t>
      </w:r>
      <w:r w:rsidR="007A2ADC">
        <w:rPr>
          <w:rFonts w:ascii="Times New Roman" w:hAnsi="Times New Roman" w:cs="Times New Roman"/>
          <w:sz w:val="24"/>
          <w:szCs w:val="24"/>
        </w:rPr>
        <w:t xml:space="preserve">should </w:t>
      </w:r>
      <w:proofErr w:type="spellStart"/>
      <w:proofErr w:type="gramStart"/>
      <w:r w:rsidR="007A2ADC">
        <w:rPr>
          <w:rFonts w:ascii="Times New Roman" w:hAnsi="Times New Roman" w:cs="Times New Roman"/>
          <w:sz w:val="24"/>
          <w:szCs w:val="24"/>
        </w:rPr>
        <w:t>be</w:t>
      </w:r>
      <w:r w:rsidR="00FA6582">
        <w:rPr>
          <w:rFonts w:ascii="Times New Roman" w:hAnsi="Times New Roman" w:cs="Times New Roman"/>
          <w:sz w:val="24"/>
          <w:szCs w:val="24"/>
        </w:rPr>
        <w:t>the</w:t>
      </w:r>
      <w:proofErr w:type="spellEnd"/>
      <w:proofErr w:type="gramEnd"/>
      <w:r w:rsidR="00FA6582">
        <w:rPr>
          <w:rFonts w:ascii="Times New Roman" w:hAnsi="Times New Roman" w:cs="Times New Roman"/>
          <w:sz w:val="24"/>
          <w:szCs w:val="24"/>
        </w:rPr>
        <w:t xml:space="preserve"> circumstances </w:t>
      </w:r>
      <w:r w:rsidR="007A2ADC">
        <w:rPr>
          <w:rFonts w:ascii="Times New Roman" w:hAnsi="Times New Roman" w:cs="Times New Roman"/>
          <w:sz w:val="24"/>
          <w:szCs w:val="24"/>
        </w:rPr>
        <w:t xml:space="preserve">surrounding </w:t>
      </w:r>
      <w:proofErr w:type="spellStart"/>
      <w:r w:rsidR="009270DE">
        <w:rPr>
          <w:rFonts w:ascii="Times New Roman" w:hAnsi="Times New Roman" w:cs="Times New Roman"/>
          <w:sz w:val="24"/>
          <w:szCs w:val="24"/>
        </w:rPr>
        <w:t>the</w:t>
      </w:r>
      <w:r w:rsidR="00FA6582">
        <w:rPr>
          <w:rFonts w:ascii="Times New Roman" w:hAnsi="Times New Roman" w:cs="Times New Roman"/>
          <w:sz w:val="24"/>
          <w:szCs w:val="24"/>
        </w:rPr>
        <w:t>particular</w:t>
      </w:r>
      <w:proofErr w:type="spellEnd"/>
      <w:r w:rsidR="00FA6582">
        <w:rPr>
          <w:rFonts w:ascii="Times New Roman" w:hAnsi="Times New Roman" w:cs="Times New Roman"/>
          <w:sz w:val="24"/>
          <w:szCs w:val="24"/>
        </w:rPr>
        <w:t xml:space="preserve"> debt. </w:t>
      </w:r>
    </w:p>
    <w:p w:rsidR="008972B0" w:rsidRDefault="007A2ADC"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present matter </w:t>
      </w:r>
      <w:r w:rsidR="00FA6582">
        <w:rPr>
          <w:rFonts w:ascii="Times New Roman" w:hAnsi="Times New Roman" w:cs="Times New Roman"/>
          <w:sz w:val="24"/>
          <w:szCs w:val="24"/>
        </w:rPr>
        <w:t xml:space="preserve">SMM </w:t>
      </w:r>
      <w:r>
        <w:rPr>
          <w:rFonts w:ascii="Times New Roman" w:hAnsi="Times New Roman" w:cs="Times New Roman"/>
          <w:sz w:val="24"/>
          <w:szCs w:val="24"/>
        </w:rPr>
        <w:t xml:space="preserve">Holdings </w:t>
      </w:r>
      <w:r w:rsidR="009270DE">
        <w:rPr>
          <w:rFonts w:ascii="Times New Roman" w:hAnsi="Times New Roman" w:cs="Times New Roman"/>
          <w:sz w:val="24"/>
          <w:szCs w:val="24"/>
        </w:rPr>
        <w:t>had been</w:t>
      </w:r>
      <w:r w:rsidR="00FA6582">
        <w:rPr>
          <w:rFonts w:ascii="Times New Roman" w:hAnsi="Times New Roman" w:cs="Times New Roman"/>
          <w:sz w:val="24"/>
          <w:szCs w:val="24"/>
        </w:rPr>
        <w:t xml:space="preserve"> under a reconstruction order because it was indebted to the State. </w:t>
      </w:r>
      <w:r w:rsidR="008972B0">
        <w:rPr>
          <w:rFonts w:ascii="Times New Roman" w:hAnsi="Times New Roman" w:cs="Times New Roman"/>
          <w:sz w:val="24"/>
          <w:szCs w:val="24"/>
        </w:rPr>
        <w:t xml:space="preserve">The Minister must have been satisfied that the company’s management had been fraudulent, negligent or guilty of some such serious infraction. </w:t>
      </w:r>
      <w:r w:rsidR="00FA6582">
        <w:rPr>
          <w:rFonts w:ascii="Times New Roman" w:hAnsi="Times New Roman" w:cs="Times New Roman"/>
          <w:sz w:val="24"/>
          <w:szCs w:val="24"/>
        </w:rPr>
        <w:t xml:space="preserve">The respondent </w:t>
      </w:r>
      <w:r w:rsidR="009270DE">
        <w:rPr>
          <w:rFonts w:ascii="Times New Roman" w:hAnsi="Times New Roman" w:cs="Times New Roman"/>
          <w:sz w:val="24"/>
          <w:szCs w:val="24"/>
        </w:rPr>
        <w:t>had been</w:t>
      </w:r>
      <w:r w:rsidR="00FA6582">
        <w:rPr>
          <w:rFonts w:ascii="Times New Roman" w:hAnsi="Times New Roman" w:cs="Times New Roman"/>
          <w:sz w:val="24"/>
          <w:szCs w:val="24"/>
        </w:rPr>
        <w:t xml:space="preserve"> appointed administrator</w:t>
      </w:r>
      <w:r w:rsidR="008972B0">
        <w:rPr>
          <w:rFonts w:ascii="Times New Roman" w:hAnsi="Times New Roman" w:cs="Times New Roman"/>
          <w:sz w:val="24"/>
          <w:szCs w:val="24"/>
        </w:rPr>
        <w:t xml:space="preserve">. His duty was to </w:t>
      </w:r>
      <w:r w:rsidR="00FA6582">
        <w:rPr>
          <w:rFonts w:ascii="Times New Roman" w:hAnsi="Times New Roman" w:cs="Times New Roman"/>
          <w:sz w:val="24"/>
          <w:szCs w:val="24"/>
        </w:rPr>
        <w:t xml:space="preserve">turn it around so that it </w:t>
      </w:r>
      <w:r w:rsidR="008972B0">
        <w:rPr>
          <w:rFonts w:ascii="Times New Roman" w:hAnsi="Times New Roman" w:cs="Times New Roman"/>
          <w:sz w:val="24"/>
          <w:szCs w:val="24"/>
        </w:rPr>
        <w:t>would</w:t>
      </w:r>
      <w:r w:rsidR="00FA6582">
        <w:rPr>
          <w:rFonts w:ascii="Times New Roman" w:hAnsi="Times New Roman" w:cs="Times New Roman"/>
          <w:sz w:val="24"/>
          <w:szCs w:val="24"/>
        </w:rPr>
        <w:t xml:space="preserve"> be able to repay its debt</w:t>
      </w:r>
      <w:r w:rsidR="008972B0">
        <w:rPr>
          <w:rFonts w:ascii="Times New Roman" w:hAnsi="Times New Roman" w:cs="Times New Roman"/>
          <w:sz w:val="24"/>
          <w:szCs w:val="24"/>
        </w:rPr>
        <w:t xml:space="preserve"> and</w:t>
      </w:r>
      <w:r w:rsidR="00FA6582">
        <w:rPr>
          <w:rFonts w:ascii="Times New Roman" w:hAnsi="Times New Roman" w:cs="Times New Roman"/>
          <w:sz w:val="24"/>
          <w:szCs w:val="24"/>
        </w:rPr>
        <w:t xml:space="preserve"> free the State from the obligation to utilise public funds</w:t>
      </w:r>
      <w:r w:rsidR="008972B0">
        <w:rPr>
          <w:rFonts w:ascii="Times New Roman" w:hAnsi="Times New Roman" w:cs="Times New Roman"/>
          <w:sz w:val="24"/>
          <w:szCs w:val="24"/>
        </w:rPr>
        <w:t>. He had to r</w:t>
      </w:r>
      <w:r w:rsidR="00FA6582">
        <w:rPr>
          <w:rFonts w:ascii="Times New Roman" w:hAnsi="Times New Roman" w:cs="Times New Roman"/>
          <w:sz w:val="24"/>
          <w:szCs w:val="24"/>
        </w:rPr>
        <w:t xml:space="preserve">eturn the company to profitability. </w:t>
      </w:r>
      <w:r w:rsidR="008972B0">
        <w:rPr>
          <w:rFonts w:ascii="Times New Roman" w:hAnsi="Times New Roman" w:cs="Times New Roman"/>
          <w:sz w:val="24"/>
          <w:szCs w:val="24"/>
        </w:rPr>
        <w:t>F</w:t>
      </w:r>
      <w:r w:rsidR="00FA6582">
        <w:rPr>
          <w:rFonts w:ascii="Times New Roman" w:hAnsi="Times New Roman" w:cs="Times New Roman"/>
          <w:sz w:val="24"/>
          <w:szCs w:val="24"/>
        </w:rPr>
        <w:t xml:space="preserve">rom the respondent’s lawyer’s letter of 28 August 2012 it was not only the debt to the State that the company </w:t>
      </w:r>
      <w:r w:rsidR="008972B0">
        <w:rPr>
          <w:rFonts w:ascii="Times New Roman" w:hAnsi="Times New Roman" w:cs="Times New Roman"/>
          <w:sz w:val="24"/>
          <w:szCs w:val="24"/>
        </w:rPr>
        <w:t>had been</w:t>
      </w:r>
      <w:r w:rsidR="00FA6582">
        <w:rPr>
          <w:rFonts w:ascii="Times New Roman" w:hAnsi="Times New Roman" w:cs="Times New Roman"/>
          <w:sz w:val="24"/>
          <w:szCs w:val="24"/>
        </w:rPr>
        <w:t xml:space="preserve"> saddled with.  It was </w:t>
      </w:r>
      <w:r w:rsidR="008972B0">
        <w:rPr>
          <w:rFonts w:ascii="Times New Roman" w:hAnsi="Times New Roman" w:cs="Times New Roman"/>
          <w:sz w:val="24"/>
          <w:szCs w:val="24"/>
        </w:rPr>
        <w:t>s</w:t>
      </w:r>
      <w:r w:rsidR="00FA6582">
        <w:rPr>
          <w:rFonts w:ascii="Times New Roman" w:hAnsi="Times New Roman" w:cs="Times New Roman"/>
          <w:sz w:val="24"/>
          <w:szCs w:val="24"/>
        </w:rPr>
        <w:t>aid there were other debts</w:t>
      </w:r>
      <w:r w:rsidR="008972B0">
        <w:rPr>
          <w:rFonts w:ascii="Times New Roman" w:hAnsi="Times New Roman" w:cs="Times New Roman"/>
          <w:sz w:val="24"/>
          <w:szCs w:val="24"/>
        </w:rPr>
        <w:t xml:space="preserve"> much</w:t>
      </w:r>
      <w:r w:rsidR="00FA6582">
        <w:rPr>
          <w:rFonts w:ascii="Times New Roman" w:hAnsi="Times New Roman" w:cs="Times New Roman"/>
          <w:sz w:val="24"/>
          <w:szCs w:val="24"/>
        </w:rPr>
        <w:t xml:space="preserve"> bigger in size than the applicant’s loans. That was the state</w:t>
      </w:r>
      <w:r w:rsidR="008972B0">
        <w:rPr>
          <w:rFonts w:ascii="Times New Roman" w:hAnsi="Times New Roman" w:cs="Times New Roman"/>
          <w:sz w:val="24"/>
          <w:szCs w:val="24"/>
        </w:rPr>
        <w:t xml:space="preserve"> of affairs when the respondent </w:t>
      </w:r>
      <w:r w:rsidR="009270DE">
        <w:rPr>
          <w:rFonts w:ascii="Times New Roman" w:hAnsi="Times New Roman" w:cs="Times New Roman"/>
          <w:sz w:val="24"/>
          <w:szCs w:val="24"/>
        </w:rPr>
        <w:t xml:space="preserve">had </w:t>
      </w:r>
      <w:r w:rsidR="008972B0">
        <w:rPr>
          <w:rFonts w:ascii="Times New Roman" w:hAnsi="Times New Roman" w:cs="Times New Roman"/>
          <w:sz w:val="24"/>
          <w:szCs w:val="24"/>
        </w:rPr>
        <w:t>t</w:t>
      </w:r>
      <w:r w:rsidR="009270DE">
        <w:rPr>
          <w:rFonts w:ascii="Times New Roman" w:hAnsi="Times New Roman" w:cs="Times New Roman"/>
          <w:sz w:val="24"/>
          <w:szCs w:val="24"/>
        </w:rPr>
        <w:t xml:space="preserve">aken </w:t>
      </w:r>
      <w:r w:rsidR="008972B0">
        <w:rPr>
          <w:rFonts w:ascii="Times New Roman" w:hAnsi="Times New Roman" w:cs="Times New Roman"/>
          <w:sz w:val="24"/>
          <w:szCs w:val="24"/>
        </w:rPr>
        <w:t xml:space="preserve">over. </w:t>
      </w:r>
    </w:p>
    <w:p w:rsidR="00EC12F7" w:rsidRDefault="008972B0"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wisdom the respondent </w:t>
      </w:r>
      <w:r w:rsidR="009270DE">
        <w:rPr>
          <w:rFonts w:ascii="Times New Roman" w:hAnsi="Times New Roman" w:cs="Times New Roman"/>
          <w:sz w:val="24"/>
          <w:szCs w:val="24"/>
        </w:rPr>
        <w:t xml:space="preserve">had </w:t>
      </w:r>
      <w:r>
        <w:rPr>
          <w:rFonts w:ascii="Times New Roman" w:hAnsi="Times New Roman" w:cs="Times New Roman"/>
          <w:sz w:val="24"/>
          <w:szCs w:val="24"/>
        </w:rPr>
        <w:t>borrowed from the applicant.</w:t>
      </w:r>
      <w:r w:rsidR="002C23CB">
        <w:rPr>
          <w:rFonts w:ascii="Times New Roman" w:hAnsi="Times New Roman" w:cs="Times New Roman"/>
          <w:sz w:val="24"/>
          <w:szCs w:val="24"/>
        </w:rPr>
        <w:t xml:space="preserve"> As his general powers of administration in relation to a company under reconstruction he had </w:t>
      </w:r>
      <w:r w:rsidR="009270DE">
        <w:rPr>
          <w:rFonts w:ascii="Times New Roman" w:hAnsi="Times New Roman" w:cs="Times New Roman"/>
          <w:sz w:val="24"/>
          <w:szCs w:val="24"/>
        </w:rPr>
        <w:t xml:space="preserve">had </w:t>
      </w:r>
      <w:r w:rsidR="002C23CB">
        <w:rPr>
          <w:rFonts w:ascii="Times New Roman" w:hAnsi="Times New Roman" w:cs="Times New Roman"/>
          <w:sz w:val="24"/>
          <w:szCs w:val="24"/>
        </w:rPr>
        <w:t>such power to raise money in any way in terms s 18(d) of the Reconstructi</w:t>
      </w:r>
      <w:r w:rsidR="009270DE">
        <w:rPr>
          <w:rFonts w:ascii="Times New Roman" w:hAnsi="Times New Roman" w:cs="Times New Roman"/>
          <w:sz w:val="24"/>
          <w:szCs w:val="24"/>
        </w:rPr>
        <w:t>on</w:t>
      </w:r>
      <w:r w:rsidR="002C23CB">
        <w:rPr>
          <w:rFonts w:ascii="Times New Roman" w:hAnsi="Times New Roman" w:cs="Times New Roman"/>
          <w:sz w:val="24"/>
          <w:szCs w:val="24"/>
        </w:rPr>
        <w:t xml:space="preserve"> Act. When he borrowed from the applicant t</w:t>
      </w:r>
      <w:r>
        <w:rPr>
          <w:rFonts w:ascii="Times New Roman" w:hAnsi="Times New Roman" w:cs="Times New Roman"/>
          <w:sz w:val="24"/>
          <w:szCs w:val="24"/>
        </w:rPr>
        <w:t xml:space="preserve">he purpose </w:t>
      </w:r>
      <w:r w:rsidR="009270DE">
        <w:rPr>
          <w:rFonts w:ascii="Times New Roman" w:hAnsi="Times New Roman" w:cs="Times New Roman"/>
          <w:sz w:val="24"/>
          <w:szCs w:val="24"/>
        </w:rPr>
        <w:t>had been</w:t>
      </w:r>
      <w:r>
        <w:rPr>
          <w:rFonts w:ascii="Times New Roman" w:hAnsi="Times New Roman" w:cs="Times New Roman"/>
          <w:sz w:val="24"/>
          <w:szCs w:val="24"/>
        </w:rPr>
        <w:t xml:space="preserve"> to ensure </w:t>
      </w:r>
      <w:r w:rsidR="002C23CB">
        <w:rPr>
          <w:rFonts w:ascii="Times New Roman" w:hAnsi="Times New Roman" w:cs="Times New Roman"/>
          <w:sz w:val="24"/>
          <w:szCs w:val="24"/>
        </w:rPr>
        <w:t xml:space="preserve">that </w:t>
      </w:r>
      <w:r>
        <w:rPr>
          <w:rFonts w:ascii="Times New Roman" w:hAnsi="Times New Roman" w:cs="Times New Roman"/>
          <w:sz w:val="24"/>
          <w:szCs w:val="24"/>
        </w:rPr>
        <w:t xml:space="preserve">the company continued to produce and to trade. From the loan terms not only would the company be able to repay the applicant’s loans, but </w:t>
      </w:r>
      <w:r w:rsidR="002C23CB">
        <w:rPr>
          <w:rFonts w:ascii="Times New Roman" w:hAnsi="Times New Roman" w:cs="Times New Roman"/>
          <w:sz w:val="24"/>
          <w:szCs w:val="24"/>
        </w:rPr>
        <w:t xml:space="preserve">also </w:t>
      </w:r>
      <w:proofErr w:type="spellStart"/>
      <w:r w:rsidR="002C23CB">
        <w:rPr>
          <w:rFonts w:ascii="Times New Roman" w:hAnsi="Times New Roman" w:cs="Times New Roman"/>
          <w:sz w:val="24"/>
          <w:szCs w:val="24"/>
        </w:rPr>
        <w:t>itwould</w:t>
      </w:r>
      <w:proofErr w:type="spellEnd"/>
      <w:r w:rsidR="002C23CB">
        <w:rPr>
          <w:rFonts w:ascii="Times New Roman" w:hAnsi="Times New Roman" w:cs="Times New Roman"/>
          <w:sz w:val="24"/>
          <w:szCs w:val="24"/>
        </w:rPr>
        <w:t xml:space="preserve"> remain with</w:t>
      </w:r>
      <w:r>
        <w:rPr>
          <w:rFonts w:ascii="Times New Roman" w:hAnsi="Times New Roman" w:cs="Times New Roman"/>
          <w:sz w:val="24"/>
          <w:szCs w:val="24"/>
        </w:rPr>
        <w:t xml:space="preserve"> 60% of the proceeds </w:t>
      </w:r>
      <w:r w:rsidR="002C23CB">
        <w:rPr>
          <w:rFonts w:ascii="Times New Roman" w:hAnsi="Times New Roman" w:cs="Times New Roman"/>
          <w:sz w:val="24"/>
          <w:szCs w:val="24"/>
        </w:rPr>
        <w:t>from</w:t>
      </w:r>
      <w:r>
        <w:rPr>
          <w:rFonts w:ascii="Times New Roman" w:hAnsi="Times New Roman" w:cs="Times New Roman"/>
          <w:sz w:val="24"/>
          <w:szCs w:val="24"/>
        </w:rPr>
        <w:t xml:space="preserve"> its products </w:t>
      </w:r>
      <w:r w:rsidR="002C23CB">
        <w:rPr>
          <w:rFonts w:ascii="Times New Roman" w:hAnsi="Times New Roman" w:cs="Times New Roman"/>
          <w:sz w:val="24"/>
          <w:szCs w:val="24"/>
        </w:rPr>
        <w:t>t</w:t>
      </w:r>
      <w:r>
        <w:rPr>
          <w:rFonts w:ascii="Times New Roman" w:hAnsi="Times New Roman" w:cs="Times New Roman"/>
          <w:sz w:val="24"/>
          <w:szCs w:val="24"/>
        </w:rPr>
        <w:t xml:space="preserve">o utilise for other </w:t>
      </w:r>
      <w:r w:rsidR="009270DE">
        <w:rPr>
          <w:rFonts w:ascii="Times New Roman" w:hAnsi="Times New Roman" w:cs="Times New Roman"/>
          <w:sz w:val="24"/>
          <w:szCs w:val="24"/>
        </w:rPr>
        <w:t>purposes</w:t>
      </w:r>
      <w:r>
        <w:rPr>
          <w:rFonts w:ascii="Times New Roman" w:hAnsi="Times New Roman" w:cs="Times New Roman"/>
          <w:sz w:val="24"/>
          <w:szCs w:val="24"/>
        </w:rPr>
        <w:t xml:space="preserve">. But from the papers and from the submissions </w:t>
      </w:r>
      <w:r w:rsidR="002C23CB">
        <w:rPr>
          <w:rFonts w:ascii="Times New Roman" w:hAnsi="Times New Roman" w:cs="Times New Roman"/>
          <w:sz w:val="24"/>
          <w:szCs w:val="24"/>
        </w:rPr>
        <w:t xml:space="preserve">during the hearing, </w:t>
      </w:r>
      <w:r>
        <w:rPr>
          <w:rFonts w:ascii="Times New Roman" w:hAnsi="Times New Roman" w:cs="Times New Roman"/>
          <w:sz w:val="24"/>
          <w:szCs w:val="24"/>
        </w:rPr>
        <w:t xml:space="preserve">it appeared that the company, under the control and management of the </w:t>
      </w:r>
      <w:r w:rsidR="002C23CB">
        <w:rPr>
          <w:rFonts w:ascii="Times New Roman" w:hAnsi="Times New Roman" w:cs="Times New Roman"/>
          <w:sz w:val="24"/>
          <w:szCs w:val="24"/>
        </w:rPr>
        <w:t xml:space="preserve">same </w:t>
      </w:r>
      <w:r>
        <w:rPr>
          <w:rFonts w:ascii="Times New Roman" w:hAnsi="Times New Roman" w:cs="Times New Roman"/>
          <w:sz w:val="24"/>
          <w:szCs w:val="24"/>
        </w:rPr>
        <w:t xml:space="preserve">respondent, who himself had incurred the debt, albeit on behalf of the company, </w:t>
      </w:r>
      <w:r w:rsidR="009270DE">
        <w:rPr>
          <w:rFonts w:ascii="Times New Roman" w:hAnsi="Times New Roman" w:cs="Times New Roman"/>
          <w:sz w:val="24"/>
          <w:szCs w:val="24"/>
        </w:rPr>
        <w:t xml:space="preserve">had </w:t>
      </w:r>
      <w:r>
        <w:rPr>
          <w:rFonts w:ascii="Times New Roman" w:hAnsi="Times New Roman" w:cs="Times New Roman"/>
          <w:sz w:val="24"/>
          <w:szCs w:val="24"/>
        </w:rPr>
        <w:t xml:space="preserve">neither kept the arrangement of supplying the </w:t>
      </w:r>
      <w:r w:rsidR="00EC12F7">
        <w:rPr>
          <w:rFonts w:ascii="Times New Roman" w:hAnsi="Times New Roman" w:cs="Times New Roman"/>
          <w:sz w:val="24"/>
          <w:szCs w:val="24"/>
        </w:rPr>
        <w:t>company’s product</w:t>
      </w:r>
      <w:r w:rsidR="002C23CB">
        <w:rPr>
          <w:rFonts w:ascii="Times New Roman" w:hAnsi="Times New Roman" w:cs="Times New Roman"/>
          <w:sz w:val="24"/>
          <w:szCs w:val="24"/>
        </w:rPr>
        <w:t>s</w:t>
      </w:r>
      <w:r w:rsidR="00EC12F7">
        <w:rPr>
          <w:rFonts w:ascii="Times New Roman" w:hAnsi="Times New Roman" w:cs="Times New Roman"/>
          <w:sz w:val="24"/>
          <w:szCs w:val="24"/>
        </w:rPr>
        <w:t xml:space="preserve"> to the applicant nor repaid the loans by due date. The applicant became entitled to sue the company. But the law sa</w:t>
      </w:r>
      <w:r w:rsidR="002C23CB">
        <w:rPr>
          <w:rFonts w:ascii="Times New Roman" w:hAnsi="Times New Roman" w:cs="Times New Roman"/>
          <w:sz w:val="24"/>
          <w:szCs w:val="24"/>
        </w:rPr>
        <w:t xml:space="preserve">id </w:t>
      </w:r>
      <w:r w:rsidR="00EC12F7">
        <w:rPr>
          <w:rFonts w:ascii="Times New Roman" w:hAnsi="Times New Roman" w:cs="Times New Roman"/>
          <w:sz w:val="24"/>
          <w:szCs w:val="24"/>
        </w:rPr>
        <w:t xml:space="preserve">it must first get permission from the respondent. The respondent refused </w:t>
      </w:r>
      <w:r w:rsidR="00EC191F">
        <w:rPr>
          <w:rFonts w:ascii="Times New Roman" w:hAnsi="Times New Roman" w:cs="Times New Roman"/>
          <w:sz w:val="24"/>
          <w:szCs w:val="24"/>
        </w:rPr>
        <w:t>th</w:t>
      </w:r>
      <w:r w:rsidR="009270DE">
        <w:rPr>
          <w:rFonts w:ascii="Times New Roman" w:hAnsi="Times New Roman" w:cs="Times New Roman"/>
          <w:sz w:val="24"/>
          <w:szCs w:val="24"/>
        </w:rPr>
        <w:t>at</w:t>
      </w:r>
      <w:r w:rsidR="00EC191F">
        <w:rPr>
          <w:rFonts w:ascii="Times New Roman" w:hAnsi="Times New Roman" w:cs="Times New Roman"/>
          <w:sz w:val="24"/>
          <w:szCs w:val="24"/>
        </w:rPr>
        <w:t xml:space="preserve"> permission </w:t>
      </w:r>
      <w:r w:rsidR="00EC12F7">
        <w:rPr>
          <w:rFonts w:ascii="Times New Roman" w:hAnsi="Times New Roman" w:cs="Times New Roman"/>
          <w:sz w:val="24"/>
          <w:szCs w:val="24"/>
        </w:rPr>
        <w:t xml:space="preserve">despite acknowledging the debt, and, tacitly, the breach.  His fear </w:t>
      </w:r>
      <w:r w:rsidR="009270DE">
        <w:rPr>
          <w:rFonts w:ascii="Times New Roman" w:hAnsi="Times New Roman" w:cs="Times New Roman"/>
          <w:sz w:val="24"/>
          <w:szCs w:val="24"/>
        </w:rPr>
        <w:t>had been</w:t>
      </w:r>
      <w:r w:rsidR="00EC12F7">
        <w:rPr>
          <w:rFonts w:ascii="Times New Roman" w:hAnsi="Times New Roman" w:cs="Times New Roman"/>
          <w:sz w:val="24"/>
          <w:szCs w:val="24"/>
        </w:rPr>
        <w:t xml:space="preserve"> that </w:t>
      </w:r>
      <w:r w:rsidR="00EC191F">
        <w:rPr>
          <w:rFonts w:ascii="Times New Roman" w:hAnsi="Times New Roman" w:cs="Times New Roman"/>
          <w:sz w:val="24"/>
          <w:szCs w:val="24"/>
        </w:rPr>
        <w:t xml:space="preserve">the </w:t>
      </w:r>
      <w:r w:rsidR="00EC12F7">
        <w:rPr>
          <w:rFonts w:ascii="Times New Roman" w:hAnsi="Times New Roman" w:cs="Times New Roman"/>
          <w:sz w:val="24"/>
          <w:szCs w:val="24"/>
        </w:rPr>
        <w:t xml:space="preserve">applicant’s suit would open up the floodgates, a Pandora’s Box, as his lawyers </w:t>
      </w:r>
      <w:r w:rsidR="009270DE">
        <w:rPr>
          <w:rFonts w:ascii="Times New Roman" w:hAnsi="Times New Roman" w:cs="Times New Roman"/>
          <w:sz w:val="24"/>
          <w:szCs w:val="24"/>
        </w:rPr>
        <w:t xml:space="preserve">had </w:t>
      </w:r>
      <w:r w:rsidR="00EC12F7">
        <w:rPr>
          <w:rFonts w:ascii="Times New Roman" w:hAnsi="Times New Roman" w:cs="Times New Roman"/>
          <w:sz w:val="24"/>
          <w:szCs w:val="24"/>
        </w:rPr>
        <w:t xml:space="preserve">put it. </w:t>
      </w:r>
    </w:p>
    <w:p w:rsidR="00EC12F7" w:rsidRDefault="00EC12F7"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something in the respondent’s conduct that offends against notion</w:t>
      </w:r>
      <w:r w:rsidR="009270DE">
        <w:rPr>
          <w:rFonts w:ascii="Times New Roman" w:hAnsi="Times New Roman" w:cs="Times New Roman"/>
          <w:sz w:val="24"/>
          <w:szCs w:val="24"/>
        </w:rPr>
        <w:t>s</w:t>
      </w:r>
      <w:r>
        <w:rPr>
          <w:rFonts w:ascii="Times New Roman" w:hAnsi="Times New Roman" w:cs="Times New Roman"/>
          <w:sz w:val="24"/>
          <w:szCs w:val="24"/>
        </w:rPr>
        <w:t xml:space="preserve"> of justice and fair play in the mind</w:t>
      </w:r>
      <w:r w:rsidR="00E57C85">
        <w:rPr>
          <w:rFonts w:ascii="Times New Roman" w:hAnsi="Times New Roman" w:cs="Times New Roman"/>
          <w:sz w:val="24"/>
          <w:szCs w:val="24"/>
        </w:rPr>
        <w:t>s</w:t>
      </w:r>
      <w:r>
        <w:rPr>
          <w:rFonts w:ascii="Times New Roman" w:hAnsi="Times New Roman" w:cs="Times New Roman"/>
          <w:sz w:val="24"/>
          <w:szCs w:val="24"/>
        </w:rPr>
        <w:t xml:space="preserve"> of reasonable m</w:t>
      </w:r>
      <w:r w:rsidR="00E57C85">
        <w:rPr>
          <w:rFonts w:ascii="Times New Roman" w:hAnsi="Times New Roman" w:cs="Times New Roman"/>
          <w:sz w:val="24"/>
          <w:szCs w:val="24"/>
        </w:rPr>
        <w:t>e</w:t>
      </w:r>
      <w:r>
        <w:rPr>
          <w:rFonts w:ascii="Times New Roman" w:hAnsi="Times New Roman" w:cs="Times New Roman"/>
          <w:sz w:val="24"/>
          <w:szCs w:val="24"/>
        </w:rPr>
        <w:t xml:space="preserve">n. </w:t>
      </w:r>
      <w:r w:rsidR="00EC191F">
        <w:rPr>
          <w:rFonts w:ascii="Times New Roman" w:hAnsi="Times New Roman" w:cs="Times New Roman"/>
          <w:sz w:val="24"/>
          <w:szCs w:val="24"/>
        </w:rPr>
        <w:t xml:space="preserve">There is something </w:t>
      </w:r>
      <w:r w:rsidR="00E57C85">
        <w:rPr>
          <w:rFonts w:ascii="Times New Roman" w:hAnsi="Times New Roman" w:cs="Times New Roman"/>
          <w:sz w:val="24"/>
          <w:szCs w:val="24"/>
        </w:rPr>
        <w:t xml:space="preserve">callous </w:t>
      </w:r>
      <w:r w:rsidR="00EC191F">
        <w:rPr>
          <w:rFonts w:ascii="Times New Roman" w:hAnsi="Times New Roman" w:cs="Times New Roman"/>
          <w:sz w:val="24"/>
          <w:szCs w:val="24"/>
        </w:rPr>
        <w:t xml:space="preserve">in the submission that the applicant was not entitled to cry foul when it had got, as it were, its fingers burnt </w:t>
      </w:r>
      <w:r w:rsidR="00E57C85">
        <w:rPr>
          <w:rFonts w:ascii="Times New Roman" w:hAnsi="Times New Roman" w:cs="Times New Roman"/>
          <w:sz w:val="24"/>
          <w:szCs w:val="24"/>
        </w:rPr>
        <w:t xml:space="preserve">allegedly </w:t>
      </w:r>
      <w:r w:rsidR="00EC191F">
        <w:rPr>
          <w:rFonts w:ascii="Times New Roman" w:hAnsi="Times New Roman" w:cs="Times New Roman"/>
          <w:sz w:val="24"/>
          <w:szCs w:val="24"/>
        </w:rPr>
        <w:t>because it had entered into the loan arrangement</w:t>
      </w:r>
      <w:r w:rsidR="00E57C85">
        <w:rPr>
          <w:rFonts w:ascii="Times New Roman" w:hAnsi="Times New Roman" w:cs="Times New Roman"/>
          <w:sz w:val="24"/>
          <w:szCs w:val="24"/>
        </w:rPr>
        <w:t>s</w:t>
      </w:r>
      <w:r w:rsidR="00EC191F">
        <w:rPr>
          <w:rFonts w:ascii="Times New Roman" w:hAnsi="Times New Roman" w:cs="Times New Roman"/>
          <w:sz w:val="24"/>
          <w:szCs w:val="24"/>
        </w:rPr>
        <w:t xml:space="preserve"> with its eyes wide open. </w:t>
      </w:r>
      <w:r w:rsidR="00E57C85">
        <w:rPr>
          <w:rFonts w:ascii="Times New Roman" w:hAnsi="Times New Roman" w:cs="Times New Roman"/>
          <w:sz w:val="24"/>
          <w:szCs w:val="24"/>
        </w:rPr>
        <w:t>Yet i</w:t>
      </w:r>
      <w:r w:rsidR="00EC191F">
        <w:rPr>
          <w:rFonts w:ascii="Times New Roman" w:hAnsi="Times New Roman" w:cs="Times New Roman"/>
          <w:sz w:val="24"/>
          <w:szCs w:val="24"/>
        </w:rPr>
        <w:t xml:space="preserve">t </w:t>
      </w:r>
      <w:r w:rsidR="00E57C85">
        <w:rPr>
          <w:rFonts w:ascii="Times New Roman" w:hAnsi="Times New Roman" w:cs="Times New Roman"/>
          <w:sz w:val="24"/>
          <w:szCs w:val="24"/>
        </w:rPr>
        <w:t>had been</w:t>
      </w:r>
      <w:r w:rsidR="00EC191F">
        <w:rPr>
          <w:rFonts w:ascii="Times New Roman" w:hAnsi="Times New Roman" w:cs="Times New Roman"/>
          <w:sz w:val="24"/>
          <w:szCs w:val="24"/>
        </w:rPr>
        <w:t xml:space="preserve"> the respondent himself</w:t>
      </w:r>
      <w:r>
        <w:rPr>
          <w:rFonts w:ascii="Times New Roman" w:hAnsi="Times New Roman" w:cs="Times New Roman"/>
          <w:sz w:val="24"/>
          <w:szCs w:val="24"/>
        </w:rPr>
        <w:t xml:space="preserve">, not the </w:t>
      </w:r>
      <w:r w:rsidR="00EC191F">
        <w:rPr>
          <w:rFonts w:ascii="Times New Roman" w:hAnsi="Times New Roman" w:cs="Times New Roman"/>
          <w:sz w:val="24"/>
          <w:szCs w:val="24"/>
        </w:rPr>
        <w:t xml:space="preserve">failed </w:t>
      </w:r>
      <w:r>
        <w:rPr>
          <w:rFonts w:ascii="Times New Roman" w:hAnsi="Times New Roman" w:cs="Times New Roman"/>
          <w:sz w:val="24"/>
          <w:szCs w:val="24"/>
        </w:rPr>
        <w:t xml:space="preserve">management of the </w:t>
      </w:r>
      <w:r w:rsidR="00EC191F">
        <w:rPr>
          <w:rFonts w:ascii="Times New Roman" w:hAnsi="Times New Roman" w:cs="Times New Roman"/>
          <w:sz w:val="24"/>
          <w:szCs w:val="24"/>
        </w:rPr>
        <w:t>past, wh</w:t>
      </w:r>
      <w:r w:rsidR="00E57C85">
        <w:rPr>
          <w:rFonts w:ascii="Times New Roman" w:hAnsi="Times New Roman" w:cs="Times New Roman"/>
          <w:sz w:val="24"/>
          <w:szCs w:val="24"/>
        </w:rPr>
        <w:t>o</w:t>
      </w:r>
      <w:r w:rsidR="00EC191F">
        <w:rPr>
          <w:rFonts w:ascii="Times New Roman" w:hAnsi="Times New Roman" w:cs="Times New Roman"/>
          <w:sz w:val="24"/>
          <w:szCs w:val="24"/>
        </w:rPr>
        <w:t xml:space="preserve"> had </w:t>
      </w:r>
      <w:r>
        <w:rPr>
          <w:rFonts w:ascii="Times New Roman" w:hAnsi="Times New Roman" w:cs="Times New Roman"/>
          <w:sz w:val="24"/>
          <w:szCs w:val="24"/>
        </w:rPr>
        <w:t xml:space="preserve">brought about the state of affairs giving rise to the debt due to the applicant. </w:t>
      </w:r>
      <w:r w:rsidR="00EC191F">
        <w:rPr>
          <w:rFonts w:ascii="Times New Roman" w:hAnsi="Times New Roman" w:cs="Times New Roman"/>
          <w:sz w:val="24"/>
          <w:szCs w:val="24"/>
        </w:rPr>
        <w:t>In my view, h</w:t>
      </w:r>
      <w:r>
        <w:rPr>
          <w:rFonts w:ascii="Times New Roman" w:hAnsi="Times New Roman" w:cs="Times New Roman"/>
          <w:sz w:val="24"/>
          <w:szCs w:val="24"/>
        </w:rPr>
        <w:t xml:space="preserve">is decision to refuse </w:t>
      </w:r>
      <w:r w:rsidR="00EC191F">
        <w:rPr>
          <w:rFonts w:ascii="Times New Roman" w:hAnsi="Times New Roman" w:cs="Times New Roman"/>
          <w:sz w:val="24"/>
          <w:szCs w:val="24"/>
        </w:rPr>
        <w:t xml:space="preserve">the </w:t>
      </w:r>
      <w:r>
        <w:rPr>
          <w:rFonts w:ascii="Times New Roman" w:hAnsi="Times New Roman" w:cs="Times New Roman"/>
          <w:sz w:val="24"/>
          <w:szCs w:val="24"/>
        </w:rPr>
        <w:t xml:space="preserve">leave </w:t>
      </w:r>
      <w:proofErr w:type="spellStart"/>
      <w:r w:rsidR="00E57C85">
        <w:rPr>
          <w:rFonts w:ascii="Times New Roman" w:hAnsi="Times New Roman" w:cs="Times New Roman"/>
          <w:sz w:val="24"/>
          <w:szCs w:val="24"/>
        </w:rPr>
        <w:t>had</w:t>
      </w:r>
      <w:r w:rsidR="00EC191F">
        <w:rPr>
          <w:rFonts w:ascii="Times New Roman" w:hAnsi="Times New Roman" w:cs="Times New Roman"/>
          <w:sz w:val="24"/>
          <w:szCs w:val="24"/>
        </w:rPr>
        <w:t>classically</w:t>
      </w:r>
      <w:r w:rsidR="00E57C85">
        <w:rPr>
          <w:rFonts w:ascii="Times New Roman" w:hAnsi="Times New Roman" w:cs="Times New Roman"/>
          <w:sz w:val="24"/>
          <w:szCs w:val="24"/>
        </w:rPr>
        <w:t>been</w:t>
      </w:r>
      <w:proofErr w:type="spellEnd"/>
      <w:r w:rsidR="00E57C85">
        <w:rPr>
          <w:rFonts w:ascii="Times New Roman" w:hAnsi="Times New Roman" w:cs="Times New Roman"/>
          <w:sz w:val="24"/>
          <w:szCs w:val="24"/>
        </w:rPr>
        <w:t xml:space="preserve"> </w:t>
      </w:r>
      <w:r>
        <w:rPr>
          <w:rFonts w:ascii="Times New Roman" w:hAnsi="Times New Roman" w:cs="Times New Roman"/>
          <w:sz w:val="24"/>
          <w:szCs w:val="24"/>
        </w:rPr>
        <w:t xml:space="preserve">concerned with self-preservation. It </w:t>
      </w:r>
      <w:proofErr w:type="spellStart"/>
      <w:r w:rsidR="00E57C85">
        <w:rPr>
          <w:rFonts w:ascii="Times New Roman" w:hAnsi="Times New Roman" w:cs="Times New Roman"/>
          <w:sz w:val="24"/>
          <w:szCs w:val="24"/>
        </w:rPr>
        <w:t>had</w:t>
      </w:r>
      <w:r w:rsidR="00EC191F">
        <w:rPr>
          <w:rFonts w:ascii="Times New Roman" w:hAnsi="Times New Roman" w:cs="Times New Roman"/>
          <w:sz w:val="24"/>
          <w:szCs w:val="24"/>
        </w:rPr>
        <w:t>evidently</w:t>
      </w:r>
      <w:proofErr w:type="spellEnd"/>
      <w:r w:rsidR="00EC191F">
        <w:rPr>
          <w:rFonts w:ascii="Times New Roman" w:hAnsi="Times New Roman" w:cs="Times New Roman"/>
          <w:sz w:val="24"/>
          <w:szCs w:val="24"/>
        </w:rPr>
        <w:t xml:space="preserve"> </w:t>
      </w:r>
      <w:r w:rsidR="00E57C85">
        <w:rPr>
          <w:rFonts w:ascii="Times New Roman" w:hAnsi="Times New Roman" w:cs="Times New Roman"/>
          <w:sz w:val="24"/>
          <w:szCs w:val="24"/>
        </w:rPr>
        <w:t xml:space="preserve">been </w:t>
      </w:r>
      <w:r w:rsidR="00EC191F">
        <w:rPr>
          <w:rFonts w:ascii="Times New Roman" w:hAnsi="Times New Roman" w:cs="Times New Roman"/>
          <w:sz w:val="24"/>
          <w:szCs w:val="24"/>
        </w:rPr>
        <w:t xml:space="preserve">designed </w:t>
      </w:r>
      <w:r>
        <w:rPr>
          <w:rFonts w:ascii="Times New Roman" w:hAnsi="Times New Roman" w:cs="Times New Roman"/>
          <w:sz w:val="24"/>
          <w:szCs w:val="24"/>
        </w:rPr>
        <w:t xml:space="preserve">to shield himself from </w:t>
      </w:r>
      <w:r w:rsidR="00E57C85">
        <w:rPr>
          <w:rFonts w:ascii="Times New Roman" w:hAnsi="Times New Roman" w:cs="Times New Roman"/>
          <w:sz w:val="24"/>
          <w:szCs w:val="24"/>
        </w:rPr>
        <w:t xml:space="preserve">the consequences of </w:t>
      </w:r>
      <w:r>
        <w:rPr>
          <w:rFonts w:ascii="Times New Roman" w:hAnsi="Times New Roman" w:cs="Times New Roman"/>
          <w:sz w:val="24"/>
          <w:szCs w:val="24"/>
        </w:rPr>
        <w:t>his own infractions. That was wrong. That was unreasonable. That was unfair. That was in breach of s 3 of the Administrative Justice Act.</w:t>
      </w:r>
      <w:r w:rsidR="00B70D15">
        <w:rPr>
          <w:rFonts w:ascii="Times New Roman" w:hAnsi="Times New Roman" w:cs="Times New Roman"/>
          <w:sz w:val="24"/>
          <w:szCs w:val="24"/>
        </w:rPr>
        <w:t xml:space="preserve"> For that reason I set aside the respondent’s decision.</w:t>
      </w:r>
    </w:p>
    <w:p w:rsidR="00B70D15" w:rsidRDefault="00B70D15"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should not concern myself with whether or not the decision of the respondent in turning down the applicant’s request for leave to institute proceedings for the recovery of its loans was grossly unreasonable in the </w:t>
      </w:r>
      <w:proofErr w:type="spellStart"/>
      <w:r w:rsidRPr="004B109C">
        <w:rPr>
          <w:rFonts w:ascii="Times New Roman" w:hAnsi="Times New Roman" w:cs="Times New Roman"/>
          <w:i/>
          <w:sz w:val="24"/>
          <w:szCs w:val="24"/>
        </w:rPr>
        <w:t>Wednesbury</w:t>
      </w:r>
      <w:proofErr w:type="spellEnd"/>
      <w:r>
        <w:rPr>
          <w:rFonts w:ascii="Times New Roman" w:hAnsi="Times New Roman" w:cs="Times New Roman"/>
          <w:sz w:val="24"/>
          <w:szCs w:val="24"/>
        </w:rPr>
        <w:t xml:space="preserve"> sense. I am satisfied that in coming up with his decision the applicant </w:t>
      </w:r>
      <w:r w:rsidR="00E57C85">
        <w:rPr>
          <w:rFonts w:ascii="Times New Roman" w:hAnsi="Times New Roman" w:cs="Times New Roman"/>
          <w:sz w:val="24"/>
          <w:szCs w:val="24"/>
        </w:rPr>
        <w:t xml:space="preserve">had </w:t>
      </w:r>
      <w:r>
        <w:rPr>
          <w:rFonts w:ascii="Times New Roman" w:hAnsi="Times New Roman" w:cs="Times New Roman"/>
          <w:sz w:val="24"/>
          <w:szCs w:val="24"/>
        </w:rPr>
        <w:t>failed to leave up to the principles set out in s 3(a) of the Administrative Justice Act.</w:t>
      </w:r>
    </w:p>
    <w:p w:rsidR="0087750F" w:rsidRDefault="00B70D15"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argued that it </w:t>
      </w:r>
      <w:r w:rsidR="00EC191F">
        <w:rPr>
          <w:rFonts w:ascii="Times New Roman" w:hAnsi="Times New Roman" w:cs="Times New Roman"/>
          <w:sz w:val="24"/>
          <w:szCs w:val="24"/>
        </w:rPr>
        <w:t>wa</w:t>
      </w:r>
      <w:r>
        <w:rPr>
          <w:rFonts w:ascii="Times New Roman" w:hAnsi="Times New Roman" w:cs="Times New Roman"/>
          <w:sz w:val="24"/>
          <w:szCs w:val="24"/>
        </w:rPr>
        <w:t>s not competent for this court to usurp the function of an administrative authority by, in this case, granting the leave that the respondent ought to have granted. It was pointed out that in terms of s 4 of the Administrative Justice Act, the course</w:t>
      </w:r>
      <w:r w:rsidR="0087750F">
        <w:rPr>
          <w:rFonts w:ascii="Times New Roman" w:hAnsi="Times New Roman" w:cs="Times New Roman"/>
          <w:sz w:val="24"/>
          <w:szCs w:val="24"/>
        </w:rPr>
        <w:t>s</w:t>
      </w:r>
      <w:r>
        <w:rPr>
          <w:rFonts w:ascii="Times New Roman" w:hAnsi="Times New Roman" w:cs="Times New Roman"/>
          <w:sz w:val="24"/>
          <w:szCs w:val="24"/>
        </w:rPr>
        <w:t xml:space="preserve"> open to the court </w:t>
      </w:r>
      <w:r w:rsidR="0087750F">
        <w:rPr>
          <w:rFonts w:ascii="Times New Roman" w:hAnsi="Times New Roman" w:cs="Times New Roman"/>
          <w:sz w:val="24"/>
          <w:szCs w:val="24"/>
        </w:rPr>
        <w:t>are to set aside or confirm the decision or to refer the matter back to the administrative authority or to give appropriate directions to the administrative authority.</w:t>
      </w:r>
    </w:p>
    <w:p w:rsidR="00E57C85" w:rsidRDefault="0087750F"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was urged to follow the approach of MAKONI J in the </w:t>
      </w:r>
      <w:proofErr w:type="spellStart"/>
      <w:r w:rsidRPr="004B109C">
        <w:rPr>
          <w:rFonts w:ascii="Times New Roman" w:hAnsi="Times New Roman" w:cs="Times New Roman"/>
          <w:i/>
          <w:sz w:val="24"/>
          <w:szCs w:val="24"/>
        </w:rPr>
        <w:t>Mhanyami</w:t>
      </w:r>
      <w:proofErr w:type="spellEnd"/>
      <w:r w:rsidRPr="004B109C">
        <w:rPr>
          <w:rFonts w:ascii="Times New Roman" w:hAnsi="Times New Roman" w:cs="Times New Roman"/>
          <w:i/>
          <w:sz w:val="24"/>
          <w:szCs w:val="24"/>
        </w:rPr>
        <w:t xml:space="preserve"> Fishing</w:t>
      </w:r>
      <w:r>
        <w:rPr>
          <w:rFonts w:ascii="Times New Roman" w:hAnsi="Times New Roman" w:cs="Times New Roman"/>
          <w:sz w:val="24"/>
          <w:szCs w:val="24"/>
        </w:rPr>
        <w:t xml:space="preserve"> case. </w:t>
      </w:r>
      <w:r w:rsidR="00EC191F">
        <w:rPr>
          <w:rFonts w:ascii="Times New Roman" w:hAnsi="Times New Roman" w:cs="Times New Roman"/>
          <w:sz w:val="24"/>
          <w:szCs w:val="24"/>
        </w:rPr>
        <w:t>In that case t</w:t>
      </w:r>
      <w:r>
        <w:rPr>
          <w:rFonts w:ascii="Times New Roman" w:hAnsi="Times New Roman" w:cs="Times New Roman"/>
          <w:sz w:val="24"/>
          <w:szCs w:val="24"/>
        </w:rPr>
        <w:t xml:space="preserve">he learned judge declined to grant the fishing licences that the applicants </w:t>
      </w:r>
      <w:r w:rsidR="00E57C85">
        <w:rPr>
          <w:rFonts w:ascii="Times New Roman" w:hAnsi="Times New Roman" w:cs="Times New Roman"/>
          <w:sz w:val="24"/>
          <w:szCs w:val="24"/>
        </w:rPr>
        <w:t xml:space="preserve">had </w:t>
      </w:r>
      <w:r>
        <w:rPr>
          <w:rFonts w:ascii="Times New Roman" w:hAnsi="Times New Roman" w:cs="Times New Roman"/>
          <w:sz w:val="24"/>
          <w:szCs w:val="24"/>
        </w:rPr>
        <w:t xml:space="preserve">clamoured for. </w:t>
      </w:r>
      <w:r w:rsidR="00EC191F">
        <w:rPr>
          <w:rFonts w:ascii="Times New Roman" w:hAnsi="Times New Roman" w:cs="Times New Roman"/>
          <w:sz w:val="24"/>
          <w:szCs w:val="24"/>
        </w:rPr>
        <w:t xml:space="preserve">She </w:t>
      </w:r>
      <w:r w:rsidR="00E57C85">
        <w:rPr>
          <w:rFonts w:ascii="Times New Roman" w:hAnsi="Times New Roman" w:cs="Times New Roman"/>
          <w:sz w:val="24"/>
          <w:szCs w:val="24"/>
        </w:rPr>
        <w:t xml:space="preserve">had </w:t>
      </w:r>
      <w:r w:rsidR="00EC191F">
        <w:rPr>
          <w:rFonts w:ascii="Times New Roman" w:hAnsi="Times New Roman" w:cs="Times New Roman"/>
          <w:sz w:val="24"/>
          <w:szCs w:val="24"/>
        </w:rPr>
        <w:t xml:space="preserve">felt </w:t>
      </w:r>
      <w:r w:rsidR="00E57C85">
        <w:rPr>
          <w:rFonts w:ascii="Times New Roman" w:hAnsi="Times New Roman" w:cs="Times New Roman"/>
          <w:sz w:val="24"/>
          <w:szCs w:val="24"/>
        </w:rPr>
        <w:t xml:space="preserve">that </w:t>
      </w:r>
      <w:r w:rsidR="00EC191F">
        <w:rPr>
          <w:rFonts w:ascii="Times New Roman" w:hAnsi="Times New Roman" w:cs="Times New Roman"/>
          <w:sz w:val="24"/>
          <w:szCs w:val="24"/>
        </w:rPr>
        <w:t xml:space="preserve">to do so </w:t>
      </w:r>
      <w:r>
        <w:rPr>
          <w:rFonts w:ascii="Times New Roman" w:hAnsi="Times New Roman" w:cs="Times New Roman"/>
          <w:sz w:val="24"/>
          <w:szCs w:val="24"/>
        </w:rPr>
        <w:t xml:space="preserve">would be tantamount to substituting the decision of the </w:t>
      </w:r>
      <w:r w:rsidR="00E57C85">
        <w:rPr>
          <w:rFonts w:ascii="Times New Roman" w:hAnsi="Times New Roman" w:cs="Times New Roman"/>
          <w:sz w:val="24"/>
          <w:szCs w:val="24"/>
        </w:rPr>
        <w:t xml:space="preserve">court for </w:t>
      </w:r>
      <w:r>
        <w:rPr>
          <w:rFonts w:ascii="Times New Roman" w:hAnsi="Times New Roman" w:cs="Times New Roman"/>
          <w:sz w:val="24"/>
          <w:szCs w:val="24"/>
        </w:rPr>
        <w:t xml:space="preserve">that of the </w:t>
      </w:r>
      <w:r w:rsidR="00E57C85">
        <w:rPr>
          <w:rFonts w:ascii="Times New Roman" w:hAnsi="Times New Roman" w:cs="Times New Roman"/>
          <w:sz w:val="24"/>
          <w:szCs w:val="24"/>
        </w:rPr>
        <w:t>administrative functionary</w:t>
      </w:r>
      <w:r>
        <w:rPr>
          <w:rFonts w:ascii="Times New Roman" w:hAnsi="Times New Roman" w:cs="Times New Roman"/>
          <w:sz w:val="24"/>
          <w:szCs w:val="24"/>
        </w:rPr>
        <w:t xml:space="preserve">. </w:t>
      </w:r>
    </w:p>
    <w:p w:rsidR="0098632A" w:rsidRDefault="0087750F"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approach in such matters </w:t>
      </w:r>
      <w:r w:rsidR="00E57C85">
        <w:rPr>
          <w:rFonts w:ascii="Times New Roman" w:hAnsi="Times New Roman" w:cs="Times New Roman"/>
          <w:sz w:val="24"/>
          <w:szCs w:val="24"/>
        </w:rPr>
        <w:t>wa</w:t>
      </w:r>
      <w:r>
        <w:rPr>
          <w:rFonts w:ascii="Times New Roman" w:hAnsi="Times New Roman" w:cs="Times New Roman"/>
          <w:sz w:val="24"/>
          <w:szCs w:val="24"/>
        </w:rPr>
        <w:t xml:space="preserve">s set out by </w:t>
      </w:r>
      <w:proofErr w:type="spellStart"/>
      <w:r>
        <w:rPr>
          <w:rFonts w:ascii="Times New Roman" w:hAnsi="Times New Roman" w:cs="Times New Roman"/>
          <w:sz w:val="24"/>
          <w:szCs w:val="24"/>
        </w:rPr>
        <w:t>McNALLY</w:t>
      </w:r>
      <w:proofErr w:type="spellEnd"/>
      <w:r>
        <w:rPr>
          <w:rFonts w:ascii="Times New Roman" w:hAnsi="Times New Roman" w:cs="Times New Roman"/>
          <w:sz w:val="24"/>
          <w:szCs w:val="24"/>
        </w:rPr>
        <w:t xml:space="preserve"> JA </w:t>
      </w:r>
      <w:r w:rsidR="0098632A">
        <w:rPr>
          <w:rFonts w:ascii="Times New Roman" w:hAnsi="Times New Roman" w:cs="Times New Roman"/>
          <w:sz w:val="24"/>
          <w:szCs w:val="24"/>
        </w:rPr>
        <w:t xml:space="preserve">in the </w:t>
      </w:r>
      <w:proofErr w:type="spellStart"/>
      <w:r w:rsidR="0098632A" w:rsidRPr="00EC191F">
        <w:rPr>
          <w:rFonts w:ascii="Times New Roman" w:hAnsi="Times New Roman" w:cs="Times New Roman"/>
          <w:i/>
          <w:sz w:val="24"/>
          <w:szCs w:val="24"/>
        </w:rPr>
        <w:t>Affretair</w:t>
      </w:r>
      <w:proofErr w:type="spellEnd"/>
      <w:r w:rsidR="0098632A">
        <w:rPr>
          <w:rFonts w:ascii="Times New Roman" w:hAnsi="Times New Roman" w:cs="Times New Roman"/>
          <w:sz w:val="24"/>
          <w:szCs w:val="24"/>
        </w:rPr>
        <w:t xml:space="preserve"> case. Quoting from BAXTER </w:t>
      </w:r>
      <w:r w:rsidR="0098632A" w:rsidRPr="0098632A">
        <w:rPr>
          <w:rFonts w:ascii="Times New Roman" w:hAnsi="Times New Roman" w:cs="Times New Roman"/>
          <w:i/>
          <w:sz w:val="24"/>
          <w:szCs w:val="24"/>
        </w:rPr>
        <w:t>Administrative Law</w:t>
      </w:r>
      <w:r w:rsidR="0098632A">
        <w:rPr>
          <w:rFonts w:ascii="Times New Roman" w:hAnsi="Times New Roman" w:cs="Times New Roman"/>
          <w:sz w:val="24"/>
          <w:szCs w:val="24"/>
        </w:rPr>
        <w:t>, at p 681, the learned judge of appeal said</w:t>
      </w:r>
      <w:r w:rsidR="0098632A">
        <w:rPr>
          <w:rStyle w:val="FootnoteReference"/>
          <w:rFonts w:ascii="Times New Roman" w:hAnsi="Times New Roman" w:cs="Times New Roman"/>
          <w:sz w:val="24"/>
          <w:szCs w:val="24"/>
        </w:rPr>
        <w:footnoteReference w:id="6"/>
      </w:r>
      <w:r w:rsidR="0098632A">
        <w:rPr>
          <w:rFonts w:ascii="Times New Roman" w:hAnsi="Times New Roman" w:cs="Times New Roman"/>
          <w:sz w:val="24"/>
          <w:szCs w:val="24"/>
        </w:rPr>
        <w:t>:</w:t>
      </w:r>
    </w:p>
    <w:p w:rsidR="00EA28F1" w:rsidRDefault="00CD3DD9" w:rsidP="004B109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function of</w:t>
      </w:r>
      <w:r w:rsidR="0098632A">
        <w:rPr>
          <w:rFonts w:ascii="Times New Roman" w:hAnsi="Times New Roman" w:cs="Times New Roman"/>
          <w:sz w:val="24"/>
          <w:szCs w:val="24"/>
        </w:rPr>
        <w:t xml:space="preserve"> judicial review is to scrutini</w:t>
      </w:r>
      <w:r>
        <w:rPr>
          <w:rFonts w:ascii="Times New Roman" w:hAnsi="Times New Roman" w:cs="Times New Roman"/>
          <w:sz w:val="24"/>
          <w:szCs w:val="24"/>
        </w:rPr>
        <w:t>z</w:t>
      </w:r>
      <w:r w:rsidR="0098632A">
        <w:rPr>
          <w:rFonts w:ascii="Times New Roman" w:hAnsi="Times New Roman" w:cs="Times New Roman"/>
          <w:sz w:val="24"/>
          <w:szCs w:val="24"/>
        </w:rPr>
        <w:t>e the legality of administrative action, not to secure a decision by a judge in place of an administrator. As a general principle, the court</w:t>
      </w:r>
      <w:r>
        <w:rPr>
          <w:rFonts w:ascii="Times New Roman" w:hAnsi="Times New Roman" w:cs="Times New Roman"/>
          <w:sz w:val="24"/>
          <w:szCs w:val="24"/>
        </w:rPr>
        <w:t>s</w:t>
      </w:r>
      <w:r w:rsidR="0098632A">
        <w:rPr>
          <w:rFonts w:ascii="Times New Roman" w:hAnsi="Times New Roman" w:cs="Times New Roman"/>
          <w:sz w:val="24"/>
          <w:szCs w:val="24"/>
        </w:rPr>
        <w:t xml:space="preserve"> will not attempt to substitute their own decision for that of the public authority; if an administrative decision is found to be </w:t>
      </w:r>
      <w:r w:rsidR="0098632A" w:rsidRPr="00CD3DD9">
        <w:rPr>
          <w:rFonts w:ascii="Times New Roman" w:hAnsi="Times New Roman" w:cs="Times New Roman"/>
          <w:i/>
          <w:sz w:val="24"/>
          <w:szCs w:val="24"/>
        </w:rPr>
        <w:t>ultra vires</w:t>
      </w:r>
      <w:r w:rsidR="0098632A">
        <w:rPr>
          <w:rFonts w:ascii="Times New Roman" w:hAnsi="Times New Roman" w:cs="Times New Roman"/>
          <w:sz w:val="24"/>
          <w:szCs w:val="24"/>
        </w:rPr>
        <w:t xml:space="preserve"> the court will usually set it aside and refer the matter back to the authority for a fresh decision. To do otherwise ‘would constitute an unwarranted usurpation of the powers entrusted [to the public authority] by the Legislator’. </w:t>
      </w:r>
      <w:r w:rsidR="00EA28F1">
        <w:rPr>
          <w:rFonts w:ascii="Times New Roman" w:hAnsi="Times New Roman" w:cs="Times New Roman"/>
          <w:sz w:val="24"/>
          <w:szCs w:val="24"/>
        </w:rPr>
        <w:t>Thus it is said that: ‘[t]he ordinary course is to refer back because the Court is slow to assume a discretion which has by statute been entrusted to another tribunal or functionary. In exceptional circumstances this principle will be departed from. The overriding principle is that of fairness.”</w:t>
      </w:r>
    </w:p>
    <w:p w:rsidR="00EA28F1" w:rsidRDefault="00EA28F1" w:rsidP="00FA6582">
      <w:pPr>
        <w:spacing w:after="0" w:line="360" w:lineRule="auto"/>
        <w:ind w:firstLine="720"/>
        <w:jc w:val="both"/>
        <w:rPr>
          <w:rFonts w:ascii="Times New Roman" w:hAnsi="Times New Roman" w:cs="Times New Roman"/>
          <w:sz w:val="24"/>
          <w:szCs w:val="24"/>
        </w:rPr>
      </w:pPr>
    </w:p>
    <w:p w:rsidR="00CD3DD9" w:rsidRDefault="00EA28F1"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not </w:t>
      </w:r>
      <w:r w:rsidR="00A74BE6">
        <w:rPr>
          <w:rFonts w:ascii="Times New Roman" w:hAnsi="Times New Roman" w:cs="Times New Roman"/>
          <w:sz w:val="24"/>
          <w:szCs w:val="24"/>
        </w:rPr>
        <w:t xml:space="preserve">an </w:t>
      </w:r>
      <w:r>
        <w:rPr>
          <w:rFonts w:ascii="Times New Roman" w:hAnsi="Times New Roman" w:cs="Times New Roman"/>
          <w:sz w:val="24"/>
          <w:szCs w:val="24"/>
        </w:rPr>
        <w:t xml:space="preserve">absolute </w:t>
      </w:r>
      <w:r w:rsidR="00A74BE6">
        <w:rPr>
          <w:rFonts w:ascii="Times New Roman" w:hAnsi="Times New Roman" w:cs="Times New Roman"/>
          <w:sz w:val="24"/>
          <w:szCs w:val="24"/>
        </w:rPr>
        <w:t xml:space="preserve">position </w:t>
      </w:r>
      <w:r>
        <w:rPr>
          <w:rFonts w:ascii="Times New Roman" w:hAnsi="Times New Roman" w:cs="Times New Roman"/>
          <w:sz w:val="24"/>
          <w:szCs w:val="24"/>
        </w:rPr>
        <w:t xml:space="preserve">that a court will not substitute its </w:t>
      </w:r>
      <w:r w:rsidR="00A74BE6">
        <w:rPr>
          <w:rFonts w:ascii="Times New Roman" w:hAnsi="Times New Roman" w:cs="Times New Roman"/>
          <w:sz w:val="24"/>
          <w:szCs w:val="24"/>
        </w:rPr>
        <w:t xml:space="preserve">own </w:t>
      </w:r>
      <w:r>
        <w:rPr>
          <w:rFonts w:ascii="Times New Roman" w:hAnsi="Times New Roman" w:cs="Times New Roman"/>
          <w:sz w:val="24"/>
          <w:szCs w:val="24"/>
        </w:rPr>
        <w:t xml:space="preserve">decision for that of the administrative functionary. In </w:t>
      </w:r>
      <w:r w:rsidR="00CD3DD9">
        <w:rPr>
          <w:rFonts w:ascii="Times New Roman" w:hAnsi="Times New Roman" w:cs="Times New Roman"/>
          <w:sz w:val="24"/>
          <w:szCs w:val="24"/>
        </w:rPr>
        <w:t>exceptional</w:t>
      </w:r>
      <w:r>
        <w:rPr>
          <w:rFonts w:ascii="Times New Roman" w:hAnsi="Times New Roman" w:cs="Times New Roman"/>
          <w:sz w:val="24"/>
          <w:szCs w:val="24"/>
        </w:rPr>
        <w:t xml:space="preserve"> circumstances it will. Section 4 of the Administrative Justice Act does not lay down an </w:t>
      </w:r>
      <w:r w:rsidR="00CD3DD9">
        <w:rPr>
          <w:rFonts w:ascii="Times New Roman" w:hAnsi="Times New Roman" w:cs="Times New Roman"/>
          <w:sz w:val="24"/>
          <w:szCs w:val="24"/>
        </w:rPr>
        <w:t>absolute</w:t>
      </w:r>
      <w:r>
        <w:rPr>
          <w:rFonts w:ascii="Times New Roman" w:hAnsi="Times New Roman" w:cs="Times New Roman"/>
          <w:sz w:val="24"/>
          <w:szCs w:val="24"/>
        </w:rPr>
        <w:t xml:space="preserve"> course of action </w:t>
      </w:r>
      <w:r w:rsidR="00CD3DD9">
        <w:rPr>
          <w:rFonts w:ascii="Times New Roman" w:hAnsi="Times New Roman" w:cs="Times New Roman"/>
          <w:sz w:val="24"/>
          <w:szCs w:val="24"/>
        </w:rPr>
        <w:t>that</w:t>
      </w:r>
      <w:r>
        <w:rPr>
          <w:rFonts w:ascii="Times New Roman" w:hAnsi="Times New Roman" w:cs="Times New Roman"/>
          <w:sz w:val="24"/>
          <w:szCs w:val="24"/>
        </w:rPr>
        <w:t xml:space="preserve"> the court </w:t>
      </w:r>
      <w:r w:rsidR="00CD3DD9">
        <w:rPr>
          <w:rFonts w:ascii="Times New Roman" w:hAnsi="Times New Roman" w:cs="Times New Roman"/>
          <w:sz w:val="24"/>
          <w:szCs w:val="24"/>
        </w:rPr>
        <w:t xml:space="preserve">should </w:t>
      </w:r>
      <w:r>
        <w:rPr>
          <w:rFonts w:ascii="Times New Roman" w:hAnsi="Times New Roman" w:cs="Times New Roman"/>
          <w:sz w:val="24"/>
          <w:szCs w:val="24"/>
        </w:rPr>
        <w:t xml:space="preserve">follow. It gives </w:t>
      </w:r>
      <w:r w:rsidR="00CD3DD9">
        <w:rPr>
          <w:rFonts w:ascii="Times New Roman" w:hAnsi="Times New Roman" w:cs="Times New Roman"/>
          <w:sz w:val="24"/>
          <w:szCs w:val="24"/>
        </w:rPr>
        <w:t xml:space="preserve">broad </w:t>
      </w:r>
      <w:r>
        <w:rPr>
          <w:rFonts w:ascii="Times New Roman" w:hAnsi="Times New Roman" w:cs="Times New Roman"/>
          <w:sz w:val="24"/>
          <w:szCs w:val="24"/>
        </w:rPr>
        <w:t>guidelines. The list of th</w:t>
      </w:r>
      <w:r w:rsidR="00CD3DD9">
        <w:rPr>
          <w:rFonts w:ascii="Times New Roman" w:hAnsi="Times New Roman" w:cs="Times New Roman"/>
          <w:sz w:val="24"/>
          <w:szCs w:val="24"/>
        </w:rPr>
        <w:t>ose</w:t>
      </w:r>
      <w:r>
        <w:rPr>
          <w:rFonts w:ascii="Times New Roman" w:hAnsi="Times New Roman" w:cs="Times New Roman"/>
          <w:sz w:val="24"/>
          <w:szCs w:val="24"/>
        </w:rPr>
        <w:t xml:space="preserve"> guidelines</w:t>
      </w:r>
      <w:r w:rsidR="00CD3DD9">
        <w:rPr>
          <w:rFonts w:ascii="Times New Roman" w:hAnsi="Times New Roman" w:cs="Times New Roman"/>
          <w:sz w:val="24"/>
          <w:szCs w:val="24"/>
        </w:rPr>
        <w:t>,</w:t>
      </w:r>
      <w:r>
        <w:rPr>
          <w:rFonts w:ascii="Times New Roman" w:hAnsi="Times New Roman" w:cs="Times New Roman"/>
          <w:sz w:val="24"/>
          <w:szCs w:val="24"/>
        </w:rPr>
        <w:t xml:space="preserve"> in subsection (2)</w:t>
      </w:r>
      <w:proofErr w:type="gramStart"/>
      <w:r w:rsidR="00CD3DD9">
        <w:rPr>
          <w:rFonts w:ascii="Times New Roman" w:hAnsi="Times New Roman" w:cs="Times New Roman"/>
          <w:sz w:val="24"/>
          <w:szCs w:val="24"/>
        </w:rPr>
        <w:t>,can</w:t>
      </w:r>
      <w:r>
        <w:rPr>
          <w:rFonts w:ascii="Times New Roman" w:hAnsi="Times New Roman" w:cs="Times New Roman"/>
          <w:sz w:val="24"/>
          <w:szCs w:val="24"/>
        </w:rPr>
        <w:t>not</w:t>
      </w:r>
      <w:proofErr w:type="gramEnd"/>
      <w:r>
        <w:rPr>
          <w:rFonts w:ascii="Times New Roman" w:hAnsi="Times New Roman" w:cs="Times New Roman"/>
          <w:sz w:val="24"/>
          <w:szCs w:val="24"/>
        </w:rPr>
        <w:t xml:space="preserve"> </w:t>
      </w:r>
      <w:r w:rsidR="00CD3DD9">
        <w:rPr>
          <w:rFonts w:ascii="Times New Roman" w:hAnsi="Times New Roman" w:cs="Times New Roman"/>
          <w:sz w:val="24"/>
          <w:szCs w:val="24"/>
        </w:rPr>
        <w:t xml:space="preserve">be said to be </w:t>
      </w:r>
      <w:r>
        <w:rPr>
          <w:rFonts w:ascii="Times New Roman" w:hAnsi="Times New Roman" w:cs="Times New Roman"/>
          <w:sz w:val="24"/>
          <w:szCs w:val="24"/>
        </w:rPr>
        <w:t xml:space="preserve">exhaustive. In subsection (1) the </w:t>
      </w:r>
      <w:r w:rsidR="00A74BE6">
        <w:rPr>
          <w:rFonts w:ascii="Times New Roman" w:hAnsi="Times New Roman" w:cs="Times New Roman"/>
          <w:sz w:val="24"/>
          <w:szCs w:val="24"/>
        </w:rPr>
        <w:t>right to a recourse that an agg</w:t>
      </w:r>
      <w:r>
        <w:rPr>
          <w:rFonts w:ascii="Times New Roman" w:hAnsi="Times New Roman" w:cs="Times New Roman"/>
          <w:sz w:val="24"/>
          <w:szCs w:val="24"/>
        </w:rPr>
        <w:t xml:space="preserve">rieved party </w:t>
      </w:r>
      <w:r w:rsidR="00A74BE6">
        <w:rPr>
          <w:rFonts w:ascii="Times New Roman" w:hAnsi="Times New Roman" w:cs="Times New Roman"/>
          <w:sz w:val="24"/>
          <w:szCs w:val="24"/>
        </w:rPr>
        <w:t xml:space="preserve">may seek from this court in terms of that section is made subject </w:t>
      </w:r>
      <w:r>
        <w:rPr>
          <w:rFonts w:ascii="Times New Roman" w:hAnsi="Times New Roman" w:cs="Times New Roman"/>
          <w:sz w:val="24"/>
          <w:szCs w:val="24"/>
        </w:rPr>
        <w:t xml:space="preserve">to </w:t>
      </w:r>
      <w:r w:rsidR="00A74BE6">
        <w:rPr>
          <w:rFonts w:ascii="Times New Roman" w:hAnsi="Times New Roman" w:cs="Times New Roman"/>
          <w:sz w:val="24"/>
          <w:szCs w:val="24"/>
        </w:rPr>
        <w:t>that Act “</w:t>
      </w:r>
      <w:r w:rsidR="00A74BE6" w:rsidRPr="00CD3DD9">
        <w:rPr>
          <w:rFonts w:ascii="Times New Roman" w:hAnsi="Times New Roman" w:cs="Times New Roman"/>
          <w:b/>
          <w:i/>
          <w:sz w:val="24"/>
          <w:szCs w:val="24"/>
        </w:rPr>
        <w:t>a</w:t>
      </w:r>
      <w:r w:rsidR="00A74BE6" w:rsidRPr="00A74BE6">
        <w:rPr>
          <w:rFonts w:ascii="Times New Roman" w:hAnsi="Times New Roman" w:cs="Times New Roman"/>
          <w:b/>
          <w:i/>
          <w:sz w:val="24"/>
          <w:szCs w:val="24"/>
        </w:rPr>
        <w:t>nd any other law</w:t>
      </w:r>
      <w:r w:rsidR="00A74BE6">
        <w:rPr>
          <w:rFonts w:ascii="Times New Roman" w:hAnsi="Times New Roman" w:cs="Times New Roman"/>
          <w:sz w:val="24"/>
          <w:szCs w:val="24"/>
        </w:rPr>
        <w:t xml:space="preserve">”. Furthermore, the court may follow any of the courses suggested in subsection (2) </w:t>
      </w:r>
      <w:r w:rsidR="00D2096D">
        <w:rPr>
          <w:rFonts w:ascii="Times New Roman" w:hAnsi="Times New Roman" w:cs="Times New Roman"/>
          <w:sz w:val="24"/>
          <w:szCs w:val="24"/>
        </w:rPr>
        <w:t xml:space="preserve">only </w:t>
      </w:r>
      <w:r w:rsidR="00A74BE6">
        <w:rPr>
          <w:rFonts w:ascii="Times New Roman" w:hAnsi="Times New Roman" w:cs="Times New Roman"/>
          <w:sz w:val="24"/>
          <w:szCs w:val="24"/>
        </w:rPr>
        <w:t>in “</w:t>
      </w:r>
      <w:r w:rsidR="00A74BE6" w:rsidRPr="00D2096D">
        <w:rPr>
          <w:rFonts w:ascii="Times New Roman" w:hAnsi="Times New Roman" w:cs="Times New Roman"/>
          <w:b/>
          <w:i/>
          <w:sz w:val="24"/>
          <w:szCs w:val="24"/>
        </w:rPr>
        <w:t>appropriate</w:t>
      </w:r>
      <w:r w:rsidR="00A74BE6">
        <w:rPr>
          <w:rFonts w:ascii="Times New Roman" w:hAnsi="Times New Roman" w:cs="Times New Roman"/>
          <w:sz w:val="24"/>
          <w:szCs w:val="24"/>
        </w:rPr>
        <w:t xml:space="preserve">” circumstances. </w:t>
      </w:r>
    </w:p>
    <w:p w:rsidR="00D2096D" w:rsidRDefault="00D2096D" w:rsidP="00FA658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 court will substitute its own decision for that of the administrative functionary in </w:t>
      </w:r>
      <w:r w:rsidR="00CD3DD9">
        <w:rPr>
          <w:rFonts w:ascii="Times New Roman" w:hAnsi="Times New Roman" w:cs="Times New Roman"/>
          <w:sz w:val="24"/>
          <w:szCs w:val="24"/>
        </w:rPr>
        <w:t>exceptional</w:t>
      </w:r>
      <w:r>
        <w:rPr>
          <w:rFonts w:ascii="Times New Roman" w:hAnsi="Times New Roman" w:cs="Times New Roman"/>
          <w:sz w:val="24"/>
          <w:szCs w:val="24"/>
        </w:rPr>
        <w:t xml:space="preserve"> circumstances. There are four criteria</w:t>
      </w:r>
      <w:r w:rsidR="00CD3DD9">
        <w:rPr>
          <w:rFonts w:ascii="Times New Roman" w:hAnsi="Times New Roman" w:cs="Times New Roman"/>
          <w:sz w:val="24"/>
          <w:szCs w:val="24"/>
        </w:rPr>
        <w:t>. These</w:t>
      </w:r>
      <w:r>
        <w:rPr>
          <w:rFonts w:ascii="Times New Roman" w:hAnsi="Times New Roman" w:cs="Times New Roman"/>
          <w:sz w:val="24"/>
          <w:szCs w:val="24"/>
        </w:rPr>
        <w:t xml:space="preserve"> were discussed by </w:t>
      </w:r>
      <w:proofErr w:type="spellStart"/>
      <w:r>
        <w:rPr>
          <w:rFonts w:ascii="Times New Roman" w:hAnsi="Times New Roman" w:cs="Times New Roman"/>
          <w:sz w:val="24"/>
          <w:szCs w:val="24"/>
        </w:rPr>
        <w:t>McNALLY</w:t>
      </w:r>
      <w:proofErr w:type="spellEnd"/>
      <w:r>
        <w:rPr>
          <w:rFonts w:ascii="Times New Roman" w:hAnsi="Times New Roman" w:cs="Times New Roman"/>
          <w:sz w:val="24"/>
          <w:szCs w:val="24"/>
        </w:rPr>
        <w:t xml:space="preserve"> JA in the </w:t>
      </w:r>
      <w:proofErr w:type="spellStart"/>
      <w:r w:rsidRPr="00CD3DD9">
        <w:rPr>
          <w:rFonts w:ascii="Times New Roman" w:hAnsi="Times New Roman" w:cs="Times New Roman"/>
          <w:i/>
          <w:sz w:val="24"/>
          <w:szCs w:val="24"/>
        </w:rPr>
        <w:t>Affretair</w:t>
      </w:r>
      <w:proofErr w:type="spellEnd"/>
      <w:r>
        <w:rPr>
          <w:rFonts w:ascii="Times New Roman" w:hAnsi="Times New Roman" w:cs="Times New Roman"/>
          <w:sz w:val="24"/>
          <w:szCs w:val="24"/>
        </w:rPr>
        <w:t xml:space="preserve"> case</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and aptly summarised by MATHONSI J in the </w:t>
      </w:r>
      <w:proofErr w:type="spellStart"/>
      <w:r w:rsidRPr="00CD3DD9">
        <w:rPr>
          <w:rFonts w:ascii="Times New Roman" w:hAnsi="Times New Roman" w:cs="Times New Roman"/>
          <w:i/>
          <w:sz w:val="24"/>
          <w:szCs w:val="24"/>
        </w:rPr>
        <w:t>Gurta</w:t>
      </w:r>
      <w:proofErr w:type="spellEnd"/>
      <w:r>
        <w:rPr>
          <w:rFonts w:ascii="Times New Roman" w:hAnsi="Times New Roman" w:cs="Times New Roman"/>
          <w:sz w:val="24"/>
          <w:szCs w:val="24"/>
        </w:rPr>
        <w:t xml:space="preserve"> case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They are:</w:t>
      </w:r>
    </w:p>
    <w:p w:rsidR="00EF6032" w:rsidRPr="00112539" w:rsidRDefault="00112539" w:rsidP="001125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D2096D" w:rsidRPr="00112539">
        <w:rPr>
          <w:rFonts w:ascii="Times New Roman" w:hAnsi="Times New Roman" w:cs="Times New Roman"/>
          <w:sz w:val="24"/>
          <w:szCs w:val="24"/>
        </w:rPr>
        <w:t>here the end result is a foregone conclusion and it would be a waste of time to refer the matter back;</w:t>
      </w:r>
    </w:p>
    <w:p w:rsidR="00D2096D" w:rsidRPr="00112539" w:rsidRDefault="00112539" w:rsidP="001125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D2096D" w:rsidRPr="00112539">
        <w:rPr>
          <w:rFonts w:ascii="Times New Roman" w:hAnsi="Times New Roman" w:cs="Times New Roman"/>
          <w:sz w:val="24"/>
          <w:szCs w:val="24"/>
        </w:rPr>
        <w:t>here further delay could prejudice the applicant;</w:t>
      </w:r>
    </w:p>
    <w:p w:rsidR="00D2096D" w:rsidRPr="00112539" w:rsidRDefault="00112539" w:rsidP="00112539">
      <w:pPr>
        <w:pStyle w:val="ListParagraph"/>
        <w:numPr>
          <w:ilvl w:val="0"/>
          <w:numId w:val="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D2096D" w:rsidRPr="00112539">
        <w:rPr>
          <w:rFonts w:ascii="Times New Roman" w:hAnsi="Times New Roman" w:cs="Times New Roman"/>
          <w:sz w:val="24"/>
          <w:szCs w:val="24"/>
        </w:rPr>
        <w:t xml:space="preserve">here the extent of bias or incompetence is such </w:t>
      </w:r>
      <w:r w:rsidR="00C70CF5" w:rsidRPr="00112539">
        <w:rPr>
          <w:rFonts w:ascii="Times New Roman" w:hAnsi="Times New Roman" w:cs="Times New Roman"/>
          <w:sz w:val="24"/>
          <w:szCs w:val="24"/>
        </w:rPr>
        <w:t xml:space="preserve">that </w:t>
      </w:r>
      <w:r w:rsidR="00D2096D" w:rsidRPr="00112539">
        <w:rPr>
          <w:rFonts w:ascii="Times New Roman" w:hAnsi="Times New Roman" w:cs="Times New Roman"/>
          <w:sz w:val="24"/>
          <w:szCs w:val="24"/>
        </w:rPr>
        <w:t>it wou</w:t>
      </w:r>
      <w:r w:rsidR="00E5442D" w:rsidRPr="00112539">
        <w:rPr>
          <w:rFonts w:ascii="Times New Roman" w:hAnsi="Times New Roman" w:cs="Times New Roman"/>
          <w:sz w:val="24"/>
          <w:szCs w:val="24"/>
        </w:rPr>
        <w:t>l</w:t>
      </w:r>
      <w:r w:rsidR="00D2096D" w:rsidRPr="00112539">
        <w:rPr>
          <w:rFonts w:ascii="Times New Roman" w:hAnsi="Times New Roman" w:cs="Times New Roman"/>
          <w:sz w:val="24"/>
          <w:szCs w:val="24"/>
        </w:rPr>
        <w:t xml:space="preserve">d be unfair to the applicant to force it to submit to the same jurisdiction; </w:t>
      </w:r>
    </w:p>
    <w:p w:rsidR="00D2096D" w:rsidRPr="00112539" w:rsidRDefault="00112539" w:rsidP="00112539">
      <w:pPr>
        <w:pStyle w:val="ListParagraph"/>
        <w:numPr>
          <w:ilvl w:val="0"/>
          <w:numId w:val="46"/>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00D2096D" w:rsidRPr="00112539">
        <w:rPr>
          <w:rFonts w:ascii="Times New Roman" w:hAnsi="Times New Roman" w:cs="Times New Roman"/>
          <w:sz w:val="24"/>
          <w:szCs w:val="24"/>
        </w:rPr>
        <w:t>here</w:t>
      </w:r>
      <w:proofErr w:type="gramEnd"/>
      <w:r w:rsidR="00D2096D" w:rsidRPr="00112539">
        <w:rPr>
          <w:rFonts w:ascii="Times New Roman" w:hAnsi="Times New Roman" w:cs="Times New Roman"/>
          <w:sz w:val="24"/>
          <w:szCs w:val="24"/>
        </w:rPr>
        <w:t xml:space="preserve"> the court is in as good a position as the administrative body to make the decision.</w:t>
      </w:r>
    </w:p>
    <w:p w:rsidR="00D2096D" w:rsidRDefault="00D2096D" w:rsidP="00D2096D">
      <w:pPr>
        <w:spacing w:after="0" w:line="360" w:lineRule="auto"/>
        <w:jc w:val="both"/>
        <w:rPr>
          <w:rFonts w:ascii="Times New Roman" w:hAnsi="Times New Roman" w:cs="Times New Roman"/>
          <w:sz w:val="24"/>
          <w:szCs w:val="24"/>
        </w:rPr>
      </w:pPr>
    </w:p>
    <w:p w:rsidR="00E5442D" w:rsidRDefault="00D2096D" w:rsidP="00E544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112539" w:rsidRPr="00112539">
        <w:rPr>
          <w:rFonts w:ascii="Times New Roman" w:hAnsi="Times New Roman" w:cs="Times New Roman"/>
          <w:i/>
          <w:sz w:val="24"/>
          <w:szCs w:val="24"/>
        </w:rPr>
        <w:t>Mhanyami</w:t>
      </w:r>
      <w:proofErr w:type="spellEnd"/>
      <w:r w:rsidRPr="00112539">
        <w:rPr>
          <w:rFonts w:ascii="Times New Roman" w:hAnsi="Times New Roman" w:cs="Times New Roman"/>
          <w:i/>
          <w:sz w:val="24"/>
          <w:szCs w:val="24"/>
        </w:rPr>
        <w:t xml:space="preserve"> Fish</w:t>
      </w:r>
      <w:r w:rsidR="00E5442D" w:rsidRPr="00112539">
        <w:rPr>
          <w:rFonts w:ascii="Times New Roman" w:hAnsi="Times New Roman" w:cs="Times New Roman"/>
          <w:i/>
          <w:sz w:val="24"/>
          <w:szCs w:val="24"/>
        </w:rPr>
        <w:t>ing</w:t>
      </w:r>
      <w:r w:rsidR="00E5442D">
        <w:rPr>
          <w:rFonts w:ascii="Times New Roman" w:hAnsi="Times New Roman" w:cs="Times New Roman"/>
          <w:sz w:val="24"/>
          <w:szCs w:val="24"/>
        </w:rPr>
        <w:t xml:space="preserve"> case is clearly distinguishable from this </w:t>
      </w:r>
      <w:r w:rsidR="00CD3DD9">
        <w:rPr>
          <w:rFonts w:ascii="Times New Roman" w:hAnsi="Times New Roman" w:cs="Times New Roman"/>
          <w:sz w:val="24"/>
          <w:szCs w:val="24"/>
        </w:rPr>
        <w:t>one</w:t>
      </w:r>
      <w:r w:rsidR="00E5442D">
        <w:rPr>
          <w:rFonts w:ascii="Times New Roman" w:hAnsi="Times New Roman" w:cs="Times New Roman"/>
          <w:sz w:val="24"/>
          <w:szCs w:val="24"/>
        </w:rPr>
        <w:t xml:space="preserve">. </w:t>
      </w:r>
      <w:r w:rsidR="00CD3DD9">
        <w:rPr>
          <w:rFonts w:ascii="Times New Roman" w:hAnsi="Times New Roman" w:cs="Times New Roman"/>
          <w:sz w:val="24"/>
          <w:szCs w:val="24"/>
        </w:rPr>
        <w:t>In that case t</w:t>
      </w:r>
      <w:r w:rsidR="00E5442D">
        <w:rPr>
          <w:rFonts w:ascii="Times New Roman" w:hAnsi="Times New Roman" w:cs="Times New Roman"/>
          <w:sz w:val="24"/>
          <w:szCs w:val="24"/>
        </w:rPr>
        <w:t xml:space="preserve">he court dismissed the application on the basis of the points raised </w:t>
      </w:r>
      <w:r w:rsidR="00E5442D" w:rsidRPr="00CD3DD9">
        <w:rPr>
          <w:rFonts w:ascii="Times New Roman" w:hAnsi="Times New Roman" w:cs="Times New Roman"/>
          <w:i/>
          <w:sz w:val="24"/>
          <w:szCs w:val="24"/>
        </w:rPr>
        <w:t xml:space="preserve">in </w:t>
      </w:r>
      <w:proofErr w:type="spellStart"/>
      <w:r w:rsidR="00E5442D" w:rsidRPr="00CD3DD9">
        <w:rPr>
          <w:rFonts w:ascii="Times New Roman" w:hAnsi="Times New Roman" w:cs="Times New Roman"/>
          <w:i/>
          <w:sz w:val="24"/>
          <w:szCs w:val="24"/>
        </w:rPr>
        <w:t>limine</w:t>
      </w:r>
      <w:proofErr w:type="spellEnd"/>
      <w:r w:rsidR="00E5442D">
        <w:rPr>
          <w:rFonts w:ascii="Times New Roman" w:hAnsi="Times New Roman" w:cs="Times New Roman"/>
          <w:sz w:val="24"/>
          <w:szCs w:val="24"/>
        </w:rPr>
        <w:t xml:space="preserve">. </w:t>
      </w:r>
      <w:proofErr w:type="spellStart"/>
      <w:proofErr w:type="gramStart"/>
      <w:r w:rsidR="00E5442D">
        <w:rPr>
          <w:rFonts w:ascii="Times New Roman" w:hAnsi="Times New Roman" w:cs="Times New Roman"/>
          <w:sz w:val="24"/>
          <w:szCs w:val="24"/>
        </w:rPr>
        <w:t>On</w:t>
      </w:r>
      <w:r w:rsidR="00CD3DD9">
        <w:rPr>
          <w:rFonts w:ascii="Times New Roman" w:hAnsi="Times New Roman" w:cs="Times New Roman"/>
          <w:sz w:val="24"/>
          <w:szCs w:val="24"/>
        </w:rPr>
        <w:t>eof</w:t>
      </w:r>
      <w:proofErr w:type="spellEnd"/>
      <w:r w:rsidR="00CD3DD9">
        <w:rPr>
          <w:rFonts w:ascii="Times New Roman" w:hAnsi="Times New Roman" w:cs="Times New Roman"/>
          <w:sz w:val="24"/>
          <w:szCs w:val="24"/>
        </w:rPr>
        <w:t xml:space="preserve"> </w:t>
      </w:r>
      <w:proofErr w:type="spellStart"/>
      <w:r w:rsidR="00E5442D">
        <w:rPr>
          <w:rFonts w:ascii="Times New Roman" w:hAnsi="Times New Roman" w:cs="Times New Roman"/>
          <w:sz w:val="24"/>
          <w:szCs w:val="24"/>
        </w:rPr>
        <w:t>the</w:t>
      </w:r>
      <w:r w:rsidR="00CD3DD9">
        <w:rPr>
          <w:rFonts w:ascii="Times New Roman" w:hAnsi="Times New Roman" w:cs="Times New Roman"/>
          <w:sz w:val="24"/>
          <w:szCs w:val="24"/>
        </w:rPr>
        <w:t>mwas</w:t>
      </w:r>
      <w:proofErr w:type="spellEnd"/>
      <w:r w:rsidR="00CD3DD9">
        <w:rPr>
          <w:rFonts w:ascii="Times New Roman" w:hAnsi="Times New Roman" w:cs="Times New Roman"/>
          <w:sz w:val="24"/>
          <w:szCs w:val="24"/>
        </w:rPr>
        <w:t xml:space="preserve"> the </w:t>
      </w:r>
      <w:r w:rsidR="00E5442D">
        <w:rPr>
          <w:rFonts w:ascii="Times New Roman" w:hAnsi="Times New Roman" w:cs="Times New Roman"/>
          <w:sz w:val="24"/>
          <w:szCs w:val="24"/>
        </w:rPr>
        <w:t xml:space="preserve">question of </w:t>
      </w:r>
      <w:r w:rsidR="00CD3DD9">
        <w:rPr>
          <w:rFonts w:ascii="Times New Roman" w:hAnsi="Times New Roman" w:cs="Times New Roman"/>
          <w:sz w:val="24"/>
          <w:szCs w:val="24"/>
        </w:rPr>
        <w:t xml:space="preserve">whether or not </w:t>
      </w:r>
      <w:r w:rsidR="00E5442D">
        <w:rPr>
          <w:rFonts w:ascii="Times New Roman" w:hAnsi="Times New Roman" w:cs="Times New Roman"/>
          <w:sz w:val="24"/>
          <w:szCs w:val="24"/>
        </w:rPr>
        <w:t xml:space="preserve">the court </w:t>
      </w:r>
      <w:r w:rsidR="00CD3DD9">
        <w:rPr>
          <w:rFonts w:ascii="Times New Roman" w:hAnsi="Times New Roman" w:cs="Times New Roman"/>
          <w:sz w:val="24"/>
          <w:szCs w:val="24"/>
        </w:rPr>
        <w:t xml:space="preserve">could </w:t>
      </w:r>
      <w:r w:rsidR="00E5442D">
        <w:rPr>
          <w:rFonts w:ascii="Times New Roman" w:hAnsi="Times New Roman" w:cs="Times New Roman"/>
          <w:sz w:val="24"/>
          <w:szCs w:val="24"/>
        </w:rPr>
        <w:t>substitut</w:t>
      </w:r>
      <w:r w:rsidR="00CD3DD9">
        <w:rPr>
          <w:rFonts w:ascii="Times New Roman" w:hAnsi="Times New Roman" w:cs="Times New Roman"/>
          <w:sz w:val="24"/>
          <w:szCs w:val="24"/>
        </w:rPr>
        <w:t xml:space="preserve">e </w:t>
      </w:r>
      <w:r w:rsidR="00E5442D">
        <w:rPr>
          <w:rFonts w:ascii="Times New Roman" w:hAnsi="Times New Roman" w:cs="Times New Roman"/>
          <w:sz w:val="24"/>
          <w:szCs w:val="24"/>
        </w:rPr>
        <w:t>its own decision for that of the administrative functionary</w:t>
      </w:r>
      <w:r w:rsidR="00CD3DD9">
        <w:rPr>
          <w:rFonts w:ascii="Times New Roman" w:hAnsi="Times New Roman" w:cs="Times New Roman"/>
          <w:sz w:val="24"/>
          <w:szCs w:val="24"/>
        </w:rPr>
        <w:t>.</w:t>
      </w:r>
      <w:proofErr w:type="gramEnd"/>
      <w:r w:rsidR="00CD3DD9">
        <w:rPr>
          <w:rFonts w:ascii="Times New Roman" w:hAnsi="Times New Roman" w:cs="Times New Roman"/>
          <w:sz w:val="24"/>
          <w:szCs w:val="24"/>
        </w:rPr>
        <w:t xml:space="preserve"> The court held that it could not. I</w:t>
      </w:r>
      <w:r w:rsidR="00E5442D">
        <w:rPr>
          <w:rFonts w:ascii="Times New Roman" w:hAnsi="Times New Roman" w:cs="Times New Roman"/>
          <w:sz w:val="24"/>
          <w:szCs w:val="24"/>
        </w:rPr>
        <w:t>n my view</w:t>
      </w:r>
      <w:r w:rsidR="00CD3DD9">
        <w:rPr>
          <w:rFonts w:ascii="Times New Roman" w:hAnsi="Times New Roman" w:cs="Times New Roman"/>
          <w:sz w:val="24"/>
          <w:szCs w:val="24"/>
        </w:rPr>
        <w:t>,</w:t>
      </w:r>
      <w:r w:rsidR="00E5442D">
        <w:rPr>
          <w:rFonts w:ascii="Times New Roman" w:hAnsi="Times New Roman" w:cs="Times New Roman"/>
          <w:sz w:val="24"/>
          <w:szCs w:val="24"/>
        </w:rPr>
        <w:t xml:space="preserve"> and with due </w:t>
      </w:r>
      <w:proofErr w:type="spellStart"/>
      <w:r w:rsidR="00E5442D">
        <w:rPr>
          <w:rFonts w:ascii="Times New Roman" w:hAnsi="Times New Roman" w:cs="Times New Roman"/>
          <w:sz w:val="24"/>
          <w:szCs w:val="24"/>
        </w:rPr>
        <w:t>respect</w:t>
      </w:r>
      <w:proofErr w:type="gramStart"/>
      <w:r w:rsidR="00CD3DD9">
        <w:rPr>
          <w:rFonts w:ascii="Times New Roman" w:hAnsi="Times New Roman" w:cs="Times New Roman"/>
          <w:sz w:val="24"/>
          <w:szCs w:val="24"/>
        </w:rPr>
        <w:t>,the</w:t>
      </w:r>
      <w:proofErr w:type="spellEnd"/>
      <w:proofErr w:type="gramEnd"/>
      <w:r w:rsidR="00CD3DD9">
        <w:rPr>
          <w:rFonts w:ascii="Times New Roman" w:hAnsi="Times New Roman" w:cs="Times New Roman"/>
          <w:sz w:val="24"/>
          <w:szCs w:val="24"/>
        </w:rPr>
        <w:t xml:space="preserve"> court was </w:t>
      </w:r>
      <w:r w:rsidR="00E5442D">
        <w:rPr>
          <w:rFonts w:ascii="Times New Roman" w:hAnsi="Times New Roman" w:cs="Times New Roman"/>
          <w:sz w:val="24"/>
          <w:szCs w:val="24"/>
        </w:rPr>
        <w:t>quite correct. There had simply been no sufficient information laid before it</w:t>
      </w:r>
      <w:r w:rsidR="00CD3DD9">
        <w:rPr>
          <w:rFonts w:ascii="Times New Roman" w:hAnsi="Times New Roman" w:cs="Times New Roman"/>
          <w:sz w:val="24"/>
          <w:szCs w:val="24"/>
        </w:rPr>
        <w:t xml:space="preserve"> to grant the </w:t>
      </w:r>
      <w:r w:rsidR="00BB20A3">
        <w:rPr>
          <w:rFonts w:ascii="Times New Roman" w:hAnsi="Times New Roman" w:cs="Times New Roman"/>
          <w:sz w:val="24"/>
          <w:szCs w:val="24"/>
        </w:rPr>
        <w:t>licences sought</w:t>
      </w:r>
      <w:r w:rsidR="00E5442D">
        <w:rPr>
          <w:rFonts w:ascii="Times New Roman" w:hAnsi="Times New Roman" w:cs="Times New Roman"/>
          <w:sz w:val="24"/>
          <w:szCs w:val="24"/>
        </w:rPr>
        <w:t>.</w:t>
      </w:r>
    </w:p>
    <w:p w:rsidR="00BB20A3" w:rsidRDefault="00E5442D" w:rsidP="000B6B9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proofErr w:type="spellStart"/>
      <w:r w:rsidRPr="00112539">
        <w:rPr>
          <w:rFonts w:ascii="Times New Roman" w:hAnsi="Times New Roman" w:cs="Times New Roman"/>
          <w:i/>
          <w:sz w:val="24"/>
          <w:szCs w:val="24"/>
        </w:rPr>
        <w:t>Gurta</w:t>
      </w:r>
      <w:proofErr w:type="spellEnd"/>
      <w:r>
        <w:rPr>
          <w:rFonts w:ascii="Times New Roman" w:hAnsi="Times New Roman" w:cs="Times New Roman"/>
          <w:sz w:val="24"/>
          <w:szCs w:val="24"/>
        </w:rPr>
        <w:t xml:space="preserve"> case the court granted the leave to institute legal proceedings under s 6(b) of the Reconstructive Act. It found that all the four criteria above existed. </w:t>
      </w:r>
      <w:r w:rsidR="00BB20A3">
        <w:rPr>
          <w:rFonts w:ascii="Times New Roman" w:hAnsi="Times New Roman" w:cs="Times New Roman"/>
          <w:sz w:val="24"/>
          <w:szCs w:val="24"/>
        </w:rPr>
        <w:t>Again that decision was, with due respect, also correct.</w:t>
      </w:r>
    </w:p>
    <w:p w:rsidR="00C70CF5" w:rsidRDefault="00E5442D" w:rsidP="000B6B99">
      <w:pPr>
        <w:spacing w:after="0" w:line="360" w:lineRule="auto"/>
        <w:ind w:firstLine="720"/>
        <w:jc w:val="both"/>
        <w:rPr>
          <w:rFonts w:ascii="Times New Roman" w:hAnsi="Times New Roman" w:cs="Times New Roman"/>
          <w:sz w:val="24"/>
          <w:szCs w:val="24"/>
        </w:rPr>
      </w:pPr>
      <w:r w:rsidRPr="00BB20A3">
        <w:rPr>
          <w:rFonts w:ascii="Times New Roman" w:hAnsi="Times New Roman" w:cs="Times New Roman"/>
          <w:i/>
          <w:sz w:val="24"/>
          <w:szCs w:val="24"/>
        </w:rPr>
        <w:t xml:space="preserve">In </w:t>
      </w:r>
      <w:proofErr w:type="spellStart"/>
      <w:r w:rsidRPr="00BB20A3">
        <w:rPr>
          <w:rFonts w:ascii="Times New Roman" w:hAnsi="Times New Roman" w:cs="Times New Roman"/>
          <w:i/>
          <w:sz w:val="24"/>
          <w:szCs w:val="24"/>
        </w:rPr>
        <w:t>casu</w:t>
      </w:r>
      <w:proofErr w:type="spellEnd"/>
      <w:r>
        <w:rPr>
          <w:rFonts w:ascii="Times New Roman" w:hAnsi="Times New Roman" w:cs="Times New Roman"/>
          <w:sz w:val="24"/>
          <w:szCs w:val="24"/>
        </w:rPr>
        <w:t xml:space="preserve"> I consider that the applicant’s case is even stronger than that of the applicant in the </w:t>
      </w:r>
      <w:proofErr w:type="spellStart"/>
      <w:r w:rsidRPr="00112539">
        <w:rPr>
          <w:rFonts w:ascii="Times New Roman" w:hAnsi="Times New Roman" w:cs="Times New Roman"/>
          <w:i/>
          <w:sz w:val="24"/>
          <w:szCs w:val="24"/>
        </w:rPr>
        <w:t>Gurta</w:t>
      </w:r>
      <w:proofErr w:type="spellEnd"/>
      <w:r>
        <w:rPr>
          <w:rFonts w:ascii="Times New Roman" w:hAnsi="Times New Roman" w:cs="Times New Roman"/>
          <w:sz w:val="24"/>
          <w:szCs w:val="24"/>
        </w:rPr>
        <w:t xml:space="preserve"> case. Among other things, in the </w:t>
      </w:r>
      <w:proofErr w:type="spellStart"/>
      <w:r w:rsidRPr="00112539">
        <w:rPr>
          <w:rFonts w:ascii="Times New Roman" w:hAnsi="Times New Roman" w:cs="Times New Roman"/>
          <w:i/>
          <w:sz w:val="24"/>
          <w:szCs w:val="24"/>
        </w:rPr>
        <w:t>Gurta</w:t>
      </w:r>
      <w:proofErr w:type="spellEnd"/>
      <w:r>
        <w:rPr>
          <w:rFonts w:ascii="Times New Roman" w:hAnsi="Times New Roman" w:cs="Times New Roman"/>
          <w:sz w:val="24"/>
          <w:szCs w:val="24"/>
        </w:rPr>
        <w:t xml:space="preserve"> case the respondent had declined leave because he had perceived </w:t>
      </w:r>
      <w:r w:rsidR="00BB20A3">
        <w:rPr>
          <w:rFonts w:ascii="Times New Roman" w:hAnsi="Times New Roman" w:cs="Times New Roman"/>
          <w:sz w:val="24"/>
          <w:szCs w:val="24"/>
        </w:rPr>
        <w:t xml:space="preserve">that he </w:t>
      </w:r>
      <w:r>
        <w:rPr>
          <w:rFonts w:ascii="Times New Roman" w:hAnsi="Times New Roman" w:cs="Times New Roman"/>
          <w:sz w:val="24"/>
          <w:szCs w:val="24"/>
        </w:rPr>
        <w:t xml:space="preserve">had some </w:t>
      </w:r>
      <w:r w:rsidR="00C70CF5">
        <w:rPr>
          <w:rFonts w:ascii="Times New Roman" w:hAnsi="Times New Roman" w:cs="Times New Roman"/>
          <w:sz w:val="24"/>
          <w:szCs w:val="24"/>
        </w:rPr>
        <w:t xml:space="preserve">kind of </w:t>
      </w:r>
      <w:r>
        <w:rPr>
          <w:rFonts w:ascii="Times New Roman" w:hAnsi="Times New Roman" w:cs="Times New Roman"/>
          <w:sz w:val="24"/>
          <w:szCs w:val="24"/>
        </w:rPr>
        <w:t>defence to the proposed action</w:t>
      </w:r>
      <w:r w:rsidR="00BB20A3">
        <w:rPr>
          <w:rFonts w:ascii="Times New Roman" w:hAnsi="Times New Roman" w:cs="Times New Roman"/>
          <w:sz w:val="24"/>
          <w:szCs w:val="24"/>
        </w:rPr>
        <w:t xml:space="preserve">. That was </w:t>
      </w:r>
      <w:r w:rsidR="00C70CF5">
        <w:rPr>
          <w:rFonts w:ascii="Times New Roman" w:hAnsi="Times New Roman" w:cs="Times New Roman"/>
          <w:sz w:val="24"/>
          <w:szCs w:val="24"/>
        </w:rPr>
        <w:t xml:space="preserve">an improper exercise of discretion. In the present </w:t>
      </w:r>
      <w:r w:rsidR="00BB20A3">
        <w:rPr>
          <w:rFonts w:ascii="Times New Roman" w:hAnsi="Times New Roman" w:cs="Times New Roman"/>
          <w:sz w:val="24"/>
          <w:szCs w:val="24"/>
        </w:rPr>
        <w:t>case</w:t>
      </w:r>
      <w:r w:rsidR="00C70CF5">
        <w:rPr>
          <w:rFonts w:ascii="Times New Roman" w:hAnsi="Times New Roman" w:cs="Times New Roman"/>
          <w:sz w:val="24"/>
          <w:szCs w:val="24"/>
        </w:rPr>
        <w:t xml:space="preserve">, the respondent admitted the debt. </w:t>
      </w:r>
      <w:r w:rsidR="00BB20A3">
        <w:rPr>
          <w:rFonts w:ascii="Times New Roman" w:hAnsi="Times New Roman" w:cs="Times New Roman"/>
          <w:sz w:val="24"/>
          <w:szCs w:val="24"/>
        </w:rPr>
        <w:t>All the facts germane to the issue were common cause. The respondent</w:t>
      </w:r>
      <w:r w:rsidR="00C70CF5">
        <w:rPr>
          <w:rFonts w:ascii="Times New Roman" w:hAnsi="Times New Roman" w:cs="Times New Roman"/>
          <w:sz w:val="24"/>
          <w:szCs w:val="24"/>
        </w:rPr>
        <w:t xml:space="preserve"> acknowledged the applicant’s right to be paid</w:t>
      </w:r>
      <w:r w:rsidR="00BB20A3">
        <w:rPr>
          <w:rFonts w:ascii="Times New Roman" w:hAnsi="Times New Roman" w:cs="Times New Roman"/>
          <w:sz w:val="24"/>
          <w:szCs w:val="24"/>
        </w:rPr>
        <w:t xml:space="preserve">. Part of the letter of 28 August 2012 reads: </w:t>
      </w:r>
      <w:r w:rsidR="00C70CF5">
        <w:rPr>
          <w:rFonts w:ascii="Times New Roman" w:hAnsi="Times New Roman" w:cs="Times New Roman"/>
          <w:sz w:val="24"/>
          <w:szCs w:val="24"/>
        </w:rPr>
        <w:t>“</w:t>
      </w:r>
      <w:r w:rsidR="00C70CF5" w:rsidRPr="00C70CF5">
        <w:rPr>
          <w:rFonts w:ascii="Times New Roman" w:hAnsi="Times New Roman" w:cs="Times New Roman"/>
          <w:b/>
          <w:i/>
          <w:sz w:val="24"/>
          <w:szCs w:val="24"/>
        </w:rPr>
        <w:t>The Administrator is aware of SMM’s obligations to your client and assures us that as soon as funding is in place, your client’s matter will be addressed. Accordingly, for the reasons set out above, the request is declined</w:t>
      </w:r>
      <w:r w:rsidR="00D61B8C">
        <w:rPr>
          <w:rFonts w:ascii="Times New Roman" w:hAnsi="Times New Roman" w:cs="Times New Roman"/>
          <w:sz w:val="24"/>
          <w:szCs w:val="24"/>
        </w:rPr>
        <w:t>.”</w:t>
      </w:r>
      <w:r w:rsidR="00C70CF5">
        <w:rPr>
          <w:rFonts w:ascii="Times New Roman" w:hAnsi="Times New Roman" w:cs="Times New Roman"/>
          <w:sz w:val="24"/>
          <w:szCs w:val="24"/>
        </w:rPr>
        <w:t xml:space="preserve"> Thus he had no defence to the claim. Leave was refused for fear that a suit by the applicant would trigger several other suits by other creditors.</w:t>
      </w:r>
      <w:r w:rsidR="00BB20A3">
        <w:rPr>
          <w:rFonts w:ascii="Times New Roman" w:hAnsi="Times New Roman" w:cs="Times New Roman"/>
          <w:sz w:val="24"/>
          <w:szCs w:val="24"/>
        </w:rPr>
        <w:t xml:space="preserve"> That was an improper exercise of discretion.</w:t>
      </w:r>
    </w:p>
    <w:p w:rsidR="0006149A" w:rsidRDefault="00BB20A3" w:rsidP="008A4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Just as in the </w:t>
      </w:r>
      <w:proofErr w:type="spellStart"/>
      <w:r w:rsidRPr="00BB20A3">
        <w:rPr>
          <w:rFonts w:ascii="Times New Roman" w:hAnsi="Times New Roman" w:cs="Times New Roman"/>
          <w:i/>
          <w:sz w:val="24"/>
          <w:szCs w:val="24"/>
        </w:rPr>
        <w:t>Gurta</w:t>
      </w:r>
      <w:proofErr w:type="spellEnd"/>
      <w:r w:rsidR="008E426B">
        <w:rPr>
          <w:rFonts w:ascii="Times New Roman" w:hAnsi="Times New Roman" w:cs="Times New Roman"/>
          <w:i/>
          <w:sz w:val="24"/>
          <w:szCs w:val="24"/>
        </w:rPr>
        <w:t xml:space="preserve"> </w:t>
      </w:r>
      <w:r>
        <w:rPr>
          <w:rFonts w:ascii="Times New Roman" w:hAnsi="Times New Roman" w:cs="Times New Roman"/>
          <w:sz w:val="24"/>
          <w:szCs w:val="24"/>
        </w:rPr>
        <w:t>case</w:t>
      </w:r>
      <w:r w:rsidR="00B631FA">
        <w:rPr>
          <w:rFonts w:ascii="Times New Roman" w:hAnsi="Times New Roman" w:cs="Times New Roman"/>
          <w:sz w:val="24"/>
          <w:szCs w:val="24"/>
        </w:rPr>
        <w:t>,</w:t>
      </w:r>
      <w:r w:rsidR="008E426B">
        <w:rPr>
          <w:rFonts w:ascii="Times New Roman" w:hAnsi="Times New Roman" w:cs="Times New Roman"/>
          <w:sz w:val="24"/>
          <w:szCs w:val="24"/>
        </w:rPr>
        <w:t xml:space="preserve"> </w:t>
      </w:r>
      <w:r w:rsidR="00C70CF5">
        <w:rPr>
          <w:rFonts w:ascii="Times New Roman" w:hAnsi="Times New Roman" w:cs="Times New Roman"/>
          <w:sz w:val="24"/>
          <w:szCs w:val="24"/>
        </w:rPr>
        <w:t>I am satisfied that the ap</w:t>
      </w:r>
      <w:r w:rsidR="000B6B99">
        <w:rPr>
          <w:rFonts w:ascii="Times New Roman" w:hAnsi="Times New Roman" w:cs="Times New Roman"/>
          <w:sz w:val="24"/>
          <w:szCs w:val="24"/>
        </w:rPr>
        <w:t xml:space="preserve">plicant </w:t>
      </w:r>
      <w:r w:rsidRPr="00BB20A3">
        <w:rPr>
          <w:rFonts w:ascii="Times New Roman" w:hAnsi="Times New Roman" w:cs="Times New Roman"/>
          <w:i/>
          <w:sz w:val="24"/>
          <w:szCs w:val="24"/>
        </w:rPr>
        <w:t xml:space="preserve">in </w:t>
      </w:r>
      <w:proofErr w:type="spellStart"/>
      <w:r w:rsidRPr="00BB20A3">
        <w:rPr>
          <w:rFonts w:ascii="Times New Roman" w:hAnsi="Times New Roman" w:cs="Times New Roman"/>
          <w:i/>
          <w:sz w:val="24"/>
          <w:szCs w:val="24"/>
        </w:rPr>
        <w:t>casu</w:t>
      </w:r>
      <w:proofErr w:type="spellEnd"/>
      <w:r w:rsidR="008E426B">
        <w:rPr>
          <w:rFonts w:ascii="Times New Roman" w:hAnsi="Times New Roman" w:cs="Times New Roman"/>
          <w:i/>
          <w:sz w:val="24"/>
          <w:szCs w:val="24"/>
        </w:rPr>
        <w:t xml:space="preserve"> </w:t>
      </w:r>
      <w:r w:rsidR="000B6B99">
        <w:rPr>
          <w:rFonts w:ascii="Times New Roman" w:hAnsi="Times New Roman" w:cs="Times New Roman"/>
          <w:sz w:val="24"/>
          <w:szCs w:val="24"/>
        </w:rPr>
        <w:t>has met all the</w:t>
      </w:r>
      <w:r>
        <w:rPr>
          <w:rFonts w:ascii="Times New Roman" w:hAnsi="Times New Roman" w:cs="Times New Roman"/>
          <w:sz w:val="24"/>
          <w:szCs w:val="24"/>
        </w:rPr>
        <w:t xml:space="preserve"> criteria for this court to take the exceptional step to substitute its own decision for that of the respondent</w:t>
      </w:r>
      <w:r w:rsidR="000B6B99">
        <w:rPr>
          <w:rFonts w:ascii="Times New Roman" w:hAnsi="Times New Roman" w:cs="Times New Roman"/>
          <w:sz w:val="24"/>
          <w:szCs w:val="24"/>
        </w:rPr>
        <w:t xml:space="preserve">. It </w:t>
      </w:r>
      <w:r>
        <w:rPr>
          <w:rFonts w:ascii="Times New Roman" w:hAnsi="Times New Roman" w:cs="Times New Roman"/>
          <w:sz w:val="24"/>
          <w:szCs w:val="24"/>
        </w:rPr>
        <w:t>will be</w:t>
      </w:r>
      <w:r w:rsidR="000B6B99">
        <w:rPr>
          <w:rFonts w:ascii="Times New Roman" w:hAnsi="Times New Roman" w:cs="Times New Roman"/>
          <w:sz w:val="24"/>
          <w:szCs w:val="24"/>
        </w:rPr>
        <w:t xml:space="preserve"> a waste of time to refer the matter back to the respondent. The delay will prejudice the applicant. These were commercial loans. Delays are undoubtedly prejudicial even without considering the question of </w:t>
      </w:r>
      <w:r>
        <w:rPr>
          <w:rFonts w:ascii="Times New Roman" w:hAnsi="Times New Roman" w:cs="Times New Roman"/>
          <w:sz w:val="24"/>
          <w:szCs w:val="24"/>
        </w:rPr>
        <w:t xml:space="preserve">the </w:t>
      </w:r>
      <w:r w:rsidR="000B6B99">
        <w:rPr>
          <w:rFonts w:ascii="Times New Roman" w:hAnsi="Times New Roman" w:cs="Times New Roman"/>
          <w:sz w:val="24"/>
          <w:szCs w:val="24"/>
        </w:rPr>
        <w:t>prescription of debts. Most importantly, the court is in as good a position as the respondent to make the decision. It is not fettered by self-serving interests as the administrator</w:t>
      </w:r>
      <w:r>
        <w:rPr>
          <w:rFonts w:ascii="Times New Roman" w:hAnsi="Times New Roman" w:cs="Times New Roman"/>
          <w:sz w:val="24"/>
          <w:szCs w:val="24"/>
        </w:rPr>
        <w:t xml:space="preserve"> undoubtedly was</w:t>
      </w:r>
      <w:r w:rsidR="000B6B99">
        <w:rPr>
          <w:rFonts w:ascii="Times New Roman" w:hAnsi="Times New Roman" w:cs="Times New Roman"/>
          <w:sz w:val="24"/>
          <w:szCs w:val="24"/>
        </w:rPr>
        <w:t xml:space="preserve">. That the applicant’s litigation may open what the respondent termed “a Pandora’s Box” </w:t>
      </w:r>
      <w:r w:rsidR="00D61B8C">
        <w:rPr>
          <w:rFonts w:ascii="Times New Roman" w:hAnsi="Times New Roman" w:cs="Times New Roman"/>
          <w:sz w:val="24"/>
          <w:szCs w:val="24"/>
        </w:rPr>
        <w:t>wa</w:t>
      </w:r>
      <w:r w:rsidR="000B6B99">
        <w:rPr>
          <w:rFonts w:ascii="Times New Roman" w:hAnsi="Times New Roman" w:cs="Times New Roman"/>
          <w:sz w:val="24"/>
          <w:szCs w:val="24"/>
        </w:rPr>
        <w:t xml:space="preserve">s not a relevant consideration. Section 6 (b) </w:t>
      </w:r>
      <w:r w:rsidR="00D61B8C">
        <w:rPr>
          <w:rFonts w:ascii="Times New Roman" w:hAnsi="Times New Roman" w:cs="Times New Roman"/>
          <w:sz w:val="24"/>
          <w:szCs w:val="24"/>
        </w:rPr>
        <w:t xml:space="preserve">of the Reconstruction Act </w:t>
      </w:r>
      <w:r w:rsidR="000B6B99">
        <w:rPr>
          <w:rFonts w:ascii="Times New Roman" w:hAnsi="Times New Roman" w:cs="Times New Roman"/>
          <w:sz w:val="24"/>
          <w:szCs w:val="24"/>
        </w:rPr>
        <w:t xml:space="preserve">was evidently not designed to provide an administrator of State-indebted companies some form of immunity from civil suits. </w:t>
      </w:r>
      <w:r w:rsidR="0006149A">
        <w:rPr>
          <w:rFonts w:ascii="Times New Roman" w:hAnsi="Times New Roman" w:cs="Times New Roman"/>
          <w:sz w:val="24"/>
          <w:szCs w:val="24"/>
        </w:rPr>
        <w:t>In terms of s 18(1</w:t>
      </w:r>
      <w:proofErr w:type="gramStart"/>
      <w:r w:rsidR="0006149A">
        <w:rPr>
          <w:rFonts w:ascii="Times New Roman" w:hAnsi="Times New Roman" w:cs="Times New Roman"/>
          <w:sz w:val="24"/>
          <w:szCs w:val="24"/>
        </w:rPr>
        <w:t>)(</w:t>
      </w:r>
      <w:proofErr w:type="gramEnd"/>
      <w:r w:rsidR="0006149A">
        <w:rPr>
          <w:rFonts w:ascii="Times New Roman" w:hAnsi="Times New Roman" w:cs="Times New Roman"/>
          <w:sz w:val="24"/>
          <w:szCs w:val="24"/>
        </w:rPr>
        <w:t>e) the administrator is authorised and empowered, among other things, to defend legal proceedings of a civil nature on behalf of the company. He is also authorised and empowered, in terms paragraph (g) of s</w:t>
      </w:r>
      <w:r w:rsidR="0063524C">
        <w:rPr>
          <w:rFonts w:ascii="Times New Roman" w:hAnsi="Times New Roman" w:cs="Times New Roman"/>
          <w:sz w:val="24"/>
          <w:szCs w:val="24"/>
        </w:rPr>
        <w:t xml:space="preserve">ubsection </w:t>
      </w:r>
      <w:r w:rsidR="0006149A">
        <w:rPr>
          <w:rFonts w:ascii="Times New Roman" w:hAnsi="Times New Roman" w:cs="Times New Roman"/>
          <w:sz w:val="24"/>
          <w:szCs w:val="24"/>
        </w:rPr>
        <w:t xml:space="preserve">(1) </w:t>
      </w:r>
      <w:r w:rsidR="0063524C">
        <w:rPr>
          <w:rFonts w:ascii="Times New Roman" w:hAnsi="Times New Roman" w:cs="Times New Roman"/>
          <w:sz w:val="24"/>
          <w:szCs w:val="24"/>
        </w:rPr>
        <w:t>o</w:t>
      </w:r>
      <w:r w:rsidR="0006149A">
        <w:rPr>
          <w:rFonts w:ascii="Times New Roman" w:hAnsi="Times New Roman" w:cs="Times New Roman"/>
          <w:sz w:val="24"/>
          <w:szCs w:val="24"/>
        </w:rPr>
        <w:t xml:space="preserve">f s 18, </w:t>
      </w:r>
      <w:r w:rsidR="0006149A" w:rsidRPr="0063524C">
        <w:rPr>
          <w:rFonts w:ascii="Times New Roman" w:hAnsi="Times New Roman" w:cs="Times New Roman"/>
          <w:i/>
          <w:sz w:val="24"/>
          <w:szCs w:val="24"/>
        </w:rPr>
        <w:t>inter alia</w:t>
      </w:r>
      <w:r w:rsidR="0006149A">
        <w:rPr>
          <w:rFonts w:ascii="Times New Roman" w:hAnsi="Times New Roman" w:cs="Times New Roman"/>
          <w:sz w:val="24"/>
          <w:szCs w:val="24"/>
        </w:rPr>
        <w:t>, to compromise or admit any claim or demand against the company.</w:t>
      </w:r>
    </w:p>
    <w:p w:rsidR="008A411C" w:rsidRDefault="008A411C" w:rsidP="00061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premises I grant the leave sought </w:t>
      </w:r>
      <w:r w:rsidR="0063524C">
        <w:rPr>
          <w:rFonts w:ascii="Times New Roman" w:hAnsi="Times New Roman" w:cs="Times New Roman"/>
          <w:sz w:val="24"/>
          <w:szCs w:val="24"/>
        </w:rPr>
        <w:t xml:space="preserve">by the applicant </w:t>
      </w:r>
      <w:r>
        <w:rPr>
          <w:rFonts w:ascii="Times New Roman" w:hAnsi="Times New Roman" w:cs="Times New Roman"/>
          <w:sz w:val="24"/>
          <w:szCs w:val="24"/>
        </w:rPr>
        <w:t>under s 6(b) of the Reconstruction Act.</w:t>
      </w:r>
    </w:p>
    <w:p w:rsidR="008A411C" w:rsidRDefault="008A411C" w:rsidP="008A41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reached a decision on the substantive claim I find it unnecessary to deal with the constitutionality of s 6(b) of the Reconstruction Act.</w:t>
      </w:r>
    </w:p>
    <w:p w:rsidR="008A411C" w:rsidRDefault="008A411C" w:rsidP="008A411C">
      <w:pPr>
        <w:spacing w:after="0" w:line="360" w:lineRule="auto"/>
        <w:ind w:firstLine="720"/>
        <w:jc w:val="both"/>
        <w:rPr>
          <w:rFonts w:ascii="Times New Roman" w:hAnsi="Times New Roman" w:cs="Times New Roman"/>
          <w:sz w:val="24"/>
          <w:szCs w:val="24"/>
        </w:rPr>
      </w:pPr>
    </w:p>
    <w:p w:rsidR="00EF6032" w:rsidRPr="00112539" w:rsidRDefault="008A411C" w:rsidP="00EF6032">
      <w:pPr>
        <w:spacing w:after="0" w:line="360" w:lineRule="auto"/>
        <w:ind w:firstLine="720"/>
        <w:jc w:val="both"/>
        <w:rPr>
          <w:rFonts w:ascii="Times New Roman" w:hAnsi="Times New Roman" w:cs="Times New Roman"/>
          <w:b/>
          <w:sz w:val="24"/>
          <w:szCs w:val="24"/>
          <w:u w:val="single"/>
        </w:rPr>
      </w:pPr>
      <w:r w:rsidRPr="00112539">
        <w:rPr>
          <w:rFonts w:ascii="Times New Roman" w:hAnsi="Times New Roman" w:cs="Times New Roman"/>
          <w:b/>
          <w:sz w:val="24"/>
          <w:szCs w:val="24"/>
          <w:u w:val="single"/>
        </w:rPr>
        <w:t>DISPOSITION</w:t>
      </w:r>
    </w:p>
    <w:p w:rsidR="008A411C" w:rsidRDefault="008A411C" w:rsidP="00EF6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ordered that:</w:t>
      </w:r>
    </w:p>
    <w:p w:rsidR="00112539" w:rsidRDefault="008A411C" w:rsidP="008A411C">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decision of the respondent on 28 August 2012 refusing the request by the applicant in terms of s 6(b) of the Reconstruction of State Indebted Insolvent Companies </w:t>
      </w:r>
      <w:r w:rsidR="00112539">
        <w:rPr>
          <w:rFonts w:ascii="Times New Roman" w:hAnsi="Times New Roman" w:cs="Times New Roman"/>
          <w:sz w:val="24"/>
          <w:szCs w:val="24"/>
        </w:rPr>
        <w:t xml:space="preserve">Act, </w:t>
      </w:r>
      <w:r w:rsidR="00F276A0">
        <w:rPr>
          <w:rFonts w:ascii="Times New Roman" w:hAnsi="Times New Roman" w:cs="Times New Roman"/>
          <w:sz w:val="24"/>
          <w:szCs w:val="24"/>
        </w:rPr>
        <w:t>[</w:t>
      </w:r>
      <w:r w:rsidR="00112539" w:rsidRPr="0063524C">
        <w:rPr>
          <w:rFonts w:ascii="Times New Roman" w:hAnsi="Times New Roman" w:cs="Times New Roman"/>
          <w:i/>
          <w:sz w:val="24"/>
          <w:szCs w:val="24"/>
        </w:rPr>
        <w:t>Cap 24:27</w:t>
      </w:r>
      <w:r w:rsidR="00F276A0" w:rsidRPr="00F276A0">
        <w:rPr>
          <w:rFonts w:ascii="Times New Roman" w:hAnsi="Times New Roman" w:cs="Times New Roman"/>
          <w:sz w:val="24"/>
          <w:szCs w:val="24"/>
        </w:rPr>
        <w:t>]</w:t>
      </w:r>
      <w:r w:rsidR="00F276A0">
        <w:rPr>
          <w:rFonts w:ascii="Times New Roman" w:hAnsi="Times New Roman" w:cs="Times New Roman"/>
          <w:i/>
          <w:sz w:val="24"/>
          <w:szCs w:val="24"/>
        </w:rPr>
        <w:t xml:space="preserve"> </w:t>
      </w:r>
      <w:r w:rsidR="0063524C">
        <w:rPr>
          <w:rFonts w:ascii="Times New Roman" w:hAnsi="Times New Roman" w:cs="Times New Roman"/>
          <w:sz w:val="24"/>
          <w:szCs w:val="24"/>
        </w:rPr>
        <w:t xml:space="preserve">for leave </w:t>
      </w:r>
      <w:r w:rsidR="00112539">
        <w:rPr>
          <w:rFonts w:ascii="Times New Roman" w:hAnsi="Times New Roman" w:cs="Times New Roman"/>
          <w:sz w:val="24"/>
          <w:szCs w:val="24"/>
        </w:rPr>
        <w:t>to institute civil proceedings against SMM Holdings (Private) Limited is hereby set aside.</w:t>
      </w:r>
    </w:p>
    <w:p w:rsidR="00112539" w:rsidRDefault="00112539" w:rsidP="008A411C">
      <w:pPr>
        <w:pStyle w:val="ListParagraph"/>
        <w:numPr>
          <w:ilvl w:val="0"/>
          <w:numId w:val="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is hereby granted leave to institute proceedings against SMM Holdings (Private) Limited in respect of a claim for the sum of US$ 3 635 158-31 (three million six hundred and thirty five thousand one hundred and fifty eight United States dollars and thirty one) together with costs of suit and interest as applicable thereon.</w:t>
      </w:r>
    </w:p>
    <w:p w:rsidR="00112539" w:rsidRPr="008A411C" w:rsidRDefault="00112539" w:rsidP="00112539">
      <w:pPr>
        <w:pStyle w:val="ListParagraph"/>
        <w:numPr>
          <w:ilvl w:val="0"/>
          <w:numId w:val="45"/>
        </w:numPr>
        <w:spacing w:after="0" w:line="360" w:lineRule="auto"/>
        <w:jc w:val="both"/>
        <w:rPr>
          <w:rFonts w:ascii="Times New Roman" w:hAnsi="Times New Roman" w:cs="Times New Roman"/>
          <w:color w:val="FF0000"/>
          <w:sz w:val="44"/>
          <w:szCs w:val="44"/>
        </w:rPr>
      </w:pPr>
      <w:r>
        <w:rPr>
          <w:rFonts w:ascii="Times New Roman" w:hAnsi="Times New Roman" w:cs="Times New Roman"/>
          <w:sz w:val="24"/>
          <w:szCs w:val="24"/>
        </w:rPr>
        <w:t xml:space="preserve"> The respondent shall pay the costs of this application</w:t>
      </w:r>
    </w:p>
    <w:p w:rsidR="00EF6032" w:rsidRPr="00E544F4" w:rsidRDefault="00EF6032" w:rsidP="00EF603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Kantor &amp; </w:t>
      </w:r>
      <w:proofErr w:type="spellStart"/>
      <w:r>
        <w:rPr>
          <w:rFonts w:ascii="Times New Roman" w:hAnsi="Times New Roman" w:cs="Times New Roman"/>
          <w:i/>
          <w:sz w:val="24"/>
          <w:szCs w:val="24"/>
        </w:rPr>
        <w:t>Immerman</w:t>
      </w:r>
      <w:proofErr w:type="spellEnd"/>
      <w:r w:rsidRPr="00E544F4">
        <w:rPr>
          <w:rFonts w:ascii="Times New Roman" w:hAnsi="Times New Roman" w:cs="Times New Roman"/>
          <w:i/>
          <w:sz w:val="24"/>
          <w:szCs w:val="24"/>
        </w:rPr>
        <w:t>,</w:t>
      </w:r>
      <w:r>
        <w:rPr>
          <w:rFonts w:ascii="Times New Roman" w:hAnsi="Times New Roman" w:cs="Times New Roman"/>
          <w:sz w:val="24"/>
          <w:szCs w:val="24"/>
        </w:rPr>
        <w:t xml:space="preserve"> applicant’s</w:t>
      </w:r>
      <w:r w:rsidR="00273898">
        <w:rPr>
          <w:rFonts w:ascii="Times New Roman" w:hAnsi="Times New Roman" w:cs="Times New Roman"/>
          <w:sz w:val="24"/>
          <w:szCs w:val="24"/>
        </w:rPr>
        <w:t xml:space="preserve"> </w:t>
      </w:r>
      <w:r w:rsidRPr="00E544F4">
        <w:rPr>
          <w:rFonts w:ascii="Times New Roman" w:hAnsi="Times New Roman" w:cs="Times New Roman"/>
          <w:sz w:val="24"/>
          <w:szCs w:val="24"/>
        </w:rPr>
        <w:t xml:space="preserve">legal practitioners </w:t>
      </w:r>
    </w:p>
    <w:p w:rsidR="00307B3D" w:rsidRPr="00E544F4" w:rsidRDefault="00EF6032" w:rsidP="00D61B8C">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Dube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Manikai</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Hwacha</w:t>
      </w:r>
      <w:proofErr w:type="gramStart"/>
      <w:r w:rsidRPr="00E544F4">
        <w:rPr>
          <w:rFonts w:ascii="Times New Roman" w:hAnsi="Times New Roman" w:cs="Times New Roman"/>
          <w:i/>
          <w:sz w:val="24"/>
          <w:szCs w:val="24"/>
        </w:rPr>
        <w:t>,</w:t>
      </w:r>
      <w:r>
        <w:rPr>
          <w:rFonts w:ascii="Times New Roman" w:hAnsi="Times New Roman" w:cs="Times New Roman"/>
          <w:sz w:val="24"/>
          <w:szCs w:val="24"/>
        </w:rPr>
        <w:t>respondent’s</w:t>
      </w:r>
      <w:proofErr w:type="spellEnd"/>
      <w:proofErr w:type="gramEnd"/>
      <w:r>
        <w:rPr>
          <w:rFonts w:ascii="Times New Roman" w:hAnsi="Times New Roman" w:cs="Times New Roman"/>
          <w:sz w:val="24"/>
          <w:szCs w:val="24"/>
        </w:rPr>
        <w:t xml:space="preserve"> legal practitioners</w:t>
      </w:r>
    </w:p>
    <w:sectPr w:rsidR="00307B3D" w:rsidRPr="00E544F4"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0A" w:rsidRDefault="00DF310A" w:rsidP="00EA00E7">
      <w:pPr>
        <w:spacing w:after="0" w:line="240" w:lineRule="auto"/>
      </w:pPr>
      <w:r>
        <w:separator/>
      </w:r>
    </w:p>
  </w:endnote>
  <w:endnote w:type="continuationSeparator" w:id="0">
    <w:p w:rsidR="00DF310A" w:rsidRDefault="00DF310A"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0A" w:rsidRDefault="00DF310A" w:rsidP="00EA00E7">
      <w:pPr>
        <w:spacing w:after="0" w:line="240" w:lineRule="auto"/>
      </w:pPr>
      <w:r>
        <w:separator/>
      </w:r>
    </w:p>
  </w:footnote>
  <w:footnote w:type="continuationSeparator" w:id="0">
    <w:p w:rsidR="00DF310A" w:rsidRDefault="00DF310A" w:rsidP="00EA00E7">
      <w:pPr>
        <w:spacing w:after="0" w:line="240" w:lineRule="auto"/>
      </w:pPr>
      <w:r>
        <w:continuationSeparator/>
      </w:r>
    </w:p>
  </w:footnote>
  <w:footnote w:id="1">
    <w:p w:rsidR="009751D4" w:rsidRDefault="009751D4" w:rsidP="009751D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See s 3 and s 4 of the Reconstruction of State-Indebted Insolvent Companies Act, </w:t>
      </w:r>
      <w:r>
        <w:rPr>
          <w:rFonts w:ascii="Times New Roman" w:hAnsi="Times New Roman" w:cs="Times New Roman"/>
          <w:i/>
        </w:rPr>
        <w:t>Cap 24:27</w:t>
      </w:r>
    </w:p>
  </w:footnote>
  <w:footnote w:id="2">
    <w:p w:rsidR="009751D4" w:rsidRDefault="009751D4" w:rsidP="009751D4">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Per CHIDYAUSIKU CJ in </w:t>
      </w:r>
      <w:r>
        <w:rPr>
          <w:rFonts w:ascii="Times New Roman" w:hAnsi="Times New Roman" w:cs="Times New Roman"/>
          <w:i/>
        </w:rPr>
        <w:t xml:space="preserve">African Resources Ltd &amp; </w:t>
      </w:r>
      <w:proofErr w:type="spellStart"/>
      <w:r>
        <w:rPr>
          <w:rFonts w:ascii="Times New Roman" w:hAnsi="Times New Roman" w:cs="Times New Roman"/>
          <w:i/>
        </w:rPr>
        <w:t>Ors</w:t>
      </w:r>
      <w:proofErr w:type="spellEnd"/>
      <w:r>
        <w:rPr>
          <w:rFonts w:ascii="Times New Roman" w:hAnsi="Times New Roman" w:cs="Times New Roman"/>
          <w:i/>
        </w:rPr>
        <w:t xml:space="preserve"> v </w:t>
      </w:r>
      <w:proofErr w:type="spellStart"/>
      <w:r>
        <w:rPr>
          <w:rFonts w:ascii="Times New Roman" w:hAnsi="Times New Roman" w:cs="Times New Roman"/>
          <w:i/>
        </w:rPr>
        <w:t>Gwaradzimba</w:t>
      </w:r>
      <w:proofErr w:type="spellEnd"/>
      <w:r>
        <w:rPr>
          <w:rFonts w:ascii="Times New Roman" w:hAnsi="Times New Roman" w:cs="Times New Roman"/>
          <w:i/>
        </w:rPr>
        <w:t xml:space="preserve"> NO &amp; </w:t>
      </w:r>
      <w:proofErr w:type="spellStart"/>
      <w:r>
        <w:rPr>
          <w:rFonts w:ascii="Times New Roman" w:hAnsi="Times New Roman" w:cs="Times New Roman"/>
          <w:i/>
        </w:rPr>
        <w:t>Ors</w:t>
      </w:r>
      <w:proofErr w:type="spellEnd"/>
      <w:r>
        <w:rPr>
          <w:rFonts w:ascii="Times New Roman" w:hAnsi="Times New Roman" w:cs="Times New Roman"/>
        </w:rPr>
        <w:t xml:space="preserve"> 2011 (1) ZLR 105 (S), @ p 117G - H </w:t>
      </w:r>
    </w:p>
  </w:footnote>
  <w:footnote w:id="3">
    <w:p w:rsidR="00E5442D" w:rsidRDefault="00E5442D" w:rsidP="00EF6032">
      <w:pPr>
        <w:pStyle w:val="FootnoteText"/>
      </w:pPr>
      <w:r>
        <w:rPr>
          <w:rStyle w:val="FootnoteReference"/>
        </w:rPr>
        <w:footnoteRef/>
      </w:r>
      <w:r>
        <w:t xml:space="preserve"> See my recent judgment in </w:t>
      </w:r>
      <w:r w:rsidRPr="00073D4B">
        <w:rPr>
          <w:i/>
        </w:rPr>
        <w:t xml:space="preserve">Kennedy Godwin </w:t>
      </w:r>
      <w:proofErr w:type="spellStart"/>
      <w:r w:rsidRPr="00073D4B">
        <w:rPr>
          <w:i/>
        </w:rPr>
        <w:t>Mangenje</w:t>
      </w:r>
      <w:proofErr w:type="spellEnd"/>
      <w:r w:rsidRPr="00073D4B">
        <w:rPr>
          <w:i/>
        </w:rPr>
        <w:t xml:space="preserve"> v TBIC Investments (Pvt) Ltd &amp; </w:t>
      </w:r>
      <w:proofErr w:type="spellStart"/>
      <w:r w:rsidRPr="00073D4B">
        <w:rPr>
          <w:i/>
        </w:rPr>
        <w:t>Ors</w:t>
      </w:r>
      <w:proofErr w:type="spellEnd"/>
      <w:r>
        <w:t xml:space="preserve"> HH377-13 @ p 20 of the cyclostyled judgement, and the case of </w:t>
      </w:r>
      <w:proofErr w:type="spellStart"/>
      <w:r w:rsidRPr="00073D4B">
        <w:rPr>
          <w:i/>
        </w:rPr>
        <w:t>Zindoga</w:t>
      </w:r>
      <w:proofErr w:type="spellEnd"/>
      <w:r w:rsidRPr="00073D4B">
        <w:rPr>
          <w:i/>
        </w:rPr>
        <w:t xml:space="preserve">&amp; </w:t>
      </w:r>
      <w:proofErr w:type="spellStart"/>
      <w:r w:rsidRPr="00073D4B">
        <w:rPr>
          <w:i/>
        </w:rPr>
        <w:t>Ors</w:t>
      </w:r>
      <w:proofErr w:type="spellEnd"/>
      <w:r w:rsidRPr="00073D4B">
        <w:rPr>
          <w:i/>
        </w:rPr>
        <w:t xml:space="preserve"> v Minister of Public Service, Labour and Social Welfare &amp; </w:t>
      </w:r>
      <w:proofErr w:type="spellStart"/>
      <w:r w:rsidRPr="00073D4B">
        <w:rPr>
          <w:i/>
        </w:rPr>
        <w:t>Anor</w:t>
      </w:r>
      <w:proofErr w:type="spellEnd"/>
      <w:r>
        <w:t xml:space="preserve"> 2006 (2) ZLR 10 (H) which I referred to therein.</w:t>
      </w:r>
    </w:p>
  </w:footnote>
  <w:footnote w:id="4">
    <w:p w:rsidR="00E5442D" w:rsidRPr="00D0683C" w:rsidRDefault="00E5442D" w:rsidP="00EF6032">
      <w:pPr>
        <w:pStyle w:val="FootnoteText"/>
        <w:rPr>
          <w:rFonts w:ascii="Times New Roman" w:hAnsi="Times New Roman" w:cs="Times New Roman"/>
        </w:rPr>
      </w:pPr>
      <w:r w:rsidRPr="00D0683C">
        <w:rPr>
          <w:rStyle w:val="FootnoteReference"/>
          <w:rFonts w:ascii="Times New Roman" w:hAnsi="Times New Roman" w:cs="Times New Roman"/>
        </w:rPr>
        <w:footnoteRef/>
      </w:r>
      <w:r w:rsidRPr="00D0683C">
        <w:rPr>
          <w:rFonts w:ascii="Times New Roman" w:hAnsi="Times New Roman" w:cs="Times New Roman"/>
        </w:rPr>
        <w:t xml:space="preserve">See </w:t>
      </w:r>
      <w:r w:rsidRPr="00D0683C">
        <w:rPr>
          <w:rFonts w:ascii="Times New Roman" w:hAnsi="Times New Roman" w:cs="Times New Roman"/>
          <w:i/>
        </w:rPr>
        <w:t xml:space="preserve">CCSU </w:t>
      </w:r>
      <w:r w:rsidRPr="00D0683C">
        <w:rPr>
          <w:rFonts w:ascii="Times New Roman" w:hAnsi="Times New Roman" w:cs="Times New Roman"/>
        </w:rPr>
        <w:t xml:space="preserve">v </w:t>
      </w:r>
      <w:r w:rsidRPr="00D0683C">
        <w:rPr>
          <w:rFonts w:ascii="Times New Roman" w:hAnsi="Times New Roman" w:cs="Times New Roman"/>
          <w:i/>
        </w:rPr>
        <w:t>Minister for the Civil Service</w:t>
      </w:r>
      <w:r w:rsidRPr="00D0683C">
        <w:rPr>
          <w:rFonts w:ascii="Times New Roman" w:hAnsi="Times New Roman" w:cs="Times New Roman"/>
        </w:rPr>
        <w:t xml:space="preserve"> [1984] 3 All ER 939 (HL) at p 950 – 951 which was quoted with approval by DUMBUTSHENA CJ in </w:t>
      </w:r>
      <w:r w:rsidRPr="00D0683C">
        <w:rPr>
          <w:rFonts w:ascii="Times New Roman" w:hAnsi="Times New Roman" w:cs="Times New Roman"/>
          <w:i/>
        </w:rPr>
        <w:t xml:space="preserve">Patriotic Front – ZAPU </w:t>
      </w:r>
      <w:r w:rsidRPr="00D0683C">
        <w:rPr>
          <w:rFonts w:ascii="Times New Roman" w:hAnsi="Times New Roman" w:cs="Times New Roman"/>
        </w:rPr>
        <w:t xml:space="preserve">v </w:t>
      </w:r>
      <w:r w:rsidRPr="00D0683C">
        <w:rPr>
          <w:rFonts w:ascii="Times New Roman" w:hAnsi="Times New Roman" w:cs="Times New Roman"/>
          <w:i/>
        </w:rPr>
        <w:t>Minister of Justice, Legal and Parliamentary Affairs</w:t>
      </w:r>
      <w:r w:rsidRPr="00D0683C">
        <w:rPr>
          <w:rFonts w:ascii="Times New Roman" w:hAnsi="Times New Roman" w:cs="Times New Roman"/>
        </w:rPr>
        <w:t xml:space="preserve"> 1986 (1) SA 532 (ZS) at p 548 (also reported in 1999 (2) ZLR 305</w:t>
      </w:r>
      <w:r w:rsidR="009751D4">
        <w:rPr>
          <w:rFonts w:ascii="Times New Roman" w:hAnsi="Times New Roman" w:cs="Times New Roman"/>
        </w:rPr>
        <w:t>)</w:t>
      </w:r>
      <w:r w:rsidRPr="00D0683C">
        <w:rPr>
          <w:rFonts w:ascii="Times New Roman" w:hAnsi="Times New Roman" w:cs="Times New Roman"/>
          <w:sz w:val="24"/>
          <w:szCs w:val="24"/>
        </w:rPr>
        <w:t>.</w:t>
      </w:r>
    </w:p>
  </w:footnote>
  <w:footnote w:id="5">
    <w:p w:rsidR="00E5442D" w:rsidRDefault="00E5442D" w:rsidP="00EF6032">
      <w:pPr>
        <w:pStyle w:val="FootnoteText"/>
      </w:pPr>
      <w:r w:rsidRPr="00D0683C">
        <w:rPr>
          <w:rStyle w:val="FootnoteReference"/>
          <w:rFonts w:ascii="Times New Roman" w:hAnsi="Times New Roman" w:cs="Times New Roman"/>
        </w:rPr>
        <w:footnoteRef/>
      </w:r>
      <w:r w:rsidRPr="00D0683C">
        <w:rPr>
          <w:rFonts w:ascii="Times New Roman" w:hAnsi="Times New Roman" w:cs="Times New Roman"/>
        </w:rPr>
        <w:t xml:space="preserve"> At the time of this judgment I had not </w:t>
      </w:r>
      <w:r w:rsidR="009751D4">
        <w:rPr>
          <w:rFonts w:ascii="Times New Roman" w:hAnsi="Times New Roman" w:cs="Times New Roman"/>
        </w:rPr>
        <w:t xml:space="preserve">yet </w:t>
      </w:r>
      <w:r w:rsidRPr="00D0683C">
        <w:rPr>
          <w:rFonts w:ascii="Times New Roman" w:hAnsi="Times New Roman" w:cs="Times New Roman"/>
        </w:rPr>
        <w:t xml:space="preserve">been </w:t>
      </w:r>
      <w:r w:rsidR="009751D4">
        <w:rPr>
          <w:rFonts w:ascii="Times New Roman" w:hAnsi="Times New Roman" w:cs="Times New Roman"/>
        </w:rPr>
        <w:t>apprised o</w:t>
      </w:r>
      <w:r w:rsidRPr="00D0683C">
        <w:rPr>
          <w:rFonts w:ascii="Times New Roman" w:hAnsi="Times New Roman" w:cs="Times New Roman"/>
        </w:rPr>
        <w:t>f the outcome.</w:t>
      </w:r>
    </w:p>
  </w:footnote>
  <w:footnote w:id="6">
    <w:p w:rsidR="00E5442D" w:rsidRDefault="00E5442D">
      <w:pPr>
        <w:pStyle w:val="FootnoteText"/>
      </w:pPr>
      <w:r>
        <w:rPr>
          <w:rStyle w:val="FootnoteReference"/>
        </w:rPr>
        <w:footnoteRef/>
      </w:r>
      <w:r>
        <w:t xml:space="preserve"> At p 25D - F</w:t>
      </w:r>
    </w:p>
  </w:footnote>
  <w:footnote w:id="7">
    <w:p w:rsidR="00E5442D" w:rsidRDefault="00E5442D">
      <w:pPr>
        <w:pStyle w:val="FootnoteText"/>
      </w:pPr>
      <w:r>
        <w:rPr>
          <w:rStyle w:val="FootnoteReference"/>
        </w:rPr>
        <w:footnoteRef/>
      </w:r>
      <w:r>
        <w:t xml:space="preserve"> At </w:t>
      </w:r>
      <w:proofErr w:type="spellStart"/>
      <w:r>
        <w:t>pp</w:t>
      </w:r>
      <w:proofErr w:type="spellEnd"/>
      <w:r>
        <w:t xml:space="preserve"> 24 - 25</w:t>
      </w:r>
    </w:p>
  </w:footnote>
  <w:footnote w:id="8">
    <w:p w:rsidR="00E5442D" w:rsidRDefault="00E5442D">
      <w:pPr>
        <w:pStyle w:val="FootnoteText"/>
      </w:pPr>
      <w:r>
        <w:rPr>
          <w:rStyle w:val="FootnoteReference"/>
        </w:rPr>
        <w:footnoteRef/>
      </w:r>
      <w:r>
        <w:t xml:space="preserve"> At </w:t>
      </w:r>
      <w:proofErr w:type="spellStart"/>
      <w:r>
        <w:t>pp</w:t>
      </w:r>
      <w:proofErr w:type="spellEnd"/>
      <w:r>
        <w:t xml:space="preserve"> 9 – 10 of the cyclostyled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107"/>
      <w:docPartObj>
        <w:docPartGallery w:val="Page Numbers (Top of Page)"/>
        <w:docPartUnique/>
      </w:docPartObj>
    </w:sdtPr>
    <w:sdtEndPr>
      <w:rPr>
        <w:rFonts w:ascii="Times New Roman" w:hAnsi="Times New Roman" w:cs="Times New Roman"/>
        <w:sz w:val="24"/>
        <w:szCs w:val="24"/>
      </w:rPr>
    </w:sdtEndPr>
    <w:sdtContent>
      <w:p w:rsidR="00E5442D" w:rsidRPr="00E544F4" w:rsidRDefault="00B17B6A">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00E5442D"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0A176D">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rsidR="00E5442D" w:rsidRPr="00E544F4" w:rsidRDefault="00E5442D">
        <w:pPr>
          <w:pStyle w:val="Header"/>
          <w:jc w:val="right"/>
          <w:rPr>
            <w:rFonts w:ascii="Times New Roman" w:hAnsi="Times New Roman" w:cs="Times New Roman"/>
            <w:sz w:val="24"/>
            <w:szCs w:val="24"/>
          </w:rPr>
        </w:pPr>
        <w:r w:rsidRPr="00E544F4">
          <w:rPr>
            <w:rFonts w:ascii="Times New Roman" w:hAnsi="Times New Roman" w:cs="Times New Roman"/>
            <w:sz w:val="24"/>
            <w:szCs w:val="24"/>
          </w:rPr>
          <w:t>HH</w:t>
        </w:r>
        <w:r>
          <w:rPr>
            <w:rFonts w:ascii="Times New Roman" w:hAnsi="Times New Roman" w:cs="Times New Roman"/>
            <w:sz w:val="24"/>
            <w:szCs w:val="24"/>
          </w:rPr>
          <w:t xml:space="preserve"> </w:t>
        </w:r>
        <w:r w:rsidR="00D87AEB">
          <w:rPr>
            <w:rFonts w:ascii="Times New Roman" w:hAnsi="Times New Roman" w:cs="Times New Roman"/>
            <w:sz w:val="24"/>
            <w:szCs w:val="24"/>
          </w:rPr>
          <w:t>175</w:t>
        </w:r>
        <w:r>
          <w:rPr>
            <w:rFonts w:ascii="Times New Roman" w:hAnsi="Times New Roman" w:cs="Times New Roman"/>
            <w:sz w:val="24"/>
            <w:szCs w:val="24"/>
          </w:rPr>
          <w:t>-14</w:t>
        </w:r>
      </w:p>
      <w:p w:rsidR="00E5442D" w:rsidRPr="00E544F4" w:rsidRDefault="00E5442D">
        <w:pPr>
          <w:pStyle w:val="Header"/>
          <w:jc w:val="right"/>
          <w:rPr>
            <w:rFonts w:ascii="Times New Roman" w:hAnsi="Times New Roman" w:cs="Times New Roman"/>
            <w:sz w:val="24"/>
            <w:szCs w:val="24"/>
          </w:rPr>
        </w:pPr>
        <w:r w:rsidRPr="00E544F4">
          <w:rPr>
            <w:rFonts w:ascii="Times New Roman" w:hAnsi="Times New Roman" w:cs="Times New Roman"/>
            <w:sz w:val="24"/>
            <w:szCs w:val="24"/>
          </w:rPr>
          <w:t xml:space="preserve">HC </w:t>
        </w:r>
        <w:r>
          <w:rPr>
            <w:rFonts w:ascii="Times New Roman" w:hAnsi="Times New Roman" w:cs="Times New Roman"/>
            <w:sz w:val="24"/>
            <w:szCs w:val="24"/>
          </w:rPr>
          <w:t>13496/12</w:t>
        </w:r>
      </w:p>
    </w:sdtContent>
  </w:sdt>
  <w:p w:rsidR="00E5442D" w:rsidRDefault="00E54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93"/>
    <w:multiLevelType w:val="hybridMultilevel"/>
    <w:tmpl w:val="0D8CF07A"/>
    <w:lvl w:ilvl="0" w:tplc="31749036">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32F47A0"/>
    <w:multiLevelType w:val="multilevel"/>
    <w:tmpl w:val="172445A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045C6BC9"/>
    <w:multiLevelType w:val="hybridMultilevel"/>
    <w:tmpl w:val="0BDAFFFA"/>
    <w:lvl w:ilvl="0" w:tplc="9826628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5373FFC"/>
    <w:multiLevelType w:val="hybridMultilevel"/>
    <w:tmpl w:val="B85A09E6"/>
    <w:lvl w:ilvl="0" w:tplc="CFA0A9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EA15AFC"/>
    <w:multiLevelType w:val="hybridMultilevel"/>
    <w:tmpl w:val="D18227F4"/>
    <w:lvl w:ilvl="0" w:tplc="512C64E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F136D2F"/>
    <w:multiLevelType w:val="hybridMultilevel"/>
    <w:tmpl w:val="ADB6D21C"/>
    <w:lvl w:ilvl="0" w:tplc="D678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7F33CD"/>
    <w:multiLevelType w:val="hybridMultilevel"/>
    <w:tmpl w:val="217CEE94"/>
    <w:lvl w:ilvl="0" w:tplc="6C848824">
      <w:start w:val="1"/>
      <w:numFmt w:val="decimal"/>
      <w:lvlText w:val="%1"/>
      <w:lvlJc w:val="left"/>
      <w:pPr>
        <w:ind w:left="1140" w:hanging="360"/>
      </w:pPr>
      <w:rPr>
        <w:rFonts w:ascii="Times New Roman" w:eastAsiaTheme="minorHAnsi" w:hAnsi="Times New Roman" w:cs="Times New Roman"/>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8">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8371DF9"/>
    <w:multiLevelType w:val="hybridMultilevel"/>
    <w:tmpl w:val="1254A5EA"/>
    <w:lvl w:ilvl="0" w:tplc="DA14BD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D6A16AF"/>
    <w:multiLevelType w:val="hybridMultilevel"/>
    <w:tmpl w:val="8C2E6AE0"/>
    <w:lvl w:ilvl="0" w:tplc="7D8286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DE7CEB"/>
    <w:multiLevelType w:val="hybridMultilevel"/>
    <w:tmpl w:val="1A080936"/>
    <w:lvl w:ilvl="0" w:tplc="4DB8F0A8">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1E0E3BB8"/>
    <w:multiLevelType w:val="hybridMultilevel"/>
    <w:tmpl w:val="856E3546"/>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nsid w:val="1E817FB7"/>
    <w:multiLevelType w:val="hybridMultilevel"/>
    <w:tmpl w:val="CD3ACC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nsid w:val="252941B1"/>
    <w:multiLevelType w:val="hybridMultilevel"/>
    <w:tmpl w:val="DBC24BF2"/>
    <w:lvl w:ilvl="0" w:tplc="9BCC5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C116DC"/>
    <w:multiLevelType w:val="hybridMultilevel"/>
    <w:tmpl w:val="44BEAA7E"/>
    <w:lvl w:ilvl="0" w:tplc="E14CC3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28173265"/>
    <w:multiLevelType w:val="hybridMultilevel"/>
    <w:tmpl w:val="4FF25058"/>
    <w:lvl w:ilvl="0" w:tplc="4C6EADCE">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nsid w:val="38001D03"/>
    <w:multiLevelType w:val="hybridMultilevel"/>
    <w:tmpl w:val="B6542BF2"/>
    <w:lvl w:ilvl="0" w:tplc="5670986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0">
    <w:nsid w:val="3A1C767E"/>
    <w:multiLevelType w:val="hybridMultilevel"/>
    <w:tmpl w:val="89D8A8CC"/>
    <w:lvl w:ilvl="0" w:tplc="26F4BB56">
      <w:start w:val="100"/>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nsid w:val="3BE161EF"/>
    <w:multiLevelType w:val="hybridMultilevel"/>
    <w:tmpl w:val="8160D1B0"/>
    <w:lvl w:ilvl="0" w:tplc="152CA9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C123364"/>
    <w:multiLevelType w:val="hybridMultilevel"/>
    <w:tmpl w:val="2166C7EC"/>
    <w:lvl w:ilvl="0" w:tplc="7196F7E2">
      <w:start w:val="1"/>
      <w:numFmt w:val="decimal"/>
      <w:lvlText w:val="%1."/>
      <w:lvlJc w:val="left"/>
      <w:pPr>
        <w:ind w:left="1080" w:hanging="360"/>
      </w:pPr>
      <w:rPr>
        <w:rFonts w:hint="default"/>
        <w:color w:val="auto"/>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nsid w:val="3C6826F8"/>
    <w:multiLevelType w:val="hybridMultilevel"/>
    <w:tmpl w:val="7270D552"/>
    <w:lvl w:ilvl="0" w:tplc="346ED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25">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6">
    <w:nsid w:val="53342F14"/>
    <w:multiLevelType w:val="hybridMultilevel"/>
    <w:tmpl w:val="96F4B0AC"/>
    <w:lvl w:ilvl="0" w:tplc="3970D8B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5BE12090"/>
    <w:multiLevelType w:val="hybridMultilevel"/>
    <w:tmpl w:val="AC6052E8"/>
    <w:lvl w:ilvl="0" w:tplc="9CC6D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B54BA4"/>
    <w:multiLevelType w:val="hybridMultilevel"/>
    <w:tmpl w:val="C0EE0B3E"/>
    <w:lvl w:ilvl="0" w:tplc="9A7E8200">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9">
    <w:nsid w:val="5CED3502"/>
    <w:multiLevelType w:val="hybridMultilevel"/>
    <w:tmpl w:val="97787F70"/>
    <w:lvl w:ilvl="0" w:tplc="0DAAA7B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5DD87952"/>
    <w:multiLevelType w:val="hybridMultilevel"/>
    <w:tmpl w:val="800AA0D0"/>
    <w:lvl w:ilvl="0" w:tplc="1542EF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619E33AB"/>
    <w:multiLevelType w:val="hybridMultilevel"/>
    <w:tmpl w:val="B2E23AD6"/>
    <w:lvl w:ilvl="0" w:tplc="EE28242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62F6508E"/>
    <w:multiLevelType w:val="hybridMultilevel"/>
    <w:tmpl w:val="DCB6E9BA"/>
    <w:lvl w:ilvl="0" w:tplc="16307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684323AF"/>
    <w:multiLevelType w:val="hybridMultilevel"/>
    <w:tmpl w:val="B0BE0424"/>
    <w:lvl w:ilvl="0" w:tplc="377C231A">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nsid w:val="6A396DF3"/>
    <w:multiLevelType w:val="hybridMultilevel"/>
    <w:tmpl w:val="E488CF96"/>
    <w:lvl w:ilvl="0" w:tplc="424A7CE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7">
    <w:nsid w:val="6C902276"/>
    <w:multiLevelType w:val="hybridMultilevel"/>
    <w:tmpl w:val="8CAC4DA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8">
    <w:nsid w:val="6CA11E04"/>
    <w:multiLevelType w:val="hybridMultilevel"/>
    <w:tmpl w:val="82FEC2F2"/>
    <w:lvl w:ilvl="0" w:tplc="8AE288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9">
    <w:nsid w:val="6D5D47B6"/>
    <w:multiLevelType w:val="hybridMultilevel"/>
    <w:tmpl w:val="5C746BB4"/>
    <w:lvl w:ilvl="0" w:tplc="71CC0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377096"/>
    <w:multiLevelType w:val="hybridMultilevel"/>
    <w:tmpl w:val="D3EA6D2C"/>
    <w:lvl w:ilvl="0" w:tplc="CB7265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2CD637A"/>
    <w:multiLevelType w:val="hybridMultilevel"/>
    <w:tmpl w:val="9D509148"/>
    <w:lvl w:ilvl="0" w:tplc="90C8C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2F562EA"/>
    <w:multiLevelType w:val="hybridMultilevel"/>
    <w:tmpl w:val="478C380C"/>
    <w:lvl w:ilvl="0" w:tplc="18FA9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3357A6E"/>
    <w:multiLevelType w:val="hybridMultilevel"/>
    <w:tmpl w:val="788E766E"/>
    <w:lvl w:ilvl="0" w:tplc="DB0A972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4">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9603994"/>
    <w:multiLevelType w:val="hybridMultilevel"/>
    <w:tmpl w:val="C1847FFE"/>
    <w:lvl w:ilvl="0" w:tplc="258613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7"/>
  </w:num>
  <w:num w:numId="2">
    <w:abstractNumId w:val="18"/>
  </w:num>
  <w:num w:numId="3">
    <w:abstractNumId w:val="8"/>
  </w:num>
  <w:num w:numId="4">
    <w:abstractNumId w:val="44"/>
  </w:num>
  <w:num w:numId="5">
    <w:abstractNumId w:val="3"/>
  </w:num>
  <w:num w:numId="6">
    <w:abstractNumId w:val="33"/>
  </w:num>
  <w:num w:numId="7">
    <w:abstractNumId w:val="36"/>
  </w:num>
  <w:num w:numId="8">
    <w:abstractNumId w:val="24"/>
  </w:num>
  <w:num w:numId="9">
    <w:abstractNumId w:val="27"/>
  </w:num>
  <w:num w:numId="10">
    <w:abstractNumId w:val="32"/>
  </w:num>
  <w:num w:numId="11">
    <w:abstractNumId w:val="11"/>
  </w:num>
  <w:num w:numId="12">
    <w:abstractNumId w:val="13"/>
  </w:num>
  <w:num w:numId="13">
    <w:abstractNumId w:val="23"/>
  </w:num>
  <w:num w:numId="14">
    <w:abstractNumId w:val="30"/>
  </w:num>
  <w:num w:numId="15">
    <w:abstractNumId w:val="19"/>
  </w:num>
  <w:num w:numId="16">
    <w:abstractNumId w:val="25"/>
  </w:num>
  <w:num w:numId="17">
    <w:abstractNumId w:val="0"/>
  </w:num>
  <w:num w:numId="18">
    <w:abstractNumId w:val="38"/>
  </w:num>
  <w:num w:numId="19">
    <w:abstractNumId w:val="14"/>
  </w:num>
  <w:num w:numId="20">
    <w:abstractNumId w:val="39"/>
  </w:num>
  <w:num w:numId="21">
    <w:abstractNumId w:val="41"/>
  </w:num>
  <w:num w:numId="22">
    <w:abstractNumId w:val="10"/>
  </w:num>
  <w:num w:numId="23">
    <w:abstractNumId w:val="21"/>
  </w:num>
  <w:num w:numId="24">
    <w:abstractNumId w:val="40"/>
  </w:num>
  <w:num w:numId="25">
    <w:abstractNumId w:val="45"/>
  </w:num>
  <w:num w:numId="26">
    <w:abstractNumId w:val="9"/>
  </w:num>
  <w:num w:numId="27">
    <w:abstractNumId w:val="6"/>
  </w:num>
  <w:num w:numId="28">
    <w:abstractNumId w:val="42"/>
  </w:num>
  <w:num w:numId="29">
    <w:abstractNumId w:val="28"/>
  </w:num>
  <w:num w:numId="30">
    <w:abstractNumId w:val="31"/>
  </w:num>
  <w:num w:numId="31">
    <w:abstractNumId w:val="35"/>
  </w:num>
  <w:num w:numId="32">
    <w:abstractNumId w:val="2"/>
  </w:num>
  <w:num w:numId="33">
    <w:abstractNumId w:val="4"/>
  </w:num>
  <w:num w:numId="34">
    <w:abstractNumId w:val="15"/>
  </w:num>
  <w:num w:numId="35">
    <w:abstractNumId w:val="12"/>
  </w:num>
  <w:num w:numId="36">
    <w:abstractNumId w:val="37"/>
  </w:num>
  <w:num w:numId="37">
    <w:abstractNumId w:val="16"/>
  </w:num>
  <w:num w:numId="38">
    <w:abstractNumId w:val="5"/>
  </w:num>
  <w:num w:numId="39">
    <w:abstractNumId w:val="43"/>
  </w:num>
  <w:num w:numId="40">
    <w:abstractNumId w:val="26"/>
  </w:num>
  <w:num w:numId="41">
    <w:abstractNumId w:val="20"/>
  </w:num>
  <w:num w:numId="42">
    <w:abstractNumId w:val="1"/>
  </w:num>
  <w:num w:numId="43">
    <w:abstractNumId w:val="7"/>
  </w:num>
  <w:num w:numId="44">
    <w:abstractNumId w:val="34"/>
  </w:num>
  <w:num w:numId="45">
    <w:abstractNumId w:val="2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017F"/>
    <w:rsid w:val="00000776"/>
    <w:rsid w:val="0000087E"/>
    <w:rsid w:val="0000141A"/>
    <w:rsid w:val="000014FC"/>
    <w:rsid w:val="000017C6"/>
    <w:rsid w:val="00001962"/>
    <w:rsid w:val="00001BAF"/>
    <w:rsid w:val="00001EEA"/>
    <w:rsid w:val="000029F8"/>
    <w:rsid w:val="000031AC"/>
    <w:rsid w:val="00003D3A"/>
    <w:rsid w:val="00003D8A"/>
    <w:rsid w:val="000046B5"/>
    <w:rsid w:val="00004A86"/>
    <w:rsid w:val="0000528B"/>
    <w:rsid w:val="000052B4"/>
    <w:rsid w:val="000053BC"/>
    <w:rsid w:val="00005565"/>
    <w:rsid w:val="00007385"/>
    <w:rsid w:val="00007499"/>
    <w:rsid w:val="000074E6"/>
    <w:rsid w:val="00007A23"/>
    <w:rsid w:val="00011216"/>
    <w:rsid w:val="0001180F"/>
    <w:rsid w:val="000138BF"/>
    <w:rsid w:val="00013D3A"/>
    <w:rsid w:val="000144E8"/>
    <w:rsid w:val="00015299"/>
    <w:rsid w:val="00015328"/>
    <w:rsid w:val="00016C3D"/>
    <w:rsid w:val="00017D4B"/>
    <w:rsid w:val="000202AA"/>
    <w:rsid w:val="00020393"/>
    <w:rsid w:val="000219C1"/>
    <w:rsid w:val="00021DCC"/>
    <w:rsid w:val="00022BD9"/>
    <w:rsid w:val="00024E01"/>
    <w:rsid w:val="000257DD"/>
    <w:rsid w:val="000300FD"/>
    <w:rsid w:val="000304CF"/>
    <w:rsid w:val="000306A5"/>
    <w:rsid w:val="00030DC2"/>
    <w:rsid w:val="00031D04"/>
    <w:rsid w:val="00032DF7"/>
    <w:rsid w:val="0003388A"/>
    <w:rsid w:val="000350A4"/>
    <w:rsid w:val="000356A7"/>
    <w:rsid w:val="00035EE2"/>
    <w:rsid w:val="00036A96"/>
    <w:rsid w:val="00040B95"/>
    <w:rsid w:val="000412A5"/>
    <w:rsid w:val="000418DA"/>
    <w:rsid w:val="00043C17"/>
    <w:rsid w:val="00046683"/>
    <w:rsid w:val="00046B6D"/>
    <w:rsid w:val="000471B0"/>
    <w:rsid w:val="000472DE"/>
    <w:rsid w:val="00050992"/>
    <w:rsid w:val="000509CC"/>
    <w:rsid w:val="00052AA2"/>
    <w:rsid w:val="00053220"/>
    <w:rsid w:val="00053E02"/>
    <w:rsid w:val="00054346"/>
    <w:rsid w:val="0005472A"/>
    <w:rsid w:val="00054FB3"/>
    <w:rsid w:val="00055160"/>
    <w:rsid w:val="000551BC"/>
    <w:rsid w:val="000555C6"/>
    <w:rsid w:val="00056DC2"/>
    <w:rsid w:val="000579F7"/>
    <w:rsid w:val="00060BD9"/>
    <w:rsid w:val="0006149A"/>
    <w:rsid w:val="00061DBB"/>
    <w:rsid w:val="000630EB"/>
    <w:rsid w:val="000637DD"/>
    <w:rsid w:val="0006407F"/>
    <w:rsid w:val="0006467E"/>
    <w:rsid w:val="00064897"/>
    <w:rsid w:val="00065E13"/>
    <w:rsid w:val="0006755E"/>
    <w:rsid w:val="000703FE"/>
    <w:rsid w:val="0007375F"/>
    <w:rsid w:val="00073A32"/>
    <w:rsid w:val="00074602"/>
    <w:rsid w:val="000772DC"/>
    <w:rsid w:val="00077D30"/>
    <w:rsid w:val="00077E32"/>
    <w:rsid w:val="00081825"/>
    <w:rsid w:val="00081D71"/>
    <w:rsid w:val="00081F93"/>
    <w:rsid w:val="00082372"/>
    <w:rsid w:val="00083812"/>
    <w:rsid w:val="00083FDF"/>
    <w:rsid w:val="0008420F"/>
    <w:rsid w:val="00084428"/>
    <w:rsid w:val="00085B0F"/>
    <w:rsid w:val="000860FD"/>
    <w:rsid w:val="00086E80"/>
    <w:rsid w:val="000872DA"/>
    <w:rsid w:val="00091CC8"/>
    <w:rsid w:val="00092194"/>
    <w:rsid w:val="00093EF1"/>
    <w:rsid w:val="00093FE4"/>
    <w:rsid w:val="00094809"/>
    <w:rsid w:val="00094A67"/>
    <w:rsid w:val="00095A5A"/>
    <w:rsid w:val="000960A7"/>
    <w:rsid w:val="00096A4F"/>
    <w:rsid w:val="00097857"/>
    <w:rsid w:val="00097BE9"/>
    <w:rsid w:val="00097E5D"/>
    <w:rsid w:val="000A176D"/>
    <w:rsid w:val="000A20B2"/>
    <w:rsid w:val="000A2941"/>
    <w:rsid w:val="000A29A6"/>
    <w:rsid w:val="000A2A65"/>
    <w:rsid w:val="000A34E6"/>
    <w:rsid w:val="000A3AC4"/>
    <w:rsid w:val="000A3FED"/>
    <w:rsid w:val="000A563B"/>
    <w:rsid w:val="000A599B"/>
    <w:rsid w:val="000A623A"/>
    <w:rsid w:val="000A6CC3"/>
    <w:rsid w:val="000B04C8"/>
    <w:rsid w:val="000B0B49"/>
    <w:rsid w:val="000B0FF6"/>
    <w:rsid w:val="000B210B"/>
    <w:rsid w:val="000B220D"/>
    <w:rsid w:val="000B26E3"/>
    <w:rsid w:val="000B2E47"/>
    <w:rsid w:val="000B3682"/>
    <w:rsid w:val="000B3898"/>
    <w:rsid w:val="000B3DBE"/>
    <w:rsid w:val="000B4872"/>
    <w:rsid w:val="000B4AA5"/>
    <w:rsid w:val="000B6960"/>
    <w:rsid w:val="000B6B99"/>
    <w:rsid w:val="000B6C47"/>
    <w:rsid w:val="000C0D9C"/>
    <w:rsid w:val="000C1379"/>
    <w:rsid w:val="000C2034"/>
    <w:rsid w:val="000C2AA1"/>
    <w:rsid w:val="000C3D0D"/>
    <w:rsid w:val="000C44EA"/>
    <w:rsid w:val="000C6168"/>
    <w:rsid w:val="000C61E1"/>
    <w:rsid w:val="000C6420"/>
    <w:rsid w:val="000D00CA"/>
    <w:rsid w:val="000D0819"/>
    <w:rsid w:val="000D212A"/>
    <w:rsid w:val="000D38AF"/>
    <w:rsid w:val="000D3EE6"/>
    <w:rsid w:val="000D670C"/>
    <w:rsid w:val="000D6F89"/>
    <w:rsid w:val="000E06EB"/>
    <w:rsid w:val="000E38A9"/>
    <w:rsid w:val="000E429E"/>
    <w:rsid w:val="000E43C3"/>
    <w:rsid w:val="000E5BA6"/>
    <w:rsid w:val="000E5D42"/>
    <w:rsid w:val="000E646B"/>
    <w:rsid w:val="000E6904"/>
    <w:rsid w:val="000E7211"/>
    <w:rsid w:val="000F0970"/>
    <w:rsid w:val="000F2F36"/>
    <w:rsid w:val="000F495C"/>
    <w:rsid w:val="000F65F4"/>
    <w:rsid w:val="000F661E"/>
    <w:rsid w:val="000F7663"/>
    <w:rsid w:val="000F774D"/>
    <w:rsid w:val="000F7D2F"/>
    <w:rsid w:val="000F7EFC"/>
    <w:rsid w:val="00100BEF"/>
    <w:rsid w:val="00102AD7"/>
    <w:rsid w:val="00102FDE"/>
    <w:rsid w:val="00105F5E"/>
    <w:rsid w:val="00106727"/>
    <w:rsid w:val="00107132"/>
    <w:rsid w:val="00107622"/>
    <w:rsid w:val="00107FA2"/>
    <w:rsid w:val="00111347"/>
    <w:rsid w:val="00112539"/>
    <w:rsid w:val="00112800"/>
    <w:rsid w:val="00112860"/>
    <w:rsid w:val="00113357"/>
    <w:rsid w:val="00113520"/>
    <w:rsid w:val="001138D9"/>
    <w:rsid w:val="00113F4F"/>
    <w:rsid w:val="00113FB6"/>
    <w:rsid w:val="00114C9C"/>
    <w:rsid w:val="00114DF0"/>
    <w:rsid w:val="00115639"/>
    <w:rsid w:val="00115B93"/>
    <w:rsid w:val="00115F5D"/>
    <w:rsid w:val="00115F6E"/>
    <w:rsid w:val="0011605C"/>
    <w:rsid w:val="00116CD0"/>
    <w:rsid w:val="00120330"/>
    <w:rsid w:val="0012134F"/>
    <w:rsid w:val="00121351"/>
    <w:rsid w:val="00122990"/>
    <w:rsid w:val="00123789"/>
    <w:rsid w:val="00123CC7"/>
    <w:rsid w:val="00124FD1"/>
    <w:rsid w:val="001309D4"/>
    <w:rsid w:val="00131F03"/>
    <w:rsid w:val="00132705"/>
    <w:rsid w:val="00132BFC"/>
    <w:rsid w:val="00133A93"/>
    <w:rsid w:val="00133D94"/>
    <w:rsid w:val="00134D22"/>
    <w:rsid w:val="001354EE"/>
    <w:rsid w:val="00135501"/>
    <w:rsid w:val="00135AB2"/>
    <w:rsid w:val="00137251"/>
    <w:rsid w:val="001413DD"/>
    <w:rsid w:val="00141AFC"/>
    <w:rsid w:val="00142645"/>
    <w:rsid w:val="00142FC3"/>
    <w:rsid w:val="0014319F"/>
    <w:rsid w:val="00143D99"/>
    <w:rsid w:val="0014417E"/>
    <w:rsid w:val="00144A5E"/>
    <w:rsid w:val="00146025"/>
    <w:rsid w:val="001465DB"/>
    <w:rsid w:val="00146C76"/>
    <w:rsid w:val="0014700C"/>
    <w:rsid w:val="00150AF2"/>
    <w:rsid w:val="00152085"/>
    <w:rsid w:val="00152284"/>
    <w:rsid w:val="00154693"/>
    <w:rsid w:val="00154EBE"/>
    <w:rsid w:val="001552D2"/>
    <w:rsid w:val="0015541F"/>
    <w:rsid w:val="0015614F"/>
    <w:rsid w:val="00156FD8"/>
    <w:rsid w:val="001606FE"/>
    <w:rsid w:val="00160D9A"/>
    <w:rsid w:val="00161353"/>
    <w:rsid w:val="00161876"/>
    <w:rsid w:val="00161A3E"/>
    <w:rsid w:val="00162798"/>
    <w:rsid w:val="00162B1A"/>
    <w:rsid w:val="00163B99"/>
    <w:rsid w:val="001654A3"/>
    <w:rsid w:val="0016739C"/>
    <w:rsid w:val="0016745E"/>
    <w:rsid w:val="00170023"/>
    <w:rsid w:val="00170777"/>
    <w:rsid w:val="00170DB5"/>
    <w:rsid w:val="00171C32"/>
    <w:rsid w:val="00172CC5"/>
    <w:rsid w:val="00173EC5"/>
    <w:rsid w:val="00173F8E"/>
    <w:rsid w:val="00174283"/>
    <w:rsid w:val="00174B78"/>
    <w:rsid w:val="00177623"/>
    <w:rsid w:val="00177963"/>
    <w:rsid w:val="00177DFC"/>
    <w:rsid w:val="001807C6"/>
    <w:rsid w:val="001839FD"/>
    <w:rsid w:val="00184999"/>
    <w:rsid w:val="0018540F"/>
    <w:rsid w:val="001862BF"/>
    <w:rsid w:val="001875CC"/>
    <w:rsid w:val="00187A75"/>
    <w:rsid w:val="00190418"/>
    <w:rsid w:val="00192192"/>
    <w:rsid w:val="0019457E"/>
    <w:rsid w:val="001953F5"/>
    <w:rsid w:val="001A0165"/>
    <w:rsid w:val="001A01F4"/>
    <w:rsid w:val="001A14C6"/>
    <w:rsid w:val="001A175F"/>
    <w:rsid w:val="001A345B"/>
    <w:rsid w:val="001A4532"/>
    <w:rsid w:val="001A4E8E"/>
    <w:rsid w:val="001A5EAB"/>
    <w:rsid w:val="001A676D"/>
    <w:rsid w:val="001A7EBF"/>
    <w:rsid w:val="001B0364"/>
    <w:rsid w:val="001B0F1D"/>
    <w:rsid w:val="001B0F58"/>
    <w:rsid w:val="001B1FE0"/>
    <w:rsid w:val="001B5023"/>
    <w:rsid w:val="001B5084"/>
    <w:rsid w:val="001B5500"/>
    <w:rsid w:val="001B5FEA"/>
    <w:rsid w:val="001B63B0"/>
    <w:rsid w:val="001B6C85"/>
    <w:rsid w:val="001B76F7"/>
    <w:rsid w:val="001B78B2"/>
    <w:rsid w:val="001B7F33"/>
    <w:rsid w:val="001C0081"/>
    <w:rsid w:val="001C2084"/>
    <w:rsid w:val="001C34E1"/>
    <w:rsid w:val="001C4E07"/>
    <w:rsid w:val="001C5683"/>
    <w:rsid w:val="001C5D48"/>
    <w:rsid w:val="001C67BF"/>
    <w:rsid w:val="001C69C6"/>
    <w:rsid w:val="001C733A"/>
    <w:rsid w:val="001C76F1"/>
    <w:rsid w:val="001D0A28"/>
    <w:rsid w:val="001D0BDE"/>
    <w:rsid w:val="001D0C75"/>
    <w:rsid w:val="001D1BBC"/>
    <w:rsid w:val="001D1FD5"/>
    <w:rsid w:val="001D245C"/>
    <w:rsid w:val="001D25D4"/>
    <w:rsid w:val="001D32C5"/>
    <w:rsid w:val="001D39BF"/>
    <w:rsid w:val="001D4767"/>
    <w:rsid w:val="001D52F3"/>
    <w:rsid w:val="001D5884"/>
    <w:rsid w:val="001D5BA8"/>
    <w:rsid w:val="001D61F1"/>
    <w:rsid w:val="001D7CD3"/>
    <w:rsid w:val="001E01E7"/>
    <w:rsid w:val="001E29C3"/>
    <w:rsid w:val="001E2C8C"/>
    <w:rsid w:val="001E2DCC"/>
    <w:rsid w:val="001E3BAC"/>
    <w:rsid w:val="001E3EBE"/>
    <w:rsid w:val="001E4681"/>
    <w:rsid w:val="001E4ACD"/>
    <w:rsid w:val="001E6952"/>
    <w:rsid w:val="001E7338"/>
    <w:rsid w:val="001F0F1F"/>
    <w:rsid w:val="001F0F3C"/>
    <w:rsid w:val="001F1C71"/>
    <w:rsid w:val="001F2051"/>
    <w:rsid w:val="001F310F"/>
    <w:rsid w:val="001F3A09"/>
    <w:rsid w:val="001F41FE"/>
    <w:rsid w:val="001F4CD6"/>
    <w:rsid w:val="001F6ECF"/>
    <w:rsid w:val="001F799B"/>
    <w:rsid w:val="001F7BF2"/>
    <w:rsid w:val="00200C93"/>
    <w:rsid w:val="00201B5E"/>
    <w:rsid w:val="00201EFB"/>
    <w:rsid w:val="0020335D"/>
    <w:rsid w:val="00205670"/>
    <w:rsid w:val="00206809"/>
    <w:rsid w:val="00207C8D"/>
    <w:rsid w:val="00210CA3"/>
    <w:rsid w:val="00211EBD"/>
    <w:rsid w:val="00211EE0"/>
    <w:rsid w:val="00212433"/>
    <w:rsid w:val="00212D49"/>
    <w:rsid w:val="002130AD"/>
    <w:rsid w:val="00213BDC"/>
    <w:rsid w:val="00214A70"/>
    <w:rsid w:val="0021662B"/>
    <w:rsid w:val="00216885"/>
    <w:rsid w:val="0021718C"/>
    <w:rsid w:val="00217A7B"/>
    <w:rsid w:val="0022003A"/>
    <w:rsid w:val="00220131"/>
    <w:rsid w:val="00220EAC"/>
    <w:rsid w:val="002210C8"/>
    <w:rsid w:val="00221137"/>
    <w:rsid w:val="00222471"/>
    <w:rsid w:val="00222D51"/>
    <w:rsid w:val="00222F90"/>
    <w:rsid w:val="00222FC7"/>
    <w:rsid w:val="00223BD6"/>
    <w:rsid w:val="00227541"/>
    <w:rsid w:val="00230BE4"/>
    <w:rsid w:val="00230FF4"/>
    <w:rsid w:val="00232B5B"/>
    <w:rsid w:val="0023326E"/>
    <w:rsid w:val="00234495"/>
    <w:rsid w:val="0023454D"/>
    <w:rsid w:val="00235142"/>
    <w:rsid w:val="00235450"/>
    <w:rsid w:val="00236064"/>
    <w:rsid w:val="002365E0"/>
    <w:rsid w:val="0023786D"/>
    <w:rsid w:val="00240258"/>
    <w:rsid w:val="002431F8"/>
    <w:rsid w:val="0024423A"/>
    <w:rsid w:val="00245B62"/>
    <w:rsid w:val="00245F2A"/>
    <w:rsid w:val="00246AAA"/>
    <w:rsid w:val="00247F2E"/>
    <w:rsid w:val="00250BB1"/>
    <w:rsid w:val="00250E9A"/>
    <w:rsid w:val="002521A6"/>
    <w:rsid w:val="00252BC1"/>
    <w:rsid w:val="00252E99"/>
    <w:rsid w:val="00253483"/>
    <w:rsid w:val="00253B5F"/>
    <w:rsid w:val="00254934"/>
    <w:rsid w:val="002574B0"/>
    <w:rsid w:val="002603D6"/>
    <w:rsid w:val="002611AC"/>
    <w:rsid w:val="00261349"/>
    <w:rsid w:val="0026137A"/>
    <w:rsid w:val="0026190C"/>
    <w:rsid w:val="00261CE2"/>
    <w:rsid w:val="002635EC"/>
    <w:rsid w:val="0026368E"/>
    <w:rsid w:val="00263BCD"/>
    <w:rsid w:val="002666E4"/>
    <w:rsid w:val="00270DEF"/>
    <w:rsid w:val="0027111B"/>
    <w:rsid w:val="0027113C"/>
    <w:rsid w:val="00271B4B"/>
    <w:rsid w:val="00271DA6"/>
    <w:rsid w:val="00273898"/>
    <w:rsid w:val="00275A06"/>
    <w:rsid w:val="00276498"/>
    <w:rsid w:val="00276749"/>
    <w:rsid w:val="00280D61"/>
    <w:rsid w:val="00285ED4"/>
    <w:rsid w:val="00285F08"/>
    <w:rsid w:val="00286C71"/>
    <w:rsid w:val="00287BE8"/>
    <w:rsid w:val="00287C53"/>
    <w:rsid w:val="00287E04"/>
    <w:rsid w:val="0029221F"/>
    <w:rsid w:val="0029280C"/>
    <w:rsid w:val="0029302B"/>
    <w:rsid w:val="00293372"/>
    <w:rsid w:val="00293B0F"/>
    <w:rsid w:val="00295A8C"/>
    <w:rsid w:val="00297928"/>
    <w:rsid w:val="00297A05"/>
    <w:rsid w:val="002A24E0"/>
    <w:rsid w:val="002A2796"/>
    <w:rsid w:val="002A2F41"/>
    <w:rsid w:val="002A3421"/>
    <w:rsid w:val="002A3840"/>
    <w:rsid w:val="002A3E81"/>
    <w:rsid w:val="002A76DE"/>
    <w:rsid w:val="002A7ECB"/>
    <w:rsid w:val="002B18F5"/>
    <w:rsid w:val="002B236B"/>
    <w:rsid w:val="002B298F"/>
    <w:rsid w:val="002B2EC1"/>
    <w:rsid w:val="002B3B0F"/>
    <w:rsid w:val="002B3F7B"/>
    <w:rsid w:val="002B4166"/>
    <w:rsid w:val="002B4D4D"/>
    <w:rsid w:val="002B5EF7"/>
    <w:rsid w:val="002B6946"/>
    <w:rsid w:val="002B6E20"/>
    <w:rsid w:val="002B7449"/>
    <w:rsid w:val="002C0614"/>
    <w:rsid w:val="002C23CB"/>
    <w:rsid w:val="002C2C26"/>
    <w:rsid w:val="002C4358"/>
    <w:rsid w:val="002C652F"/>
    <w:rsid w:val="002C7666"/>
    <w:rsid w:val="002C777B"/>
    <w:rsid w:val="002D0535"/>
    <w:rsid w:val="002D1787"/>
    <w:rsid w:val="002D24F0"/>
    <w:rsid w:val="002D26D8"/>
    <w:rsid w:val="002D28BC"/>
    <w:rsid w:val="002D2DF4"/>
    <w:rsid w:val="002D3F49"/>
    <w:rsid w:val="002D3F7B"/>
    <w:rsid w:val="002D5C78"/>
    <w:rsid w:val="002D6519"/>
    <w:rsid w:val="002D7EB8"/>
    <w:rsid w:val="002E08A6"/>
    <w:rsid w:val="002E2CAC"/>
    <w:rsid w:val="002E3E27"/>
    <w:rsid w:val="002E412E"/>
    <w:rsid w:val="002E43A8"/>
    <w:rsid w:val="002E4600"/>
    <w:rsid w:val="002E6457"/>
    <w:rsid w:val="002E66F3"/>
    <w:rsid w:val="002E6711"/>
    <w:rsid w:val="002E6BE7"/>
    <w:rsid w:val="002F12D1"/>
    <w:rsid w:val="002F15AD"/>
    <w:rsid w:val="002F2200"/>
    <w:rsid w:val="002F30EF"/>
    <w:rsid w:val="002F332F"/>
    <w:rsid w:val="002F367F"/>
    <w:rsid w:val="002F3837"/>
    <w:rsid w:val="002F4C4C"/>
    <w:rsid w:val="002F5BDD"/>
    <w:rsid w:val="002F5DCE"/>
    <w:rsid w:val="002F66F1"/>
    <w:rsid w:val="002F6F55"/>
    <w:rsid w:val="00300C83"/>
    <w:rsid w:val="00300E87"/>
    <w:rsid w:val="00302F4B"/>
    <w:rsid w:val="00303880"/>
    <w:rsid w:val="00304766"/>
    <w:rsid w:val="0030575B"/>
    <w:rsid w:val="003063E9"/>
    <w:rsid w:val="00306411"/>
    <w:rsid w:val="00306E4F"/>
    <w:rsid w:val="0030703E"/>
    <w:rsid w:val="003079FC"/>
    <w:rsid w:val="00307B3D"/>
    <w:rsid w:val="0031118E"/>
    <w:rsid w:val="0031329B"/>
    <w:rsid w:val="00313914"/>
    <w:rsid w:val="00313F21"/>
    <w:rsid w:val="0031477D"/>
    <w:rsid w:val="00315BF7"/>
    <w:rsid w:val="0031783B"/>
    <w:rsid w:val="00320E98"/>
    <w:rsid w:val="00321253"/>
    <w:rsid w:val="00321AE4"/>
    <w:rsid w:val="00321CEC"/>
    <w:rsid w:val="00322231"/>
    <w:rsid w:val="0032334D"/>
    <w:rsid w:val="0032337D"/>
    <w:rsid w:val="00324549"/>
    <w:rsid w:val="003260CA"/>
    <w:rsid w:val="00326756"/>
    <w:rsid w:val="00326D49"/>
    <w:rsid w:val="0032746F"/>
    <w:rsid w:val="003305CC"/>
    <w:rsid w:val="003306F2"/>
    <w:rsid w:val="00331036"/>
    <w:rsid w:val="00332081"/>
    <w:rsid w:val="00334652"/>
    <w:rsid w:val="003359F6"/>
    <w:rsid w:val="00335CDA"/>
    <w:rsid w:val="00336D22"/>
    <w:rsid w:val="00337225"/>
    <w:rsid w:val="003413D0"/>
    <w:rsid w:val="0034211D"/>
    <w:rsid w:val="00345C5D"/>
    <w:rsid w:val="00347B38"/>
    <w:rsid w:val="003503A7"/>
    <w:rsid w:val="00350B53"/>
    <w:rsid w:val="00350DC1"/>
    <w:rsid w:val="00350E11"/>
    <w:rsid w:val="00351A53"/>
    <w:rsid w:val="00353232"/>
    <w:rsid w:val="00353C7A"/>
    <w:rsid w:val="0035489B"/>
    <w:rsid w:val="003553EA"/>
    <w:rsid w:val="003558A4"/>
    <w:rsid w:val="0035776A"/>
    <w:rsid w:val="003577F8"/>
    <w:rsid w:val="00360001"/>
    <w:rsid w:val="00360CDB"/>
    <w:rsid w:val="00362224"/>
    <w:rsid w:val="00363B2C"/>
    <w:rsid w:val="003641A8"/>
    <w:rsid w:val="00364F5B"/>
    <w:rsid w:val="003650EA"/>
    <w:rsid w:val="00365166"/>
    <w:rsid w:val="00365735"/>
    <w:rsid w:val="00365FD4"/>
    <w:rsid w:val="00367AFF"/>
    <w:rsid w:val="00372244"/>
    <w:rsid w:val="00373CC0"/>
    <w:rsid w:val="0037485C"/>
    <w:rsid w:val="00376370"/>
    <w:rsid w:val="003775FC"/>
    <w:rsid w:val="00380122"/>
    <w:rsid w:val="0038037A"/>
    <w:rsid w:val="00381090"/>
    <w:rsid w:val="00381A49"/>
    <w:rsid w:val="00381D7D"/>
    <w:rsid w:val="00382D54"/>
    <w:rsid w:val="00383428"/>
    <w:rsid w:val="00385ED2"/>
    <w:rsid w:val="00386B22"/>
    <w:rsid w:val="0038735D"/>
    <w:rsid w:val="003875B4"/>
    <w:rsid w:val="003901D6"/>
    <w:rsid w:val="00391C46"/>
    <w:rsid w:val="003932B7"/>
    <w:rsid w:val="00393BCF"/>
    <w:rsid w:val="00393F3B"/>
    <w:rsid w:val="00394057"/>
    <w:rsid w:val="00394615"/>
    <w:rsid w:val="003946BA"/>
    <w:rsid w:val="0039499E"/>
    <w:rsid w:val="00396ACA"/>
    <w:rsid w:val="00397E83"/>
    <w:rsid w:val="003A13AB"/>
    <w:rsid w:val="003A217A"/>
    <w:rsid w:val="003A3F5C"/>
    <w:rsid w:val="003A5406"/>
    <w:rsid w:val="003A57EE"/>
    <w:rsid w:val="003A5D7F"/>
    <w:rsid w:val="003A706A"/>
    <w:rsid w:val="003A787D"/>
    <w:rsid w:val="003B0DC2"/>
    <w:rsid w:val="003B12B9"/>
    <w:rsid w:val="003B1335"/>
    <w:rsid w:val="003B13FB"/>
    <w:rsid w:val="003B2E91"/>
    <w:rsid w:val="003B393E"/>
    <w:rsid w:val="003B3E80"/>
    <w:rsid w:val="003B4C64"/>
    <w:rsid w:val="003B4E2F"/>
    <w:rsid w:val="003B4FBF"/>
    <w:rsid w:val="003B6563"/>
    <w:rsid w:val="003B7807"/>
    <w:rsid w:val="003B7CAF"/>
    <w:rsid w:val="003C09FB"/>
    <w:rsid w:val="003C0EB6"/>
    <w:rsid w:val="003C5B0B"/>
    <w:rsid w:val="003C5C98"/>
    <w:rsid w:val="003C5EF2"/>
    <w:rsid w:val="003C7E30"/>
    <w:rsid w:val="003D1763"/>
    <w:rsid w:val="003D1B19"/>
    <w:rsid w:val="003D2547"/>
    <w:rsid w:val="003D2C0B"/>
    <w:rsid w:val="003D5114"/>
    <w:rsid w:val="003D581D"/>
    <w:rsid w:val="003D6063"/>
    <w:rsid w:val="003D620C"/>
    <w:rsid w:val="003D67BB"/>
    <w:rsid w:val="003D7A48"/>
    <w:rsid w:val="003E0B7C"/>
    <w:rsid w:val="003E0F56"/>
    <w:rsid w:val="003E1186"/>
    <w:rsid w:val="003E24B7"/>
    <w:rsid w:val="003E4148"/>
    <w:rsid w:val="003E4327"/>
    <w:rsid w:val="003E462A"/>
    <w:rsid w:val="003E5018"/>
    <w:rsid w:val="003E63B7"/>
    <w:rsid w:val="003E6EC5"/>
    <w:rsid w:val="003E768E"/>
    <w:rsid w:val="003F1E9B"/>
    <w:rsid w:val="003F379F"/>
    <w:rsid w:val="003F3F9E"/>
    <w:rsid w:val="003F43C0"/>
    <w:rsid w:val="003F4E5C"/>
    <w:rsid w:val="003F6537"/>
    <w:rsid w:val="003F741F"/>
    <w:rsid w:val="003F7965"/>
    <w:rsid w:val="00400787"/>
    <w:rsid w:val="00402838"/>
    <w:rsid w:val="0040335A"/>
    <w:rsid w:val="004038F3"/>
    <w:rsid w:val="00405BA5"/>
    <w:rsid w:val="00406035"/>
    <w:rsid w:val="0040722F"/>
    <w:rsid w:val="004105E5"/>
    <w:rsid w:val="00411068"/>
    <w:rsid w:val="004118A1"/>
    <w:rsid w:val="004126E9"/>
    <w:rsid w:val="00412829"/>
    <w:rsid w:val="00412C79"/>
    <w:rsid w:val="00415025"/>
    <w:rsid w:val="00415436"/>
    <w:rsid w:val="004159F0"/>
    <w:rsid w:val="00415FA5"/>
    <w:rsid w:val="00417750"/>
    <w:rsid w:val="00420A8C"/>
    <w:rsid w:val="0042214B"/>
    <w:rsid w:val="00422387"/>
    <w:rsid w:val="004229D9"/>
    <w:rsid w:val="0042321F"/>
    <w:rsid w:val="00423222"/>
    <w:rsid w:val="004239B4"/>
    <w:rsid w:val="0042497C"/>
    <w:rsid w:val="00424A53"/>
    <w:rsid w:val="00425BC1"/>
    <w:rsid w:val="004260F6"/>
    <w:rsid w:val="00427254"/>
    <w:rsid w:val="00431E0C"/>
    <w:rsid w:val="004331CF"/>
    <w:rsid w:val="00433326"/>
    <w:rsid w:val="00433798"/>
    <w:rsid w:val="004341F5"/>
    <w:rsid w:val="004346A8"/>
    <w:rsid w:val="004351EC"/>
    <w:rsid w:val="004371FE"/>
    <w:rsid w:val="00437578"/>
    <w:rsid w:val="0043769A"/>
    <w:rsid w:val="00440148"/>
    <w:rsid w:val="00440630"/>
    <w:rsid w:val="0044213E"/>
    <w:rsid w:val="00442D94"/>
    <w:rsid w:val="0044358B"/>
    <w:rsid w:val="00445230"/>
    <w:rsid w:val="00445575"/>
    <w:rsid w:val="00445880"/>
    <w:rsid w:val="00446843"/>
    <w:rsid w:val="00447400"/>
    <w:rsid w:val="00447CE5"/>
    <w:rsid w:val="00450FC1"/>
    <w:rsid w:val="00452508"/>
    <w:rsid w:val="00453165"/>
    <w:rsid w:val="00453C7B"/>
    <w:rsid w:val="004564B1"/>
    <w:rsid w:val="004569C8"/>
    <w:rsid w:val="004575E7"/>
    <w:rsid w:val="00457A15"/>
    <w:rsid w:val="00457C52"/>
    <w:rsid w:val="004603A7"/>
    <w:rsid w:val="00461AFE"/>
    <w:rsid w:val="00462110"/>
    <w:rsid w:val="0046498A"/>
    <w:rsid w:val="00466A63"/>
    <w:rsid w:val="00466B8C"/>
    <w:rsid w:val="00467C56"/>
    <w:rsid w:val="00467DE0"/>
    <w:rsid w:val="00467DF6"/>
    <w:rsid w:val="004700BF"/>
    <w:rsid w:val="00470ADF"/>
    <w:rsid w:val="004713D2"/>
    <w:rsid w:val="0047395F"/>
    <w:rsid w:val="004756C7"/>
    <w:rsid w:val="004760A1"/>
    <w:rsid w:val="0047615E"/>
    <w:rsid w:val="004767F5"/>
    <w:rsid w:val="004777FB"/>
    <w:rsid w:val="004778E1"/>
    <w:rsid w:val="00477CB2"/>
    <w:rsid w:val="00480A14"/>
    <w:rsid w:val="00480C9B"/>
    <w:rsid w:val="00481ECC"/>
    <w:rsid w:val="00482D6B"/>
    <w:rsid w:val="00482DC5"/>
    <w:rsid w:val="004832EB"/>
    <w:rsid w:val="004837CD"/>
    <w:rsid w:val="004868FA"/>
    <w:rsid w:val="004878D4"/>
    <w:rsid w:val="004878E7"/>
    <w:rsid w:val="00487D84"/>
    <w:rsid w:val="00487EFD"/>
    <w:rsid w:val="004912EB"/>
    <w:rsid w:val="0049145C"/>
    <w:rsid w:val="00491BC5"/>
    <w:rsid w:val="004928B0"/>
    <w:rsid w:val="00493ECB"/>
    <w:rsid w:val="00494168"/>
    <w:rsid w:val="004954E2"/>
    <w:rsid w:val="0049631D"/>
    <w:rsid w:val="0049647A"/>
    <w:rsid w:val="004974DA"/>
    <w:rsid w:val="00497A6B"/>
    <w:rsid w:val="004A05F8"/>
    <w:rsid w:val="004A0B8E"/>
    <w:rsid w:val="004A1152"/>
    <w:rsid w:val="004A25C3"/>
    <w:rsid w:val="004A2867"/>
    <w:rsid w:val="004A304E"/>
    <w:rsid w:val="004A3E4D"/>
    <w:rsid w:val="004A420E"/>
    <w:rsid w:val="004A7483"/>
    <w:rsid w:val="004B0F07"/>
    <w:rsid w:val="004B0F6F"/>
    <w:rsid w:val="004B109C"/>
    <w:rsid w:val="004B30FB"/>
    <w:rsid w:val="004B319B"/>
    <w:rsid w:val="004B38F9"/>
    <w:rsid w:val="004B3AB6"/>
    <w:rsid w:val="004B3D65"/>
    <w:rsid w:val="004B3D89"/>
    <w:rsid w:val="004B4B77"/>
    <w:rsid w:val="004B4EE7"/>
    <w:rsid w:val="004B5FAA"/>
    <w:rsid w:val="004B68B2"/>
    <w:rsid w:val="004C137C"/>
    <w:rsid w:val="004C16AA"/>
    <w:rsid w:val="004C49F1"/>
    <w:rsid w:val="004C5058"/>
    <w:rsid w:val="004C5BEE"/>
    <w:rsid w:val="004C67C6"/>
    <w:rsid w:val="004C70FB"/>
    <w:rsid w:val="004D0B1F"/>
    <w:rsid w:val="004D2E26"/>
    <w:rsid w:val="004D3AAA"/>
    <w:rsid w:val="004D3D56"/>
    <w:rsid w:val="004D4B20"/>
    <w:rsid w:val="004D5688"/>
    <w:rsid w:val="004D57CC"/>
    <w:rsid w:val="004D5F6A"/>
    <w:rsid w:val="004D69AE"/>
    <w:rsid w:val="004E1C63"/>
    <w:rsid w:val="004E1F9A"/>
    <w:rsid w:val="004E2D2C"/>
    <w:rsid w:val="004E3205"/>
    <w:rsid w:val="004E32A1"/>
    <w:rsid w:val="004E3332"/>
    <w:rsid w:val="004E5A6F"/>
    <w:rsid w:val="004E5D48"/>
    <w:rsid w:val="004E623A"/>
    <w:rsid w:val="004E67E7"/>
    <w:rsid w:val="004E718D"/>
    <w:rsid w:val="004E7725"/>
    <w:rsid w:val="004F017F"/>
    <w:rsid w:val="004F0A74"/>
    <w:rsid w:val="004F111F"/>
    <w:rsid w:val="004F2778"/>
    <w:rsid w:val="004F31E3"/>
    <w:rsid w:val="004F3682"/>
    <w:rsid w:val="004F37C1"/>
    <w:rsid w:val="004F54A0"/>
    <w:rsid w:val="004F552D"/>
    <w:rsid w:val="00500275"/>
    <w:rsid w:val="00500D65"/>
    <w:rsid w:val="00501BD5"/>
    <w:rsid w:val="005021D8"/>
    <w:rsid w:val="005026CD"/>
    <w:rsid w:val="00503C79"/>
    <w:rsid w:val="00503EB8"/>
    <w:rsid w:val="00505A0A"/>
    <w:rsid w:val="00506920"/>
    <w:rsid w:val="00511402"/>
    <w:rsid w:val="00511B24"/>
    <w:rsid w:val="0051222D"/>
    <w:rsid w:val="00512EA1"/>
    <w:rsid w:val="005130F7"/>
    <w:rsid w:val="005131B1"/>
    <w:rsid w:val="0051620E"/>
    <w:rsid w:val="00516883"/>
    <w:rsid w:val="00516E74"/>
    <w:rsid w:val="00517150"/>
    <w:rsid w:val="005207AE"/>
    <w:rsid w:val="00520CCB"/>
    <w:rsid w:val="00520DB4"/>
    <w:rsid w:val="0052274D"/>
    <w:rsid w:val="005247C9"/>
    <w:rsid w:val="00525093"/>
    <w:rsid w:val="0052562F"/>
    <w:rsid w:val="005262CD"/>
    <w:rsid w:val="00527B93"/>
    <w:rsid w:val="00527C94"/>
    <w:rsid w:val="00527E27"/>
    <w:rsid w:val="00527F64"/>
    <w:rsid w:val="0053011C"/>
    <w:rsid w:val="00530760"/>
    <w:rsid w:val="00530FCE"/>
    <w:rsid w:val="00531AF2"/>
    <w:rsid w:val="00531FDD"/>
    <w:rsid w:val="005351CA"/>
    <w:rsid w:val="00536FDA"/>
    <w:rsid w:val="00537969"/>
    <w:rsid w:val="00537CD1"/>
    <w:rsid w:val="005414BB"/>
    <w:rsid w:val="0054181B"/>
    <w:rsid w:val="00541F24"/>
    <w:rsid w:val="00543034"/>
    <w:rsid w:val="00543563"/>
    <w:rsid w:val="00544C28"/>
    <w:rsid w:val="005455A1"/>
    <w:rsid w:val="0054617A"/>
    <w:rsid w:val="00546B7D"/>
    <w:rsid w:val="005515B4"/>
    <w:rsid w:val="00552610"/>
    <w:rsid w:val="00553050"/>
    <w:rsid w:val="00554DE2"/>
    <w:rsid w:val="00554F40"/>
    <w:rsid w:val="00555A8A"/>
    <w:rsid w:val="00555F01"/>
    <w:rsid w:val="00562BBD"/>
    <w:rsid w:val="00562F09"/>
    <w:rsid w:val="00563197"/>
    <w:rsid w:val="005631E5"/>
    <w:rsid w:val="0056403A"/>
    <w:rsid w:val="00566191"/>
    <w:rsid w:val="005674B7"/>
    <w:rsid w:val="00570FD7"/>
    <w:rsid w:val="0057183E"/>
    <w:rsid w:val="005720A5"/>
    <w:rsid w:val="00572164"/>
    <w:rsid w:val="00573EF5"/>
    <w:rsid w:val="0057403D"/>
    <w:rsid w:val="005754F2"/>
    <w:rsid w:val="005762DD"/>
    <w:rsid w:val="00580A5E"/>
    <w:rsid w:val="00581303"/>
    <w:rsid w:val="00581F66"/>
    <w:rsid w:val="005824AB"/>
    <w:rsid w:val="0058255A"/>
    <w:rsid w:val="005836EE"/>
    <w:rsid w:val="005840DF"/>
    <w:rsid w:val="005853DE"/>
    <w:rsid w:val="00585DD9"/>
    <w:rsid w:val="00587805"/>
    <w:rsid w:val="00587C72"/>
    <w:rsid w:val="005901E2"/>
    <w:rsid w:val="0059160C"/>
    <w:rsid w:val="0059232D"/>
    <w:rsid w:val="005926C7"/>
    <w:rsid w:val="00594947"/>
    <w:rsid w:val="005949BD"/>
    <w:rsid w:val="00595E65"/>
    <w:rsid w:val="00596FA0"/>
    <w:rsid w:val="005A0413"/>
    <w:rsid w:val="005A05C0"/>
    <w:rsid w:val="005A0949"/>
    <w:rsid w:val="005A0A0D"/>
    <w:rsid w:val="005A0C2D"/>
    <w:rsid w:val="005A0CB1"/>
    <w:rsid w:val="005A262F"/>
    <w:rsid w:val="005A2D17"/>
    <w:rsid w:val="005A42A9"/>
    <w:rsid w:val="005A4EC4"/>
    <w:rsid w:val="005A5D05"/>
    <w:rsid w:val="005A6635"/>
    <w:rsid w:val="005A67E7"/>
    <w:rsid w:val="005B0DF1"/>
    <w:rsid w:val="005B12BE"/>
    <w:rsid w:val="005B17D2"/>
    <w:rsid w:val="005B28F0"/>
    <w:rsid w:val="005B3F64"/>
    <w:rsid w:val="005B47CE"/>
    <w:rsid w:val="005B5013"/>
    <w:rsid w:val="005B6500"/>
    <w:rsid w:val="005B75EB"/>
    <w:rsid w:val="005C09C4"/>
    <w:rsid w:val="005C0EF3"/>
    <w:rsid w:val="005C1644"/>
    <w:rsid w:val="005C17D9"/>
    <w:rsid w:val="005C25C0"/>
    <w:rsid w:val="005D0636"/>
    <w:rsid w:val="005D2AC9"/>
    <w:rsid w:val="005D2E78"/>
    <w:rsid w:val="005D3509"/>
    <w:rsid w:val="005D3DFB"/>
    <w:rsid w:val="005D3F10"/>
    <w:rsid w:val="005D4AF1"/>
    <w:rsid w:val="005D4C45"/>
    <w:rsid w:val="005D5317"/>
    <w:rsid w:val="005D5A8B"/>
    <w:rsid w:val="005D5DCB"/>
    <w:rsid w:val="005D645B"/>
    <w:rsid w:val="005D6703"/>
    <w:rsid w:val="005D6834"/>
    <w:rsid w:val="005E0665"/>
    <w:rsid w:val="005E330A"/>
    <w:rsid w:val="005E3A56"/>
    <w:rsid w:val="005E3EC6"/>
    <w:rsid w:val="005E4D17"/>
    <w:rsid w:val="005E50CD"/>
    <w:rsid w:val="005F17E8"/>
    <w:rsid w:val="005F190D"/>
    <w:rsid w:val="005F35ED"/>
    <w:rsid w:val="005F3C44"/>
    <w:rsid w:val="005F4F11"/>
    <w:rsid w:val="005F54AB"/>
    <w:rsid w:val="005F58EA"/>
    <w:rsid w:val="005F6995"/>
    <w:rsid w:val="005F776B"/>
    <w:rsid w:val="00600636"/>
    <w:rsid w:val="0060165E"/>
    <w:rsid w:val="00601C4A"/>
    <w:rsid w:val="00601C94"/>
    <w:rsid w:val="006020A4"/>
    <w:rsid w:val="006021C1"/>
    <w:rsid w:val="006021C6"/>
    <w:rsid w:val="00602C18"/>
    <w:rsid w:val="0060305D"/>
    <w:rsid w:val="00603A4F"/>
    <w:rsid w:val="00604DEB"/>
    <w:rsid w:val="0060540E"/>
    <w:rsid w:val="00605AC6"/>
    <w:rsid w:val="006061FE"/>
    <w:rsid w:val="00607350"/>
    <w:rsid w:val="00607AEF"/>
    <w:rsid w:val="00607C8A"/>
    <w:rsid w:val="00612296"/>
    <w:rsid w:val="00612C73"/>
    <w:rsid w:val="0061317A"/>
    <w:rsid w:val="00615168"/>
    <w:rsid w:val="00616074"/>
    <w:rsid w:val="00616126"/>
    <w:rsid w:val="0062268F"/>
    <w:rsid w:val="00622FF6"/>
    <w:rsid w:val="006240A3"/>
    <w:rsid w:val="00625164"/>
    <w:rsid w:val="006259B6"/>
    <w:rsid w:val="00626260"/>
    <w:rsid w:val="00626A62"/>
    <w:rsid w:val="00627E90"/>
    <w:rsid w:val="006306EF"/>
    <w:rsid w:val="00631434"/>
    <w:rsid w:val="006318BB"/>
    <w:rsid w:val="0063195F"/>
    <w:rsid w:val="0063318C"/>
    <w:rsid w:val="0063524C"/>
    <w:rsid w:val="0063654A"/>
    <w:rsid w:val="00636917"/>
    <w:rsid w:val="00637389"/>
    <w:rsid w:val="0063795F"/>
    <w:rsid w:val="006408C1"/>
    <w:rsid w:val="006408FB"/>
    <w:rsid w:val="00640A26"/>
    <w:rsid w:val="00641082"/>
    <w:rsid w:val="00643681"/>
    <w:rsid w:val="006456C7"/>
    <w:rsid w:val="006458FA"/>
    <w:rsid w:val="0064666E"/>
    <w:rsid w:val="00647A49"/>
    <w:rsid w:val="00647EFF"/>
    <w:rsid w:val="00650362"/>
    <w:rsid w:val="00650656"/>
    <w:rsid w:val="00650BC6"/>
    <w:rsid w:val="00650F95"/>
    <w:rsid w:val="0065381A"/>
    <w:rsid w:val="00655248"/>
    <w:rsid w:val="00655369"/>
    <w:rsid w:val="0065564B"/>
    <w:rsid w:val="00655CCE"/>
    <w:rsid w:val="00657C85"/>
    <w:rsid w:val="0066040B"/>
    <w:rsid w:val="00661534"/>
    <w:rsid w:val="00661647"/>
    <w:rsid w:val="0066344D"/>
    <w:rsid w:val="00664B47"/>
    <w:rsid w:val="0066513B"/>
    <w:rsid w:val="00666498"/>
    <w:rsid w:val="006668EF"/>
    <w:rsid w:val="00667B07"/>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67E6"/>
    <w:rsid w:val="00686C27"/>
    <w:rsid w:val="00686DA5"/>
    <w:rsid w:val="00686DC8"/>
    <w:rsid w:val="006915F2"/>
    <w:rsid w:val="00691A31"/>
    <w:rsid w:val="00691AFE"/>
    <w:rsid w:val="006923C2"/>
    <w:rsid w:val="0069260D"/>
    <w:rsid w:val="006927A8"/>
    <w:rsid w:val="00693531"/>
    <w:rsid w:val="00693E90"/>
    <w:rsid w:val="00694CB9"/>
    <w:rsid w:val="00695712"/>
    <w:rsid w:val="00695C40"/>
    <w:rsid w:val="00695E21"/>
    <w:rsid w:val="00696BB1"/>
    <w:rsid w:val="00696DE0"/>
    <w:rsid w:val="006975A9"/>
    <w:rsid w:val="006A0EE1"/>
    <w:rsid w:val="006A2EEF"/>
    <w:rsid w:val="006A4782"/>
    <w:rsid w:val="006A5BDB"/>
    <w:rsid w:val="006A6BD3"/>
    <w:rsid w:val="006B00FA"/>
    <w:rsid w:val="006B082C"/>
    <w:rsid w:val="006B0B8A"/>
    <w:rsid w:val="006B1908"/>
    <w:rsid w:val="006B1BD1"/>
    <w:rsid w:val="006B2227"/>
    <w:rsid w:val="006B2C96"/>
    <w:rsid w:val="006B32C7"/>
    <w:rsid w:val="006B3341"/>
    <w:rsid w:val="006B3CAB"/>
    <w:rsid w:val="006B4E76"/>
    <w:rsid w:val="006B51BF"/>
    <w:rsid w:val="006B721F"/>
    <w:rsid w:val="006B73B4"/>
    <w:rsid w:val="006B7818"/>
    <w:rsid w:val="006C0449"/>
    <w:rsid w:val="006C0D58"/>
    <w:rsid w:val="006C0E1C"/>
    <w:rsid w:val="006C1112"/>
    <w:rsid w:val="006C24F8"/>
    <w:rsid w:val="006C3E4B"/>
    <w:rsid w:val="006C42C9"/>
    <w:rsid w:val="006C4F00"/>
    <w:rsid w:val="006C57AD"/>
    <w:rsid w:val="006D1C41"/>
    <w:rsid w:val="006D244F"/>
    <w:rsid w:val="006D2915"/>
    <w:rsid w:val="006D2E3A"/>
    <w:rsid w:val="006D303C"/>
    <w:rsid w:val="006D438B"/>
    <w:rsid w:val="006D47DE"/>
    <w:rsid w:val="006D4C78"/>
    <w:rsid w:val="006D50C3"/>
    <w:rsid w:val="006D549D"/>
    <w:rsid w:val="006D562D"/>
    <w:rsid w:val="006D6EA5"/>
    <w:rsid w:val="006E029D"/>
    <w:rsid w:val="006E0DE4"/>
    <w:rsid w:val="006E128A"/>
    <w:rsid w:val="006E1E7D"/>
    <w:rsid w:val="006E24DB"/>
    <w:rsid w:val="006E3656"/>
    <w:rsid w:val="006E3C23"/>
    <w:rsid w:val="006E46B0"/>
    <w:rsid w:val="006E56AA"/>
    <w:rsid w:val="006E582F"/>
    <w:rsid w:val="006E6B0E"/>
    <w:rsid w:val="006E7374"/>
    <w:rsid w:val="006F0A77"/>
    <w:rsid w:val="006F0ADB"/>
    <w:rsid w:val="006F0E7B"/>
    <w:rsid w:val="006F0FB2"/>
    <w:rsid w:val="006F3136"/>
    <w:rsid w:val="006F59C2"/>
    <w:rsid w:val="006F60E2"/>
    <w:rsid w:val="006F738C"/>
    <w:rsid w:val="00700B1A"/>
    <w:rsid w:val="00700D33"/>
    <w:rsid w:val="00701E8E"/>
    <w:rsid w:val="00702B41"/>
    <w:rsid w:val="00703692"/>
    <w:rsid w:val="007037A8"/>
    <w:rsid w:val="00703D49"/>
    <w:rsid w:val="00703D94"/>
    <w:rsid w:val="00703E22"/>
    <w:rsid w:val="007048C3"/>
    <w:rsid w:val="00705B50"/>
    <w:rsid w:val="00706B20"/>
    <w:rsid w:val="00706E14"/>
    <w:rsid w:val="00707967"/>
    <w:rsid w:val="00707F09"/>
    <w:rsid w:val="00711527"/>
    <w:rsid w:val="007117D4"/>
    <w:rsid w:val="007117E3"/>
    <w:rsid w:val="00711803"/>
    <w:rsid w:val="0071190B"/>
    <w:rsid w:val="007123A0"/>
    <w:rsid w:val="007134B1"/>
    <w:rsid w:val="00714D7D"/>
    <w:rsid w:val="00715A72"/>
    <w:rsid w:val="007163A8"/>
    <w:rsid w:val="00716BEA"/>
    <w:rsid w:val="007171E0"/>
    <w:rsid w:val="00717473"/>
    <w:rsid w:val="007203DA"/>
    <w:rsid w:val="00721F2E"/>
    <w:rsid w:val="00722C7A"/>
    <w:rsid w:val="0072330F"/>
    <w:rsid w:val="00725573"/>
    <w:rsid w:val="007269EE"/>
    <w:rsid w:val="007275C4"/>
    <w:rsid w:val="00727A03"/>
    <w:rsid w:val="007300C8"/>
    <w:rsid w:val="00731ED9"/>
    <w:rsid w:val="00731FB7"/>
    <w:rsid w:val="007321D9"/>
    <w:rsid w:val="00732D0A"/>
    <w:rsid w:val="007334E8"/>
    <w:rsid w:val="00733684"/>
    <w:rsid w:val="00733CFC"/>
    <w:rsid w:val="00734482"/>
    <w:rsid w:val="00735DFE"/>
    <w:rsid w:val="00736E42"/>
    <w:rsid w:val="00736F93"/>
    <w:rsid w:val="00737C15"/>
    <w:rsid w:val="00737D3D"/>
    <w:rsid w:val="00740214"/>
    <w:rsid w:val="00740BBD"/>
    <w:rsid w:val="00740D64"/>
    <w:rsid w:val="00740DA7"/>
    <w:rsid w:val="00741CC8"/>
    <w:rsid w:val="00742AF7"/>
    <w:rsid w:val="00743064"/>
    <w:rsid w:val="00743401"/>
    <w:rsid w:val="00743575"/>
    <w:rsid w:val="007436E3"/>
    <w:rsid w:val="00746112"/>
    <w:rsid w:val="00746C91"/>
    <w:rsid w:val="00746F55"/>
    <w:rsid w:val="00750891"/>
    <w:rsid w:val="0075095D"/>
    <w:rsid w:val="00751389"/>
    <w:rsid w:val="00751475"/>
    <w:rsid w:val="0075171A"/>
    <w:rsid w:val="00751C38"/>
    <w:rsid w:val="00752B95"/>
    <w:rsid w:val="00752F25"/>
    <w:rsid w:val="00753513"/>
    <w:rsid w:val="0075386D"/>
    <w:rsid w:val="007551CF"/>
    <w:rsid w:val="00755B52"/>
    <w:rsid w:val="007562C0"/>
    <w:rsid w:val="007572BA"/>
    <w:rsid w:val="0075785D"/>
    <w:rsid w:val="00757A03"/>
    <w:rsid w:val="0076147E"/>
    <w:rsid w:val="007619D9"/>
    <w:rsid w:val="00761F3F"/>
    <w:rsid w:val="00762949"/>
    <w:rsid w:val="00762EAA"/>
    <w:rsid w:val="00763225"/>
    <w:rsid w:val="00763560"/>
    <w:rsid w:val="007650E0"/>
    <w:rsid w:val="007656FC"/>
    <w:rsid w:val="007669CA"/>
    <w:rsid w:val="00767625"/>
    <w:rsid w:val="0076766F"/>
    <w:rsid w:val="00770337"/>
    <w:rsid w:val="00770D2E"/>
    <w:rsid w:val="0077205B"/>
    <w:rsid w:val="007720A7"/>
    <w:rsid w:val="0077235D"/>
    <w:rsid w:val="00772816"/>
    <w:rsid w:val="00773734"/>
    <w:rsid w:val="00775ACF"/>
    <w:rsid w:val="00775D7D"/>
    <w:rsid w:val="00777D05"/>
    <w:rsid w:val="00777D4A"/>
    <w:rsid w:val="0078030F"/>
    <w:rsid w:val="00780586"/>
    <w:rsid w:val="00781881"/>
    <w:rsid w:val="00781E42"/>
    <w:rsid w:val="00782357"/>
    <w:rsid w:val="0078362A"/>
    <w:rsid w:val="0078605E"/>
    <w:rsid w:val="00786639"/>
    <w:rsid w:val="00786A61"/>
    <w:rsid w:val="00786B93"/>
    <w:rsid w:val="00787D85"/>
    <w:rsid w:val="00790387"/>
    <w:rsid w:val="00790B99"/>
    <w:rsid w:val="00791B2B"/>
    <w:rsid w:val="007931EC"/>
    <w:rsid w:val="00793658"/>
    <w:rsid w:val="007936CC"/>
    <w:rsid w:val="0079442D"/>
    <w:rsid w:val="007946EA"/>
    <w:rsid w:val="00795103"/>
    <w:rsid w:val="00795D59"/>
    <w:rsid w:val="00797183"/>
    <w:rsid w:val="00797D43"/>
    <w:rsid w:val="00797E59"/>
    <w:rsid w:val="00797F44"/>
    <w:rsid w:val="007A14BC"/>
    <w:rsid w:val="007A2100"/>
    <w:rsid w:val="007A225A"/>
    <w:rsid w:val="007A2ADC"/>
    <w:rsid w:val="007A2B71"/>
    <w:rsid w:val="007A3173"/>
    <w:rsid w:val="007A31E6"/>
    <w:rsid w:val="007A4308"/>
    <w:rsid w:val="007A5B32"/>
    <w:rsid w:val="007A5DEF"/>
    <w:rsid w:val="007A5F6F"/>
    <w:rsid w:val="007A7124"/>
    <w:rsid w:val="007A7B72"/>
    <w:rsid w:val="007B095F"/>
    <w:rsid w:val="007B0F3F"/>
    <w:rsid w:val="007B3FDD"/>
    <w:rsid w:val="007B40A8"/>
    <w:rsid w:val="007B4117"/>
    <w:rsid w:val="007B5582"/>
    <w:rsid w:val="007B5D7D"/>
    <w:rsid w:val="007B5E60"/>
    <w:rsid w:val="007B66A5"/>
    <w:rsid w:val="007B72FD"/>
    <w:rsid w:val="007B7E85"/>
    <w:rsid w:val="007C0F0B"/>
    <w:rsid w:val="007C1288"/>
    <w:rsid w:val="007C1957"/>
    <w:rsid w:val="007C1ABA"/>
    <w:rsid w:val="007C2C4E"/>
    <w:rsid w:val="007C3DE9"/>
    <w:rsid w:val="007C3E77"/>
    <w:rsid w:val="007C4280"/>
    <w:rsid w:val="007C43F6"/>
    <w:rsid w:val="007C4875"/>
    <w:rsid w:val="007C499D"/>
    <w:rsid w:val="007C4DB8"/>
    <w:rsid w:val="007C5434"/>
    <w:rsid w:val="007C56FF"/>
    <w:rsid w:val="007C696B"/>
    <w:rsid w:val="007C7412"/>
    <w:rsid w:val="007C7E69"/>
    <w:rsid w:val="007D01D0"/>
    <w:rsid w:val="007D09B4"/>
    <w:rsid w:val="007D2D7B"/>
    <w:rsid w:val="007D344C"/>
    <w:rsid w:val="007D3499"/>
    <w:rsid w:val="007D34F0"/>
    <w:rsid w:val="007D4001"/>
    <w:rsid w:val="007D499F"/>
    <w:rsid w:val="007D5919"/>
    <w:rsid w:val="007D5939"/>
    <w:rsid w:val="007D64F4"/>
    <w:rsid w:val="007D6FA2"/>
    <w:rsid w:val="007D729D"/>
    <w:rsid w:val="007E2320"/>
    <w:rsid w:val="007E2AD6"/>
    <w:rsid w:val="007E2F80"/>
    <w:rsid w:val="007E3ECD"/>
    <w:rsid w:val="007E49C0"/>
    <w:rsid w:val="007E4F3D"/>
    <w:rsid w:val="007E5C1D"/>
    <w:rsid w:val="007E6F2D"/>
    <w:rsid w:val="007F0335"/>
    <w:rsid w:val="007F0614"/>
    <w:rsid w:val="007F24A2"/>
    <w:rsid w:val="007F38C3"/>
    <w:rsid w:val="007F3AE8"/>
    <w:rsid w:val="007F3F31"/>
    <w:rsid w:val="007F4DD7"/>
    <w:rsid w:val="007F6230"/>
    <w:rsid w:val="007F6D8C"/>
    <w:rsid w:val="007F6FAC"/>
    <w:rsid w:val="007F7B27"/>
    <w:rsid w:val="0080133E"/>
    <w:rsid w:val="00802ACE"/>
    <w:rsid w:val="00803164"/>
    <w:rsid w:val="008060C2"/>
    <w:rsid w:val="00806E9C"/>
    <w:rsid w:val="0080758B"/>
    <w:rsid w:val="00810E48"/>
    <w:rsid w:val="008111A1"/>
    <w:rsid w:val="00811E3D"/>
    <w:rsid w:val="00813BBA"/>
    <w:rsid w:val="00813C17"/>
    <w:rsid w:val="0081404B"/>
    <w:rsid w:val="008145A7"/>
    <w:rsid w:val="008149FB"/>
    <w:rsid w:val="0081514D"/>
    <w:rsid w:val="00816EB2"/>
    <w:rsid w:val="00816F08"/>
    <w:rsid w:val="00817795"/>
    <w:rsid w:val="00817D41"/>
    <w:rsid w:val="0082244A"/>
    <w:rsid w:val="00822F4F"/>
    <w:rsid w:val="00825820"/>
    <w:rsid w:val="00826133"/>
    <w:rsid w:val="00826197"/>
    <w:rsid w:val="008266D9"/>
    <w:rsid w:val="00826A06"/>
    <w:rsid w:val="00830000"/>
    <w:rsid w:val="008313BF"/>
    <w:rsid w:val="008313FC"/>
    <w:rsid w:val="008314E0"/>
    <w:rsid w:val="00831B8C"/>
    <w:rsid w:val="008334F8"/>
    <w:rsid w:val="00835C43"/>
    <w:rsid w:val="00835C98"/>
    <w:rsid w:val="00836391"/>
    <w:rsid w:val="00837DA8"/>
    <w:rsid w:val="008404E2"/>
    <w:rsid w:val="008416A7"/>
    <w:rsid w:val="008429A7"/>
    <w:rsid w:val="008432EA"/>
    <w:rsid w:val="00843D5C"/>
    <w:rsid w:val="0084451C"/>
    <w:rsid w:val="0084544F"/>
    <w:rsid w:val="008475E3"/>
    <w:rsid w:val="00851B03"/>
    <w:rsid w:val="00852215"/>
    <w:rsid w:val="00852E67"/>
    <w:rsid w:val="008548D1"/>
    <w:rsid w:val="008573DB"/>
    <w:rsid w:val="0085743E"/>
    <w:rsid w:val="00857AAF"/>
    <w:rsid w:val="00857B91"/>
    <w:rsid w:val="008629FE"/>
    <w:rsid w:val="00864E8A"/>
    <w:rsid w:val="00866EFF"/>
    <w:rsid w:val="00870A4E"/>
    <w:rsid w:val="0087114F"/>
    <w:rsid w:val="00871477"/>
    <w:rsid w:val="0087169F"/>
    <w:rsid w:val="008717C1"/>
    <w:rsid w:val="00871F69"/>
    <w:rsid w:val="008742F9"/>
    <w:rsid w:val="00874EB3"/>
    <w:rsid w:val="00876CFA"/>
    <w:rsid w:val="0087750F"/>
    <w:rsid w:val="00877A20"/>
    <w:rsid w:val="00880562"/>
    <w:rsid w:val="00880BF4"/>
    <w:rsid w:val="0088125C"/>
    <w:rsid w:val="0088130A"/>
    <w:rsid w:val="00881510"/>
    <w:rsid w:val="00881954"/>
    <w:rsid w:val="00882B89"/>
    <w:rsid w:val="00883222"/>
    <w:rsid w:val="008832AC"/>
    <w:rsid w:val="00885582"/>
    <w:rsid w:val="00885BFD"/>
    <w:rsid w:val="0088666A"/>
    <w:rsid w:val="008879DD"/>
    <w:rsid w:val="00890E28"/>
    <w:rsid w:val="00891D74"/>
    <w:rsid w:val="00891DE9"/>
    <w:rsid w:val="008923DA"/>
    <w:rsid w:val="008928AA"/>
    <w:rsid w:val="008930CB"/>
    <w:rsid w:val="00893E54"/>
    <w:rsid w:val="0089517D"/>
    <w:rsid w:val="008954E5"/>
    <w:rsid w:val="008972B0"/>
    <w:rsid w:val="008A0D5D"/>
    <w:rsid w:val="008A127B"/>
    <w:rsid w:val="008A2111"/>
    <w:rsid w:val="008A27E2"/>
    <w:rsid w:val="008A411C"/>
    <w:rsid w:val="008A4F11"/>
    <w:rsid w:val="008A5D44"/>
    <w:rsid w:val="008B026C"/>
    <w:rsid w:val="008B1025"/>
    <w:rsid w:val="008B11A7"/>
    <w:rsid w:val="008B2B76"/>
    <w:rsid w:val="008B37B9"/>
    <w:rsid w:val="008B41E8"/>
    <w:rsid w:val="008B69C8"/>
    <w:rsid w:val="008C2807"/>
    <w:rsid w:val="008C2AAF"/>
    <w:rsid w:val="008C3F9C"/>
    <w:rsid w:val="008C4388"/>
    <w:rsid w:val="008C438A"/>
    <w:rsid w:val="008C47A4"/>
    <w:rsid w:val="008C4839"/>
    <w:rsid w:val="008C5A1D"/>
    <w:rsid w:val="008C6154"/>
    <w:rsid w:val="008C7CB2"/>
    <w:rsid w:val="008D025F"/>
    <w:rsid w:val="008D1349"/>
    <w:rsid w:val="008D1981"/>
    <w:rsid w:val="008D27F4"/>
    <w:rsid w:val="008D359B"/>
    <w:rsid w:val="008D3A42"/>
    <w:rsid w:val="008D4706"/>
    <w:rsid w:val="008D5012"/>
    <w:rsid w:val="008D5273"/>
    <w:rsid w:val="008D7016"/>
    <w:rsid w:val="008D7468"/>
    <w:rsid w:val="008E0AFE"/>
    <w:rsid w:val="008E230D"/>
    <w:rsid w:val="008E2464"/>
    <w:rsid w:val="008E259F"/>
    <w:rsid w:val="008E2A7F"/>
    <w:rsid w:val="008E2FAC"/>
    <w:rsid w:val="008E426B"/>
    <w:rsid w:val="008E5741"/>
    <w:rsid w:val="008E628F"/>
    <w:rsid w:val="008E7801"/>
    <w:rsid w:val="008E78E7"/>
    <w:rsid w:val="008F00E4"/>
    <w:rsid w:val="008F043D"/>
    <w:rsid w:val="008F0A1D"/>
    <w:rsid w:val="008F114C"/>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0385"/>
    <w:rsid w:val="009014D1"/>
    <w:rsid w:val="00901665"/>
    <w:rsid w:val="0090172F"/>
    <w:rsid w:val="00902821"/>
    <w:rsid w:val="009041A9"/>
    <w:rsid w:val="00904BAA"/>
    <w:rsid w:val="00910224"/>
    <w:rsid w:val="00911595"/>
    <w:rsid w:val="00912F89"/>
    <w:rsid w:val="0091395F"/>
    <w:rsid w:val="00914D86"/>
    <w:rsid w:val="009162F9"/>
    <w:rsid w:val="0091689B"/>
    <w:rsid w:val="009170E9"/>
    <w:rsid w:val="009174E2"/>
    <w:rsid w:val="00920124"/>
    <w:rsid w:val="009211AA"/>
    <w:rsid w:val="00922197"/>
    <w:rsid w:val="009221E5"/>
    <w:rsid w:val="009223B6"/>
    <w:rsid w:val="009236A6"/>
    <w:rsid w:val="00923B53"/>
    <w:rsid w:val="00924C55"/>
    <w:rsid w:val="00925691"/>
    <w:rsid w:val="00925BED"/>
    <w:rsid w:val="0092673D"/>
    <w:rsid w:val="00926A11"/>
    <w:rsid w:val="009270DE"/>
    <w:rsid w:val="009271FE"/>
    <w:rsid w:val="00927318"/>
    <w:rsid w:val="00927678"/>
    <w:rsid w:val="00930D2B"/>
    <w:rsid w:val="00930D54"/>
    <w:rsid w:val="00931FEF"/>
    <w:rsid w:val="0093210E"/>
    <w:rsid w:val="009321D6"/>
    <w:rsid w:val="009329C2"/>
    <w:rsid w:val="00932FE0"/>
    <w:rsid w:val="00935652"/>
    <w:rsid w:val="00935C1E"/>
    <w:rsid w:val="00937AE7"/>
    <w:rsid w:val="00940981"/>
    <w:rsid w:val="00941B2A"/>
    <w:rsid w:val="00941B8A"/>
    <w:rsid w:val="00943715"/>
    <w:rsid w:val="009437B2"/>
    <w:rsid w:val="00943DDC"/>
    <w:rsid w:val="009440E4"/>
    <w:rsid w:val="009447BD"/>
    <w:rsid w:val="00944C3F"/>
    <w:rsid w:val="00944CB4"/>
    <w:rsid w:val="0094681A"/>
    <w:rsid w:val="00947FB1"/>
    <w:rsid w:val="00952A03"/>
    <w:rsid w:val="00952D77"/>
    <w:rsid w:val="00954F56"/>
    <w:rsid w:val="009555DC"/>
    <w:rsid w:val="00955807"/>
    <w:rsid w:val="00955C45"/>
    <w:rsid w:val="00956C04"/>
    <w:rsid w:val="00956ED7"/>
    <w:rsid w:val="00957142"/>
    <w:rsid w:val="009577EC"/>
    <w:rsid w:val="0096023A"/>
    <w:rsid w:val="009608E9"/>
    <w:rsid w:val="00962405"/>
    <w:rsid w:val="00962706"/>
    <w:rsid w:val="00962AF9"/>
    <w:rsid w:val="00962C2B"/>
    <w:rsid w:val="0096412A"/>
    <w:rsid w:val="00964850"/>
    <w:rsid w:val="00964953"/>
    <w:rsid w:val="00965815"/>
    <w:rsid w:val="00965CA7"/>
    <w:rsid w:val="00966050"/>
    <w:rsid w:val="00967A36"/>
    <w:rsid w:val="0097095D"/>
    <w:rsid w:val="00971139"/>
    <w:rsid w:val="009721FE"/>
    <w:rsid w:val="00973B34"/>
    <w:rsid w:val="009751D4"/>
    <w:rsid w:val="00976625"/>
    <w:rsid w:val="009769F4"/>
    <w:rsid w:val="00977961"/>
    <w:rsid w:val="00977C21"/>
    <w:rsid w:val="00981696"/>
    <w:rsid w:val="009817B8"/>
    <w:rsid w:val="00981A56"/>
    <w:rsid w:val="009821C6"/>
    <w:rsid w:val="0098244A"/>
    <w:rsid w:val="00983416"/>
    <w:rsid w:val="00984845"/>
    <w:rsid w:val="00984EF2"/>
    <w:rsid w:val="0098632A"/>
    <w:rsid w:val="0098652C"/>
    <w:rsid w:val="00990087"/>
    <w:rsid w:val="00991490"/>
    <w:rsid w:val="00991CB0"/>
    <w:rsid w:val="00992587"/>
    <w:rsid w:val="00992881"/>
    <w:rsid w:val="00992EA2"/>
    <w:rsid w:val="00993D9A"/>
    <w:rsid w:val="009940D0"/>
    <w:rsid w:val="0099548A"/>
    <w:rsid w:val="009958ED"/>
    <w:rsid w:val="009A34D4"/>
    <w:rsid w:val="009A60AD"/>
    <w:rsid w:val="009A6DE5"/>
    <w:rsid w:val="009A6F88"/>
    <w:rsid w:val="009B0793"/>
    <w:rsid w:val="009B1DF6"/>
    <w:rsid w:val="009B4962"/>
    <w:rsid w:val="009B683B"/>
    <w:rsid w:val="009B6F8F"/>
    <w:rsid w:val="009B70FE"/>
    <w:rsid w:val="009C2A02"/>
    <w:rsid w:val="009C33D5"/>
    <w:rsid w:val="009C6BFB"/>
    <w:rsid w:val="009C6E61"/>
    <w:rsid w:val="009C766C"/>
    <w:rsid w:val="009C7704"/>
    <w:rsid w:val="009D20E1"/>
    <w:rsid w:val="009D26A6"/>
    <w:rsid w:val="009D2CBC"/>
    <w:rsid w:val="009D2D56"/>
    <w:rsid w:val="009D3859"/>
    <w:rsid w:val="009D3D03"/>
    <w:rsid w:val="009D3FBD"/>
    <w:rsid w:val="009D4038"/>
    <w:rsid w:val="009D453D"/>
    <w:rsid w:val="009D72F4"/>
    <w:rsid w:val="009D76DD"/>
    <w:rsid w:val="009D782B"/>
    <w:rsid w:val="009E01C3"/>
    <w:rsid w:val="009E0A4A"/>
    <w:rsid w:val="009E0DF3"/>
    <w:rsid w:val="009E2E4A"/>
    <w:rsid w:val="009E33DA"/>
    <w:rsid w:val="009E370F"/>
    <w:rsid w:val="009E377C"/>
    <w:rsid w:val="009E3977"/>
    <w:rsid w:val="009E42FD"/>
    <w:rsid w:val="009E541A"/>
    <w:rsid w:val="009E59A5"/>
    <w:rsid w:val="009E5F09"/>
    <w:rsid w:val="009E72EC"/>
    <w:rsid w:val="009F111C"/>
    <w:rsid w:val="009F126D"/>
    <w:rsid w:val="009F1D06"/>
    <w:rsid w:val="009F22FE"/>
    <w:rsid w:val="009F58E6"/>
    <w:rsid w:val="009F7DC9"/>
    <w:rsid w:val="00A00D0A"/>
    <w:rsid w:val="00A01A2C"/>
    <w:rsid w:val="00A023C4"/>
    <w:rsid w:val="00A038EE"/>
    <w:rsid w:val="00A03F40"/>
    <w:rsid w:val="00A043EB"/>
    <w:rsid w:val="00A0541C"/>
    <w:rsid w:val="00A058B3"/>
    <w:rsid w:val="00A071A5"/>
    <w:rsid w:val="00A075C3"/>
    <w:rsid w:val="00A076B1"/>
    <w:rsid w:val="00A10813"/>
    <w:rsid w:val="00A111E9"/>
    <w:rsid w:val="00A115C9"/>
    <w:rsid w:val="00A11CBA"/>
    <w:rsid w:val="00A11F34"/>
    <w:rsid w:val="00A128CD"/>
    <w:rsid w:val="00A1298F"/>
    <w:rsid w:val="00A13AE6"/>
    <w:rsid w:val="00A15077"/>
    <w:rsid w:val="00A15C0C"/>
    <w:rsid w:val="00A17789"/>
    <w:rsid w:val="00A20D59"/>
    <w:rsid w:val="00A21E0C"/>
    <w:rsid w:val="00A22DC9"/>
    <w:rsid w:val="00A22E70"/>
    <w:rsid w:val="00A231C9"/>
    <w:rsid w:val="00A23F25"/>
    <w:rsid w:val="00A24364"/>
    <w:rsid w:val="00A26450"/>
    <w:rsid w:val="00A31CC3"/>
    <w:rsid w:val="00A326CB"/>
    <w:rsid w:val="00A33F82"/>
    <w:rsid w:val="00A341D2"/>
    <w:rsid w:val="00A35A51"/>
    <w:rsid w:val="00A37872"/>
    <w:rsid w:val="00A42635"/>
    <w:rsid w:val="00A43234"/>
    <w:rsid w:val="00A44EA4"/>
    <w:rsid w:val="00A466FA"/>
    <w:rsid w:val="00A46AD2"/>
    <w:rsid w:val="00A470C5"/>
    <w:rsid w:val="00A47592"/>
    <w:rsid w:val="00A4766B"/>
    <w:rsid w:val="00A51ACD"/>
    <w:rsid w:val="00A51DF8"/>
    <w:rsid w:val="00A5233D"/>
    <w:rsid w:val="00A53ECF"/>
    <w:rsid w:val="00A554AE"/>
    <w:rsid w:val="00A554E5"/>
    <w:rsid w:val="00A55F7F"/>
    <w:rsid w:val="00A56A25"/>
    <w:rsid w:val="00A60521"/>
    <w:rsid w:val="00A605DB"/>
    <w:rsid w:val="00A63C2C"/>
    <w:rsid w:val="00A64467"/>
    <w:rsid w:val="00A64483"/>
    <w:rsid w:val="00A66880"/>
    <w:rsid w:val="00A66DEF"/>
    <w:rsid w:val="00A674A6"/>
    <w:rsid w:val="00A70C7D"/>
    <w:rsid w:val="00A70DD4"/>
    <w:rsid w:val="00A712E0"/>
    <w:rsid w:val="00A71980"/>
    <w:rsid w:val="00A71DA1"/>
    <w:rsid w:val="00A72570"/>
    <w:rsid w:val="00A74137"/>
    <w:rsid w:val="00A74441"/>
    <w:rsid w:val="00A74BE6"/>
    <w:rsid w:val="00A76EA0"/>
    <w:rsid w:val="00A813E1"/>
    <w:rsid w:val="00A8219D"/>
    <w:rsid w:val="00A82D8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168"/>
    <w:rsid w:val="00AA2243"/>
    <w:rsid w:val="00AA369B"/>
    <w:rsid w:val="00AB0FF0"/>
    <w:rsid w:val="00AB1BD9"/>
    <w:rsid w:val="00AB2E3B"/>
    <w:rsid w:val="00AB2E6C"/>
    <w:rsid w:val="00AB5412"/>
    <w:rsid w:val="00AB5E6B"/>
    <w:rsid w:val="00AB7F86"/>
    <w:rsid w:val="00AC0BB9"/>
    <w:rsid w:val="00AC21C4"/>
    <w:rsid w:val="00AC43B3"/>
    <w:rsid w:val="00AC5C50"/>
    <w:rsid w:val="00AC747B"/>
    <w:rsid w:val="00AD1A7B"/>
    <w:rsid w:val="00AD24AF"/>
    <w:rsid w:val="00AD3869"/>
    <w:rsid w:val="00AD4278"/>
    <w:rsid w:val="00AD487F"/>
    <w:rsid w:val="00AD4889"/>
    <w:rsid w:val="00AD5343"/>
    <w:rsid w:val="00AD6512"/>
    <w:rsid w:val="00AE1181"/>
    <w:rsid w:val="00AE13C5"/>
    <w:rsid w:val="00AE1E98"/>
    <w:rsid w:val="00AE2A79"/>
    <w:rsid w:val="00AE3AB8"/>
    <w:rsid w:val="00AE541B"/>
    <w:rsid w:val="00AE5EDF"/>
    <w:rsid w:val="00AE610B"/>
    <w:rsid w:val="00AE6CBB"/>
    <w:rsid w:val="00AE6ED4"/>
    <w:rsid w:val="00AF1664"/>
    <w:rsid w:val="00AF1C68"/>
    <w:rsid w:val="00AF204C"/>
    <w:rsid w:val="00AF2B67"/>
    <w:rsid w:val="00AF2DD5"/>
    <w:rsid w:val="00AF3ABC"/>
    <w:rsid w:val="00AF3E9C"/>
    <w:rsid w:val="00AF491A"/>
    <w:rsid w:val="00AF56BF"/>
    <w:rsid w:val="00AF5A30"/>
    <w:rsid w:val="00AF5D1C"/>
    <w:rsid w:val="00AF7413"/>
    <w:rsid w:val="00B000A9"/>
    <w:rsid w:val="00B005EF"/>
    <w:rsid w:val="00B00730"/>
    <w:rsid w:val="00B01838"/>
    <w:rsid w:val="00B0192D"/>
    <w:rsid w:val="00B02089"/>
    <w:rsid w:val="00B04EB1"/>
    <w:rsid w:val="00B057DD"/>
    <w:rsid w:val="00B05864"/>
    <w:rsid w:val="00B05B33"/>
    <w:rsid w:val="00B06B42"/>
    <w:rsid w:val="00B077FB"/>
    <w:rsid w:val="00B100D4"/>
    <w:rsid w:val="00B11DA0"/>
    <w:rsid w:val="00B11DBD"/>
    <w:rsid w:val="00B12A3D"/>
    <w:rsid w:val="00B12F45"/>
    <w:rsid w:val="00B13B12"/>
    <w:rsid w:val="00B15838"/>
    <w:rsid w:val="00B15B88"/>
    <w:rsid w:val="00B16252"/>
    <w:rsid w:val="00B16F49"/>
    <w:rsid w:val="00B1776D"/>
    <w:rsid w:val="00B178B5"/>
    <w:rsid w:val="00B17B6A"/>
    <w:rsid w:val="00B203DB"/>
    <w:rsid w:val="00B213AD"/>
    <w:rsid w:val="00B218E2"/>
    <w:rsid w:val="00B21AF7"/>
    <w:rsid w:val="00B24219"/>
    <w:rsid w:val="00B24B37"/>
    <w:rsid w:val="00B24E8C"/>
    <w:rsid w:val="00B25833"/>
    <w:rsid w:val="00B25D4D"/>
    <w:rsid w:val="00B25D79"/>
    <w:rsid w:val="00B278F1"/>
    <w:rsid w:val="00B2794C"/>
    <w:rsid w:val="00B27C54"/>
    <w:rsid w:val="00B27EDE"/>
    <w:rsid w:val="00B308FC"/>
    <w:rsid w:val="00B32B0E"/>
    <w:rsid w:val="00B32BEF"/>
    <w:rsid w:val="00B3398D"/>
    <w:rsid w:val="00B33B2A"/>
    <w:rsid w:val="00B34E68"/>
    <w:rsid w:val="00B365DF"/>
    <w:rsid w:val="00B37300"/>
    <w:rsid w:val="00B375EC"/>
    <w:rsid w:val="00B37865"/>
    <w:rsid w:val="00B4042E"/>
    <w:rsid w:val="00B409E7"/>
    <w:rsid w:val="00B40FA6"/>
    <w:rsid w:val="00B4159C"/>
    <w:rsid w:val="00B42E36"/>
    <w:rsid w:val="00B43149"/>
    <w:rsid w:val="00B43718"/>
    <w:rsid w:val="00B4383F"/>
    <w:rsid w:val="00B44653"/>
    <w:rsid w:val="00B46885"/>
    <w:rsid w:val="00B4714F"/>
    <w:rsid w:val="00B471B7"/>
    <w:rsid w:val="00B501E9"/>
    <w:rsid w:val="00B51340"/>
    <w:rsid w:val="00B515C6"/>
    <w:rsid w:val="00B5217A"/>
    <w:rsid w:val="00B54718"/>
    <w:rsid w:val="00B57192"/>
    <w:rsid w:val="00B60E32"/>
    <w:rsid w:val="00B614D9"/>
    <w:rsid w:val="00B6165A"/>
    <w:rsid w:val="00B61945"/>
    <w:rsid w:val="00B6212D"/>
    <w:rsid w:val="00B631FA"/>
    <w:rsid w:val="00B64278"/>
    <w:rsid w:val="00B6437B"/>
    <w:rsid w:val="00B65E79"/>
    <w:rsid w:val="00B6632E"/>
    <w:rsid w:val="00B66AA2"/>
    <w:rsid w:val="00B679FE"/>
    <w:rsid w:val="00B67D38"/>
    <w:rsid w:val="00B70D15"/>
    <w:rsid w:val="00B71689"/>
    <w:rsid w:val="00B71A24"/>
    <w:rsid w:val="00B72A3F"/>
    <w:rsid w:val="00B73351"/>
    <w:rsid w:val="00B734E6"/>
    <w:rsid w:val="00B80F58"/>
    <w:rsid w:val="00B81F4F"/>
    <w:rsid w:val="00B827AB"/>
    <w:rsid w:val="00B845C6"/>
    <w:rsid w:val="00B84B39"/>
    <w:rsid w:val="00B8659B"/>
    <w:rsid w:val="00B868EF"/>
    <w:rsid w:val="00B86E58"/>
    <w:rsid w:val="00B90D9D"/>
    <w:rsid w:val="00B91CD9"/>
    <w:rsid w:val="00B93554"/>
    <w:rsid w:val="00B936F6"/>
    <w:rsid w:val="00B9408D"/>
    <w:rsid w:val="00B95BE0"/>
    <w:rsid w:val="00B961EA"/>
    <w:rsid w:val="00B9629A"/>
    <w:rsid w:val="00B9676A"/>
    <w:rsid w:val="00B96B5C"/>
    <w:rsid w:val="00B96DF8"/>
    <w:rsid w:val="00B97AD4"/>
    <w:rsid w:val="00BA10A8"/>
    <w:rsid w:val="00BA1F3C"/>
    <w:rsid w:val="00BA21C8"/>
    <w:rsid w:val="00BA2518"/>
    <w:rsid w:val="00BA2EE8"/>
    <w:rsid w:val="00BA3A0C"/>
    <w:rsid w:val="00BA3DD5"/>
    <w:rsid w:val="00BA4416"/>
    <w:rsid w:val="00BA4EB9"/>
    <w:rsid w:val="00BA5990"/>
    <w:rsid w:val="00BA6694"/>
    <w:rsid w:val="00BA708F"/>
    <w:rsid w:val="00BB0CBF"/>
    <w:rsid w:val="00BB0E73"/>
    <w:rsid w:val="00BB1349"/>
    <w:rsid w:val="00BB1471"/>
    <w:rsid w:val="00BB1973"/>
    <w:rsid w:val="00BB20A3"/>
    <w:rsid w:val="00BB2FA0"/>
    <w:rsid w:val="00BB308B"/>
    <w:rsid w:val="00BB44D0"/>
    <w:rsid w:val="00BB500C"/>
    <w:rsid w:val="00BB5110"/>
    <w:rsid w:val="00BB60C7"/>
    <w:rsid w:val="00BB6F8D"/>
    <w:rsid w:val="00BB70A5"/>
    <w:rsid w:val="00BC0045"/>
    <w:rsid w:val="00BC0C7A"/>
    <w:rsid w:val="00BC14EB"/>
    <w:rsid w:val="00BC3468"/>
    <w:rsid w:val="00BC3624"/>
    <w:rsid w:val="00BC4F36"/>
    <w:rsid w:val="00BC5951"/>
    <w:rsid w:val="00BC5A79"/>
    <w:rsid w:val="00BC6A85"/>
    <w:rsid w:val="00BD0B6D"/>
    <w:rsid w:val="00BD1CDB"/>
    <w:rsid w:val="00BD220E"/>
    <w:rsid w:val="00BD2AF5"/>
    <w:rsid w:val="00BD32A6"/>
    <w:rsid w:val="00BD3591"/>
    <w:rsid w:val="00BD41A2"/>
    <w:rsid w:val="00BD4689"/>
    <w:rsid w:val="00BD5730"/>
    <w:rsid w:val="00BD5CB8"/>
    <w:rsid w:val="00BD5DF9"/>
    <w:rsid w:val="00BD6F2C"/>
    <w:rsid w:val="00BD7401"/>
    <w:rsid w:val="00BD7580"/>
    <w:rsid w:val="00BE0DEA"/>
    <w:rsid w:val="00BE14D8"/>
    <w:rsid w:val="00BE1936"/>
    <w:rsid w:val="00BE19A9"/>
    <w:rsid w:val="00BE705C"/>
    <w:rsid w:val="00BF0B07"/>
    <w:rsid w:val="00BF24C1"/>
    <w:rsid w:val="00BF258B"/>
    <w:rsid w:val="00BF267F"/>
    <w:rsid w:val="00BF29C4"/>
    <w:rsid w:val="00BF3D95"/>
    <w:rsid w:val="00BF43D0"/>
    <w:rsid w:val="00BF50B1"/>
    <w:rsid w:val="00BF6B61"/>
    <w:rsid w:val="00C007A5"/>
    <w:rsid w:val="00C00965"/>
    <w:rsid w:val="00C00D47"/>
    <w:rsid w:val="00C01266"/>
    <w:rsid w:val="00C013C7"/>
    <w:rsid w:val="00C0169E"/>
    <w:rsid w:val="00C019B8"/>
    <w:rsid w:val="00C01D5D"/>
    <w:rsid w:val="00C02092"/>
    <w:rsid w:val="00C02E9E"/>
    <w:rsid w:val="00C049DD"/>
    <w:rsid w:val="00C06BFD"/>
    <w:rsid w:val="00C06D6D"/>
    <w:rsid w:val="00C07BE0"/>
    <w:rsid w:val="00C10FC5"/>
    <w:rsid w:val="00C12351"/>
    <w:rsid w:val="00C12540"/>
    <w:rsid w:val="00C1268B"/>
    <w:rsid w:val="00C13655"/>
    <w:rsid w:val="00C1374D"/>
    <w:rsid w:val="00C1391C"/>
    <w:rsid w:val="00C14A64"/>
    <w:rsid w:val="00C15D04"/>
    <w:rsid w:val="00C20676"/>
    <w:rsid w:val="00C20D59"/>
    <w:rsid w:val="00C25595"/>
    <w:rsid w:val="00C30471"/>
    <w:rsid w:val="00C31C2A"/>
    <w:rsid w:val="00C32648"/>
    <w:rsid w:val="00C33EE8"/>
    <w:rsid w:val="00C3557B"/>
    <w:rsid w:val="00C37BB0"/>
    <w:rsid w:val="00C40E65"/>
    <w:rsid w:val="00C4174A"/>
    <w:rsid w:val="00C4436D"/>
    <w:rsid w:val="00C45312"/>
    <w:rsid w:val="00C46A38"/>
    <w:rsid w:val="00C47610"/>
    <w:rsid w:val="00C50D8B"/>
    <w:rsid w:val="00C5137F"/>
    <w:rsid w:val="00C5270A"/>
    <w:rsid w:val="00C52BE1"/>
    <w:rsid w:val="00C530DD"/>
    <w:rsid w:val="00C535C6"/>
    <w:rsid w:val="00C5487E"/>
    <w:rsid w:val="00C56546"/>
    <w:rsid w:val="00C56CBD"/>
    <w:rsid w:val="00C570A6"/>
    <w:rsid w:val="00C57146"/>
    <w:rsid w:val="00C578A0"/>
    <w:rsid w:val="00C6201B"/>
    <w:rsid w:val="00C62BB9"/>
    <w:rsid w:val="00C63820"/>
    <w:rsid w:val="00C644B5"/>
    <w:rsid w:val="00C645C4"/>
    <w:rsid w:val="00C656AB"/>
    <w:rsid w:val="00C656F3"/>
    <w:rsid w:val="00C66487"/>
    <w:rsid w:val="00C7068E"/>
    <w:rsid w:val="00C706AD"/>
    <w:rsid w:val="00C70CF5"/>
    <w:rsid w:val="00C71321"/>
    <w:rsid w:val="00C716D8"/>
    <w:rsid w:val="00C72CE1"/>
    <w:rsid w:val="00C74328"/>
    <w:rsid w:val="00C74987"/>
    <w:rsid w:val="00C751D2"/>
    <w:rsid w:val="00C7697D"/>
    <w:rsid w:val="00C776E2"/>
    <w:rsid w:val="00C77F5E"/>
    <w:rsid w:val="00C8111A"/>
    <w:rsid w:val="00C83560"/>
    <w:rsid w:val="00C83945"/>
    <w:rsid w:val="00C840AA"/>
    <w:rsid w:val="00C84118"/>
    <w:rsid w:val="00C843FC"/>
    <w:rsid w:val="00C85F55"/>
    <w:rsid w:val="00C8684A"/>
    <w:rsid w:val="00C903F9"/>
    <w:rsid w:val="00C90576"/>
    <w:rsid w:val="00C9162C"/>
    <w:rsid w:val="00C91937"/>
    <w:rsid w:val="00C92964"/>
    <w:rsid w:val="00C93501"/>
    <w:rsid w:val="00C93B3D"/>
    <w:rsid w:val="00C946A0"/>
    <w:rsid w:val="00C948FE"/>
    <w:rsid w:val="00C95E01"/>
    <w:rsid w:val="00C9653E"/>
    <w:rsid w:val="00C96544"/>
    <w:rsid w:val="00C96C23"/>
    <w:rsid w:val="00C96E92"/>
    <w:rsid w:val="00C9701D"/>
    <w:rsid w:val="00CA1055"/>
    <w:rsid w:val="00CA195F"/>
    <w:rsid w:val="00CA24AE"/>
    <w:rsid w:val="00CA2C3D"/>
    <w:rsid w:val="00CA4E8F"/>
    <w:rsid w:val="00CA55E5"/>
    <w:rsid w:val="00CA5923"/>
    <w:rsid w:val="00CA5D50"/>
    <w:rsid w:val="00CA70C4"/>
    <w:rsid w:val="00CA756E"/>
    <w:rsid w:val="00CB2021"/>
    <w:rsid w:val="00CB265B"/>
    <w:rsid w:val="00CB32F5"/>
    <w:rsid w:val="00CB414D"/>
    <w:rsid w:val="00CB6326"/>
    <w:rsid w:val="00CC0FB9"/>
    <w:rsid w:val="00CC2137"/>
    <w:rsid w:val="00CC30C3"/>
    <w:rsid w:val="00CC3984"/>
    <w:rsid w:val="00CC44E2"/>
    <w:rsid w:val="00CC49E2"/>
    <w:rsid w:val="00CC516C"/>
    <w:rsid w:val="00CC5370"/>
    <w:rsid w:val="00CC5404"/>
    <w:rsid w:val="00CC5672"/>
    <w:rsid w:val="00CC74B8"/>
    <w:rsid w:val="00CC753B"/>
    <w:rsid w:val="00CC7897"/>
    <w:rsid w:val="00CD0A08"/>
    <w:rsid w:val="00CD1735"/>
    <w:rsid w:val="00CD1925"/>
    <w:rsid w:val="00CD1F06"/>
    <w:rsid w:val="00CD350F"/>
    <w:rsid w:val="00CD3DD9"/>
    <w:rsid w:val="00CE07F5"/>
    <w:rsid w:val="00CE08B1"/>
    <w:rsid w:val="00CE1359"/>
    <w:rsid w:val="00CE1683"/>
    <w:rsid w:val="00CE248D"/>
    <w:rsid w:val="00CE3786"/>
    <w:rsid w:val="00CF02A3"/>
    <w:rsid w:val="00CF165E"/>
    <w:rsid w:val="00CF2FAD"/>
    <w:rsid w:val="00CF31C3"/>
    <w:rsid w:val="00CF44F7"/>
    <w:rsid w:val="00CF6916"/>
    <w:rsid w:val="00CF6970"/>
    <w:rsid w:val="00CF6B0C"/>
    <w:rsid w:val="00CF6F88"/>
    <w:rsid w:val="00CF708B"/>
    <w:rsid w:val="00CF75AB"/>
    <w:rsid w:val="00D00176"/>
    <w:rsid w:val="00D015E7"/>
    <w:rsid w:val="00D019F2"/>
    <w:rsid w:val="00D01A6F"/>
    <w:rsid w:val="00D023F2"/>
    <w:rsid w:val="00D026F1"/>
    <w:rsid w:val="00D04563"/>
    <w:rsid w:val="00D0533E"/>
    <w:rsid w:val="00D05CD1"/>
    <w:rsid w:val="00D0683C"/>
    <w:rsid w:val="00D078BA"/>
    <w:rsid w:val="00D07A34"/>
    <w:rsid w:val="00D07BB7"/>
    <w:rsid w:val="00D07F12"/>
    <w:rsid w:val="00D108C1"/>
    <w:rsid w:val="00D11CA9"/>
    <w:rsid w:val="00D1215E"/>
    <w:rsid w:val="00D12390"/>
    <w:rsid w:val="00D13B6E"/>
    <w:rsid w:val="00D13E30"/>
    <w:rsid w:val="00D14BBF"/>
    <w:rsid w:val="00D14C56"/>
    <w:rsid w:val="00D15267"/>
    <w:rsid w:val="00D17B8E"/>
    <w:rsid w:val="00D17D1E"/>
    <w:rsid w:val="00D2096D"/>
    <w:rsid w:val="00D22C82"/>
    <w:rsid w:val="00D23163"/>
    <w:rsid w:val="00D23C7C"/>
    <w:rsid w:val="00D250AF"/>
    <w:rsid w:val="00D25136"/>
    <w:rsid w:val="00D256D6"/>
    <w:rsid w:val="00D27744"/>
    <w:rsid w:val="00D30C10"/>
    <w:rsid w:val="00D31B6D"/>
    <w:rsid w:val="00D31BBB"/>
    <w:rsid w:val="00D31CEB"/>
    <w:rsid w:val="00D33675"/>
    <w:rsid w:val="00D33763"/>
    <w:rsid w:val="00D344A6"/>
    <w:rsid w:val="00D34D62"/>
    <w:rsid w:val="00D35B2D"/>
    <w:rsid w:val="00D363D5"/>
    <w:rsid w:val="00D36930"/>
    <w:rsid w:val="00D36D2B"/>
    <w:rsid w:val="00D413CF"/>
    <w:rsid w:val="00D427EC"/>
    <w:rsid w:val="00D432BF"/>
    <w:rsid w:val="00D43704"/>
    <w:rsid w:val="00D43840"/>
    <w:rsid w:val="00D43992"/>
    <w:rsid w:val="00D444EB"/>
    <w:rsid w:val="00D457CC"/>
    <w:rsid w:val="00D46846"/>
    <w:rsid w:val="00D46E9E"/>
    <w:rsid w:val="00D47438"/>
    <w:rsid w:val="00D510D7"/>
    <w:rsid w:val="00D51916"/>
    <w:rsid w:val="00D5242A"/>
    <w:rsid w:val="00D53340"/>
    <w:rsid w:val="00D560B6"/>
    <w:rsid w:val="00D561B8"/>
    <w:rsid w:val="00D56DBA"/>
    <w:rsid w:val="00D575DA"/>
    <w:rsid w:val="00D57988"/>
    <w:rsid w:val="00D57CB6"/>
    <w:rsid w:val="00D60ADD"/>
    <w:rsid w:val="00D61B8C"/>
    <w:rsid w:val="00D61E95"/>
    <w:rsid w:val="00D6249E"/>
    <w:rsid w:val="00D63D1A"/>
    <w:rsid w:val="00D648BC"/>
    <w:rsid w:val="00D6499C"/>
    <w:rsid w:val="00D64C44"/>
    <w:rsid w:val="00D65004"/>
    <w:rsid w:val="00D6521A"/>
    <w:rsid w:val="00D65296"/>
    <w:rsid w:val="00D6618E"/>
    <w:rsid w:val="00D66FF7"/>
    <w:rsid w:val="00D720E6"/>
    <w:rsid w:val="00D72A40"/>
    <w:rsid w:val="00D73297"/>
    <w:rsid w:val="00D735EC"/>
    <w:rsid w:val="00D73832"/>
    <w:rsid w:val="00D738BD"/>
    <w:rsid w:val="00D74B12"/>
    <w:rsid w:val="00D74F46"/>
    <w:rsid w:val="00D753B3"/>
    <w:rsid w:val="00D75B9D"/>
    <w:rsid w:val="00D764DF"/>
    <w:rsid w:val="00D764F3"/>
    <w:rsid w:val="00D7716E"/>
    <w:rsid w:val="00D77DAD"/>
    <w:rsid w:val="00D80E06"/>
    <w:rsid w:val="00D816A0"/>
    <w:rsid w:val="00D81A13"/>
    <w:rsid w:val="00D82979"/>
    <w:rsid w:val="00D84484"/>
    <w:rsid w:val="00D8479E"/>
    <w:rsid w:val="00D84839"/>
    <w:rsid w:val="00D85EB1"/>
    <w:rsid w:val="00D8778A"/>
    <w:rsid w:val="00D8789E"/>
    <w:rsid w:val="00D87AEB"/>
    <w:rsid w:val="00D907C4"/>
    <w:rsid w:val="00D91A35"/>
    <w:rsid w:val="00D924A3"/>
    <w:rsid w:val="00D931A6"/>
    <w:rsid w:val="00D93A0A"/>
    <w:rsid w:val="00D93B00"/>
    <w:rsid w:val="00D93E21"/>
    <w:rsid w:val="00D94160"/>
    <w:rsid w:val="00D9419B"/>
    <w:rsid w:val="00D94280"/>
    <w:rsid w:val="00D95810"/>
    <w:rsid w:val="00D97C91"/>
    <w:rsid w:val="00DA10C5"/>
    <w:rsid w:val="00DA1821"/>
    <w:rsid w:val="00DA34C2"/>
    <w:rsid w:val="00DA3994"/>
    <w:rsid w:val="00DA3EA1"/>
    <w:rsid w:val="00DA4991"/>
    <w:rsid w:val="00DA4CF2"/>
    <w:rsid w:val="00DA6555"/>
    <w:rsid w:val="00DA6ED9"/>
    <w:rsid w:val="00DB0363"/>
    <w:rsid w:val="00DB0F21"/>
    <w:rsid w:val="00DB1068"/>
    <w:rsid w:val="00DB1835"/>
    <w:rsid w:val="00DB21C2"/>
    <w:rsid w:val="00DB3041"/>
    <w:rsid w:val="00DB3B9A"/>
    <w:rsid w:val="00DB3E6B"/>
    <w:rsid w:val="00DB451B"/>
    <w:rsid w:val="00DB479B"/>
    <w:rsid w:val="00DB4A53"/>
    <w:rsid w:val="00DB5604"/>
    <w:rsid w:val="00DB6190"/>
    <w:rsid w:val="00DB7E0A"/>
    <w:rsid w:val="00DC0153"/>
    <w:rsid w:val="00DC0301"/>
    <w:rsid w:val="00DC129B"/>
    <w:rsid w:val="00DC2D06"/>
    <w:rsid w:val="00DC3F7D"/>
    <w:rsid w:val="00DC43EC"/>
    <w:rsid w:val="00DC4F91"/>
    <w:rsid w:val="00DC5895"/>
    <w:rsid w:val="00DC5BD1"/>
    <w:rsid w:val="00DC6E37"/>
    <w:rsid w:val="00DC767A"/>
    <w:rsid w:val="00DC7FF9"/>
    <w:rsid w:val="00DD0743"/>
    <w:rsid w:val="00DD127E"/>
    <w:rsid w:val="00DD228C"/>
    <w:rsid w:val="00DD38AC"/>
    <w:rsid w:val="00DD4690"/>
    <w:rsid w:val="00DD685F"/>
    <w:rsid w:val="00DD6AD1"/>
    <w:rsid w:val="00DE0483"/>
    <w:rsid w:val="00DE08D4"/>
    <w:rsid w:val="00DE1EAB"/>
    <w:rsid w:val="00DE2B2B"/>
    <w:rsid w:val="00DE5469"/>
    <w:rsid w:val="00DE7B52"/>
    <w:rsid w:val="00DF0D77"/>
    <w:rsid w:val="00DF2172"/>
    <w:rsid w:val="00DF22C4"/>
    <w:rsid w:val="00DF273D"/>
    <w:rsid w:val="00DF310A"/>
    <w:rsid w:val="00DF4EA6"/>
    <w:rsid w:val="00DF53CD"/>
    <w:rsid w:val="00DF5405"/>
    <w:rsid w:val="00DF5648"/>
    <w:rsid w:val="00DF579A"/>
    <w:rsid w:val="00DF622C"/>
    <w:rsid w:val="00E00888"/>
    <w:rsid w:val="00E008CF"/>
    <w:rsid w:val="00E02310"/>
    <w:rsid w:val="00E0327E"/>
    <w:rsid w:val="00E038EE"/>
    <w:rsid w:val="00E03CA6"/>
    <w:rsid w:val="00E03E84"/>
    <w:rsid w:val="00E04E30"/>
    <w:rsid w:val="00E05D82"/>
    <w:rsid w:val="00E07229"/>
    <w:rsid w:val="00E10E54"/>
    <w:rsid w:val="00E11015"/>
    <w:rsid w:val="00E118F8"/>
    <w:rsid w:val="00E142EC"/>
    <w:rsid w:val="00E14DA4"/>
    <w:rsid w:val="00E1521B"/>
    <w:rsid w:val="00E156EC"/>
    <w:rsid w:val="00E16DFB"/>
    <w:rsid w:val="00E17369"/>
    <w:rsid w:val="00E204C6"/>
    <w:rsid w:val="00E211F0"/>
    <w:rsid w:val="00E21589"/>
    <w:rsid w:val="00E225A8"/>
    <w:rsid w:val="00E22B8E"/>
    <w:rsid w:val="00E22DD1"/>
    <w:rsid w:val="00E2343A"/>
    <w:rsid w:val="00E237CA"/>
    <w:rsid w:val="00E25618"/>
    <w:rsid w:val="00E27EAB"/>
    <w:rsid w:val="00E300A3"/>
    <w:rsid w:val="00E3042C"/>
    <w:rsid w:val="00E309B3"/>
    <w:rsid w:val="00E327CF"/>
    <w:rsid w:val="00E33034"/>
    <w:rsid w:val="00E33D91"/>
    <w:rsid w:val="00E33E19"/>
    <w:rsid w:val="00E34180"/>
    <w:rsid w:val="00E35055"/>
    <w:rsid w:val="00E357D6"/>
    <w:rsid w:val="00E35807"/>
    <w:rsid w:val="00E368E4"/>
    <w:rsid w:val="00E3764C"/>
    <w:rsid w:val="00E404EC"/>
    <w:rsid w:val="00E4055E"/>
    <w:rsid w:val="00E41092"/>
    <w:rsid w:val="00E416A1"/>
    <w:rsid w:val="00E419A9"/>
    <w:rsid w:val="00E41CBF"/>
    <w:rsid w:val="00E43C13"/>
    <w:rsid w:val="00E449E0"/>
    <w:rsid w:val="00E45F57"/>
    <w:rsid w:val="00E5015F"/>
    <w:rsid w:val="00E50CCC"/>
    <w:rsid w:val="00E5166E"/>
    <w:rsid w:val="00E516A3"/>
    <w:rsid w:val="00E518AB"/>
    <w:rsid w:val="00E52463"/>
    <w:rsid w:val="00E53FBB"/>
    <w:rsid w:val="00E5442D"/>
    <w:rsid w:val="00E544F4"/>
    <w:rsid w:val="00E54C07"/>
    <w:rsid w:val="00E550EB"/>
    <w:rsid w:val="00E55614"/>
    <w:rsid w:val="00E55CBF"/>
    <w:rsid w:val="00E5720F"/>
    <w:rsid w:val="00E57C85"/>
    <w:rsid w:val="00E60D0D"/>
    <w:rsid w:val="00E61674"/>
    <w:rsid w:val="00E617AE"/>
    <w:rsid w:val="00E61D52"/>
    <w:rsid w:val="00E62092"/>
    <w:rsid w:val="00E62CD1"/>
    <w:rsid w:val="00E62D9B"/>
    <w:rsid w:val="00E631FD"/>
    <w:rsid w:val="00E64707"/>
    <w:rsid w:val="00E663AF"/>
    <w:rsid w:val="00E709FE"/>
    <w:rsid w:val="00E70C42"/>
    <w:rsid w:val="00E73551"/>
    <w:rsid w:val="00E743DF"/>
    <w:rsid w:val="00E7527F"/>
    <w:rsid w:val="00E753CE"/>
    <w:rsid w:val="00E77A79"/>
    <w:rsid w:val="00E80544"/>
    <w:rsid w:val="00E826F1"/>
    <w:rsid w:val="00E8295F"/>
    <w:rsid w:val="00E839ED"/>
    <w:rsid w:val="00E844A4"/>
    <w:rsid w:val="00E84C0B"/>
    <w:rsid w:val="00E8542C"/>
    <w:rsid w:val="00E86571"/>
    <w:rsid w:val="00E87060"/>
    <w:rsid w:val="00E906C1"/>
    <w:rsid w:val="00E93DDC"/>
    <w:rsid w:val="00E95873"/>
    <w:rsid w:val="00E95FEE"/>
    <w:rsid w:val="00E97E17"/>
    <w:rsid w:val="00EA00E7"/>
    <w:rsid w:val="00EA14C2"/>
    <w:rsid w:val="00EA1BC0"/>
    <w:rsid w:val="00EA20B9"/>
    <w:rsid w:val="00EA26BC"/>
    <w:rsid w:val="00EA28F1"/>
    <w:rsid w:val="00EA37A4"/>
    <w:rsid w:val="00EA3AA8"/>
    <w:rsid w:val="00EA3BC3"/>
    <w:rsid w:val="00EA41FE"/>
    <w:rsid w:val="00EA4864"/>
    <w:rsid w:val="00EA4909"/>
    <w:rsid w:val="00EA5032"/>
    <w:rsid w:val="00EA5E40"/>
    <w:rsid w:val="00EA6045"/>
    <w:rsid w:val="00EA7E10"/>
    <w:rsid w:val="00EB02B6"/>
    <w:rsid w:val="00EB1A9E"/>
    <w:rsid w:val="00EB26CE"/>
    <w:rsid w:val="00EB2928"/>
    <w:rsid w:val="00EB37C9"/>
    <w:rsid w:val="00EB3FB2"/>
    <w:rsid w:val="00EB7DE6"/>
    <w:rsid w:val="00EC120A"/>
    <w:rsid w:val="00EC12F7"/>
    <w:rsid w:val="00EC191F"/>
    <w:rsid w:val="00EC1B7D"/>
    <w:rsid w:val="00EC29BA"/>
    <w:rsid w:val="00EC337F"/>
    <w:rsid w:val="00EC3E75"/>
    <w:rsid w:val="00EC4C68"/>
    <w:rsid w:val="00EC5B8C"/>
    <w:rsid w:val="00EC62DA"/>
    <w:rsid w:val="00EC7209"/>
    <w:rsid w:val="00ED03C5"/>
    <w:rsid w:val="00ED05D3"/>
    <w:rsid w:val="00ED0C62"/>
    <w:rsid w:val="00ED1571"/>
    <w:rsid w:val="00ED1D9C"/>
    <w:rsid w:val="00ED2A23"/>
    <w:rsid w:val="00ED3597"/>
    <w:rsid w:val="00ED46B6"/>
    <w:rsid w:val="00ED473D"/>
    <w:rsid w:val="00ED4E6F"/>
    <w:rsid w:val="00ED608B"/>
    <w:rsid w:val="00ED6278"/>
    <w:rsid w:val="00ED7107"/>
    <w:rsid w:val="00ED7253"/>
    <w:rsid w:val="00EE07E4"/>
    <w:rsid w:val="00EE09FA"/>
    <w:rsid w:val="00EE1394"/>
    <w:rsid w:val="00EE18BA"/>
    <w:rsid w:val="00EE1E67"/>
    <w:rsid w:val="00EE2866"/>
    <w:rsid w:val="00EE3E48"/>
    <w:rsid w:val="00EE451A"/>
    <w:rsid w:val="00EE46B8"/>
    <w:rsid w:val="00EE56F4"/>
    <w:rsid w:val="00EE64A4"/>
    <w:rsid w:val="00EE7328"/>
    <w:rsid w:val="00EE7875"/>
    <w:rsid w:val="00EF1654"/>
    <w:rsid w:val="00EF23AB"/>
    <w:rsid w:val="00EF2DD6"/>
    <w:rsid w:val="00EF3C29"/>
    <w:rsid w:val="00EF453E"/>
    <w:rsid w:val="00EF4CD3"/>
    <w:rsid w:val="00EF4DA1"/>
    <w:rsid w:val="00EF4FEF"/>
    <w:rsid w:val="00EF5575"/>
    <w:rsid w:val="00EF6032"/>
    <w:rsid w:val="00EF6A1C"/>
    <w:rsid w:val="00F00FD4"/>
    <w:rsid w:val="00F021B7"/>
    <w:rsid w:val="00F038C9"/>
    <w:rsid w:val="00F04223"/>
    <w:rsid w:val="00F06D16"/>
    <w:rsid w:val="00F07542"/>
    <w:rsid w:val="00F1092B"/>
    <w:rsid w:val="00F11F87"/>
    <w:rsid w:val="00F13373"/>
    <w:rsid w:val="00F1488F"/>
    <w:rsid w:val="00F151A9"/>
    <w:rsid w:val="00F16084"/>
    <w:rsid w:val="00F16D42"/>
    <w:rsid w:val="00F2216B"/>
    <w:rsid w:val="00F24DAB"/>
    <w:rsid w:val="00F251CD"/>
    <w:rsid w:val="00F252B1"/>
    <w:rsid w:val="00F26179"/>
    <w:rsid w:val="00F262BE"/>
    <w:rsid w:val="00F26324"/>
    <w:rsid w:val="00F26C8A"/>
    <w:rsid w:val="00F276A0"/>
    <w:rsid w:val="00F27C80"/>
    <w:rsid w:val="00F27E36"/>
    <w:rsid w:val="00F32B03"/>
    <w:rsid w:val="00F334C6"/>
    <w:rsid w:val="00F34485"/>
    <w:rsid w:val="00F35426"/>
    <w:rsid w:val="00F35448"/>
    <w:rsid w:val="00F35A9C"/>
    <w:rsid w:val="00F35C7C"/>
    <w:rsid w:val="00F36491"/>
    <w:rsid w:val="00F36DB7"/>
    <w:rsid w:val="00F378B0"/>
    <w:rsid w:val="00F37F0A"/>
    <w:rsid w:val="00F401ED"/>
    <w:rsid w:val="00F41815"/>
    <w:rsid w:val="00F4526D"/>
    <w:rsid w:val="00F46398"/>
    <w:rsid w:val="00F50EC9"/>
    <w:rsid w:val="00F50F09"/>
    <w:rsid w:val="00F514A2"/>
    <w:rsid w:val="00F51BEC"/>
    <w:rsid w:val="00F536F2"/>
    <w:rsid w:val="00F5449C"/>
    <w:rsid w:val="00F55018"/>
    <w:rsid w:val="00F55A7B"/>
    <w:rsid w:val="00F55E2F"/>
    <w:rsid w:val="00F56595"/>
    <w:rsid w:val="00F6083B"/>
    <w:rsid w:val="00F60866"/>
    <w:rsid w:val="00F61277"/>
    <w:rsid w:val="00F6143E"/>
    <w:rsid w:val="00F61EBB"/>
    <w:rsid w:val="00F62063"/>
    <w:rsid w:val="00F6290E"/>
    <w:rsid w:val="00F633BD"/>
    <w:rsid w:val="00F645DA"/>
    <w:rsid w:val="00F650EC"/>
    <w:rsid w:val="00F654F5"/>
    <w:rsid w:val="00F658A2"/>
    <w:rsid w:val="00F664D8"/>
    <w:rsid w:val="00F67AC5"/>
    <w:rsid w:val="00F67DF3"/>
    <w:rsid w:val="00F70541"/>
    <w:rsid w:val="00F71992"/>
    <w:rsid w:val="00F71BAF"/>
    <w:rsid w:val="00F71FDC"/>
    <w:rsid w:val="00F733CE"/>
    <w:rsid w:val="00F73D19"/>
    <w:rsid w:val="00F760C5"/>
    <w:rsid w:val="00F76FEE"/>
    <w:rsid w:val="00F80740"/>
    <w:rsid w:val="00F8333A"/>
    <w:rsid w:val="00F83630"/>
    <w:rsid w:val="00F86A40"/>
    <w:rsid w:val="00F87095"/>
    <w:rsid w:val="00F87D87"/>
    <w:rsid w:val="00F90F60"/>
    <w:rsid w:val="00F911FD"/>
    <w:rsid w:val="00F91E73"/>
    <w:rsid w:val="00F93384"/>
    <w:rsid w:val="00F94072"/>
    <w:rsid w:val="00F94459"/>
    <w:rsid w:val="00F94945"/>
    <w:rsid w:val="00F964E7"/>
    <w:rsid w:val="00FA09C5"/>
    <w:rsid w:val="00FA1969"/>
    <w:rsid w:val="00FA1C01"/>
    <w:rsid w:val="00FA2BF4"/>
    <w:rsid w:val="00FA2D2D"/>
    <w:rsid w:val="00FA536E"/>
    <w:rsid w:val="00FA6033"/>
    <w:rsid w:val="00FA6582"/>
    <w:rsid w:val="00FA7448"/>
    <w:rsid w:val="00FB01BD"/>
    <w:rsid w:val="00FB1833"/>
    <w:rsid w:val="00FB2510"/>
    <w:rsid w:val="00FB2521"/>
    <w:rsid w:val="00FB2DA4"/>
    <w:rsid w:val="00FB2F64"/>
    <w:rsid w:val="00FB3723"/>
    <w:rsid w:val="00FB38CC"/>
    <w:rsid w:val="00FB48F0"/>
    <w:rsid w:val="00FB6464"/>
    <w:rsid w:val="00FB654C"/>
    <w:rsid w:val="00FB6EF9"/>
    <w:rsid w:val="00FB7B2D"/>
    <w:rsid w:val="00FC1294"/>
    <w:rsid w:val="00FC133E"/>
    <w:rsid w:val="00FC382A"/>
    <w:rsid w:val="00FC3E3F"/>
    <w:rsid w:val="00FC451D"/>
    <w:rsid w:val="00FC5BA4"/>
    <w:rsid w:val="00FC5FDF"/>
    <w:rsid w:val="00FC7507"/>
    <w:rsid w:val="00FC76AB"/>
    <w:rsid w:val="00FD033A"/>
    <w:rsid w:val="00FD1368"/>
    <w:rsid w:val="00FD1EA7"/>
    <w:rsid w:val="00FD3B6A"/>
    <w:rsid w:val="00FD448C"/>
    <w:rsid w:val="00FD57AD"/>
    <w:rsid w:val="00FD5AE5"/>
    <w:rsid w:val="00FD796F"/>
    <w:rsid w:val="00FE1D39"/>
    <w:rsid w:val="00FE2A87"/>
    <w:rsid w:val="00FE441A"/>
    <w:rsid w:val="00FE5877"/>
    <w:rsid w:val="00FE5B71"/>
    <w:rsid w:val="00FE695F"/>
    <w:rsid w:val="00FE79E9"/>
    <w:rsid w:val="00FE7D99"/>
    <w:rsid w:val="00FF0C41"/>
    <w:rsid w:val="00FF0E99"/>
    <w:rsid w:val="00FF22CE"/>
    <w:rsid w:val="00FF28A6"/>
    <w:rsid w:val="00FF2FE8"/>
    <w:rsid w:val="00FF3290"/>
    <w:rsid w:val="00FF44AC"/>
    <w:rsid w:val="00FF6233"/>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1800">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3B29-8EC0-4967-9BEE-5101CBF98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2014-04-14T08:20:00Z</cp:lastPrinted>
  <dcterms:created xsi:type="dcterms:W3CDTF">2014-05-08T14:10:00Z</dcterms:created>
  <dcterms:modified xsi:type="dcterms:W3CDTF">2014-05-08T14:10:00Z</dcterms:modified>
</cp:coreProperties>
</file>