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0F" w:rsidRPr="001E64F4" w:rsidRDefault="0048510F" w:rsidP="004955FF">
      <w:pPr>
        <w:spacing w:line="360" w:lineRule="auto"/>
        <w:jc w:val="both"/>
        <w:rPr>
          <w:rFonts w:ascii="Times New Roman" w:hAnsi="Times New Roman" w:cs="Times New Roman"/>
          <w:sz w:val="24"/>
          <w:szCs w:val="24"/>
        </w:rPr>
      </w:pPr>
      <w:bookmarkStart w:id="0" w:name="_GoBack"/>
      <w:bookmarkEnd w:id="0"/>
    </w:p>
    <w:p w:rsidR="0048510F" w:rsidRP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8510F" w:rsidRPr="004955FF">
        <w:rPr>
          <w:rFonts w:ascii="Times New Roman" w:hAnsi="Times New Roman" w:cs="Times New Roman"/>
          <w:sz w:val="24"/>
          <w:szCs w:val="24"/>
        </w:rPr>
        <w:t>STATE</w:t>
      </w:r>
    </w:p>
    <w:p w:rsidR="0048510F" w:rsidRP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8510F" w:rsidRPr="004955FF">
        <w:rPr>
          <w:rFonts w:ascii="Times New Roman" w:hAnsi="Times New Roman" w:cs="Times New Roman"/>
          <w:sz w:val="24"/>
          <w:szCs w:val="24"/>
        </w:rPr>
        <w:t>ersus</w:t>
      </w:r>
    </w:p>
    <w:p w:rsidR="0048510F" w:rsidRDefault="0048510F" w:rsidP="004955FF">
      <w:pPr>
        <w:spacing w:after="0" w:line="240" w:lineRule="auto"/>
        <w:jc w:val="both"/>
        <w:rPr>
          <w:rFonts w:ascii="Times New Roman" w:hAnsi="Times New Roman" w:cs="Times New Roman"/>
          <w:sz w:val="24"/>
          <w:szCs w:val="24"/>
        </w:rPr>
      </w:pPr>
      <w:r w:rsidRPr="004955FF">
        <w:rPr>
          <w:rFonts w:ascii="Times New Roman" w:hAnsi="Times New Roman" w:cs="Times New Roman"/>
          <w:sz w:val="24"/>
          <w:szCs w:val="24"/>
        </w:rPr>
        <w:t xml:space="preserve">EMMANUEL DOLOSI </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KUDZAI MADZIRO</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LEEROY MUTEYERA</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RONALD ROORAI SAMBO</w:t>
      </w:r>
    </w:p>
    <w:p w:rsidR="004955FF" w:rsidRDefault="004955FF" w:rsidP="004955FF">
      <w:pPr>
        <w:spacing w:after="0" w:line="240" w:lineRule="auto"/>
        <w:jc w:val="both"/>
        <w:rPr>
          <w:rFonts w:ascii="Times New Roman" w:hAnsi="Times New Roman" w:cs="Times New Roman"/>
          <w:sz w:val="24"/>
          <w:szCs w:val="24"/>
        </w:rPr>
      </w:pPr>
    </w:p>
    <w:p w:rsidR="004955FF" w:rsidRDefault="004955FF" w:rsidP="004955FF">
      <w:pPr>
        <w:spacing w:after="0" w:line="240" w:lineRule="auto"/>
        <w:jc w:val="both"/>
        <w:rPr>
          <w:rFonts w:ascii="Times New Roman" w:hAnsi="Times New Roman" w:cs="Times New Roman"/>
          <w:sz w:val="24"/>
          <w:szCs w:val="24"/>
        </w:rPr>
      </w:pP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4955FF" w:rsidRPr="004955FF" w:rsidRDefault="004955FF" w:rsidP="00495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842FF">
        <w:rPr>
          <w:rFonts w:ascii="Times New Roman" w:hAnsi="Times New Roman" w:cs="Times New Roman"/>
          <w:sz w:val="24"/>
          <w:szCs w:val="24"/>
        </w:rPr>
        <w:t xml:space="preserve"> 2, 5, 10,</w:t>
      </w:r>
      <w:r w:rsidR="001714CD">
        <w:rPr>
          <w:rFonts w:ascii="Times New Roman" w:hAnsi="Times New Roman" w:cs="Times New Roman"/>
          <w:sz w:val="24"/>
          <w:szCs w:val="24"/>
        </w:rPr>
        <w:t xml:space="preserve"> </w:t>
      </w:r>
      <w:r w:rsidR="007842FF">
        <w:rPr>
          <w:rFonts w:ascii="Times New Roman" w:hAnsi="Times New Roman" w:cs="Times New Roman"/>
          <w:sz w:val="24"/>
          <w:szCs w:val="24"/>
        </w:rPr>
        <w:t>11, 12,</w:t>
      </w:r>
      <w:r w:rsidR="009F0BBA">
        <w:rPr>
          <w:rFonts w:ascii="Times New Roman" w:hAnsi="Times New Roman" w:cs="Times New Roman"/>
          <w:sz w:val="24"/>
          <w:szCs w:val="24"/>
        </w:rPr>
        <w:t xml:space="preserve"> </w:t>
      </w:r>
      <w:r w:rsidR="007842FF">
        <w:rPr>
          <w:rFonts w:ascii="Times New Roman" w:hAnsi="Times New Roman" w:cs="Times New Roman"/>
          <w:sz w:val="24"/>
          <w:szCs w:val="24"/>
        </w:rPr>
        <w:t xml:space="preserve">13 September 2013 and </w:t>
      </w:r>
      <w:r w:rsidR="003A2D80">
        <w:rPr>
          <w:rFonts w:ascii="Times New Roman" w:hAnsi="Times New Roman" w:cs="Times New Roman"/>
          <w:sz w:val="24"/>
          <w:szCs w:val="24"/>
        </w:rPr>
        <w:t>26</w:t>
      </w:r>
      <w:r w:rsidR="007842FF">
        <w:rPr>
          <w:rFonts w:ascii="Times New Roman" w:hAnsi="Times New Roman" w:cs="Times New Roman"/>
          <w:sz w:val="24"/>
          <w:szCs w:val="24"/>
        </w:rPr>
        <w:t xml:space="preserve"> &amp; 30</w:t>
      </w:r>
      <w:r w:rsidR="003A2D80">
        <w:rPr>
          <w:rFonts w:ascii="Times New Roman" w:hAnsi="Times New Roman" w:cs="Times New Roman"/>
          <w:sz w:val="24"/>
          <w:szCs w:val="24"/>
        </w:rPr>
        <w:t xml:space="preserve"> June 2014</w:t>
      </w:r>
    </w:p>
    <w:p w:rsidR="0048510F" w:rsidRDefault="0048510F" w:rsidP="004955FF">
      <w:pPr>
        <w:spacing w:line="360" w:lineRule="auto"/>
        <w:jc w:val="both"/>
        <w:rPr>
          <w:rFonts w:ascii="Times New Roman" w:hAnsi="Times New Roman" w:cs="Times New Roman"/>
          <w:b/>
          <w:sz w:val="24"/>
          <w:szCs w:val="24"/>
          <w:u w:val="single"/>
        </w:rPr>
      </w:pPr>
    </w:p>
    <w:p w:rsidR="00270074" w:rsidRDefault="00270074" w:rsidP="00270074">
      <w:pPr>
        <w:spacing w:after="0" w:line="240" w:lineRule="auto"/>
        <w:jc w:val="both"/>
        <w:rPr>
          <w:rFonts w:ascii="Times New Roman" w:hAnsi="Times New Roman" w:cs="Times New Roman"/>
          <w:sz w:val="24"/>
          <w:szCs w:val="24"/>
        </w:rPr>
      </w:pPr>
      <w:r w:rsidRPr="00270074">
        <w:rPr>
          <w:rFonts w:ascii="Times New Roman" w:hAnsi="Times New Roman" w:cs="Times New Roman"/>
          <w:sz w:val="24"/>
          <w:szCs w:val="24"/>
        </w:rPr>
        <w:t>Assessors</w:t>
      </w:r>
      <w:r>
        <w:rPr>
          <w:rFonts w:ascii="Times New Roman" w:hAnsi="Times New Roman" w:cs="Times New Roman"/>
          <w:sz w:val="24"/>
          <w:szCs w:val="24"/>
        </w:rPr>
        <w:t>:  1. Mr Kunaka</w:t>
      </w:r>
    </w:p>
    <w:p w:rsidR="00270074" w:rsidRDefault="00270074" w:rsidP="0027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Mr Shenje</w:t>
      </w:r>
    </w:p>
    <w:p w:rsidR="00270074" w:rsidRDefault="00270074" w:rsidP="00270074">
      <w:pPr>
        <w:spacing w:after="0" w:line="240" w:lineRule="auto"/>
        <w:jc w:val="both"/>
        <w:rPr>
          <w:rFonts w:ascii="Times New Roman" w:hAnsi="Times New Roman" w:cs="Times New Roman"/>
          <w:sz w:val="24"/>
          <w:szCs w:val="24"/>
        </w:rPr>
      </w:pPr>
    </w:p>
    <w:p w:rsidR="00270074" w:rsidRDefault="00270074" w:rsidP="00270074">
      <w:pPr>
        <w:spacing w:after="0" w:line="240" w:lineRule="auto"/>
        <w:jc w:val="both"/>
        <w:rPr>
          <w:rFonts w:ascii="Times New Roman" w:hAnsi="Times New Roman" w:cs="Times New Roman"/>
          <w:sz w:val="24"/>
          <w:szCs w:val="24"/>
        </w:rPr>
      </w:pPr>
    </w:p>
    <w:p w:rsidR="00270074" w:rsidRDefault="00270074" w:rsidP="0027007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H Chesa</w:t>
      </w:r>
      <w:r>
        <w:rPr>
          <w:rFonts w:ascii="Times New Roman" w:hAnsi="Times New Roman" w:cs="Times New Roman"/>
          <w:sz w:val="24"/>
          <w:szCs w:val="24"/>
        </w:rPr>
        <w:t>, for the State</w:t>
      </w:r>
    </w:p>
    <w:p w:rsidR="00270074" w:rsidRDefault="00270074" w:rsidP="0027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M. Jera</w:t>
      </w:r>
      <w:r>
        <w:rPr>
          <w:rFonts w:ascii="Times New Roman" w:hAnsi="Times New Roman" w:cs="Times New Roman"/>
          <w:sz w:val="24"/>
          <w:szCs w:val="24"/>
        </w:rPr>
        <w:t>, for the 1</w:t>
      </w:r>
      <w:r w:rsidRPr="00270074">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p>
    <w:p w:rsidR="00270074" w:rsidRDefault="00270074" w:rsidP="0027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R Gasa</w:t>
      </w:r>
      <w:r>
        <w:rPr>
          <w:rFonts w:ascii="Times New Roman" w:hAnsi="Times New Roman" w:cs="Times New Roman"/>
          <w:sz w:val="24"/>
          <w:szCs w:val="24"/>
        </w:rPr>
        <w:t>, for the 2</w:t>
      </w:r>
      <w:r w:rsidRPr="00270074">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270074" w:rsidRDefault="00270074" w:rsidP="0027007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 Kumbawa</w:t>
      </w:r>
      <w:r>
        <w:rPr>
          <w:rFonts w:ascii="Times New Roman" w:hAnsi="Times New Roman" w:cs="Times New Roman"/>
          <w:sz w:val="24"/>
          <w:szCs w:val="24"/>
        </w:rPr>
        <w:t>, for the 3</w:t>
      </w:r>
      <w:r w:rsidRPr="00270074">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270074" w:rsidRDefault="00270074" w:rsidP="0027007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 Mtombeni</w:t>
      </w:r>
      <w:r>
        <w:rPr>
          <w:rFonts w:ascii="Times New Roman" w:hAnsi="Times New Roman" w:cs="Times New Roman"/>
          <w:sz w:val="24"/>
          <w:szCs w:val="24"/>
        </w:rPr>
        <w:t>, for the 4</w:t>
      </w:r>
      <w:r w:rsidRPr="00270074">
        <w:rPr>
          <w:rFonts w:ascii="Times New Roman" w:hAnsi="Times New Roman" w:cs="Times New Roman"/>
          <w:sz w:val="24"/>
          <w:szCs w:val="24"/>
          <w:vertAlign w:val="superscript"/>
        </w:rPr>
        <w:t>th</w:t>
      </w:r>
      <w:r>
        <w:rPr>
          <w:rFonts w:ascii="Times New Roman" w:hAnsi="Times New Roman" w:cs="Times New Roman"/>
          <w:sz w:val="24"/>
          <w:szCs w:val="24"/>
        </w:rPr>
        <w:t xml:space="preserve"> accused</w:t>
      </w:r>
    </w:p>
    <w:p w:rsidR="00270074" w:rsidRDefault="00270074" w:rsidP="00270074">
      <w:pPr>
        <w:spacing w:after="0" w:line="240" w:lineRule="auto"/>
        <w:jc w:val="both"/>
        <w:rPr>
          <w:rFonts w:ascii="Times New Roman" w:hAnsi="Times New Roman" w:cs="Times New Roman"/>
          <w:sz w:val="24"/>
          <w:szCs w:val="24"/>
        </w:rPr>
      </w:pPr>
    </w:p>
    <w:p w:rsidR="00270074" w:rsidRPr="00270074" w:rsidRDefault="00270074" w:rsidP="00270074">
      <w:pPr>
        <w:spacing w:after="0" w:line="240" w:lineRule="auto"/>
        <w:jc w:val="both"/>
        <w:rPr>
          <w:rFonts w:ascii="Times New Roman" w:hAnsi="Times New Roman" w:cs="Times New Roman"/>
          <w:sz w:val="24"/>
          <w:szCs w:val="24"/>
        </w:rPr>
      </w:pPr>
    </w:p>
    <w:p w:rsidR="0048510F" w:rsidRDefault="0048510F" w:rsidP="00495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955FF">
        <w:rPr>
          <w:rFonts w:ascii="Times New Roman" w:hAnsi="Times New Roman" w:cs="Times New Roman"/>
          <w:sz w:val="24"/>
          <w:szCs w:val="24"/>
        </w:rPr>
        <w:t>MWAYERA J:</w:t>
      </w:r>
      <w:r w:rsidR="00292349">
        <w:rPr>
          <w:rFonts w:ascii="Times New Roman" w:hAnsi="Times New Roman" w:cs="Times New Roman"/>
          <w:sz w:val="24"/>
          <w:szCs w:val="24"/>
        </w:rPr>
        <w:t xml:space="preserve">  The four accused were </w:t>
      </w:r>
      <w:r w:rsidR="00D60762">
        <w:rPr>
          <w:rFonts w:ascii="Times New Roman" w:hAnsi="Times New Roman" w:cs="Times New Roman"/>
          <w:sz w:val="24"/>
          <w:szCs w:val="24"/>
        </w:rPr>
        <w:t>arraigned</w:t>
      </w:r>
      <w:r w:rsidR="00292349">
        <w:rPr>
          <w:rFonts w:ascii="Times New Roman" w:hAnsi="Times New Roman" w:cs="Times New Roman"/>
          <w:sz w:val="24"/>
          <w:szCs w:val="24"/>
        </w:rPr>
        <w:t xml:space="preserve"> before the courts on charges of murder. It is alleged that on 2 July 2010 and at Gletwin Farm Chishawasha Highlands Harare, the four accused or one or more of them unlawfully and with inten</w:t>
      </w:r>
      <w:r w:rsidR="00B027C9">
        <w:rPr>
          <w:rFonts w:ascii="Times New Roman" w:hAnsi="Times New Roman" w:cs="Times New Roman"/>
          <w:sz w:val="24"/>
          <w:szCs w:val="24"/>
        </w:rPr>
        <w:t xml:space="preserve">tion </w:t>
      </w:r>
      <w:r w:rsidR="00292349">
        <w:rPr>
          <w:rFonts w:ascii="Times New Roman" w:hAnsi="Times New Roman" w:cs="Times New Roman"/>
          <w:sz w:val="24"/>
          <w:szCs w:val="24"/>
        </w:rPr>
        <w:t xml:space="preserve">to kill caused the death of Edson Manhembe by shooting </w:t>
      </w:r>
      <w:r w:rsidR="00B027C9">
        <w:rPr>
          <w:rFonts w:ascii="Times New Roman" w:hAnsi="Times New Roman" w:cs="Times New Roman"/>
          <w:sz w:val="24"/>
          <w:szCs w:val="24"/>
        </w:rPr>
        <w:t xml:space="preserve">him </w:t>
      </w:r>
      <w:r w:rsidR="00292349">
        <w:rPr>
          <w:rFonts w:ascii="Times New Roman" w:hAnsi="Times New Roman" w:cs="Times New Roman"/>
          <w:sz w:val="24"/>
          <w:szCs w:val="24"/>
        </w:rPr>
        <w:t xml:space="preserve">three times </w:t>
      </w:r>
      <w:r w:rsidR="00B027C9">
        <w:rPr>
          <w:rFonts w:ascii="Times New Roman" w:hAnsi="Times New Roman" w:cs="Times New Roman"/>
          <w:sz w:val="24"/>
          <w:szCs w:val="24"/>
        </w:rPr>
        <w:t xml:space="preserve">once </w:t>
      </w:r>
      <w:r w:rsidR="00292349">
        <w:rPr>
          <w:rFonts w:ascii="Times New Roman" w:hAnsi="Times New Roman" w:cs="Times New Roman"/>
          <w:sz w:val="24"/>
          <w:szCs w:val="24"/>
        </w:rPr>
        <w:t>on his chest, ch</w:t>
      </w:r>
      <w:r w:rsidR="002F2668">
        <w:rPr>
          <w:rFonts w:ascii="Times New Roman" w:hAnsi="Times New Roman" w:cs="Times New Roman"/>
          <w:sz w:val="24"/>
          <w:szCs w:val="24"/>
        </w:rPr>
        <w:t>ee</w:t>
      </w:r>
      <w:r w:rsidR="00292349">
        <w:rPr>
          <w:rFonts w:ascii="Times New Roman" w:hAnsi="Times New Roman" w:cs="Times New Roman"/>
          <w:sz w:val="24"/>
          <w:szCs w:val="24"/>
        </w:rPr>
        <w:t>k</w:t>
      </w:r>
      <w:r w:rsidR="00B027C9">
        <w:rPr>
          <w:rFonts w:ascii="Times New Roman" w:hAnsi="Times New Roman" w:cs="Times New Roman"/>
          <w:sz w:val="24"/>
          <w:szCs w:val="24"/>
        </w:rPr>
        <w:t xml:space="preserve"> and</w:t>
      </w:r>
      <w:r w:rsidR="00292349">
        <w:rPr>
          <w:rFonts w:ascii="Times New Roman" w:hAnsi="Times New Roman" w:cs="Times New Roman"/>
          <w:sz w:val="24"/>
          <w:szCs w:val="24"/>
        </w:rPr>
        <w:t xml:space="preserve"> stomach with a firearm thereby causing injuries from which the said Edson Manhembe died. All the four accused pleaded not guilty to the charge.</w:t>
      </w:r>
    </w:p>
    <w:p w:rsidR="00EC27EC" w:rsidRDefault="00EC27EC" w:rsidP="00495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trial commenced on 3 September 2012 and </w:t>
      </w:r>
      <w:r w:rsidR="00C45EBB">
        <w:rPr>
          <w:rFonts w:ascii="Times New Roman" w:hAnsi="Times New Roman" w:cs="Times New Roman"/>
          <w:sz w:val="24"/>
          <w:szCs w:val="24"/>
        </w:rPr>
        <w:t xml:space="preserve">is </w:t>
      </w:r>
      <w:r>
        <w:rPr>
          <w:rFonts w:ascii="Times New Roman" w:hAnsi="Times New Roman" w:cs="Times New Roman"/>
          <w:sz w:val="24"/>
          <w:szCs w:val="24"/>
        </w:rPr>
        <w:t xml:space="preserve">only being concluded in 2014. We give </w:t>
      </w:r>
      <w:r w:rsidR="00B027C9">
        <w:rPr>
          <w:rFonts w:ascii="Times New Roman" w:hAnsi="Times New Roman" w:cs="Times New Roman"/>
          <w:sz w:val="24"/>
          <w:szCs w:val="24"/>
        </w:rPr>
        <w:t xml:space="preserve">a </w:t>
      </w:r>
      <w:r>
        <w:rPr>
          <w:rFonts w:ascii="Times New Roman" w:hAnsi="Times New Roman" w:cs="Times New Roman"/>
          <w:sz w:val="24"/>
          <w:szCs w:val="24"/>
        </w:rPr>
        <w:t>si</w:t>
      </w:r>
      <w:r w:rsidR="0086713E">
        <w:rPr>
          <w:rFonts w:ascii="Times New Roman" w:hAnsi="Times New Roman" w:cs="Times New Roman"/>
          <w:sz w:val="24"/>
          <w:szCs w:val="24"/>
        </w:rPr>
        <w:t>g</w:t>
      </w:r>
      <w:r w:rsidR="00D745E9">
        <w:rPr>
          <w:rFonts w:ascii="Times New Roman" w:hAnsi="Times New Roman" w:cs="Times New Roman"/>
          <w:sz w:val="24"/>
          <w:szCs w:val="24"/>
        </w:rPr>
        <w:t>h</w:t>
      </w:r>
      <w:r>
        <w:rPr>
          <w:rFonts w:ascii="Times New Roman" w:hAnsi="Times New Roman" w:cs="Times New Roman"/>
          <w:sz w:val="24"/>
          <w:szCs w:val="24"/>
        </w:rPr>
        <w:t xml:space="preserve"> of relief for the matter </w:t>
      </w:r>
      <w:r w:rsidR="00B027C9">
        <w:rPr>
          <w:rFonts w:ascii="Times New Roman" w:hAnsi="Times New Roman" w:cs="Times New Roman"/>
          <w:sz w:val="24"/>
          <w:szCs w:val="24"/>
        </w:rPr>
        <w:t>h</w:t>
      </w:r>
      <w:r>
        <w:rPr>
          <w:rFonts w:ascii="Times New Roman" w:hAnsi="Times New Roman" w:cs="Times New Roman"/>
          <w:sz w:val="24"/>
          <w:szCs w:val="24"/>
        </w:rPr>
        <w:t>as finally come to an end. It is prudent that we briefly mention</w:t>
      </w:r>
      <w:r w:rsidR="00D745E9">
        <w:rPr>
          <w:rFonts w:ascii="Times New Roman" w:hAnsi="Times New Roman" w:cs="Times New Roman"/>
          <w:sz w:val="24"/>
          <w:szCs w:val="24"/>
        </w:rPr>
        <w:t xml:space="preserve"> that</w:t>
      </w:r>
      <w:r>
        <w:rPr>
          <w:rFonts w:ascii="Times New Roman" w:hAnsi="Times New Roman" w:cs="Times New Roman"/>
          <w:sz w:val="24"/>
          <w:szCs w:val="24"/>
        </w:rPr>
        <w:t xml:space="preserve"> the delay</w:t>
      </w:r>
      <w:r w:rsidR="00D745E9">
        <w:rPr>
          <w:rFonts w:ascii="Times New Roman" w:hAnsi="Times New Roman" w:cs="Times New Roman"/>
          <w:sz w:val="24"/>
          <w:szCs w:val="24"/>
        </w:rPr>
        <w:t xml:space="preserve"> was</w:t>
      </w:r>
      <w:r>
        <w:rPr>
          <w:rFonts w:ascii="Times New Roman" w:hAnsi="Times New Roman" w:cs="Times New Roman"/>
          <w:sz w:val="24"/>
          <w:szCs w:val="24"/>
        </w:rPr>
        <w:t xml:space="preserve"> occasioned in the matter mainly by the state and then defence and to a lesser extent counsel for the 4</w:t>
      </w:r>
      <w:r w:rsidRPr="00EC27EC">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prosecutor who started the ball rolling Mr Chimbari was in the middle of trial</w:t>
      </w:r>
      <w:r w:rsidR="00B027C9">
        <w:rPr>
          <w:rFonts w:ascii="Times New Roman" w:hAnsi="Times New Roman" w:cs="Times New Roman"/>
          <w:sz w:val="24"/>
          <w:szCs w:val="24"/>
        </w:rPr>
        <w:t xml:space="preserve"> and</w:t>
      </w:r>
      <w:r>
        <w:rPr>
          <w:rFonts w:ascii="Times New Roman" w:hAnsi="Times New Roman" w:cs="Times New Roman"/>
          <w:sz w:val="24"/>
          <w:szCs w:val="24"/>
        </w:rPr>
        <w:t xml:space="preserve"> towards the end of state case</w:t>
      </w:r>
      <w:r w:rsidR="00B027C9">
        <w:rPr>
          <w:rFonts w:ascii="Times New Roman" w:hAnsi="Times New Roman" w:cs="Times New Roman"/>
          <w:sz w:val="24"/>
          <w:szCs w:val="24"/>
        </w:rPr>
        <w:t xml:space="preserve"> was</w:t>
      </w:r>
      <w:r>
        <w:rPr>
          <w:rFonts w:ascii="Times New Roman" w:hAnsi="Times New Roman" w:cs="Times New Roman"/>
          <w:sz w:val="24"/>
          <w:szCs w:val="24"/>
        </w:rPr>
        <w:t xml:space="preserve"> posted for foreign duty in Sudan. It took </w:t>
      </w:r>
      <w:r>
        <w:rPr>
          <w:rFonts w:ascii="Times New Roman" w:hAnsi="Times New Roman" w:cs="Times New Roman"/>
          <w:sz w:val="24"/>
          <w:szCs w:val="24"/>
        </w:rPr>
        <w:lastRenderedPageBreak/>
        <w:t xml:space="preserve">time for another prosecutor to be assigned to the matter and he of necessity requested to have the record transcribed for him to make meaningful representation on behalf of the state.  He also required to make representations in a trial within trial which had been occasioned by the accused dispute of indications which the state sought to rely on.  </w:t>
      </w:r>
    </w:p>
    <w:p w:rsidR="00B027C9" w:rsidRDefault="00EC27EC" w:rsidP="004955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finding on the trial within a trial where the court ruled that the tape or </w:t>
      </w:r>
      <w:r w:rsidR="00C45EBB">
        <w:rPr>
          <w:rFonts w:ascii="Times New Roman" w:hAnsi="Times New Roman" w:cs="Times New Roman"/>
          <w:sz w:val="24"/>
          <w:szCs w:val="24"/>
        </w:rPr>
        <w:t>disc</w:t>
      </w:r>
      <w:r>
        <w:rPr>
          <w:rFonts w:ascii="Times New Roman" w:hAnsi="Times New Roman" w:cs="Times New Roman"/>
          <w:sz w:val="24"/>
          <w:szCs w:val="24"/>
        </w:rPr>
        <w:t xml:space="preserve"> was admissible as evidence, the trial progressed.  This time trial had to proceed again with another prosecutor because Mr Manhiri who had been assigned the matter after departure of Mr Chimbari was promoted as a Chief Law Officer and was working in a different policy department</w:t>
      </w:r>
      <w:r w:rsidR="00B027C9">
        <w:rPr>
          <w:rFonts w:ascii="Times New Roman" w:hAnsi="Times New Roman" w:cs="Times New Roman"/>
          <w:sz w:val="24"/>
          <w:szCs w:val="24"/>
        </w:rPr>
        <w:t>.</w:t>
      </w:r>
      <w:r>
        <w:rPr>
          <w:rFonts w:ascii="Times New Roman" w:hAnsi="Times New Roman" w:cs="Times New Roman"/>
          <w:sz w:val="24"/>
          <w:szCs w:val="24"/>
        </w:rPr>
        <w:t xml:space="preserve"> </w:t>
      </w:r>
    </w:p>
    <w:p w:rsidR="00EC27EC" w:rsidRDefault="00EC27EC" w:rsidP="004955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4955FF">
        <w:rPr>
          <w:rFonts w:ascii="Times New Roman" w:hAnsi="Times New Roman" w:cs="Times New Roman"/>
          <w:i/>
          <w:sz w:val="24"/>
          <w:szCs w:val="24"/>
        </w:rPr>
        <w:t>Chesa</w:t>
      </w:r>
      <w:r>
        <w:rPr>
          <w:rFonts w:ascii="Times New Roman" w:hAnsi="Times New Roman" w:cs="Times New Roman"/>
          <w:sz w:val="24"/>
          <w:szCs w:val="24"/>
        </w:rPr>
        <w:t xml:space="preserve"> took over prosecution till the stage that we have reached </w:t>
      </w:r>
      <w:r w:rsidR="00C45EBB">
        <w:rPr>
          <w:rFonts w:ascii="Times New Roman" w:hAnsi="Times New Roman" w:cs="Times New Roman"/>
          <w:sz w:val="24"/>
          <w:szCs w:val="24"/>
        </w:rPr>
        <w:t xml:space="preserve">that is </w:t>
      </w:r>
      <w:r>
        <w:rPr>
          <w:rFonts w:ascii="Times New Roman" w:hAnsi="Times New Roman" w:cs="Times New Roman"/>
          <w:sz w:val="24"/>
          <w:szCs w:val="24"/>
        </w:rPr>
        <w:t xml:space="preserve">judgment stage. After adducement of evidence and close of the defence cases the matter was deferred for written submissions to be filed within specified dates. All counsels, state and defence filed their written </w:t>
      </w:r>
      <w:r w:rsidR="001B7B21">
        <w:rPr>
          <w:rFonts w:ascii="Times New Roman" w:hAnsi="Times New Roman" w:cs="Times New Roman"/>
          <w:sz w:val="24"/>
          <w:szCs w:val="24"/>
        </w:rPr>
        <w:t>submission</w:t>
      </w:r>
      <w:r w:rsidR="0086713E">
        <w:rPr>
          <w:rFonts w:ascii="Times New Roman" w:hAnsi="Times New Roman" w:cs="Times New Roman"/>
          <w:sz w:val="24"/>
          <w:szCs w:val="24"/>
        </w:rPr>
        <w:t>s</w:t>
      </w:r>
      <w:r w:rsidR="001B7B21">
        <w:rPr>
          <w:rFonts w:ascii="Times New Roman" w:hAnsi="Times New Roman" w:cs="Times New Roman"/>
          <w:sz w:val="24"/>
          <w:szCs w:val="24"/>
        </w:rPr>
        <w:t xml:space="preserve"> on or just after the specified dates with the exception of counsel for the 4</w:t>
      </w:r>
      <w:r w:rsidR="001B7B21" w:rsidRPr="001B7B21">
        <w:rPr>
          <w:rFonts w:ascii="Times New Roman" w:hAnsi="Times New Roman" w:cs="Times New Roman"/>
          <w:sz w:val="24"/>
          <w:szCs w:val="24"/>
          <w:vertAlign w:val="superscript"/>
        </w:rPr>
        <w:t>th</w:t>
      </w:r>
      <w:r w:rsidR="001B7B21">
        <w:rPr>
          <w:rFonts w:ascii="Times New Roman" w:hAnsi="Times New Roman" w:cs="Times New Roman"/>
          <w:sz w:val="24"/>
          <w:szCs w:val="24"/>
        </w:rPr>
        <w:t xml:space="preserve"> accused Mr Mtombeni. Such failure by counsel for the 4</w:t>
      </w:r>
      <w:r w:rsidR="001B7B21" w:rsidRPr="001B7B21">
        <w:rPr>
          <w:rFonts w:ascii="Times New Roman" w:hAnsi="Times New Roman" w:cs="Times New Roman"/>
          <w:sz w:val="24"/>
          <w:szCs w:val="24"/>
          <w:vertAlign w:val="superscript"/>
        </w:rPr>
        <w:t>th</w:t>
      </w:r>
      <w:r w:rsidR="001B7B21">
        <w:rPr>
          <w:rFonts w:ascii="Times New Roman" w:hAnsi="Times New Roman" w:cs="Times New Roman"/>
          <w:sz w:val="24"/>
          <w:szCs w:val="24"/>
        </w:rPr>
        <w:t xml:space="preserve"> accused to file submissions was explained to the court and fellow counsel by Mr Mtombeni. It was because of other commitments </w:t>
      </w:r>
      <w:r w:rsidR="00B027C9">
        <w:rPr>
          <w:rFonts w:ascii="Times New Roman" w:hAnsi="Times New Roman" w:cs="Times New Roman"/>
          <w:sz w:val="24"/>
          <w:szCs w:val="24"/>
        </w:rPr>
        <w:t xml:space="preserve">and not </w:t>
      </w:r>
      <w:r w:rsidR="00AE4613">
        <w:rPr>
          <w:rFonts w:ascii="Times New Roman" w:hAnsi="Times New Roman" w:cs="Times New Roman"/>
          <w:sz w:val="24"/>
          <w:szCs w:val="24"/>
        </w:rPr>
        <w:t>dereliction</w:t>
      </w:r>
      <w:r w:rsidR="001B7B21">
        <w:rPr>
          <w:rFonts w:ascii="Times New Roman" w:hAnsi="Times New Roman" w:cs="Times New Roman"/>
          <w:sz w:val="24"/>
          <w:szCs w:val="24"/>
        </w:rPr>
        <w:t xml:space="preserve"> of duty. When he undertook to file submission </w:t>
      </w:r>
      <w:r w:rsidR="00B027C9">
        <w:rPr>
          <w:rFonts w:ascii="Times New Roman" w:hAnsi="Times New Roman" w:cs="Times New Roman"/>
          <w:sz w:val="24"/>
          <w:szCs w:val="24"/>
        </w:rPr>
        <w:t>and submissions</w:t>
      </w:r>
      <w:r w:rsidR="001B7B21">
        <w:rPr>
          <w:rFonts w:ascii="Times New Roman" w:hAnsi="Times New Roman" w:cs="Times New Roman"/>
          <w:sz w:val="24"/>
          <w:szCs w:val="24"/>
        </w:rPr>
        <w:t xml:space="preserve"> took long to be filed the court was in a dilemma to request the Registrar to appoint another </w:t>
      </w:r>
      <w:r w:rsidR="001B7B21" w:rsidRPr="00267F47">
        <w:rPr>
          <w:rFonts w:ascii="Times New Roman" w:hAnsi="Times New Roman" w:cs="Times New Roman"/>
          <w:i/>
          <w:sz w:val="24"/>
          <w:szCs w:val="24"/>
        </w:rPr>
        <w:t>pro</w:t>
      </w:r>
      <w:r w:rsidR="009667B7" w:rsidRPr="00267F47">
        <w:rPr>
          <w:rFonts w:ascii="Times New Roman" w:hAnsi="Times New Roman" w:cs="Times New Roman"/>
          <w:i/>
          <w:sz w:val="24"/>
          <w:szCs w:val="24"/>
        </w:rPr>
        <w:t>-</w:t>
      </w:r>
      <w:r w:rsidR="001B7B21" w:rsidRPr="00267F47">
        <w:rPr>
          <w:rFonts w:ascii="Times New Roman" w:hAnsi="Times New Roman" w:cs="Times New Roman"/>
          <w:i/>
          <w:sz w:val="24"/>
          <w:szCs w:val="24"/>
        </w:rPr>
        <w:t>d</w:t>
      </w:r>
      <w:r w:rsidR="009667B7" w:rsidRPr="00267F47">
        <w:rPr>
          <w:rFonts w:ascii="Times New Roman" w:hAnsi="Times New Roman" w:cs="Times New Roman"/>
          <w:i/>
          <w:sz w:val="24"/>
          <w:szCs w:val="24"/>
        </w:rPr>
        <w:t>e</w:t>
      </w:r>
      <w:r w:rsidR="001B7B21" w:rsidRPr="00267F47">
        <w:rPr>
          <w:rFonts w:ascii="Times New Roman" w:hAnsi="Times New Roman" w:cs="Times New Roman"/>
          <w:i/>
          <w:sz w:val="24"/>
          <w:szCs w:val="24"/>
        </w:rPr>
        <w:t>o</w:t>
      </w:r>
      <w:r w:rsidR="001B7B21">
        <w:rPr>
          <w:rFonts w:ascii="Times New Roman" w:hAnsi="Times New Roman" w:cs="Times New Roman"/>
          <w:sz w:val="24"/>
          <w:szCs w:val="24"/>
        </w:rPr>
        <w:t xml:space="preserve"> counsel for the 4</w:t>
      </w:r>
      <w:r w:rsidR="001B7B21" w:rsidRPr="001B7B21">
        <w:rPr>
          <w:rFonts w:ascii="Times New Roman" w:hAnsi="Times New Roman" w:cs="Times New Roman"/>
          <w:sz w:val="24"/>
          <w:szCs w:val="24"/>
          <w:vertAlign w:val="superscript"/>
        </w:rPr>
        <w:t>th</w:t>
      </w:r>
      <w:r w:rsidR="001B7B21">
        <w:rPr>
          <w:rFonts w:ascii="Times New Roman" w:hAnsi="Times New Roman" w:cs="Times New Roman"/>
          <w:sz w:val="24"/>
          <w:szCs w:val="24"/>
        </w:rPr>
        <w:t xml:space="preserve"> accused and have the rest of the record transcribed or having given the transcribed record to allow the new counsel to take instructions and make meaningful representations on behalf of the accused. This would not be an easy option given the stage at which the matter had reached. </w:t>
      </w:r>
      <w:r w:rsidR="0086713E">
        <w:rPr>
          <w:rFonts w:ascii="Times New Roman" w:hAnsi="Times New Roman" w:cs="Times New Roman"/>
          <w:sz w:val="24"/>
          <w:szCs w:val="24"/>
        </w:rPr>
        <w:t xml:space="preserve"> </w:t>
      </w:r>
      <w:r w:rsidR="001B7B21">
        <w:rPr>
          <w:rFonts w:ascii="Times New Roman" w:hAnsi="Times New Roman" w:cs="Times New Roman"/>
          <w:sz w:val="24"/>
          <w:szCs w:val="24"/>
        </w:rPr>
        <w:t>Mr Mtombeni came to the rescue and offered to file the written submissions on specified dates. He with apology filed submissions the last two weeks of March</w:t>
      </w:r>
      <w:r w:rsidR="00B027C9">
        <w:rPr>
          <w:rFonts w:ascii="Times New Roman" w:hAnsi="Times New Roman" w:cs="Times New Roman"/>
          <w:sz w:val="24"/>
          <w:szCs w:val="24"/>
        </w:rPr>
        <w:t xml:space="preserve"> 2014 and, t</w:t>
      </w:r>
      <w:r w:rsidR="001B7B21">
        <w:rPr>
          <w:rFonts w:ascii="Times New Roman" w:hAnsi="Times New Roman" w:cs="Times New Roman"/>
          <w:sz w:val="24"/>
          <w:szCs w:val="24"/>
        </w:rPr>
        <w:t>hus has enabled us to come to the conclusion of the matter. We must however comment that on the part of the court, the convening of this session was difficult given the nature of duties being in another department and duties of the assessors.</w:t>
      </w:r>
    </w:p>
    <w:p w:rsidR="001B7B21" w:rsidRDefault="001B7B21"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must at this stage express our gratitude </w:t>
      </w:r>
      <w:r w:rsidR="00AE4613">
        <w:rPr>
          <w:rFonts w:ascii="Times New Roman" w:hAnsi="Times New Roman" w:cs="Times New Roman"/>
          <w:sz w:val="24"/>
          <w:szCs w:val="24"/>
        </w:rPr>
        <w:t>for</w:t>
      </w:r>
      <w:r>
        <w:rPr>
          <w:rFonts w:ascii="Times New Roman" w:hAnsi="Times New Roman" w:cs="Times New Roman"/>
          <w:sz w:val="24"/>
          <w:szCs w:val="24"/>
        </w:rPr>
        <w:t xml:space="preserve"> the closing submissions which were filed by the state counsel and defence counsels which we viewed as highly valuable and which were well informed.</w:t>
      </w:r>
      <w:r w:rsidR="005120F5">
        <w:rPr>
          <w:rFonts w:ascii="Times New Roman" w:hAnsi="Times New Roman" w:cs="Times New Roman"/>
          <w:sz w:val="24"/>
          <w:szCs w:val="24"/>
        </w:rPr>
        <w:t xml:space="preserve">  Such submissions ha</w:t>
      </w:r>
      <w:r w:rsidR="00AE4613">
        <w:rPr>
          <w:rFonts w:ascii="Times New Roman" w:hAnsi="Times New Roman" w:cs="Times New Roman"/>
          <w:sz w:val="24"/>
          <w:szCs w:val="24"/>
        </w:rPr>
        <w:t>ve</w:t>
      </w:r>
      <w:r w:rsidR="005120F5">
        <w:rPr>
          <w:rFonts w:ascii="Times New Roman" w:hAnsi="Times New Roman" w:cs="Times New Roman"/>
          <w:sz w:val="24"/>
          <w:szCs w:val="24"/>
        </w:rPr>
        <w:t xml:space="preserve"> assisted us in coming up with the dispos</w:t>
      </w:r>
      <w:r w:rsidR="00AE4613">
        <w:rPr>
          <w:rFonts w:ascii="Times New Roman" w:hAnsi="Times New Roman" w:cs="Times New Roman"/>
          <w:sz w:val="24"/>
          <w:szCs w:val="24"/>
        </w:rPr>
        <w:t>it</w:t>
      </w:r>
      <w:r w:rsidR="005120F5">
        <w:rPr>
          <w:rFonts w:ascii="Times New Roman" w:hAnsi="Times New Roman" w:cs="Times New Roman"/>
          <w:sz w:val="24"/>
          <w:szCs w:val="24"/>
        </w:rPr>
        <w:t>ion in the matter.  This is the reason why we did not accept an argument which would have been presented t</w:t>
      </w:r>
      <w:r w:rsidR="0009407D">
        <w:rPr>
          <w:rFonts w:ascii="Times New Roman" w:hAnsi="Times New Roman" w:cs="Times New Roman"/>
          <w:sz w:val="24"/>
          <w:szCs w:val="24"/>
        </w:rPr>
        <w:t xml:space="preserve">hat we could have proceeded to come up with judgment without the written submissions or </w:t>
      </w:r>
      <w:r w:rsidR="0009407D">
        <w:rPr>
          <w:rFonts w:ascii="Times New Roman" w:hAnsi="Times New Roman" w:cs="Times New Roman"/>
          <w:sz w:val="24"/>
          <w:szCs w:val="24"/>
        </w:rPr>
        <w:lastRenderedPageBreak/>
        <w:t>closing submissions by all counsels. The submissions are there</w:t>
      </w:r>
      <w:r w:rsidR="00AE4613">
        <w:rPr>
          <w:rFonts w:ascii="Times New Roman" w:hAnsi="Times New Roman" w:cs="Times New Roman"/>
          <w:sz w:val="24"/>
          <w:szCs w:val="24"/>
        </w:rPr>
        <w:t xml:space="preserve"> </w:t>
      </w:r>
      <w:r w:rsidR="0009407D">
        <w:rPr>
          <w:rFonts w:ascii="Times New Roman" w:hAnsi="Times New Roman" w:cs="Times New Roman"/>
          <w:sz w:val="24"/>
          <w:szCs w:val="24"/>
        </w:rPr>
        <w:t>for a purpose and they are important, hence the</w:t>
      </w:r>
      <w:r w:rsidR="00D745E9">
        <w:rPr>
          <w:rFonts w:ascii="Times New Roman" w:hAnsi="Times New Roman" w:cs="Times New Roman"/>
          <w:sz w:val="24"/>
          <w:szCs w:val="24"/>
        </w:rPr>
        <w:t>ir</w:t>
      </w:r>
      <w:r w:rsidR="0009407D">
        <w:rPr>
          <w:rFonts w:ascii="Times New Roman" w:hAnsi="Times New Roman" w:cs="Times New Roman"/>
          <w:sz w:val="24"/>
          <w:szCs w:val="24"/>
        </w:rPr>
        <w:t xml:space="preserve"> inclusion. </w:t>
      </w:r>
    </w:p>
    <w:p w:rsidR="00FF1402" w:rsidRDefault="00FF1402"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summary of the state case is that sometime in June 2010</w:t>
      </w:r>
      <w:r w:rsidR="00F568FD">
        <w:rPr>
          <w:rFonts w:ascii="Times New Roman" w:hAnsi="Times New Roman" w:cs="Times New Roman"/>
          <w:sz w:val="24"/>
          <w:szCs w:val="24"/>
        </w:rPr>
        <w:t xml:space="preserve">, accused </w:t>
      </w:r>
      <w:r w:rsidR="0086713E">
        <w:rPr>
          <w:rFonts w:ascii="Times New Roman" w:hAnsi="Times New Roman" w:cs="Times New Roman"/>
          <w:sz w:val="24"/>
          <w:szCs w:val="24"/>
        </w:rPr>
        <w:t>2</w:t>
      </w:r>
      <w:r w:rsidR="00F568FD">
        <w:rPr>
          <w:rFonts w:ascii="Times New Roman" w:hAnsi="Times New Roman" w:cs="Times New Roman"/>
          <w:sz w:val="24"/>
          <w:szCs w:val="24"/>
        </w:rPr>
        <w:t xml:space="preserve">, </w:t>
      </w:r>
      <w:r w:rsidR="0086713E">
        <w:rPr>
          <w:rFonts w:ascii="Times New Roman" w:hAnsi="Times New Roman" w:cs="Times New Roman"/>
          <w:sz w:val="24"/>
          <w:szCs w:val="24"/>
        </w:rPr>
        <w:t>3</w:t>
      </w:r>
      <w:r w:rsidR="00F568FD">
        <w:rPr>
          <w:rFonts w:ascii="Times New Roman" w:hAnsi="Times New Roman" w:cs="Times New Roman"/>
          <w:sz w:val="24"/>
          <w:szCs w:val="24"/>
        </w:rPr>
        <w:t xml:space="preserve"> and 4</w:t>
      </w:r>
      <w:r w:rsidR="00F568FD" w:rsidRPr="00F568FD">
        <w:rPr>
          <w:rFonts w:ascii="Times New Roman" w:hAnsi="Times New Roman" w:cs="Times New Roman"/>
          <w:sz w:val="24"/>
          <w:szCs w:val="24"/>
          <w:vertAlign w:val="superscript"/>
        </w:rPr>
        <w:t>th</w:t>
      </w:r>
      <w:r w:rsidR="00F568FD">
        <w:rPr>
          <w:rFonts w:ascii="Times New Roman" w:hAnsi="Times New Roman" w:cs="Times New Roman"/>
          <w:sz w:val="24"/>
          <w:szCs w:val="24"/>
        </w:rPr>
        <w:t xml:space="preserve"> all police officers connived with accused 1 and others to rob building materials which were at Gletwin Farm a police farm in Chishawasha Harare.  Accused 2, 3, 4 and one Clever Ndlovu a policeman now deceased agreed to provide their service pistols </w:t>
      </w:r>
      <w:r w:rsidR="00B027C9" w:rsidRPr="00B027C9">
        <w:rPr>
          <w:rFonts w:ascii="Times New Roman" w:hAnsi="Times New Roman" w:cs="Times New Roman"/>
          <w:sz w:val="24"/>
          <w:szCs w:val="24"/>
        </w:rPr>
        <w:t>to facilitate the</w:t>
      </w:r>
      <w:r w:rsidR="00F568FD">
        <w:rPr>
          <w:rFonts w:ascii="Times New Roman" w:hAnsi="Times New Roman" w:cs="Times New Roman"/>
          <w:sz w:val="24"/>
          <w:szCs w:val="24"/>
        </w:rPr>
        <w:t xml:space="preserve"> armed robbery mission while Emmanual Dolosi </w:t>
      </w:r>
      <w:r w:rsidR="00B027C9">
        <w:rPr>
          <w:rFonts w:ascii="Times New Roman" w:hAnsi="Times New Roman" w:cs="Times New Roman"/>
          <w:sz w:val="24"/>
          <w:szCs w:val="24"/>
        </w:rPr>
        <w:t>(</w:t>
      </w:r>
      <w:r w:rsidR="00F568FD">
        <w:rPr>
          <w:rFonts w:ascii="Times New Roman" w:hAnsi="Times New Roman" w:cs="Times New Roman"/>
          <w:sz w:val="24"/>
          <w:szCs w:val="24"/>
        </w:rPr>
        <w:t>accused one</w:t>
      </w:r>
      <w:r w:rsidR="00B027C9">
        <w:rPr>
          <w:rFonts w:ascii="Times New Roman" w:hAnsi="Times New Roman" w:cs="Times New Roman"/>
          <w:sz w:val="24"/>
          <w:szCs w:val="24"/>
        </w:rPr>
        <w:t>)</w:t>
      </w:r>
      <w:r w:rsidR="00F568FD">
        <w:rPr>
          <w:rFonts w:ascii="Times New Roman" w:hAnsi="Times New Roman" w:cs="Times New Roman"/>
          <w:sz w:val="24"/>
          <w:szCs w:val="24"/>
        </w:rPr>
        <w:t xml:space="preserve"> and another civilian Ocean Mujeri at large at the time of trial were to provide getaway vehicles.</w:t>
      </w:r>
      <w:r w:rsidR="00D77F16">
        <w:rPr>
          <w:rFonts w:ascii="Times New Roman" w:hAnsi="Times New Roman" w:cs="Times New Roman"/>
          <w:sz w:val="24"/>
          <w:szCs w:val="24"/>
        </w:rPr>
        <w:t xml:space="preserve"> On 2 July 2010, the accused proceeded as planned to Gletwin Farm Chishawasha to rob building materials which they knew were under guard by some security guards. Upon arrival at the premises the accused produced their service pistol caused the security guards to lay down and tied their hands to the back. Accused one then remained guarding the two security guards while the co</w:t>
      </w:r>
      <w:r w:rsidR="00AE4613">
        <w:rPr>
          <w:rFonts w:ascii="Times New Roman" w:hAnsi="Times New Roman" w:cs="Times New Roman"/>
          <w:sz w:val="24"/>
          <w:szCs w:val="24"/>
        </w:rPr>
        <w:t>-</w:t>
      </w:r>
      <w:r w:rsidR="00D77F16">
        <w:rPr>
          <w:rFonts w:ascii="Times New Roman" w:hAnsi="Times New Roman" w:cs="Times New Roman"/>
          <w:sz w:val="24"/>
          <w:szCs w:val="24"/>
        </w:rPr>
        <w:t xml:space="preserve">accused and others proceeded to the storeroom.  </w:t>
      </w:r>
    </w:p>
    <w:p w:rsidR="00D77F16" w:rsidRDefault="00D77F16"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on the their way to the storeroom, the accused or the group met one Peter Muzerengwa who was in the chicken run and the later screamed for help arousing the attention of Edson Manhembe the now deceased who was manning the storeroom. As the now deceased went out to investigate he was </w:t>
      </w:r>
      <w:r w:rsidR="002F2668">
        <w:rPr>
          <w:rFonts w:ascii="Times New Roman" w:hAnsi="Times New Roman" w:cs="Times New Roman"/>
          <w:sz w:val="24"/>
          <w:szCs w:val="24"/>
        </w:rPr>
        <w:t>shot three</w:t>
      </w:r>
      <w:r>
        <w:rPr>
          <w:rFonts w:ascii="Times New Roman" w:hAnsi="Times New Roman" w:cs="Times New Roman"/>
          <w:sz w:val="24"/>
          <w:szCs w:val="24"/>
        </w:rPr>
        <w:t xml:space="preserve"> times</w:t>
      </w:r>
      <w:r w:rsidR="00D745E9">
        <w:rPr>
          <w:rFonts w:ascii="Times New Roman" w:hAnsi="Times New Roman" w:cs="Times New Roman"/>
          <w:sz w:val="24"/>
          <w:szCs w:val="24"/>
        </w:rPr>
        <w:t>,</w:t>
      </w:r>
      <w:r>
        <w:rPr>
          <w:rFonts w:ascii="Times New Roman" w:hAnsi="Times New Roman" w:cs="Times New Roman"/>
          <w:sz w:val="24"/>
          <w:szCs w:val="24"/>
        </w:rPr>
        <w:t xml:space="preserve"> in the chest, cheek and stomach.</w:t>
      </w:r>
      <w:r w:rsidR="002F2668">
        <w:rPr>
          <w:rFonts w:ascii="Times New Roman" w:hAnsi="Times New Roman" w:cs="Times New Roman"/>
          <w:sz w:val="24"/>
          <w:szCs w:val="24"/>
        </w:rPr>
        <w:t xml:space="preserve">  It was as a result of these injuries that the deceased died on admission at Parerenyatwa Hospital.</w:t>
      </w:r>
    </w:p>
    <w:p w:rsidR="002F2668" w:rsidRDefault="002F2668"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accused denied the allegations. The 1</w:t>
      </w:r>
      <w:r w:rsidRPr="002F266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denied committing the offence. He pointed out that when he was taken for indications he showed they entered through a gate, but was forced to indicate a hole in the fence. He told the court that he was not well when </w:t>
      </w:r>
      <w:r w:rsidR="00AE4613">
        <w:rPr>
          <w:rFonts w:ascii="Times New Roman" w:hAnsi="Times New Roman" w:cs="Times New Roman"/>
          <w:sz w:val="24"/>
          <w:szCs w:val="24"/>
        </w:rPr>
        <w:t>h</w:t>
      </w:r>
      <w:r>
        <w:rPr>
          <w:rFonts w:ascii="Times New Roman" w:hAnsi="Times New Roman" w:cs="Times New Roman"/>
          <w:sz w:val="24"/>
          <w:szCs w:val="24"/>
        </w:rPr>
        <w:t>e was taken for indications.</w:t>
      </w:r>
    </w:p>
    <w:p w:rsidR="002F2668" w:rsidRDefault="002F2668"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2F2668">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defence outline was basically that he did not commit the offence and that he did not implicate any of his co</w:t>
      </w:r>
      <w:r w:rsidR="00AE4613">
        <w:rPr>
          <w:rFonts w:ascii="Times New Roman" w:hAnsi="Times New Roman" w:cs="Times New Roman"/>
          <w:sz w:val="24"/>
          <w:szCs w:val="24"/>
        </w:rPr>
        <w:t>-</w:t>
      </w:r>
      <w:r>
        <w:rPr>
          <w:rFonts w:ascii="Times New Roman" w:hAnsi="Times New Roman" w:cs="Times New Roman"/>
          <w:sz w:val="24"/>
          <w:szCs w:val="24"/>
        </w:rPr>
        <w:t>accused. He was known to accused three and four as workmates, but he did not know the 1</w:t>
      </w:r>
      <w:r w:rsidRPr="002F2668">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r w:rsidR="009107BC">
        <w:rPr>
          <w:rFonts w:ascii="Times New Roman" w:hAnsi="Times New Roman" w:cs="Times New Roman"/>
          <w:sz w:val="24"/>
          <w:szCs w:val="24"/>
        </w:rPr>
        <w:t xml:space="preserve"> In the defence outline which he later adopted as evidence in chief, he pointed out that the warned and caution</w:t>
      </w:r>
      <w:r w:rsidR="00AE4613">
        <w:rPr>
          <w:rFonts w:ascii="Times New Roman" w:hAnsi="Times New Roman" w:cs="Times New Roman"/>
          <w:sz w:val="24"/>
          <w:szCs w:val="24"/>
        </w:rPr>
        <w:t>ed</w:t>
      </w:r>
      <w:r w:rsidR="009107BC">
        <w:rPr>
          <w:rFonts w:ascii="Times New Roman" w:hAnsi="Times New Roman" w:cs="Times New Roman"/>
          <w:sz w:val="24"/>
          <w:szCs w:val="24"/>
        </w:rPr>
        <w:t xml:space="preserve"> statement and indications which he made were given under compulsion by the police details.</w:t>
      </w:r>
    </w:p>
    <w:p w:rsidR="009107BC" w:rsidRDefault="009107BC"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9107BC">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defence outline</w:t>
      </w:r>
      <w:r w:rsidR="00B027C9">
        <w:rPr>
          <w:rFonts w:ascii="Times New Roman" w:hAnsi="Times New Roman" w:cs="Times New Roman"/>
          <w:sz w:val="24"/>
          <w:szCs w:val="24"/>
        </w:rPr>
        <w:t xml:space="preserve"> which </w:t>
      </w:r>
      <w:r>
        <w:rPr>
          <w:rFonts w:ascii="Times New Roman" w:hAnsi="Times New Roman" w:cs="Times New Roman"/>
          <w:sz w:val="24"/>
          <w:szCs w:val="24"/>
        </w:rPr>
        <w:t xml:space="preserve">was also later adopted as evidence in chief was a denial of participation in the commission of the offence.  He told the court that he was tasked by his superiors and the police internal security section to investigate or track down accused two </w:t>
      </w:r>
      <w:r>
        <w:rPr>
          <w:rFonts w:ascii="Times New Roman" w:hAnsi="Times New Roman" w:cs="Times New Roman"/>
          <w:sz w:val="24"/>
          <w:szCs w:val="24"/>
        </w:rPr>
        <w:lastRenderedPageBreak/>
        <w:t>who was a wanted person and that the police linked him to the offence because he telephoned the 2</w:t>
      </w:r>
      <w:r w:rsidRPr="009107B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for purposes of an investigation.</w:t>
      </w:r>
      <w:r w:rsidR="00D14E55">
        <w:rPr>
          <w:rFonts w:ascii="Times New Roman" w:hAnsi="Times New Roman" w:cs="Times New Roman"/>
          <w:sz w:val="24"/>
          <w:szCs w:val="24"/>
        </w:rPr>
        <w:t xml:space="preserve">   He denied participating in the murder of Edson Manhemb</w:t>
      </w:r>
      <w:r w:rsidR="00C611C0">
        <w:rPr>
          <w:rFonts w:ascii="Times New Roman" w:hAnsi="Times New Roman" w:cs="Times New Roman"/>
          <w:sz w:val="24"/>
          <w:szCs w:val="24"/>
        </w:rPr>
        <w:t>e</w:t>
      </w:r>
      <w:r w:rsidR="00D14E55">
        <w:rPr>
          <w:rFonts w:ascii="Times New Roman" w:hAnsi="Times New Roman" w:cs="Times New Roman"/>
          <w:sz w:val="24"/>
          <w:szCs w:val="24"/>
        </w:rPr>
        <w:t>.</w:t>
      </w:r>
    </w:p>
    <w:p w:rsidR="00D14E55" w:rsidRDefault="00D14E55"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D14E55">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gist of defence outline was that he was a victim of circumstances in the offence he never committed. He was invited by accused Madziro Kudzai to accompany the </w:t>
      </w:r>
      <w:r w:rsidRPr="00B027C9">
        <w:rPr>
          <w:rFonts w:ascii="Times New Roman" w:hAnsi="Times New Roman" w:cs="Times New Roman"/>
          <w:sz w:val="24"/>
          <w:szCs w:val="24"/>
        </w:rPr>
        <w:t>la</w:t>
      </w:r>
      <w:r w:rsidR="00B027C9">
        <w:rPr>
          <w:rFonts w:ascii="Times New Roman" w:hAnsi="Times New Roman" w:cs="Times New Roman"/>
          <w:sz w:val="24"/>
          <w:szCs w:val="24"/>
        </w:rPr>
        <w:t>t</w:t>
      </w:r>
      <w:r w:rsidRPr="00B027C9">
        <w:rPr>
          <w:rFonts w:ascii="Times New Roman" w:hAnsi="Times New Roman" w:cs="Times New Roman"/>
          <w:sz w:val="24"/>
          <w:szCs w:val="24"/>
        </w:rPr>
        <w:t xml:space="preserve">ter </w:t>
      </w:r>
      <w:r>
        <w:rPr>
          <w:rFonts w:ascii="Times New Roman" w:hAnsi="Times New Roman" w:cs="Times New Roman"/>
          <w:sz w:val="24"/>
          <w:szCs w:val="24"/>
        </w:rPr>
        <w:t xml:space="preserve">to assist a friend Ndlovu carrying his goods. He pointed out that he was not aware of the plan and  of the goods that were to be ferried. When they got to Gletwin Farm he became suspicious of what the group was doing and he indicated his intentions to go back home. He however could not retreat because one Ndlovu threatened him with a firearm. </w:t>
      </w:r>
      <w:r w:rsidR="00531899">
        <w:rPr>
          <w:rFonts w:ascii="Times New Roman" w:hAnsi="Times New Roman" w:cs="Times New Roman"/>
          <w:sz w:val="24"/>
          <w:szCs w:val="24"/>
        </w:rPr>
        <w:t>He was compelled to remain at the scene and did not connive or agree to commit the offence.   The 4</w:t>
      </w:r>
      <w:r w:rsidR="00531899" w:rsidRPr="00531899">
        <w:rPr>
          <w:rFonts w:ascii="Times New Roman" w:hAnsi="Times New Roman" w:cs="Times New Roman"/>
          <w:sz w:val="24"/>
          <w:szCs w:val="24"/>
          <w:vertAlign w:val="superscript"/>
        </w:rPr>
        <w:t>th</w:t>
      </w:r>
      <w:r w:rsidR="00531899">
        <w:rPr>
          <w:rFonts w:ascii="Times New Roman" w:hAnsi="Times New Roman" w:cs="Times New Roman"/>
          <w:sz w:val="24"/>
          <w:szCs w:val="24"/>
        </w:rPr>
        <w:t xml:space="preserve"> accused also pointed out that the indications and warned and caution</w:t>
      </w:r>
      <w:r w:rsidR="00AE4613">
        <w:rPr>
          <w:rFonts w:ascii="Times New Roman" w:hAnsi="Times New Roman" w:cs="Times New Roman"/>
          <w:sz w:val="24"/>
          <w:szCs w:val="24"/>
        </w:rPr>
        <w:t>ed</w:t>
      </w:r>
      <w:r w:rsidR="00531899">
        <w:rPr>
          <w:rFonts w:ascii="Times New Roman" w:hAnsi="Times New Roman" w:cs="Times New Roman"/>
          <w:sz w:val="24"/>
          <w:szCs w:val="24"/>
        </w:rPr>
        <w:t xml:space="preserve"> statement was not freely and voluntarily made as he was subjected to threats and assaults by the police.</w:t>
      </w:r>
    </w:p>
    <w:p w:rsidR="00ED42A3" w:rsidRDefault="00531899"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the allegations the state adduced evidence from witnesses, oral evidence </w:t>
      </w:r>
      <w:r w:rsidR="00B027C9">
        <w:rPr>
          <w:rFonts w:ascii="Times New Roman" w:hAnsi="Times New Roman" w:cs="Times New Roman"/>
          <w:sz w:val="24"/>
          <w:szCs w:val="24"/>
        </w:rPr>
        <w:t xml:space="preserve">and </w:t>
      </w:r>
      <w:r>
        <w:rPr>
          <w:rFonts w:ascii="Times New Roman" w:hAnsi="Times New Roman" w:cs="Times New Roman"/>
          <w:sz w:val="24"/>
          <w:szCs w:val="24"/>
        </w:rPr>
        <w:t xml:space="preserve">also sought to have evidence of the other witnesses admitted formally in terms of </w:t>
      </w:r>
      <w:r w:rsidR="00EE0EED">
        <w:rPr>
          <w:rFonts w:ascii="Times New Roman" w:hAnsi="Times New Roman" w:cs="Times New Roman"/>
          <w:sz w:val="24"/>
          <w:szCs w:val="24"/>
        </w:rPr>
        <w:t xml:space="preserve">s </w:t>
      </w:r>
      <w:r>
        <w:rPr>
          <w:rFonts w:ascii="Times New Roman" w:hAnsi="Times New Roman" w:cs="Times New Roman"/>
          <w:sz w:val="24"/>
          <w:szCs w:val="24"/>
        </w:rPr>
        <w:t>314 of Criminal Procedure and Evidence Act</w:t>
      </w:r>
      <w:r w:rsidR="00B027C9">
        <w:rPr>
          <w:rFonts w:ascii="Times New Roman" w:hAnsi="Times New Roman" w:cs="Times New Roman"/>
          <w:sz w:val="24"/>
          <w:szCs w:val="24"/>
        </w:rPr>
        <w:t xml:space="preserve"> (</w:t>
      </w:r>
      <w:r w:rsidR="00B027C9" w:rsidRPr="00EE0EED">
        <w:rPr>
          <w:rFonts w:ascii="Times New Roman" w:hAnsi="Times New Roman" w:cs="Times New Roman"/>
          <w:i/>
          <w:sz w:val="24"/>
          <w:szCs w:val="24"/>
        </w:rPr>
        <w:t>Chapter 9:07</w:t>
      </w:r>
      <w:r w:rsidR="00B027C9">
        <w:rPr>
          <w:rFonts w:ascii="Times New Roman" w:hAnsi="Times New Roman" w:cs="Times New Roman"/>
          <w:sz w:val="24"/>
          <w:szCs w:val="24"/>
        </w:rPr>
        <w:t>)</w:t>
      </w:r>
      <w:r>
        <w:rPr>
          <w:rFonts w:ascii="Times New Roman" w:hAnsi="Times New Roman" w:cs="Times New Roman"/>
          <w:sz w:val="24"/>
          <w:szCs w:val="24"/>
        </w:rPr>
        <w:t xml:space="preserve"> and produce documentary evidence.</w:t>
      </w:r>
      <w:r w:rsidR="000B5B41">
        <w:rPr>
          <w:rFonts w:ascii="Times New Roman" w:hAnsi="Times New Roman" w:cs="Times New Roman"/>
          <w:sz w:val="24"/>
          <w:szCs w:val="24"/>
        </w:rPr>
        <w:t xml:space="preserve">  The guards who were </w:t>
      </w:r>
      <w:r w:rsidR="00B027C9">
        <w:rPr>
          <w:rFonts w:ascii="Times New Roman" w:hAnsi="Times New Roman" w:cs="Times New Roman"/>
          <w:sz w:val="24"/>
          <w:szCs w:val="24"/>
        </w:rPr>
        <w:t>o</w:t>
      </w:r>
      <w:r w:rsidR="000B5B41">
        <w:rPr>
          <w:rFonts w:ascii="Times New Roman" w:hAnsi="Times New Roman" w:cs="Times New Roman"/>
          <w:sz w:val="24"/>
          <w:szCs w:val="24"/>
        </w:rPr>
        <w:t xml:space="preserve">n duty at Gletwin Farm on the night </w:t>
      </w:r>
      <w:r w:rsidR="00ED42A3">
        <w:rPr>
          <w:rFonts w:ascii="Times New Roman" w:hAnsi="Times New Roman" w:cs="Times New Roman"/>
          <w:sz w:val="24"/>
          <w:szCs w:val="24"/>
        </w:rPr>
        <w:t xml:space="preserve">in </w:t>
      </w:r>
      <w:r w:rsidR="000B5B41">
        <w:rPr>
          <w:rFonts w:ascii="Times New Roman" w:hAnsi="Times New Roman" w:cs="Times New Roman"/>
          <w:sz w:val="24"/>
          <w:szCs w:val="24"/>
        </w:rPr>
        <w:t>question tes</w:t>
      </w:r>
      <w:r w:rsidR="00C611C0">
        <w:rPr>
          <w:rFonts w:ascii="Times New Roman" w:hAnsi="Times New Roman" w:cs="Times New Roman"/>
          <w:sz w:val="24"/>
          <w:szCs w:val="24"/>
        </w:rPr>
        <w:t xml:space="preserve">tified. </w:t>
      </w:r>
      <w:r w:rsidR="000B5B41">
        <w:rPr>
          <w:rFonts w:ascii="Times New Roman" w:hAnsi="Times New Roman" w:cs="Times New Roman"/>
          <w:sz w:val="24"/>
          <w:szCs w:val="24"/>
        </w:rPr>
        <w:t xml:space="preserve"> </w:t>
      </w:r>
      <w:r w:rsidR="00C611C0">
        <w:rPr>
          <w:rFonts w:ascii="Times New Roman" w:hAnsi="Times New Roman" w:cs="Times New Roman"/>
          <w:sz w:val="24"/>
          <w:szCs w:val="24"/>
        </w:rPr>
        <w:t>Both</w:t>
      </w:r>
      <w:r w:rsidR="000B5B41">
        <w:rPr>
          <w:rFonts w:ascii="Times New Roman" w:hAnsi="Times New Roman" w:cs="Times New Roman"/>
          <w:sz w:val="24"/>
          <w:szCs w:val="24"/>
        </w:rPr>
        <w:t xml:space="preserve"> guards namely Joseph Matunhuke and Godfrey Chirwanemhuka testified that the peace at the farm was disturbed when some intruders came.</w:t>
      </w:r>
      <w:r w:rsidR="00ED42A3">
        <w:rPr>
          <w:rFonts w:ascii="Times New Roman" w:hAnsi="Times New Roman" w:cs="Times New Roman"/>
          <w:sz w:val="24"/>
          <w:szCs w:val="24"/>
        </w:rPr>
        <w:t xml:space="preserve">  Both guards could not identify the accused. Their evidence was basically that two armed men approached them at the guardroom. The witness</w:t>
      </w:r>
      <w:r w:rsidR="00C611C0">
        <w:rPr>
          <w:rFonts w:ascii="Times New Roman" w:hAnsi="Times New Roman" w:cs="Times New Roman"/>
          <w:sz w:val="24"/>
          <w:szCs w:val="24"/>
        </w:rPr>
        <w:t>es</w:t>
      </w:r>
      <w:r w:rsidR="00ED42A3">
        <w:rPr>
          <w:rFonts w:ascii="Times New Roman" w:hAnsi="Times New Roman" w:cs="Times New Roman"/>
          <w:sz w:val="24"/>
          <w:szCs w:val="24"/>
        </w:rPr>
        <w:t xml:space="preserve"> stated that they were ordered to look down and </w:t>
      </w:r>
      <w:r w:rsidR="00D745E9">
        <w:rPr>
          <w:rFonts w:ascii="Times New Roman" w:hAnsi="Times New Roman" w:cs="Times New Roman"/>
          <w:sz w:val="24"/>
          <w:szCs w:val="24"/>
        </w:rPr>
        <w:t xml:space="preserve">their </w:t>
      </w:r>
      <w:r w:rsidR="00ED42A3">
        <w:rPr>
          <w:rFonts w:ascii="Times New Roman" w:hAnsi="Times New Roman" w:cs="Times New Roman"/>
          <w:sz w:val="24"/>
          <w:szCs w:val="24"/>
        </w:rPr>
        <w:t>hands where then tied to their back</w:t>
      </w:r>
      <w:r w:rsidR="00D745E9">
        <w:rPr>
          <w:rFonts w:ascii="Times New Roman" w:hAnsi="Times New Roman" w:cs="Times New Roman"/>
          <w:sz w:val="24"/>
          <w:szCs w:val="24"/>
        </w:rPr>
        <w:t>s</w:t>
      </w:r>
      <w:r w:rsidR="00ED42A3">
        <w:rPr>
          <w:rFonts w:ascii="Times New Roman" w:hAnsi="Times New Roman" w:cs="Times New Roman"/>
          <w:sz w:val="24"/>
          <w:szCs w:val="24"/>
        </w:rPr>
        <w:t xml:space="preserve">. One of the intruders according to the witnesses remained guarding them at the guardroom. After a short while they heard some screams which </w:t>
      </w:r>
      <w:r w:rsidR="00D745E9">
        <w:rPr>
          <w:rFonts w:ascii="Times New Roman" w:hAnsi="Times New Roman" w:cs="Times New Roman"/>
          <w:sz w:val="24"/>
          <w:szCs w:val="24"/>
        </w:rPr>
        <w:t>were</w:t>
      </w:r>
      <w:r w:rsidR="00ED42A3">
        <w:rPr>
          <w:rFonts w:ascii="Times New Roman" w:hAnsi="Times New Roman" w:cs="Times New Roman"/>
          <w:sz w:val="24"/>
          <w:szCs w:val="24"/>
        </w:rPr>
        <w:t xml:space="preserve"> followed by gunshots. </w:t>
      </w:r>
    </w:p>
    <w:p w:rsidR="00ED42A3" w:rsidRDefault="00ED42A3"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r w:rsidR="00C611C0">
        <w:rPr>
          <w:rFonts w:ascii="Times New Roman" w:hAnsi="Times New Roman" w:cs="Times New Roman"/>
          <w:sz w:val="24"/>
          <w:szCs w:val="24"/>
        </w:rPr>
        <w:t>apparent</w:t>
      </w:r>
      <w:r>
        <w:rPr>
          <w:rFonts w:ascii="Times New Roman" w:hAnsi="Times New Roman" w:cs="Times New Roman"/>
          <w:sz w:val="24"/>
          <w:szCs w:val="24"/>
        </w:rPr>
        <w:t xml:space="preserve"> from both witnesses’ testimony that they did not get the chance to visualize the intruders for them to recognize them. They assumed the people were holding firearms going by the way they were holding and w</w:t>
      </w:r>
      <w:r w:rsidR="00B027C9">
        <w:rPr>
          <w:rFonts w:ascii="Times New Roman" w:hAnsi="Times New Roman" w:cs="Times New Roman"/>
          <w:sz w:val="24"/>
          <w:szCs w:val="24"/>
        </w:rPr>
        <w:t>ie</w:t>
      </w:r>
      <w:r>
        <w:rPr>
          <w:rFonts w:ascii="Times New Roman" w:hAnsi="Times New Roman" w:cs="Times New Roman"/>
          <w:sz w:val="24"/>
          <w:szCs w:val="24"/>
        </w:rPr>
        <w:t>lding threats of being shot if they lifted their heads. They could not identify the intruders and stated that they saw a vehicle which was described as a black vehicle.  The witnesses were not certain as regards the identity of the intruders. Their evidence did not shade much light as regards who and how many intruders had come in. Their evidence however establishes that th</w:t>
      </w:r>
      <w:r w:rsidR="00AE4613">
        <w:rPr>
          <w:rFonts w:ascii="Times New Roman" w:hAnsi="Times New Roman" w:cs="Times New Roman"/>
          <w:sz w:val="24"/>
          <w:szCs w:val="24"/>
        </w:rPr>
        <w:t>e</w:t>
      </w:r>
      <w:r w:rsidR="00E10F60">
        <w:rPr>
          <w:rFonts w:ascii="Times New Roman" w:hAnsi="Times New Roman" w:cs="Times New Roman"/>
          <w:sz w:val="24"/>
          <w:szCs w:val="24"/>
        </w:rPr>
        <w:t>re</w:t>
      </w:r>
      <w:r>
        <w:rPr>
          <w:rFonts w:ascii="Times New Roman" w:hAnsi="Times New Roman" w:cs="Times New Roman"/>
          <w:sz w:val="24"/>
          <w:szCs w:val="24"/>
        </w:rPr>
        <w:t xml:space="preserve"> were some intruders who indeed went to Gletwin Farm on the night in question and that following some screaming there was sound of </w:t>
      </w:r>
      <w:r>
        <w:rPr>
          <w:rFonts w:ascii="Times New Roman" w:hAnsi="Times New Roman" w:cs="Times New Roman"/>
          <w:sz w:val="24"/>
          <w:szCs w:val="24"/>
        </w:rPr>
        <w:lastRenderedPageBreak/>
        <w:t>some gunshots. It was after these gunshots that the intruders dispersed. After the dispersing of the intruders the witnesses then sought for assistance.</w:t>
      </w:r>
    </w:p>
    <w:p w:rsidR="001E6F51" w:rsidRDefault="001E6F51" w:rsidP="00267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viewed the witnesses, the guards’ evidence in the light of the circumstances that they were bound and it was </w:t>
      </w:r>
      <w:r w:rsidR="00B027C9">
        <w:rPr>
          <w:rFonts w:ascii="Times New Roman" w:hAnsi="Times New Roman" w:cs="Times New Roman"/>
          <w:sz w:val="24"/>
          <w:szCs w:val="24"/>
        </w:rPr>
        <w:t>at</w:t>
      </w:r>
      <w:r>
        <w:rPr>
          <w:rFonts w:ascii="Times New Roman" w:hAnsi="Times New Roman" w:cs="Times New Roman"/>
          <w:sz w:val="24"/>
          <w:szCs w:val="24"/>
        </w:rPr>
        <w:t xml:space="preserve"> night, the witnesses were candid in so far as the</w:t>
      </w:r>
      <w:r w:rsidR="00B027C9">
        <w:rPr>
          <w:rFonts w:ascii="Times New Roman" w:hAnsi="Times New Roman" w:cs="Times New Roman"/>
          <w:sz w:val="24"/>
          <w:szCs w:val="24"/>
        </w:rPr>
        <w:t>y</w:t>
      </w:r>
      <w:r>
        <w:rPr>
          <w:rFonts w:ascii="Times New Roman" w:hAnsi="Times New Roman" w:cs="Times New Roman"/>
          <w:sz w:val="24"/>
          <w:szCs w:val="24"/>
        </w:rPr>
        <w:t xml:space="preserve"> mention</w:t>
      </w:r>
      <w:r w:rsidR="00B027C9">
        <w:rPr>
          <w:rFonts w:ascii="Times New Roman" w:hAnsi="Times New Roman" w:cs="Times New Roman"/>
          <w:sz w:val="24"/>
          <w:szCs w:val="24"/>
        </w:rPr>
        <w:t>ed</w:t>
      </w:r>
      <w:r>
        <w:rPr>
          <w:rFonts w:ascii="Times New Roman" w:hAnsi="Times New Roman" w:cs="Times New Roman"/>
          <w:sz w:val="24"/>
          <w:szCs w:val="24"/>
        </w:rPr>
        <w:t xml:space="preserve"> that they could not identify the intruders. They did not seek to exaggerate their observations to give descriptions which they had not observed.</w:t>
      </w:r>
    </w:p>
    <w:p w:rsidR="00186D44" w:rsidRDefault="008F07CA" w:rsidP="009F43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Peter Munzverengu another security guard on duty on the night in question also recounted how </w:t>
      </w:r>
      <w:r w:rsidR="00B027C9">
        <w:rPr>
          <w:rFonts w:ascii="Times New Roman" w:hAnsi="Times New Roman" w:cs="Times New Roman"/>
          <w:sz w:val="24"/>
          <w:szCs w:val="24"/>
        </w:rPr>
        <w:t xml:space="preserve">in </w:t>
      </w:r>
      <w:r>
        <w:rPr>
          <w:rFonts w:ascii="Times New Roman" w:hAnsi="Times New Roman" w:cs="Times New Roman"/>
          <w:sz w:val="24"/>
          <w:szCs w:val="24"/>
        </w:rPr>
        <w:t>the early hours of the morning i</w:t>
      </w:r>
      <w:r w:rsidR="009667B7">
        <w:rPr>
          <w:rFonts w:ascii="Times New Roman" w:hAnsi="Times New Roman" w:cs="Times New Roman"/>
          <w:sz w:val="24"/>
          <w:szCs w:val="24"/>
        </w:rPr>
        <w:t xml:space="preserve">n question he was checking the chicken </w:t>
      </w:r>
      <w:r>
        <w:rPr>
          <w:rFonts w:ascii="Times New Roman" w:hAnsi="Times New Roman" w:cs="Times New Roman"/>
          <w:sz w:val="24"/>
          <w:szCs w:val="24"/>
        </w:rPr>
        <w:t xml:space="preserve">run and was confronted by some intruders holding pistols. </w:t>
      </w:r>
      <w:r w:rsidR="00DA7505">
        <w:rPr>
          <w:rFonts w:ascii="Times New Roman" w:hAnsi="Times New Roman" w:cs="Times New Roman"/>
          <w:sz w:val="24"/>
          <w:szCs w:val="24"/>
        </w:rPr>
        <w:t xml:space="preserve">He told the court that he was handcuffed and assaulted and he screamed for help. It was after the screams that he heard gunshots.  After the gunshots he made a report to </w:t>
      </w:r>
      <w:r w:rsidR="00EB2396">
        <w:rPr>
          <w:rFonts w:ascii="Times New Roman" w:hAnsi="Times New Roman" w:cs="Times New Roman"/>
          <w:sz w:val="24"/>
          <w:szCs w:val="24"/>
        </w:rPr>
        <w:t xml:space="preserve">Senior </w:t>
      </w:r>
      <w:r w:rsidR="00DA7505">
        <w:rPr>
          <w:rFonts w:ascii="Times New Roman" w:hAnsi="Times New Roman" w:cs="Times New Roman"/>
          <w:sz w:val="24"/>
          <w:szCs w:val="24"/>
        </w:rPr>
        <w:t>Assistant Commissioner Munzvereng</w:t>
      </w:r>
      <w:r w:rsidR="00D745E9">
        <w:rPr>
          <w:rFonts w:ascii="Times New Roman" w:hAnsi="Times New Roman" w:cs="Times New Roman"/>
          <w:sz w:val="24"/>
          <w:szCs w:val="24"/>
        </w:rPr>
        <w:t>u</w:t>
      </w:r>
      <w:r w:rsidR="00DA7505">
        <w:rPr>
          <w:rFonts w:ascii="Times New Roman" w:hAnsi="Times New Roman" w:cs="Times New Roman"/>
          <w:sz w:val="24"/>
          <w:szCs w:val="24"/>
        </w:rPr>
        <w:t>.  We found nothing to criticize</w:t>
      </w:r>
      <w:r w:rsidR="00186D44">
        <w:rPr>
          <w:rFonts w:ascii="Times New Roman" w:hAnsi="Times New Roman" w:cs="Times New Roman"/>
          <w:sz w:val="24"/>
          <w:szCs w:val="24"/>
        </w:rPr>
        <w:t xml:space="preserve"> about the manner in which the witness testified. </w:t>
      </w:r>
    </w:p>
    <w:p w:rsidR="00FF08DE" w:rsidRDefault="00186D44" w:rsidP="009F43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witness’s evidence of making a report to Senior Assistant Commissioner Munzvereng</w:t>
      </w:r>
      <w:r w:rsidR="00EB2396">
        <w:rPr>
          <w:rFonts w:ascii="Times New Roman" w:hAnsi="Times New Roman" w:cs="Times New Roman"/>
          <w:sz w:val="24"/>
          <w:szCs w:val="24"/>
        </w:rPr>
        <w:t>u</w:t>
      </w:r>
      <w:r>
        <w:rPr>
          <w:rFonts w:ascii="Times New Roman" w:hAnsi="Times New Roman" w:cs="Times New Roman"/>
          <w:sz w:val="24"/>
          <w:szCs w:val="24"/>
        </w:rPr>
        <w:t xml:space="preserve"> was confirmed by the Commissioner.</w:t>
      </w:r>
      <w:r w:rsidR="00216CE7">
        <w:rPr>
          <w:rFonts w:ascii="Times New Roman" w:hAnsi="Times New Roman" w:cs="Times New Roman"/>
          <w:sz w:val="24"/>
          <w:szCs w:val="24"/>
        </w:rPr>
        <w:t xml:space="preserve"> </w:t>
      </w:r>
      <w:r w:rsidR="00EB2396">
        <w:rPr>
          <w:rFonts w:ascii="Times New Roman" w:hAnsi="Times New Roman" w:cs="Times New Roman"/>
          <w:sz w:val="24"/>
          <w:szCs w:val="24"/>
        </w:rPr>
        <w:t xml:space="preserve">Senior </w:t>
      </w:r>
      <w:r w:rsidR="00216CE7">
        <w:rPr>
          <w:rFonts w:ascii="Times New Roman" w:hAnsi="Times New Roman" w:cs="Times New Roman"/>
          <w:sz w:val="24"/>
          <w:szCs w:val="24"/>
        </w:rPr>
        <w:t>Assistant Commissioner Munzver</w:t>
      </w:r>
      <w:r w:rsidR="00D745E9">
        <w:rPr>
          <w:rFonts w:ascii="Times New Roman" w:hAnsi="Times New Roman" w:cs="Times New Roman"/>
          <w:sz w:val="24"/>
          <w:szCs w:val="24"/>
        </w:rPr>
        <w:t>e</w:t>
      </w:r>
      <w:r w:rsidR="00216CE7">
        <w:rPr>
          <w:rFonts w:ascii="Times New Roman" w:hAnsi="Times New Roman" w:cs="Times New Roman"/>
          <w:sz w:val="24"/>
          <w:szCs w:val="24"/>
        </w:rPr>
        <w:t>ng</w:t>
      </w:r>
      <w:r w:rsidR="00D745E9">
        <w:rPr>
          <w:rFonts w:ascii="Times New Roman" w:hAnsi="Times New Roman" w:cs="Times New Roman"/>
          <w:sz w:val="24"/>
          <w:szCs w:val="24"/>
        </w:rPr>
        <w:t>u</w:t>
      </w:r>
      <w:r w:rsidR="00216CE7">
        <w:rPr>
          <w:rFonts w:ascii="Times New Roman" w:hAnsi="Times New Roman" w:cs="Times New Roman"/>
          <w:sz w:val="24"/>
          <w:szCs w:val="24"/>
        </w:rPr>
        <w:t xml:space="preserve">’s evidence was formally admitted in terms of </w:t>
      </w:r>
      <w:r w:rsidR="00EE0EED">
        <w:rPr>
          <w:rFonts w:ascii="Times New Roman" w:hAnsi="Times New Roman" w:cs="Times New Roman"/>
          <w:sz w:val="24"/>
          <w:szCs w:val="24"/>
        </w:rPr>
        <w:t>s</w:t>
      </w:r>
      <w:r w:rsidR="00216CE7">
        <w:rPr>
          <w:rFonts w:ascii="Times New Roman" w:hAnsi="Times New Roman" w:cs="Times New Roman"/>
          <w:sz w:val="24"/>
          <w:szCs w:val="24"/>
        </w:rPr>
        <w:t xml:space="preserve"> 314 of the Criminal Procedure and Evidence Act</w:t>
      </w:r>
      <w:r w:rsidR="004B565F">
        <w:rPr>
          <w:rFonts w:ascii="Times New Roman" w:hAnsi="Times New Roman" w:cs="Times New Roman"/>
          <w:sz w:val="24"/>
          <w:szCs w:val="24"/>
        </w:rPr>
        <w:t xml:space="preserve">. </w:t>
      </w:r>
      <w:r w:rsidR="00B825FB">
        <w:rPr>
          <w:rFonts w:ascii="Times New Roman" w:hAnsi="Times New Roman" w:cs="Times New Roman"/>
          <w:sz w:val="24"/>
          <w:szCs w:val="24"/>
        </w:rPr>
        <w:t>Her admitted evidence showed that she reacted to the report by going to the scene together with Levison Munzvereng</w:t>
      </w:r>
      <w:r w:rsidR="00EB2396">
        <w:rPr>
          <w:rFonts w:ascii="Times New Roman" w:hAnsi="Times New Roman" w:cs="Times New Roman"/>
          <w:sz w:val="24"/>
          <w:szCs w:val="24"/>
        </w:rPr>
        <w:t>u</w:t>
      </w:r>
      <w:r w:rsidR="00B825FB">
        <w:rPr>
          <w:rFonts w:ascii="Times New Roman" w:hAnsi="Times New Roman" w:cs="Times New Roman"/>
          <w:sz w:val="24"/>
          <w:szCs w:val="24"/>
        </w:rPr>
        <w:t xml:space="preserve"> and that she observed Peter Munzvereng</w:t>
      </w:r>
      <w:r w:rsidR="00EB2396">
        <w:rPr>
          <w:rFonts w:ascii="Times New Roman" w:hAnsi="Times New Roman" w:cs="Times New Roman"/>
          <w:sz w:val="24"/>
          <w:szCs w:val="24"/>
        </w:rPr>
        <w:t>u</w:t>
      </w:r>
      <w:r w:rsidR="00B825FB">
        <w:rPr>
          <w:rFonts w:ascii="Times New Roman" w:hAnsi="Times New Roman" w:cs="Times New Roman"/>
          <w:sz w:val="24"/>
          <w:szCs w:val="24"/>
        </w:rPr>
        <w:t xml:space="preserve"> was handcuffed.</w:t>
      </w:r>
      <w:r w:rsidR="00DA7505">
        <w:rPr>
          <w:rFonts w:ascii="Times New Roman" w:hAnsi="Times New Roman" w:cs="Times New Roman"/>
          <w:sz w:val="24"/>
          <w:szCs w:val="24"/>
        </w:rPr>
        <w:t xml:space="preserve"> </w:t>
      </w:r>
      <w:r w:rsidR="00B825FB">
        <w:rPr>
          <w:rFonts w:ascii="Times New Roman" w:hAnsi="Times New Roman" w:cs="Times New Roman"/>
          <w:sz w:val="24"/>
          <w:szCs w:val="24"/>
        </w:rPr>
        <w:t>She observed Edson Munhembe who was laying on the ground bleeding and crying for help.</w:t>
      </w:r>
    </w:p>
    <w:p w:rsidR="008F07CA" w:rsidRDefault="00B825FB"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witness also confirmed that the 1</w:t>
      </w:r>
      <w:r w:rsidRPr="00B825FB">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825FB">
        <w:rPr>
          <w:rFonts w:ascii="Times New Roman" w:hAnsi="Times New Roman" w:cs="Times New Roman"/>
          <w:sz w:val="24"/>
          <w:szCs w:val="24"/>
          <w:vertAlign w:val="superscript"/>
        </w:rPr>
        <w:t>nd</w:t>
      </w:r>
      <w:r>
        <w:rPr>
          <w:rFonts w:ascii="Times New Roman" w:hAnsi="Times New Roman" w:cs="Times New Roman"/>
          <w:sz w:val="24"/>
          <w:szCs w:val="24"/>
        </w:rPr>
        <w:t xml:space="preserve"> witnesses, the guards Joseph Matunhike and Godfrey Chi</w:t>
      </w:r>
      <w:r w:rsidR="00E93839">
        <w:rPr>
          <w:rFonts w:ascii="Times New Roman" w:hAnsi="Times New Roman" w:cs="Times New Roman"/>
          <w:sz w:val="24"/>
          <w:szCs w:val="24"/>
        </w:rPr>
        <w:t>rwanemhuka were bound on their hands</w:t>
      </w:r>
      <w:r>
        <w:rPr>
          <w:rFonts w:ascii="Times New Roman" w:hAnsi="Times New Roman" w:cs="Times New Roman"/>
          <w:sz w:val="24"/>
          <w:szCs w:val="24"/>
        </w:rPr>
        <w:t>.</w:t>
      </w:r>
      <w:r w:rsidR="00FF08DE">
        <w:rPr>
          <w:rFonts w:ascii="Times New Roman" w:hAnsi="Times New Roman" w:cs="Times New Roman"/>
          <w:sz w:val="24"/>
          <w:szCs w:val="24"/>
        </w:rPr>
        <w:t xml:space="preserve"> She caused the deceased to be driven to hospital and later that morning learnt that he had passed on.</w:t>
      </w:r>
    </w:p>
    <w:p w:rsidR="00FF08DE" w:rsidRDefault="00FF08DE"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Also admitted formally was the evidence of Radias Majojo, a member of the Support Unit. His evidence was basically that on 10 September 2010 he was directed to accompany one Sergeant and Detective Inspector Utahwashe and other details to go and apprehend police detail Clever Ndlovu.   He recounted how the lat</w:t>
      </w:r>
      <w:r w:rsidR="00EB2396">
        <w:rPr>
          <w:rFonts w:ascii="Times New Roman" w:hAnsi="Times New Roman" w:cs="Times New Roman"/>
          <w:sz w:val="24"/>
          <w:szCs w:val="24"/>
        </w:rPr>
        <w:t>t</w:t>
      </w:r>
      <w:r>
        <w:rPr>
          <w:rFonts w:ascii="Times New Roman" w:hAnsi="Times New Roman" w:cs="Times New Roman"/>
          <w:sz w:val="24"/>
          <w:szCs w:val="24"/>
        </w:rPr>
        <w:t>er Clever Ndlovu opened fire in resistance and witness as well as Inspector Utahwashe sustained injuries because of being shot by Clever Ndlovu.</w:t>
      </w:r>
    </w:p>
    <w:p w:rsidR="00562906" w:rsidRDefault="00C035F7"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Benard Rongai confirmed receiving a report from Senior Assistant Munzvereng</w:t>
      </w:r>
      <w:r w:rsidR="006D31F6">
        <w:rPr>
          <w:rFonts w:ascii="Times New Roman" w:hAnsi="Times New Roman" w:cs="Times New Roman"/>
          <w:sz w:val="24"/>
          <w:szCs w:val="24"/>
        </w:rPr>
        <w:t>u</w:t>
      </w:r>
      <w:r>
        <w:rPr>
          <w:rFonts w:ascii="Times New Roman" w:hAnsi="Times New Roman" w:cs="Times New Roman"/>
          <w:sz w:val="24"/>
          <w:szCs w:val="24"/>
        </w:rPr>
        <w:t xml:space="preserve"> about the </w:t>
      </w:r>
      <w:r w:rsidR="00AE4613">
        <w:rPr>
          <w:rFonts w:ascii="Times New Roman" w:hAnsi="Times New Roman" w:cs="Times New Roman"/>
          <w:sz w:val="24"/>
          <w:szCs w:val="24"/>
        </w:rPr>
        <w:t>burglary</w:t>
      </w:r>
      <w:r>
        <w:rPr>
          <w:rFonts w:ascii="Times New Roman" w:hAnsi="Times New Roman" w:cs="Times New Roman"/>
          <w:sz w:val="24"/>
          <w:szCs w:val="24"/>
        </w:rPr>
        <w:t xml:space="preserve"> and shooting at Gletwin Farm on 2 July 2010 at 0400 hours which prompted him to attend the scene where he recovered 3x7.62mm spent cartridge, 1x7.62mm live rounds</w:t>
      </w:r>
      <w:r w:rsidR="00562906">
        <w:rPr>
          <w:rFonts w:ascii="Times New Roman" w:hAnsi="Times New Roman" w:cs="Times New Roman"/>
          <w:sz w:val="24"/>
          <w:szCs w:val="24"/>
        </w:rPr>
        <w:t xml:space="preserve"> </w:t>
      </w:r>
      <w:r w:rsidR="00562906">
        <w:rPr>
          <w:rFonts w:ascii="Times New Roman" w:hAnsi="Times New Roman" w:cs="Times New Roman"/>
          <w:sz w:val="24"/>
          <w:szCs w:val="24"/>
        </w:rPr>
        <w:lastRenderedPageBreak/>
        <w:t>ammunition</w:t>
      </w:r>
      <w:r>
        <w:rPr>
          <w:rFonts w:ascii="Times New Roman" w:hAnsi="Times New Roman" w:cs="Times New Roman"/>
          <w:sz w:val="24"/>
          <w:szCs w:val="24"/>
        </w:rPr>
        <w:t xml:space="preserve">. The witness’s recoveries were confirmed by the Investigating Officer’s evidence. </w:t>
      </w:r>
      <w:r w:rsidR="00562906">
        <w:rPr>
          <w:rFonts w:ascii="Times New Roman" w:hAnsi="Times New Roman" w:cs="Times New Roman"/>
          <w:sz w:val="24"/>
          <w:szCs w:val="24"/>
        </w:rPr>
        <w:t xml:space="preserve">The investigating officer Inspector Masenda took the exhibits for forensic examination, the spent and live round ammunitions were tendered in court as exhibits. </w:t>
      </w:r>
    </w:p>
    <w:p w:rsidR="00C035F7" w:rsidRDefault="00562906"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produced as exhibit 4a and 4 the CID forensic ballistic reports detailing the items received and examined.   The ....</w:t>
      </w:r>
      <w:r w:rsidR="00270074">
        <w:rPr>
          <w:rFonts w:ascii="Times New Roman" w:hAnsi="Times New Roman" w:cs="Times New Roman"/>
          <w:sz w:val="24"/>
          <w:szCs w:val="24"/>
        </w:rPr>
        <w:t>.......</w:t>
      </w:r>
      <w:r>
        <w:rPr>
          <w:rFonts w:ascii="Times New Roman" w:hAnsi="Times New Roman" w:cs="Times New Roman"/>
          <w:sz w:val="24"/>
          <w:szCs w:val="24"/>
        </w:rPr>
        <w:t xml:space="preserve"> recovered as part of exh 4a and ammunition measured 7.62x25mm exhibit 4.</w:t>
      </w:r>
      <w:r w:rsidR="00F105D4">
        <w:rPr>
          <w:rFonts w:ascii="Times New Roman" w:hAnsi="Times New Roman" w:cs="Times New Roman"/>
          <w:sz w:val="24"/>
          <w:szCs w:val="24"/>
        </w:rPr>
        <w:t xml:space="preserve"> The state also sought to rely on evidence of Superintendent Muchengwa which was fairly straight forwards as it was pertaining to the arrest of accused 3, 4 and also he testified on the shooting of Clever Ndlovu whom the police held was in company of the intruders who went to Gletwin Farm on the night in question.</w:t>
      </w:r>
    </w:p>
    <w:p w:rsidR="00670CB9" w:rsidRDefault="00670CB9" w:rsidP="002700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Superintendent’s evidence about recovery of the </w:t>
      </w:r>
      <w:r w:rsidR="00C45EBB">
        <w:rPr>
          <w:rFonts w:ascii="Times New Roman" w:hAnsi="Times New Roman" w:cs="Times New Roman"/>
          <w:sz w:val="24"/>
          <w:szCs w:val="24"/>
        </w:rPr>
        <w:t xml:space="preserve">tokarev </w:t>
      </w:r>
      <w:r>
        <w:rPr>
          <w:rFonts w:ascii="Times New Roman" w:hAnsi="Times New Roman" w:cs="Times New Roman"/>
          <w:sz w:val="24"/>
          <w:szCs w:val="24"/>
        </w:rPr>
        <w:t>pistols serial numbers ZRP015 with eight live rounds</w:t>
      </w:r>
      <w:r w:rsidR="006D31F6">
        <w:rPr>
          <w:rFonts w:ascii="Times New Roman" w:hAnsi="Times New Roman" w:cs="Times New Roman"/>
          <w:sz w:val="24"/>
          <w:szCs w:val="24"/>
        </w:rPr>
        <w:t xml:space="preserve"> and the</w:t>
      </w:r>
      <w:r>
        <w:rPr>
          <w:rFonts w:ascii="Times New Roman" w:hAnsi="Times New Roman" w:cs="Times New Roman"/>
          <w:sz w:val="24"/>
          <w:szCs w:val="24"/>
        </w:rPr>
        <w:t xml:space="preserve"> arrest of accused three and four was confirmed by Inspector </w:t>
      </w:r>
      <w:r w:rsidR="00C45EBB">
        <w:rPr>
          <w:rFonts w:ascii="Times New Roman" w:hAnsi="Times New Roman" w:cs="Times New Roman"/>
          <w:sz w:val="24"/>
          <w:szCs w:val="24"/>
        </w:rPr>
        <w:t>U</w:t>
      </w:r>
      <w:r>
        <w:rPr>
          <w:rFonts w:ascii="Times New Roman" w:hAnsi="Times New Roman" w:cs="Times New Roman"/>
          <w:sz w:val="24"/>
          <w:szCs w:val="24"/>
        </w:rPr>
        <w:t>tahwashe. Also confirming that is Detective Inspector Tachiwa and Constable Majojo.</w:t>
      </w:r>
    </w:p>
    <w:p w:rsidR="00702252" w:rsidRDefault="00670CB9" w:rsidP="002700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further sought to rely on indications made by the accused person</w:t>
      </w:r>
      <w:r w:rsidR="00C45EBB">
        <w:rPr>
          <w:rFonts w:ascii="Times New Roman" w:hAnsi="Times New Roman" w:cs="Times New Roman"/>
          <w:sz w:val="24"/>
          <w:szCs w:val="24"/>
        </w:rPr>
        <w:t>s</w:t>
      </w:r>
      <w:r>
        <w:rPr>
          <w:rFonts w:ascii="Times New Roman" w:hAnsi="Times New Roman" w:cs="Times New Roman"/>
          <w:sz w:val="24"/>
          <w:szCs w:val="24"/>
        </w:rPr>
        <w:t xml:space="preserve"> to give evidence.  </w:t>
      </w:r>
      <w:r w:rsidR="007D7399">
        <w:rPr>
          <w:rFonts w:ascii="Times New Roman" w:hAnsi="Times New Roman" w:cs="Times New Roman"/>
          <w:sz w:val="24"/>
          <w:szCs w:val="24"/>
        </w:rPr>
        <w:t>To give evidence pertaining to the indications was the indications team, the leader, Alfred Mhakayakora, Assistant Inspector Mhasvi the interpreter, Sergeant Maka</w:t>
      </w:r>
      <w:r w:rsidR="00D61D34">
        <w:rPr>
          <w:rFonts w:ascii="Times New Roman" w:hAnsi="Times New Roman" w:cs="Times New Roman"/>
          <w:sz w:val="24"/>
          <w:szCs w:val="24"/>
        </w:rPr>
        <w:t>nyesa, the driver, Constable Mangena the escort and Constable Makanheni the video camera operator. We must of necessity in passing comment on the evidence of the indications because the video and recording and indications were ruled admissible evidence after going through a trial within a trial wherein the accused disputed giving indications freely and voluntarily.</w:t>
      </w:r>
      <w:r w:rsidR="00702252">
        <w:rPr>
          <w:rFonts w:ascii="Times New Roman" w:hAnsi="Times New Roman" w:cs="Times New Roman"/>
          <w:sz w:val="24"/>
          <w:szCs w:val="24"/>
        </w:rPr>
        <w:t xml:space="preserve"> The evidence rev</w:t>
      </w:r>
      <w:r w:rsidR="00E10F60">
        <w:rPr>
          <w:rFonts w:ascii="Times New Roman" w:hAnsi="Times New Roman" w:cs="Times New Roman"/>
          <w:sz w:val="24"/>
          <w:szCs w:val="24"/>
        </w:rPr>
        <w:t>e</w:t>
      </w:r>
      <w:r w:rsidR="00AE4613">
        <w:rPr>
          <w:rFonts w:ascii="Times New Roman" w:hAnsi="Times New Roman" w:cs="Times New Roman"/>
          <w:sz w:val="24"/>
          <w:szCs w:val="24"/>
        </w:rPr>
        <w:t>ale</w:t>
      </w:r>
      <w:r w:rsidR="00702252">
        <w:rPr>
          <w:rFonts w:ascii="Times New Roman" w:hAnsi="Times New Roman" w:cs="Times New Roman"/>
          <w:sz w:val="24"/>
          <w:szCs w:val="24"/>
        </w:rPr>
        <w:t xml:space="preserve">d otherwise when it was presented before the court that there was no compulsion in terms of making indications. </w:t>
      </w:r>
    </w:p>
    <w:p w:rsidR="00C918E6" w:rsidRDefault="00702252"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is important at this stage</w:t>
      </w:r>
      <w:r w:rsidR="00AE4613">
        <w:rPr>
          <w:rFonts w:ascii="Times New Roman" w:hAnsi="Times New Roman" w:cs="Times New Roman"/>
          <w:sz w:val="24"/>
          <w:szCs w:val="24"/>
        </w:rPr>
        <w:t xml:space="preserve"> </w:t>
      </w:r>
      <w:r w:rsidR="00E10F60">
        <w:rPr>
          <w:rFonts w:ascii="Times New Roman" w:hAnsi="Times New Roman" w:cs="Times New Roman"/>
          <w:sz w:val="24"/>
          <w:szCs w:val="24"/>
        </w:rPr>
        <w:t>that the</w:t>
      </w:r>
      <w:r>
        <w:rPr>
          <w:rFonts w:ascii="Times New Roman" w:hAnsi="Times New Roman" w:cs="Times New Roman"/>
          <w:sz w:val="24"/>
          <w:szCs w:val="24"/>
        </w:rPr>
        <w:t xml:space="preserve"> evidence of Owen Chari be put into perspective. Owen Chari a civilian witness testified that on 1 July 2010 at around 1500 hours he len</w:t>
      </w:r>
      <w:r w:rsidR="00B027C9">
        <w:rPr>
          <w:rFonts w:ascii="Times New Roman" w:hAnsi="Times New Roman" w:cs="Times New Roman"/>
          <w:sz w:val="24"/>
          <w:szCs w:val="24"/>
        </w:rPr>
        <w:t>t</w:t>
      </w:r>
      <w:r>
        <w:rPr>
          <w:rFonts w:ascii="Times New Roman" w:hAnsi="Times New Roman" w:cs="Times New Roman"/>
          <w:sz w:val="24"/>
          <w:szCs w:val="24"/>
        </w:rPr>
        <w:t xml:space="preserve"> his </w:t>
      </w:r>
      <w:r w:rsidR="00C918E6">
        <w:rPr>
          <w:rFonts w:ascii="Times New Roman" w:hAnsi="Times New Roman" w:cs="Times New Roman"/>
          <w:sz w:val="24"/>
          <w:szCs w:val="24"/>
        </w:rPr>
        <w:t xml:space="preserve">car a </w:t>
      </w:r>
      <w:r w:rsidR="00AE4613">
        <w:rPr>
          <w:rFonts w:ascii="Times New Roman" w:hAnsi="Times New Roman" w:cs="Times New Roman"/>
          <w:sz w:val="24"/>
          <w:szCs w:val="24"/>
        </w:rPr>
        <w:t>Vauxhall</w:t>
      </w:r>
      <w:r w:rsidR="006D31F6">
        <w:rPr>
          <w:rFonts w:ascii="Times New Roman" w:hAnsi="Times New Roman" w:cs="Times New Roman"/>
          <w:sz w:val="24"/>
          <w:szCs w:val="24"/>
        </w:rPr>
        <w:t>,</w:t>
      </w:r>
      <w:r w:rsidR="00C918E6">
        <w:rPr>
          <w:rFonts w:ascii="Times New Roman" w:hAnsi="Times New Roman" w:cs="Times New Roman"/>
          <w:sz w:val="24"/>
          <w:szCs w:val="24"/>
        </w:rPr>
        <w:t xml:space="preserve"> red in </w:t>
      </w:r>
      <w:r w:rsidR="008C4B4B">
        <w:rPr>
          <w:rFonts w:ascii="Times New Roman" w:hAnsi="Times New Roman" w:cs="Times New Roman"/>
          <w:sz w:val="24"/>
          <w:szCs w:val="24"/>
        </w:rPr>
        <w:t>colour</w:t>
      </w:r>
      <w:r w:rsidR="00817A7D">
        <w:rPr>
          <w:rFonts w:ascii="Times New Roman" w:hAnsi="Times New Roman" w:cs="Times New Roman"/>
          <w:sz w:val="24"/>
          <w:szCs w:val="24"/>
        </w:rPr>
        <w:t xml:space="preserve"> </w:t>
      </w:r>
      <w:r w:rsidR="00C918E6">
        <w:rPr>
          <w:rFonts w:ascii="Times New Roman" w:hAnsi="Times New Roman" w:cs="Times New Roman"/>
          <w:sz w:val="24"/>
          <w:szCs w:val="24"/>
        </w:rPr>
        <w:t>registration number AAL1577 to accused two Kudzai Madziro his friend. This was not the first time that he gave his friend access to use his motor vehicle. According to the witness</w:t>
      </w:r>
      <w:r w:rsidR="006D31F6">
        <w:rPr>
          <w:rFonts w:ascii="Times New Roman" w:hAnsi="Times New Roman" w:cs="Times New Roman"/>
          <w:sz w:val="24"/>
          <w:szCs w:val="24"/>
        </w:rPr>
        <w:t>,</w:t>
      </w:r>
      <w:r w:rsidR="00C918E6">
        <w:rPr>
          <w:rFonts w:ascii="Times New Roman" w:hAnsi="Times New Roman" w:cs="Times New Roman"/>
          <w:sz w:val="24"/>
          <w:szCs w:val="24"/>
        </w:rPr>
        <w:t xml:space="preserve"> Kudzai</w:t>
      </w:r>
      <w:r w:rsidR="006D31F6">
        <w:rPr>
          <w:rFonts w:ascii="Times New Roman" w:hAnsi="Times New Roman" w:cs="Times New Roman"/>
          <w:sz w:val="24"/>
          <w:szCs w:val="24"/>
        </w:rPr>
        <w:t>,</w:t>
      </w:r>
      <w:r w:rsidR="00C918E6">
        <w:rPr>
          <w:rFonts w:ascii="Times New Roman" w:hAnsi="Times New Roman" w:cs="Times New Roman"/>
          <w:sz w:val="24"/>
          <w:szCs w:val="24"/>
        </w:rPr>
        <w:t xml:space="preserve"> on that day</w:t>
      </w:r>
      <w:r w:rsidR="00E93839">
        <w:rPr>
          <w:rFonts w:ascii="Times New Roman" w:hAnsi="Times New Roman" w:cs="Times New Roman"/>
          <w:sz w:val="24"/>
          <w:szCs w:val="24"/>
        </w:rPr>
        <w:t xml:space="preserve"> </w:t>
      </w:r>
      <w:r w:rsidR="00C918E6">
        <w:rPr>
          <w:rFonts w:ascii="Times New Roman" w:hAnsi="Times New Roman" w:cs="Times New Roman"/>
          <w:sz w:val="24"/>
          <w:szCs w:val="24"/>
        </w:rPr>
        <w:t xml:space="preserve">wanted </w:t>
      </w:r>
      <w:r w:rsidR="00E93839">
        <w:rPr>
          <w:rFonts w:ascii="Times New Roman" w:hAnsi="Times New Roman" w:cs="Times New Roman"/>
          <w:sz w:val="24"/>
          <w:szCs w:val="24"/>
        </w:rPr>
        <w:t xml:space="preserve">to use </w:t>
      </w:r>
      <w:r w:rsidR="00C918E6">
        <w:rPr>
          <w:rFonts w:ascii="Times New Roman" w:hAnsi="Times New Roman" w:cs="Times New Roman"/>
          <w:sz w:val="24"/>
          <w:szCs w:val="24"/>
        </w:rPr>
        <w:t>the vehicle to ferry his wife to the hospital. The witness was not amused by failure to return the vehicle</w:t>
      </w:r>
      <w:r w:rsidR="00E93839">
        <w:rPr>
          <w:rFonts w:ascii="Times New Roman" w:hAnsi="Times New Roman" w:cs="Times New Roman"/>
          <w:sz w:val="24"/>
          <w:szCs w:val="24"/>
        </w:rPr>
        <w:t>,</w:t>
      </w:r>
      <w:r w:rsidR="00C918E6">
        <w:rPr>
          <w:rFonts w:ascii="Times New Roman" w:hAnsi="Times New Roman" w:cs="Times New Roman"/>
          <w:sz w:val="24"/>
          <w:szCs w:val="24"/>
        </w:rPr>
        <w:t xml:space="preserve"> for accused two did not return the vehicle as agreed.   The vehicle was handed back to him the following morning.</w:t>
      </w:r>
    </w:p>
    <w:p w:rsidR="00670CB9" w:rsidRDefault="00C918E6"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Owen Chari recounted how he was apprehended over allegations o</w:t>
      </w:r>
      <w:r w:rsidR="00B027C9">
        <w:rPr>
          <w:rFonts w:ascii="Times New Roman" w:hAnsi="Times New Roman" w:cs="Times New Roman"/>
          <w:sz w:val="24"/>
          <w:szCs w:val="24"/>
        </w:rPr>
        <w:t>f</w:t>
      </w:r>
      <w:r>
        <w:rPr>
          <w:rFonts w:ascii="Times New Roman" w:hAnsi="Times New Roman" w:cs="Times New Roman"/>
          <w:sz w:val="24"/>
          <w:szCs w:val="24"/>
        </w:rPr>
        <w:t xml:space="preserve"> armed robbery and murder at Gletwin Farm and </w:t>
      </w:r>
      <w:r w:rsidR="00C45EBB">
        <w:rPr>
          <w:rFonts w:ascii="Times New Roman" w:hAnsi="Times New Roman" w:cs="Times New Roman"/>
          <w:sz w:val="24"/>
          <w:szCs w:val="24"/>
        </w:rPr>
        <w:t xml:space="preserve"> that </w:t>
      </w:r>
      <w:r>
        <w:rPr>
          <w:rFonts w:ascii="Times New Roman" w:hAnsi="Times New Roman" w:cs="Times New Roman"/>
          <w:sz w:val="24"/>
          <w:szCs w:val="24"/>
        </w:rPr>
        <w:t>his vehicle was used during the commission of the offence. He denied participation in the offence or even knowing</w:t>
      </w:r>
      <w:r w:rsidR="00B027C9">
        <w:rPr>
          <w:rFonts w:ascii="Times New Roman" w:hAnsi="Times New Roman" w:cs="Times New Roman"/>
          <w:sz w:val="24"/>
          <w:szCs w:val="24"/>
        </w:rPr>
        <w:t xml:space="preserve"> that </w:t>
      </w:r>
      <w:r>
        <w:rPr>
          <w:rFonts w:ascii="Times New Roman" w:hAnsi="Times New Roman" w:cs="Times New Roman"/>
          <w:sz w:val="24"/>
          <w:szCs w:val="24"/>
        </w:rPr>
        <w:t>his vehicle had been used for purposes of that erran</w:t>
      </w:r>
      <w:r w:rsidR="00B027C9">
        <w:rPr>
          <w:rFonts w:ascii="Times New Roman" w:hAnsi="Times New Roman" w:cs="Times New Roman"/>
          <w:sz w:val="24"/>
          <w:szCs w:val="24"/>
        </w:rPr>
        <w:t>d</w:t>
      </w:r>
      <w:r>
        <w:rPr>
          <w:rFonts w:ascii="Times New Roman" w:hAnsi="Times New Roman" w:cs="Times New Roman"/>
          <w:sz w:val="24"/>
          <w:szCs w:val="24"/>
        </w:rPr>
        <w:t xml:space="preserve">. </w:t>
      </w:r>
      <w:r w:rsidR="009C405B">
        <w:rPr>
          <w:rFonts w:ascii="Times New Roman" w:hAnsi="Times New Roman" w:cs="Times New Roman"/>
          <w:sz w:val="24"/>
          <w:szCs w:val="24"/>
        </w:rPr>
        <w:t xml:space="preserve"> He confirmed being together with the accused persons under police arrest and that when time for indications came he was warned and he refused to make the indications pointing out that he had not participated or gone to the scene of crime at all.   Owen Chari told the court that upon refusing to make indications he was not in any manner subjected to torture or force for him to be compelled to make the indications. He told the court that each of the accused who participated had equally been warned and asked if they wished to make indications</w:t>
      </w:r>
      <w:r w:rsidR="00C45EBB">
        <w:rPr>
          <w:rFonts w:ascii="Times New Roman" w:hAnsi="Times New Roman" w:cs="Times New Roman"/>
          <w:sz w:val="24"/>
          <w:szCs w:val="24"/>
        </w:rPr>
        <w:t xml:space="preserve"> to which they agreed</w:t>
      </w:r>
      <w:r w:rsidR="009C405B">
        <w:rPr>
          <w:rFonts w:ascii="Times New Roman" w:hAnsi="Times New Roman" w:cs="Times New Roman"/>
          <w:sz w:val="24"/>
          <w:szCs w:val="24"/>
        </w:rPr>
        <w:t>.</w:t>
      </w:r>
    </w:p>
    <w:p w:rsidR="004D1213" w:rsidRDefault="004D1213"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Generally the witness gave his evidence well in </w:t>
      </w:r>
      <w:r w:rsidR="00AE4613">
        <w:rPr>
          <w:rFonts w:ascii="Times New Roman" w:hAnsi="Times New Roman" w:cs="Times New Roman"/>
          <w:sz w:val="24"/>
          <w:szCs w:val="24"/>
        </w:rPr>
        <w:t xml:space="preserve">an </w:t>
      </w:r>
      <w:r>
        <w:rPr>
          <w:rFonts w:ascii="Times New Roman" w:hAnsi="Times New Roman" w:cs="Times New Roman"/>
          <w:sz w:val="24"/>
          <w:szCs w:val="24"/>
        </w:rPr>
        <w:t>unclouded manner as he did not seek to exaggerate or commit himself to happenings during his absen</w:t>
      </w:r>
      <w:r w:rsidR="00B027C9">
        <w:rPr>
          <w:rFonts w:ascii="Times New Roman" w:hAnsi="Times New Roman" w:cs="Times New Roman"/>
          <w:sz w:val="24"/>
          <w:szCs w:val="24"/>
        </w:rPr>
        <w:t>ce</w:t>
      </w:r>
      <w:r>
        <w:rPr>
          <w:rFonts w:ascii="Times New Roman" w:hAnsi="Times New Roman" w:cs="Times New Roman"/>
          <w:sz w:val="24"/>
          <w:szCs w:val="24"/>
        </w:rPr>
        <w:t xml:space="preserve">. </w:t>
      </w:r>
      <w:r w:rsidR="00F52456">
        <w:rPr>
          <w:rFonts w:ascii="Times New Roman" w:hAnsi="Times New Roman" w:cs="Times New Roman"/>
          <w:sz w:val="24"/>
          <w:szCs w:val="24"/>
        </w:rPr>
        <w:t>To a large exten</w:t>
      </w:r>
      <w:r w:rsidR="00B027C9">
        <w:rPr>
          <w:rFonts w:ascii="Times New Roman" w:hAnsi="Times New Roman" w:cs="Times New Roman"/>
          <w:sz w:val="24"/>
          <w:szCs w:val="24"/>
        </w:rPr>
        <w:t>t</w:t>
      </w:r>
      <w:r w:rsidR="00F52456">
        <w:rPr>
          <w:rFonts w:ascii="Times New Roman" w:hAnsi="Times New Roman" w:cs="Times New Roman"/>
          <w:sz w:val="24"/>
          <w:szCs w:val="24"/>
        </w:rPr>
        <w:t xml:space="preserve"> his evidence on there be</w:t>
      </w:r>
      <w:r w:rsidR="00AE4613">
        <w:rPr>
          <w:rFonts w:ascii="Times New Roman" w:hAnsi="Times New Roman" w:cs="Times New Roman"/>
          <w:sz w:val="24"/>
          <w:szCs w:val="24"/>
        </w:rPr>
        <w:t>ing</w:t>
      </w:r>
      <w:r w:rsidR="00F52456">
        <w:rPr>
          <w:rFonts w:ascii="Times New Roman" w:hAnsi="Times New Roman" w:cs="Times New Roman"/>
          <w:sz w:val="24"/>
          <w:szCs w:val="24"/>
        </w:rPr>
        <w:t xml:space="preserve"> no compulsion or cohesion imposed to make indications tallied with the indications team evidence.</w:t>
      </w:r>
    </w:p>
    <w:p w:rsidR="00F52456" w:rsidRDefault="00F52456"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93839">
        <w:rPr>
          <w:rFonts w:ascii="Times New Roman" w:hAnsi="Times New Roman" w:cs="Times New Roman"/>
          <w:sz w:val="24"/>
          <w:szCs w:val="24"/>
        </w:rPr>
        <w:t>l</w:t>
      </w:r>
      <w:r>
        <w:rPr>
          <w:rFonts w:ascii="Times New Roman" w:hAnsi="Times New Roman" w:cs="Times New Roman"/>
          <w:sz w:val="24"/>
          <w:szCs w:val="24"/>
        </w:rPr>
        <w:t>fr</w:t>
      </w:r>
      <w:r w:rsidR="00E93839">
        <w:rPr>
          <w:rFonts w:ascii="Times New Roman" w:hAnsi="Times New Roman" w:cs="Times New Roman"/>
          <w:sz w:val="24"/>
          <w:szCs w:val="24"/>
        </w:rPr>
        <w:t>e</w:t>
      </w:r>
      <w:r>
        <w:rPr>
          <w:rFonts w:ascii="Times New Roman" w:hAnsi="Times New Roman" w:cs="Times New Roman"/>
          <w:sz w:val="24"/>
          <w:szCs w:val="24"/>
        </w:rPr>
        <w:t xml:space="preserve">d Mhakayakora’s evidence pertaining to how the indications came about was clear and straight forward. There was no global indications but individual specific to each and every suspect after explanation accepted to </w:t>
      </w:r>
      <w:r w:rsidR="00356D1A">
        <w:rPr>
          <w:rFonts w:ascii="Times New Roman" w:hAnsi="Times New Roman" w:cs="Times New Roman"/>
          <w:sz w:val="24"/>
          <w:szCs w:val="24"/>
        </w:rPr>
        <w:t>partake in</w:t>
      </w:r>
      <w:r>
        <w:rPr>
          <w:rFonts w:ascii="Times New Roman" w:hAnsi="Times New Roman" w:cs="Times New Roman"/>
          <w:sz w:val="24"/>
          <w:szCs w:val="24"/>
        </w:rPr>
        <w:t xml:space="preserve"> the indications.</w:t>
      </w:r>
      <w:r w:rsidR="00356D1A">
        <w:rPr>
          <w:rFonts w:ascii="Times New Roman" w:hAnsi="Times New Roman" w:cs="Times New Roman"/>
          <w:sz w:val="24"/>
          <w:szCs w:val="24"/>
        </w:rPr>
        <w:t xml:space="preserve"> The witness was not part of the investigation team, he only came into conduct with the accused persons on the 15</w:t>
      </w:r>
      <w:r w:rsidR="00356D1A" w:rsidRPr="00356D1A">
        <w:rPr>
          <w:rFonts w:ascii="Times New Roman" w:hAnsi="Times New Roman" w:cs="Times New Roman"/>
          <w:sz w:val="24"/>
          <w:szCs w:val="24"/>
          <w:vertAlign w:val="superscript"/>
        </w:rPr>
        <w:t>th</w:t>
      </w:r>
      <w:r w:rsidR="00356D1A">
        <w:rPr>
          <w:rFonts w:ascii="Times New Roman" w:hAnsi="Times New Roman" w:cs="Times New Roman"/>
          <w:sz w:val="24"/>
          <w:szCs w:val="24"/>
        </w:rPr>
        <w:t xml:space="preserve"> of September 2010. As the leader of the indications team he observed that the accused were in their sound and sober sens</w:t>
      </w:r>
      <w:r w:rsidR="006D31F6">
        <w:rPr>
          <w:rFonts w:ascii="Times New Roman" w:hAnsi="Times New Roman" w:cs="Times New Roman"/>
          <w:sz w:val="24"/>
          <w:szCs w:val="24"/>
        </w:rPr>
        <w:t>es</w:t>
      </w:r>
      <w:r w:rsidR="00356D1A">
        <w:rPr>
          <w:rFonts w:ascii="Times New Roman" w:hAnsi="Times New Roman" w:cs="Times New Roman"/>
          <w:sz w:val="24"/>
          <w:szCs w:val="24"/>
        </w:rPr>
        <w:t xml:space="preserve"> and that none of them raised any complains even pertaining to the arresting details. The witness duly warned the accused person</w:t>
      </w:r>
      <w:r w:rsidR="00E93839">
        <w:rPr>
          <w:rFonts w:ascii="Times New Roman" w:hAnsi="Times New Roman" w:cs="Times New Roman"/>
          <w:sz w:val="24"/>
          <w:szCs w:val="24"/>
        </w:rPr>
        <w:t>s</w:t>
      </w:r>
      <w:r w:rsidR="00356D1A">
        <w:rPr>
          <w:rFonts w:ascii="Times New Roman" w:hAnsi="Times New Roman" w:cs="Times New Roman"/>
          <w:sz w:val="24"/>
          <w:szCs w:val="24"/>
        </w:rPr>
        <w:t xml:space="preserve"> and they freely a</w:t>
      </w:r>
      <w:r w:rsidR="00E93839">
        <w:rPr>
          <w:rFonts w:ascii="Times New Roman" w:hAnsi="Times New Roman" w:cs="Times New Roman"/>
          <w:sz w:val="24"/>
          <w:szCs w:val="24"/>
        </w:rPr>
        <w:t>nd voluntarily made indications.</w:t>
      </w:r>
      <w:r w:rsidR="00356D1A">
        <w:rPr>
          <w:rFonts w:ascii="Times New Roman" w:hAnsi="Times New Roman" w:cs="Times New Roman"/>
          <w:sz w:val="24"/>
          <w:szCs w:val="24"/>
        </w:rPr>
        <w:t xml:space="preserve"> </w:t>
      </w:r>
      <w:r w:rsidR="00E93839">
        <w:rPr>
          <w:rFonts w:ascii="Times New Roman" w:hAnsi="Times New Roman" w:cs="Times New Roman"/>
          <w:sz w:val="24"/>
          <w:szCs w:val="24"/>
        </w:rPr>
        <w:t>All</w:t>
      </w:r>
      <w:r w:rsidR="00356D1A">
        <w:rPr>
          <w:rFonts w:ascii="Times New Roman" w:hAnsi="Times New Roman" w:cs="Times New Roman"/>
          <w:sz w:val="24"/>
          <w:szCs w:val="24"/>
        </w:rPr>
        <w:t xml:space="preserve"> the suspects with the exception of Owen Chari participated freely one after the other and sign</w:t>
      </w:r>
      <w:r w:rsidR="00B027C9">
        <w:rPr>
          <w:rFonts w:ascii="Times New Roman" w:hAnsi="Times New Roman" w:cs="Times New Roman"/>
          <w:sz w:val="24"/>
          <w:szCs w:val="24"/>
        </w:rPr>
        <w:t>ed</w:t>
      </w:r>
      <w:r w:rsidR="00356D1A">
        <w:rPr>
          <w:rFonts w:ascii="Times New Roman" w:hAnsi="Times New Roman" w:cs="Times New Roman"/>
          <w:sz w:val="24"/>
          <w:szCs w:val="24"/>
        </w:rPr>
        <w:t xml:space="preserve"> indications forms and then made the indications.</w:t>
      </w:r>
      <w:r w:rsidR="00CC688C">
        <w:rPr>
          <w:rFonts w:ascii="Times New Roman" w:hAnsi="Times New Roman" w:cs="Times New Roman"/>
          <w:sz w:val="24"/>
          <w:szCs w:val="24"/>
        </w:rPr>
        <w:t xml:space="preserve"> The witness maintained that none of the accused was subjected by the indications team or indications details to assault or cohesion. </w:t>
      </w:r>
    </w:p>
    <w:p w:rsidR="00873D25" w:rsidRDefault="00CC688C"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witness who was part of the indications details Inspector Mhasvi confirmed he was acting as an interpreter during the indications and that all the four accused participated freely and voluntarily in the indications.  According to the witness Accused three Leroy Mute</w:t>
      </w:r>
      <w:r w:rsidR="006D31F6">
        <w:rPr>
          <w:rFonts w:ascii="Times New Roman" w:hAnsi="Times New Roman" w:cs="Times New Roman"/>
          <w:sz w:val="24"/>
          <w:szCs w:val="24"/>
        </w:rPr>
        <w:t>y</w:t>
      </w:r>
      <w:r>
        <w:rPr>
          <w:rFonts w:ascii="Times New Roman" w:hAnsi="Times New Roman" w:cs="Times New Roman"/>
          <w:sz w:val="24"/>
          <w:szCs w:val="24"/>
        </w:rPr>
        <w:t>era elected to give his indications in English without the services of the interpreter and he proceeded to give indications.</w:t>
      </w:r>
      <w:r w:rsidR="00873D25">
        <w:rPr>
          <w:rFonts w:ascii="Times New Roman" w:hAnsi="Times New Roman" w:cs="Times New Roman"/>
          <w:sz w:val="24"/>
          <w:szCs w:val="24"/>
        </w:rPr>
        <w:t xml:space="preserve"> He corroborated Alfred Makayakora’s evidence to a greater exten</w:t>
      </w:r>
      <w:r w:rsidR="00B027C9">
        <w:rPr>
          <w:rFonts w:ascii="Times New Roman" w:hAnsi="Times New Roman" w:cs="Times New Roman"/>
          <w:sz w:val="24"/>
          <w:szCs w:val="24"/>
        </w:rPr>
        <w:t>t</w:t>
      </w:r>
      <w:r w:rsidR="00873D25">
        <w:rPr>
          <w:rFonts w:ascii="Times New Roman" w:hAnsi="Times New Roman" w:cs="Times New Roman"/>
          <w:sz w:val="24"/>
          <w:szCs w:val="24"/>
        </w:rPr>
        <w:t xml:space="preserve">.  He also </w:t>
      </w:r>
      <w:r w:rsidR="00873D25">
        <w:rPr>
          <w:rFonts w:ascii="Times New Roman" w:hAnsi="Times New Roman" w:cs="Times New Roman"/>
          <w:sz w:val="24"/>
          <w:szCs w:val="24"/>
        </w:rPr>
        <w:lastRenderedPageBreak/>
        <w:t>confirmed that none of the accused persons complained of having been subjected to assaults earlier by arresting details to them at least as indications team.</w:t>
      </w:r>
    </w:p>
    <w:p w:rsidR="00AC455C" w:rsidRDefault="00873D25"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Taurai Mukanyeni the detail who operated the video camera also confirmed that the four accused made indications freely and voluntarily and that there were no prior recordings or rehearsals or beatings. He recounted that normal course of recording occurred with him </w:t>
      </w:r>
      <w:r w:rsidR="008C4B4B">
        <w:rPr>
          <w:rFonts w:ascii="Times New Roman" w:hAnsi="Times New Roman" w:cs="Times New Roman"/>
          <w:sz w:val="24"/>
          <w:szCs w:val="24"/>
        </w:rPr>
        <w:t>signalling</w:t>
      </w:r>
      <w:r>
        <w:rPr>
          <w:rFonts w:ascii="Times New Roman" w:hAnsi="Times New Roman" w:cs="Times New Roman"/>
          <w:sz w:val="24"/>
          <w:szCs w:val="24"/>
        </w:rPr>
        <w:t xml:space="preserve"> when because of terrain he was stopping or technical </w:t>
      </w:r>
      <w:r w:rsidR="00E373D6">
        <w:rPr>
          <w:rFonts w:ascii="Times New Roman" w:hAnsi="Times New Roman" w:cs="Times New Roman"/>
          <w:sz w:val="24"/>
          <w:szCs w:val="24"/>
        </w:rPr>
        <w:t>hiccup</w:t>
      </w:r>
      <w:r>
        <w:rPr>
          <w:rFonts w:ascii="Times New Roman" w:hAnsi="Times New Roman" w:cs="Times New Roman"/>
          <w:sz w:val="24"/>
          <w:szCs w:val="24"/>
        </w:rPr>
        <w:t xml:space="preserve"> and when he was resuming the recordings.</w:t>
      </w:r>
      <w:r w:rsidR="00D00FB0">
        <w:rPr>
          <w:rFonts w:ascii="Times New Roman" w:hAnsi="Times New Roman" w:cs="Times New Roman"/>
          <w:sz w:val="24"/>
          <w:szCs w:val="24"/>
        </w:rPr>
        <w:t xml:space="preserve"> The court takes judicial notice of the fact that there is no anomaly in stopping recordings along the way to  the alleged scene of crime or when </w:t>
      </w:r>
      <w:r w:rsidR="00E373D6">
        <w:rPr>
          <w:rFonts w:ascii="Times New Roman" w:hAnsi="Times New Roman" w:cs="Times New Roman"/>
          <w:sz w:val="24"/>
          <w:szCs w:val="24"/>
        </w:rPr>
        <w:t>hiccups</w:t>
      </w:r>
      <w:r w:rsidR="00D00FB0">
        <w:rPr>
          <w:rFonts w:ascii="Times New Roman" w:hAnsi="Times New Roman" w:cs="Times New Roman"/>
          <w:sz w:val="24"/>
          <w:szCs w:val="24"/>
        </w:rPr>
        <w:t xml:space="preserve"> occur notifying that there are </w:t>
      </w:r>
      <w:r w:rsidR="00E373D6">
        <w:rPr>
          <w:rFonts w:ascii="Times New Roman" w:hAnsi="Times New Roman" w:cs="Times New Roman"/>
          <w:sz w:val="24"/>
          <w:szCs w:val="24"/>
        </w:rPr>
        <w:t>hiccups</w:t>
      </w:r>
      <w:r w:rsidR="00D00FB0">
        <w:rPr>
          <w:rFonts w:ascii="Times New Roman" w:hAnsi="Times New Roman" w:cs="Times New Roman"/>
          <w:sz w:val="24"/>
          <w:szCs w:val="24"/>
        </w:rPr>
        <w:t xml:space="preserve"> which would </w:t>
      </w:r>
      <w:r w:rsidR="00B027C9">
        <w:rPr>
          <w:rFonts w:ascii="Times New Roman" w:hAnsi="Times New Roman" w:cs="Times New Roman"/>
          <w:sz w:val="24"/>
          <w:szCs w:val="24"/>
        </w:rPr>
        <w:t xml:space="preserve">have an effect </w:t>
      </w:r>
      <w:r w:rsidR="00D00FB0">
        <w:rPr>
          <w:rFonts w:ascii="Times New Roman" w:hAnsi="Times New Roman" w:cs="Times New Roman"/>
          <w:sz w:val="24"/>
          <w:szCs w:val="24"/>
        </w:rPr>
        <w:t xml:space="preserve"> to the witness testimony and the recordings.</w:t>
      </w:r>
      <w:r>
        <w:rPr>
          <w:rFonts w:ascii="Times New Roman" w:hAnsi="Times New Roman" w:cs="Times New Roman"/>
          <w:sz w:val="24"/>
          <w:szCs w:val="24"/>
        </w:rPr>
        <w:t xml:space="preserve"> </w:t>
      </w:r>
      <w:r w:rsidR="00AC455C">
        <w:rPr>
          <w:rFonts w:ascii="Times New Roman" w:hAnsi="Times New Roman" w:cs="Times New Roman"/>
          <w:sz w:val="24"/>
          <w:szCs w:val="24"/>
        </w:rPr>
        <w:t xml:space="preserve"> There is standard procedure followed in recording of indications </w:t>
      </w:r>
      <w:r w:rsidR="00EC65B6">
        <w:rPr>
          <w:rFonts w:ascii="Times New Roman" w:hAnsi="Times New Roman" w:cs="Times New Roman"/>
          <w:sz w:val="24"/>
          <w:szCs w:val="24"/>
        </w:rPr>
        <w:t xml:space="preserve">which </w:t>
      </w:r>
      <w:r w:rsidR="006D31F6">
        <w:rPr>
          <w:rFonts w:ascii="Times New Roman" w:hAnsi="Times New Roman" w:cs="Times New Roman"/>
          <w:sz w:val="24"/>
          <w:szCs w:val="24"/>
        </w:rPr>
        <w:t xml:space="preserve">does not </w:t>
      </w:r>
      <w:r w:rsidR="00EC65B6">
        <w:rPr>
          <w:rFonts w:ascii="Times New Roman" w:hAnsi="Times New Roman" w:cs="Times New Roman"/>
          <w:sz w:val="24"/>
          <w:szCs w:val="24"/>
        </w:rPr>
        <w:t>necessarily include</w:t>
      </w:r>
      <w:r w:rsidR="006D31F6">
        <w:rPr>
          <w:rFonts w:ascii="Times New Roman" w:hAnsi="Times New Roman" w:cs="Times New Roman"/>
          <w:sz w:val="24"/>
          <w:szCs w:val="24"/>
        </w:rPr>
        <w:t>s</w:t>
      </w:r>
      <w:r w:rsidR="00EC65B6">
        <w:rPr>
          <w:rFonts w:ascii="Times New Roman" w:hAnsi="Times New Roman" w:cs="Times New Roman"/>
          <w:sz w:val="24"/>
          <w:szCs w:val="24"/>
        </w:rPr>
        <w:t xml:space="preserve"> </w:t>
      </w:r>
      <w:r w:rsidR="00AC455C">
        <w:rPr>
          <w:rFonts w:ascii="Times New Roman" w:hAnsi="Times New Roman" w:cs="Times New Roman"/>
          <w:sz w:val="24"/>
          <w:szCs w:val="24"/>
        </w:rPr>
        <w:t xml:space="preserve">recording along the way if there is nothing which is relevant for purposes of the indications. </w:t>
      </w:r>
    </w:p>
    <w:p w:rsidR="00CC688C" w:rsidRDefault="00AC455C"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must mention at this stage that the evidence of indications by the indication details and by the accused given during trial within a trial where in all the accused had challenged the admissibility of the indications</w:t>
      </w:r>
      <w:r w:rsidR="00C45EBB">
        <w:rPr>
          <w:rFonts w:ascii="Times New Roman" w:hAnsi="Times New Roman" w:cs="Times New Roman"/>
          <w:sz w:val="24"/>
          <w:szCs w:val="24"/>
        </w:rPr>
        <w:t xml:space="preserve"> did not reveal any </w:t>
      </w:r>
      <w:r w:rsidR="006E56FB">
        <w:rPr>
          <w:rFonts w:ascii="Times New Roman" w:hAnsi="Times New Roman" w:cs="Times New Roman"/>
          <w:sz w:val="24"/>
          <w:szCs w:val="24"/>
        </w:rPr>
        <w:t>conscience</w:t>
      </w:r>
      <w:r>
        <w:rPr>
          <w:rFonts w:ascii="Times New Roman" w:hAnsi="Times New Roman" w:cs="Times New Roman"/>
          <w:sz w:val="24"/>
          <w:szCs w:val="24"/>
        </w:rPr>
        <w:t xml:space="preserve">. Having considered all the four accused’s defences and evidence which was adduced in the trial within a trial it became apparent that the indications were made freely and voluntarily and that there was nothing to suggest that the indications so recorded were as a result of external impulses or forced </w:t>
      </w:r>
      <w:r w:rsidR="00EC65B6">
        <w:rPr>
          <w:rFonts w:ascii="Times New Roman" w:hAnsi="Times New Roman" w:cs="Times New Roman"/>
          <w:sz w:val="24"/>
          <w:szCs w:val="24"/>
        </w:rPr>
        <w:t xml:space="preserve">admissions </w:t>
      </w:r>
      <w:r>
        <w:rPr>
          <w:rFonts w:ascii="Times New Roman" w:hAnsi="Times New Roman" w:cs="Times New Roman"/>
          <w:sz w:val="24"/>
          <w:szCs w:val="24"/>
        </w:rPr>
        <w:t xml:space="preserve">improperly brought to bearing upon all the four accused persons. The </w:t>
      </w:r>
      <w:r w:rsidR="00AE4613">
        <w:rPr>
          <w:rFonts w:ascii="Times New Roman" w:hAnsi="Times New Roman" w:cs="Times New Roman"/>
          <w:sz w:val="24"/>
          <w:szCs w:val="24"/>
        </w:rPr>
        <w:t xml:space="preserve">indication </w:t>
      </w:r>
      <w:r>
        <w:rPr>
          <w:rFonts w:ascii="Times New Roman" w:hAnsi="Times New Roman" w:cs="Times New Roman"/>
          <w:sz w:val="24"/>
          <w:szCs w:val="24"/>
        </w:rPr>
        <w:t>record</w:t>
      </w:r>
      <w:r w:rsidR="00270074">
        <w:rPr>
          <w:rFonts w:ascii="Times New Roman" w:hAnsi="Times New Roman" w:cs="Times New Roman"/>
          <w:sz w:val="24"/>
          <w:szCs w:val="24"/>
        </w:rPr>
        <w:t>s</w:t>
      </w:r>
      <w:r>
        <w:rPr>
          <w:rFonts w:ascii="Times New Roman" w:hAnsi="Times New Roman" w:cs="Times New Roman"/>
          <w:sz w:val="24"/>
          <w:szCs w:val="24"/>
        </w:rPr>
        <w:t xml:space="preserve"> were therefore ruled admissible.</w:t>
      </w:r>
    </w:p>
    <w:p w:rsidR="00AC455C" w:rsidRDefault="00AC455C"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close look at accused one’s evidence for instance clearly showed that no force was brought to bearing on him by the recording details.  The 1</w:t>
      </w:r>
      <w:r w:rsidRPr="00AC455C">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admitted making some indications at the guardroom freely and voluntarily and the court was left to wonder then at what stage he was forced to make indications. His indications as observed tallied with his defence outline. He was at the guardroom at Gletwin Farm and that is what </w:t>
      </w:r>
      <w:r w:rsidR="00AE4613">
        <w:rPr>
          <w:rFonts w:ascii="Times New Roman" w:hAnsi="Times New Roman" w:cs="Times New Roman"/>
          <w:sz w:val="24"/>
          <w:szCs w:val="24"/>
        </w:rPr>
        <w:t xml:space="preserve">is </w:t>
      </w:r>
      <w:r>
        <w:rPr>
          <w:rFonts w:ascii="Times New Roman" w:hAnsi="Times New Roman" w:cs="Times New Roman"/>
          <w:sz w:val="24"/>
          <w:szCs w:val="24"/>
        </w:rPr>
        <w:t xml:space="preserve">depicted on the video. </w:t>
      </w:r>
    </w:p>
    <w:p w:rsidR="00AC455C" w:rsidRDefault="00AC455C"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AC455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made his indications which he sought to refute on basis of having been rehearsed with </w:t>
      </w:r>
      <w:r w:rsidR="00EC65B6">
        <w:rPr>
          <w:rFonts w:ascii="Times New Roman" w:hAnsi="Times New Roman" w:cs="Times New Roman"/>
          <w:sz w:val="24"/>
          <w:szCs w:val="24"/>
        </w:rPr>
        <w:t xml:space="preserve">one </w:t>
      </w:r>
      <w:r>
        <w:rPr>
          <w:rFonts w:ascii="Times New Roman" w:hAnsi="Times New Roman" w:cs="Times New Roman"/>
          <w:sz w:val="24"/>
          <w:szCs w:val="24"/>
        </w:rPr>
        <w:t>officer Madekuchekwa.</w:t>
      </w:r>
      <w:r w:rsidR="00F57DEE">
        <w:rPr>
          <w:rFonts w:ascii="Times New Roman" w:hAnsi="Times New Roman" w:cs="Times New Roman"/>
          <w:sz w:val="24"/>
          <w:szCs w:val="24"/>
        </w:rPr>
        <w:t xml:space="preserve">  Officer Madekuchekwa testified, he was never put to task on having rehearsed the purported indications with the 2</w:t>
      </w:r>
      <w:r w:rsidR="00F57DEE" w:rsidRPr="00F57DEE">
        <w:rPr>
          <w:rFonts w:ascii="Times New Roman" w:hAnsi="Times New Roman" w:cs="Times New Roman"/>
          <w:sz w:val="24"/>
          <w:szCs w:val="24"/>
          <w:vertAlign w:val="superscript"/>
        </w:rPr>
        <w:t>nd</w:t>
      </w:r>
      <w:r w:rsidR="00F57DEE">
        <w:rPr>
          <w:rFonts w:ascii="Times New Roman" w:hAnsi="Times New Roman" w:cs="Times New Roman"/>
          <w:sz w:val="24"/>
          <w:szCs w:val="24"/>
        </w:rPr>
        <w:t xml:space="preserve"> accused.  In any event the indications were in line with the evidence of accused two having been at the scene in the motor vehicle. </w:t>
      </w:r>
    </w:p>
    <w:p w:rsidR="00AF7B8D" w:rsidRDefault="00AF7B8D"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3</w:t>
      </w:r>
      <w:r w:rsidRPr="00AF7B8D">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given as the only one who chose to make indications in English. There is nothing amiss in the manner in which the indication</w:t>
      </w:r>
      <w:r w:rsidR="0017450D">
        <w:rPr>
          <w:rFonts w:ascii="Times New Roman" w:hAnsi="Times New Roman" w:cs="Times New Roman"/>
          <w:sz w:val="24"/>
          <w:szCs w:val="24"/>
        </w:rPr>
        <w:t>s</w:t>
      </w:r>
      <w:r>
        <w:rPr>
          <w:rFonts w:ascii="Times New Roman" w:hAnsi="Times New Roman" w:cs="Times New Roman"/>
          <w:sz w:val="24"/>
          <w:szCs w:val="24"/>
        </w:rPr>
        <w:t xml:space="preserve"> were made and the indications do not rev</w:t>
      </w:r>
      <w:r w:rsidR="00AE4613">
        <w:rPr>
          <w:rFonts w:ascii="Times New Roman" w:hAnsi="Times New Roman" w:cs="Times New Roman"/>
          <w:sz w:val="24"/>
          <w:szCs w:val="24"/>
        </w:rPr>
        <w:t>eal</w:t>
      </w:r>
      <w:r>
        <w:rPr>
          <w:rFonts w:ascii="Times New Roman" w:hAnsi="Times New Roman" w:cs="Times New Roman"/>
          <w:sz w:val="24"/>
          <w:szCs w:val="24"/>
        </w:rPr>
        <w:t xml:space="preserve"> any threats which were brought upon him for him to make the indications.</w:t>
      </w:r>
      <w:r w:rsidR="0017450D">
        <w:rPr>
          <w:rFonts w:ascii="Times New Roman" w:hAnsi="Times New Roman" w:cs="Times New Roman"/>
          <w:sz w:val="24"/>
          <w:szCs w:val="24"/>
        </w:rPr>
        <w:t xml:space="preserve"> If he was subject to assault and torture by the arresting details he did not bring that to the attention of the indications details. This made it then difficult for one to have such alleged assaults have a bearing on the indications without disclosure of same.  </w:t>
      </w:r>
    </w:p>
    <w:p w:rsidR="001820A6" w:rsidRDefault="0017450D"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17450D">
        <w:rPr>
          <w:rFonts w:ascii="Times New Roman" w:hAnsi="Times New Roman" w:cs="Times New Roman"/>
          <w:sz w:val="24"/>
          <w:szCs w:val="24"/>
          <w:vertAlign w:val="superscript"/>
        </w:rPr>
        <w:t>th</w:t>
      </w:r>
      <w:r>
        <w:rPr>
          <w:rFonts w:ascii="Times New Roman" w:hAnsi="Times New Roman" w:cs="Times New Roman"/>
          <w:sz w:val="24"/>
          <w:szCs w:val="24"/>
        </w:rPr>
        <w:t xml:space="preserve"> accused recounted how he told the police the truth when he made the indications. </w:t>
      </w:r>
      <w:r w:rsidR="00E373D6">
        <w:rPr>
          <w:rFonts w:ascii="Times New Roman" w:hAnsi="Times New Roman" w:cs="Times New Roman"/>
          <w:sz w:val="24"/>
          <w:szCs w:val="24"/>
        </w:rPr>
        <w:t xml:space="preserve"> It was then difficult</w:t>
      </w:r>
      <w:r w:rsidR="0065262A">
        <w:rPr>
          <w:rFonts w:ascii="Times New Roman" w:hAnsi="Times New Roman" w:cs="Times New Roman"/>
          <w:sz w:val="24"/>
          <w:szCs w:val="24"/>
        </w:rPr>
        <w:t xml:space="preserve"> to follow his claim of not having made indications freely and voluntarily if he told the police the truth. It </w:t>
      </w:r>
      <w:r w:rsidR="0065262A" w:rsidRPr="0065262A">
        <w:rPr>
          <w:rFonts w:ascii="Times New Roman" w:hAnsi="Times New Roman" w:cs="Times New Roman"/>
          <w:sz w:val="24"/>
          <w:szCs w:val="24"/>
        </w:rPr>
        <w:t>was laid bare</w:t>
      </w:r>
      <w:r w:rsidR="0065262A" w:rsidRPr="0065262A">
        <w:rPr>
          <w:rFonts w:ascii="Times New Roman" w:hAnsi="Times New Roman" w:cs="Times New Roman"/>
          <w:b/>
          <w:sz w:val="24"/>
          <w:szCs w:val="24"/>
        </w:rPr>
        <w:t xml:space="preserve"> </w:t>
      </w:r>
      <w:r w:rsidR="0065262A">
        <w:rPr>
          <w:rFonts w:ascii="Times New Roman" w:hAnsi="Times New Roman" w:cs="Times New Roman"/>
          <w:sz w:val="24"/>
          <w:szCs w:val="24"/>
        </w:rPr>
        <w:t xml:space="preserve">during the trial within a trial that the recording of indications by the indications team was above board and that the allegations of threats and force during indications by the indications team were without substance and it was apparent </w:t>
      </w:r>
      <w:r w:rsidR="00EC65B6">
        <w:rPr>
          <w:rFonts w:ascii="Times New Roman" w:hAnsi="Times New Roman" w:cs="Times New Roman"/>
          <w:sz w:val="24"/>
          <w:szCs w:val="24"/>
        </w:rPr>
        <w:t xml:space="preserve">that </w:t>
      </w:r>
      <w:r w:rsidR="0065262A">
        <w:rPr>
          <w:rFonts w:ascii="Times New Roman" w:hAnsi="Times New Roman" w:cs="Times New Roman"/>
          <w:sz w:val="24"/>
          <w:szCs w:val="24"/>
        </w:rPr>
        <w:t>all the four accused agreed</w:t>
      </w:r>
      <w:r w:rsidR="00EC65B6">
        <w:rPr>
          <w:rFonts w:ascii="Times New Roman" w:hAnsi="Times New Roman" w:cs="Times New Roman"/>
          <w:sz w:val="24"/>
          <w:szCs w:val="24"/>
        </w:rPr>
        <w:t>,</w:t>
      </w:r>
      <w:r w:rsidR="0065262A">
        <w:rPr>
          <w:rFonts w:ascii="Times New Roman" w:hAnsi="Times New Roman" w:cs="Times New Roman"/>
          <w:sz w:val="24"/>
          <w:szCs w:val="24"/>
        </w:rPr>
        <w:t xml:space="preserve"> after being warned</w:t>
      </w:r>
      <w:r w:rsidR="00EC65B6">
        <w:rPr>
          <w:rFonts w:ascii="Times New Roman" w:hAnsi="Times New Roman" w:cs="Times New Roman"/>
          <w:sz w:val="24"/>
          <w:szCs w:val="24"/>
        </w:rPr>
        <w:t>,</w:t>
      </w:r>
      <w:r w:rsidR="0065262A">
        <w:rPr>
          <w:rFonts w:ascii="Times New Roman" w:hAnsi="Times New Roman" w:cs="Times New Roman"/>
          <w:sz w:val="24"/>
          <w:szCs w:val="24"/>
        </w:rPr>
        <w:t xml:space="preserve"> to make the indications. For example viewing accused four when he was being warned and requested to go and make indications. He indicated that he could not give directions from the Highland</w:t>
      </w:r>
      <w:r w:rsidR="00E373D6">
        <w:rPr>
          <w:rFonts w:ascii="Times New Roman" w:hAnsi="Times New Roman" w:cs="Times New Roman"/>
          <w:sz w:val="24"/>
          <w:szCs w:val="24"/>
        </w:rPr>
        <w:t>s</w:t>
      </w:r>
      <w:r w:rsidR="0065262A">
        <w:rPr>
          <w:rFonts w:ascii="Times New Roman" w:hAnsi="Times New Roman" w:cs="Times New Roman"/>
          <w:sz w:val="24"/>
          <w:szCs w:val="24"/>
        </w:rPr>
        <w:t xml:space="preserve"> Police Stations</w:t>
      </w:r>
      <w:r w:rsidR="006D31F6">
        <w:rPr>
          <w:rFonts w:ascii="Times New Roman" w:hAnsi="Times New Roman" w:cs="Times New Roman"/>
          <w:sz w:val="24"/>
          <w:szCs w:val="24"/>
        </w:rPr>
        <w:t>,</w:t>
      </w:r>
      <w:r w:rsidR="0065262A">
        <w:rPr>
          <w:rFonts w:ascii="Times New Roman" w:hAnsi="Times New Roman" w:cs="Times New Roman"/>
          <w:sz w:val="24"/>
          <w:szCs w:val="24"/>
        </w:rPr>
        <w:t xml:space="preserve"> w</w:t>
      </w:r>
      <w:r w:rsidR="006D31F6">
        <w:rPr>
          <w:rFonts w:ascii="Times New Roman" w:hAnsi="Times New Roman" w:cs="Times New Roman"/>
          <w:sz w:val="24"/>
          <w:szCs w:val="24"/>
        </w:rPr>
        <w:t>h</w:t>
      </w:r>
      <w:r w:rsidR="0065262A">
        <w:rPr>
          <w:rFonts w:ascii="Times New Roman" w:hAnsi="Times New Roman" w:cs="Times New Roman"/>
          <w:sz w:val="24"/>
          <w:szCs w:val="24"/>
        </w:rPr>
        <w:t>ere they were up to Gletwin. He only knew and would only know upon reaching Gletwin Farm since it was his first day to go to Gletwin Farm on the day that he went upon invitation by accused two. When he said he could not give directions, he was not forced per the video clip.</w:t>
      </w:r>
      <w:r w:rsidR="001820A6">
        <w:rPr>
          <w:rFonts w:ascii="Times New Roman" w:hAnsi="Times New Roman" w:cs="Times New Roman"/>
          <w:sz w:val="24"/>
          <w:szCs w:val="24"/>
        </w:rPr>
        <w:t xml:space="preserve">   When they were at Gletwin Farm he indicated that he now remembered and he indicated some positions of entry.  </w:t>
      </w:r>
    </w:p>
    <w:p w:rsidR="001820A6" w:rsidRDefault="001820A6"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evidence is that he did not go further than the guardroom and the indications depict such as well.  Accused four </w:t>
      </w:r>
      <w:r w:rsidR="00EC65B6">
        <w:rPr>
          <w:rFonts w:ascii="Times New Roman" w:hAnsi="Times New Roman" w:cs="Times New Roman"/>
          <w:sz w:val="24"/>
          <w:szCs w:val="24"/>
        </w:rPr>
        <w:t>maintained</w:t>
      </w:r>
      <w:r>
        <w:rPr>
          <w:rFonts w:ascii="Times New Roman" w:hAnsi="Times New Roman" w:cs="Times New Roman"/>
          <w:sz w:val="24"/>
          <w:szCs w:val="24"/>
        </w:rPr>
        <w:t xml:space="preserve"> that he was invite</w:t>
      </w:r>
      <w:r w:rsidR="00E373D6">
        <w:rPr>
          <w:rFonts w:ascii="Times New Roman" w:hAnsi="Times New Roman" w:cs="Times New Roman"/>
          <w:sz w:val="24"/>
          <w:szCs w:val="24"/>
        </w:rPr>
        <w:t>d</w:t>
      </w:r>
      <w:r>
        <w:rPr>
          <w:rFonts w:ascii="Times New Roman" w:hAnsi="Times New Roman" w:cs="Times New Roman"/>
          <w:sz w:val="24"/>
          <w:szCs w:val="24"/>
        </w:rPr>
        <w:t xml:space="preserve"> by accused two to accompany a friend to collect his property and that he did not go further than the guardroom and that</w:t>
      </w:r>
      <w:r w:rsidR="006D31F6">
        <w:rPr>
          <w:rFonts w:ascii="Times New Roman" w:hAnsi="Times New Roman" w:cs="Times New Roman"/>
          <w:sz w:val="24"/>
          <w:szCs w:val="24"/>
        </w:rPr>
        <w:t xml:space="preserve"> is </w:t>
      </w:r>
      <w:r>
        <w:rPr>
          <w:rFonts w:ascii="Times New Roman" w:hAnsi="Times New Roman" w:cs="Times New Roman"/>
          <w:sz w:val="24"/>
          <w:szCs w:val="24"/>
        </w:rPr>
        <w:t xml:space="preserve"> when he realized it was a suspicious enterprise, he wanted to go back but then </w:t>
      </w:r>
      <w:r w:rsidR="00EC65B6">
        <w:rPr>
          <w:rFonts w:ascii="Times New Roman" w:hAnsi="Times New Roman" w:cs="Times New Roman"/>
          <w:sz w:val="24"/>
          <w:szCs w:val="24"/>
        </w:rPr>
        <w:t xml:space="preserve">he was </w:t>
      </w:r>
      <w:r>
        <w:rPr>
          <w:rFonts w:ascii="Times New Roman" w:hAnsi="Times New Roman" w:cs="Times New Roman"/>
          <w:sz w:val="24"/>
          <w:szCs w:val="24"/>
        </w:rPr>
        <w:t>threatened by Ndlovu. If he was at the guardroom and he indicated that is where he ended</w:t>
      </w:r>
      <w:r w:rsidR="00EC65B6">
        <w:rPr>
          <w:rFonts w:ascii="Times New Roman" w:hAnsi="Times New Roman" w:cs="Times New Roman"/>
          <w:sz w:val="24"/>
          <w:szCs w:val="24"/>
        </w:rPr>
        <w:t>,</w:t>
      </w:r>
      <w:r>
        <w:rPr>
          <w:rFonts w:ascii="Times New Roman" w:hAnsi="Times New Roman" w:cs="Times New Roman"/>
          <w:sz w:val="24"/>
          <w:szCs w:val="24"/>
        </w:rPr>
        <w:t xml:space="preserve"> then there is basically no basis or merit in his challenge of the indications.</w:t>
      </w:r>
    </w:p>
    <w:p w:rsidR="00BD6788" w:rsidRDefault="006A7003"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all the four accused accepted having gone to the sce</w:t>
      </w:r>
      <w:r w:rsidR="009667B7">
        <w:rPr>
          <w:rFonts w:ascii="Times New Roman" w:hAnsi="Times New Roman" w:cs="Times New Roman"/>
          <w:sz w:val="24"/>
          <w:szCs w:val="24"/>
        </w:rPr>
        <w:t>ne as per the indications</w:t>
      </w:r>
      <w:r w:rsidR="00817A7D">
        <w:rPr>
          <w:rFonts w:ascii="Times New Roman" w:hAnsi="Times New Roman" w:cs="Times New Roman"/>
          <w:sz w:val="24"/>
          <w:szCs w:val="24"/>
        </w:rPr>
        <w:t xml:space="preserve"> </w:t>
      </w:r>
      <w:r w:rsidR="00AE4613">
        <w:rPr>
          <w:rFonts w:ascii="Times New Roman" w:hAnsi="Times New Roman" w:cs="Times New Roman"/>
          <w:sz w:val="24"/>
          <w:szCs w:val="24"/>
        </w:rPr>
        <w:t xml:space="preserve">albeit </w:t>
      </w:r>
      <w:r>
        <w:rPr>
          <w:rFonts w:ascii="Times New Roman" w:hAnsi="Times New Roman" w:cs="Times New Roman"/>
          <w:sz w:val="24"/>
          <w:szCs w:val="24"/>
        </w:rPr>
        <w:t>not for purposes of committing an offence.</w:t>
      </w:r>
      <w:r w:rsidR="00DA22F2">
        <w:rPr>
          <w:rFonts w:ascii="Times New Roman" w:hAnsi="Times New Roman" w:cs="Times New Roman"/>
          <w:sz w:val="24"/>
          <w:szCs w:val="24"/>
        </w:rPr>
        <w:t xml:space="preserve"> The aspect which the court is to grapple with in the face of the totality of the evidence adduced is as regards whether the accused went to Gletwin Farm with a motive to commit an offence. It is necessary at this stage that we highlight aspects which from the totality of the evidence in progression of the trial are common cause.  It is </w:t>
      </w:r>
      <w:r w:rsidR="00DA22F2">
        <w:rPr>
          <w:rFonts w:ascii="Times New Roman" w:hAnsi="Times New Roman" w:cs="Times New Roman"/>
          <w:sz w:val="24"/>
          <w:szCs w:val="24"/>
        </w:rPr>
        <w:lastRenderedPageBreak/>
        <w:t xml:space="preserve">common cause that accused 2, 3 and 4 were known to each other prior to the fateful day as fellow policemen.  It is also common knowledge that Gletwin Farm is a police force concern. </w:t>
      </w:r>
    </w:p>
    <w:p w:rsidR="006A7003" w:rsidRDefault="00DA22F2"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and apparent that all the four accused went to Gletwin Farm on the day in question in the company of Ndlovu and others.</w:t>
      </w:r>
      <w:r w:rsidR="00BD6788">
        <w:rPr>
          <w:rFonts w:ascii="Times New Roman" w:hAnsi="Times New Roman" w:cs="Times New Roman"/>
          <w:sz w:val="24"/>
          <w:szCs w:val="24"/>
        </w:rPr>
        <w:t xml:space="preserve"> Entry into the farm was through a hole in the security fence.  It is also not in dispute that the guards at Gletwin Farm guardroom were bound and tied up. It is common cause that Clever Ndlovu who was with the accused was armed and that his firearm was discharged causing the </w:t>
      </w:r>
      <w:r w:rsidR="009E47E5">
        <w:rPr>
          <w:rFonts w:ascii="Times New Roman" w:hAnsi="Times New Roman" w:cs="Times New Roman"/>
          <w:sz w:val="24"/>
          <w:szCs w:val="24"/>
        </w:rPr>
        <w:t>mortal</w:t>
      </w:r>
      <w:r w:rsidR="00BD6788">
        <w:rPr>
          <w:rFonts w:ascii="Times New Roman" w:hAnsi="Times New Roman" w:cs="Times New Roman"/>
          <w:sz w:val="24"/>
          <w:szCs w:val="24"/>
        </w:rPr>
        <w:t xml:space="preserve"> injuries on the deceased. It is also not in dispute that the decease</w:t>
      </w:r>
      <w:r w:rsidR="00AE4613">
        <w:rPr>
          <w:rFonts w:ascii="Times New Roman" w:hAnsi="Times New Roman" w:cs="Times New Roman"/>
          <w:sz w:val="24"/>
          <w:szCs w:val="24"/>
        </w:rPr>
        <w:t>d</w:t>
      </w:r>
      <w:r w:rsidR="00BD6788">
        <w:rPr>
          <w:rFonts w:ascii="Times New Roman" w:hAnsi="Times New Roman" w:cs="Times New Roman"/>
          <w:sz w:val="24"/>
          <w:szCs w:val="24"/>
        </w:rPr>
        <w:t xml:space="preserve"> died as a result of the shots occasioned when he sought to investigate and follow the armed robber</w:t>
      </w:r>
      <w:r w:rsidR="00817A7D">
        <w:rPr>
          <w:rFonts w:ascii="Times New Roman" w:hAnsi="Times New Roman" w:cs="Times New Roman"/>
          <w:sz w:val="24"/>
          <w:szCs w:val="24"/>
        </w:rPr>
        <w:t>s</w:t>
      </w:r>
      <w:r w:rsidR="00BD6788">
        <w:rPr>
          <w:rFonts w:ascii="Times New Roman" w:hAnsi="Times New Roman" w:cs="Times New Roman"/>
          <w:sz w:val="24"/>
          <w:szCs w:val="24"/>
        </w:rPr>
        <w:t>.  It can also not be disputed that murder occurred during a f</w:t>
      </w:r>
      <w:r w:rsidR="00A6232B">
        <w:rPr>
          <w:rFonts w:ascii="Times New Roman" w:hAnsi="Times New Roman" w:cs="Times New Roman"/>
          <w:sz w:val="24"/>
          <w:szCs w:val="24"/>
        </w:rPr>
        <w:t>o</w:t>
      </w:r>
      <w:r w:rsidR="00AE4613">
        <w:rPr>
          <w:rFonts w:ascii="Times New Roman" w:hAnsi="Times New Roman" w:cs="Times New Roman"/>
          <w:sz w:val="24"/>
          <w:szCs w:val="24"/>
        </w:rPr>
        <w:t>i</w:t>
      </w:r>
      <w:r w:rsidR="00BD6788">
        <w:rPr>
          <w:rFonts w:ascii="Times New Roman" w:hAnsi="Times New Roman" w:cs="Times New Roman"/>
          <w:sz w:val="24"/>
          <w:szCs w:val="24"/>
        </w:rPr>
        <w:t>led armed robbery and that the deceased died as a result of hypov</w:t>
      </w:r>
      <w:r w:rsidR="00EC65B6">
        <w:rPr>
          <w:rFonts w:ascii="Times New Roman" w:hAnsi="Times New Roman" w:cs="Times New Roman"/>
          <w:sz w:val="24"/>
          <w:szCs w:val="24"/>
        </w:rPr>
        <w:t>emic</w:t>
      </w:r>
      <w:r w:rsidR="00BD6788">
        <w:rPr>
          <w:rFonts w:ascii="Times New Roman" w:hAnsi="Times New Roman" w:cs="Times New Roman"/>
          <w:sz w:val="24"/>
          <w:szCs w:val="24"/>
        </w:rPr>
        <w:t xml:space="preserve"> shock due to gunshots as per the post mortem report which was tendered as an exhibit.</w:t>
      </w:r>
    </w:p>
    <w:p w:rsidR="00A6232B" w:rsidRDefault="006017CD"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evidence of the accused persons and the state witnesses the court is to come up with a determination of whether or not on the day in question the accused acting with common purpose and in </w:t>
      </w:r>
      <w:r w:rsidR="00E81944">
        <w:rPr>
          <w:rFonts w:ascii="Times New Roman" w:hAnsi="Times New Roman" w:cs="Times New Roman"/>
          <w:sz w:val="24"/>
          <w:szCs w:val="24"/>
        </w:rPr>
        <w:t>concert</w:t>
      </w:r>
      <w:r>
        <w:rPr>
          <w:rFonts w:ascii="Times New Roman" w:hAnsi="Times New Roman" w:cs="Times New Roman"/>
          <w:sz w:val="24"/>
          <w:szCs w:val="24"/>
        </w:rPr>
        <w:t xml:space="preserve"> killed the deceased with actual or constructive intentions. The state was tasked with the onus of proving beyond reasonable doubt </w:t>
      </w:r>
      <w:r w:rsidR="00945DE1">
        <w:rPr>
          <w:rFonts w:ascii="Times New Roman" w:hAnsi="Times New Roman" w:cs="Times New Roman"/>
          <w:sz w:val="24"/>
          <w:szCs w:val="24"/>
        </w:rPr>
        <w:t>the cause or connection between Clever Ndlovu’s shooting of the deceased and the four accused persons</w:t>
      </w:r>
      <w:r w:rsidR="00AE4613">
        <w:rPr>
          <w:rFonts w:ascii="Times New Roman" w:hAnsi="Times New Roman" w:cs="Times New Roman"/>
          <w:sz w:val="24"/>
          <w:szCs w:val="24"/>
        </w:rPr>
        <w:t xml:space="preserve">. </w:t>
      </w:r>
      <w:r w:rsidR="00945DE1">
        <w:rPr>
          <w:rFonts w:ascii="Times New Roman" w:hAnsi="Times New Roman" w:cs="Times New Roman"/>
          <w:sz w:val="24"/>
          <w:szCs w:val="24"/>
        </w:rPr>
        <w:t xml:space="preserve"> </w:t>
      </w:r>
      <w:r w:rsidR="00AE4613">
        <w:rPr>
          <w:rFonts w:ascii="Times New Roman" w:hAnsi="Times New Roman" w:cs="Times New Roman"/>
          <w:sz w:val="24"/>
          <w:szCs w:val="24"/>
        </w:rPr>
        <w:t>I</w:t>
      </w:r>
      <w:r w:rsidR="00945DE1">
        <w:rPr>
          <w:rFonts w:ascii="Times New Roman" w:hAnsi="Times New Roman" w:cs="Times New Roman"/>
          <w:sz w:val="24"/>
          <w:szCs w:val="24"/>
        </w:rPr>
        <w:t>f there is such a link then the accused ought to be found guilty.  In the reverse if there is no link between the shooting by Clever Ndlovu and the accused persons then the accused ought to be acquitted.</w:t>
      </w:r>
      <w:r w:rsidR="009667B7">
        <w:rPr>
          <w:rFonts w:ascii="Times New Roman" w:hAnsi="Times New Roman" w:cs="Times New Roman"/>
          <w:sz w:val="24"/>
          <w:szCs w:val="24"/>
        </w:rPr>
        <w:t xml:space="preserve"> </w:t>
      </w:r>
      <w:r w:rsidR="00247D6D">
        <w:rPr>
          <w:rFonts w:ascii="Times New Roman" w:hAnsi="Times New Roman" w:cs="Times New Roman"/>
          <w:sz w:val="24"/>
          <w:szCs w:val="24"/>
        </w:rPr>
        <w:t>To come up with a dispo</w:t>
      </w:r>
      <w:r w:rsidR="00AE4613">
        <w:rPr>
          <w:rFonts w:ascii="Times New Roman" w:hAnsi="Times New Roman" w:cs="Times New Roman"/>
          <w:sz w:val="24"/>
          <w:szCs w:val="24"/>
        </w:rPr>
        <w:t>sit</w:t>
      </w:r>
      <w:r w:rsidR="00247D6D">
        <w:rPr>
          <w:rFonts w:ascii="Times New Roman" w:hAnsi="Times New Roman" w:cs="Times New Roman"/>
          <w:sz w:val="24"/>
          <w:szCs w:val="24"/>
        </w:rPr>
        <w:t xml:space="preserve">ion of necessity it is important to pay attention to the accused persons’ line of argument as presented in evidence. </w:t>
      </w:r>
      <w:r w:rsidR="00FA1434">
        <w:rPr>
          <w:rFonts w:ascii="Times New Roman" w:hAnsi="Times New Roman" w:cs="Times New Roman"/>
          <w:sz w:val="24"/>
          <w:szCs w:val="24"/>
        </w:rPr>
        <w:t xml:space="preserve"> </w:t>
      </w:r>
    </w:p>
    <w:p w:rsidR="00D204D7" w:rsidRDefault="00247D6D"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247D6D">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position was that he went to the farm at the invitation of accused two whom he was introduced to by his uncle Owen Chari.</w:t>
      </w:r>
      <w:r w:rsidR="00FA1434">
        <w:rPr>
          <w:rFonts w:ascii="Times New Roman" w:hAnsi="Times New Roman" w:cs="Times New Roman"/>
          <w:sz w:val="24"/>
          <w:szCs w:val="24"/>
        </w:rPr>
        <w:t xml:space="preserve"> His business there was to assist to ferry some property from accused two’s former workplace.   According to the 1</w:t>
      </w:r>
      <w:r w:rsidR="00FA1434" w:rsidRPr="00FA1434">
        <w:rPr>
          <w:rFonts w:ascii="Times New Roman" w:hAnsi="Times New Roman" w:cs="Times New Roman"/>
          <w:sz w:val="24"/>
          <w:szCs w:val="24"/>
          <w:vertAlign w:val="superscript"/>
        </w:rPr>
        <w:t>st</w:t>
      </w:r>
      <w:r w:rsidR="00FA1434">
        <w:rPr>
          <w:rFonts w:ascii="Times New Roman" w:hAnsi="Times New Roman" w:cs="Times New Roman"/>
          <w:sz w:val="24"/>
          <w:szCs w:val="24"/>
        </w:rPr>
        <w:t xml:space="preserve"> accused his going to Gletwin Farm</w:t>
      </w:r>
      <w:r w:rsidR="009F0AA3">
        <w:rPr>
          <w:rFonts w:ascii="Times New Roman" w:hAnsi="Times New Roman" w:cs="Times New Roman"/>
          <w:sz w:val="24"/>
          <w:szCs w:val="24"/>
        </w:rPr>
        <w:t xml:space="preserve"> was not by cohesion. </w:t>
      </w:r>
      <w:r w:rsidR="00E94EDA">
        <w:rPr>
          <w:rFonts w:ascii="Times New Roman" w:hAnsi="Times New Roman" w:cs="Times New Roman"/>
          <w:sz w:val="24"/>
          <w:szCs w:val="24"/>
        </w:rPr>
        <w:t>He met accused two and one Clever Ndlovu at Warren Park beer hall after 10.00pm.  While at Gletwin Farm he stood guard at the entrance to the farm were the guards had been bound by shoe</w:t>
      </w:r>
      <w:r w:rsidR="00270074">
        <w:rPr>
          <w:rFonts w:ascii="Times New Roman" w:hAnsi="Times New Roman" w:cs="Times New Roman"/>
          <w:sz w:val="24"/>
          <w:szCs w:val="24"/>
        </w:rPr>
        <w:t xml:space="preserve"> </w:t>
      </w:r>
      <w:r w:rsidR="00E94EDA">
        <w:rPr>
          <w:rFonts w:ascii="Times New Roman" w:hAnsi="Times New Roman" w:cs="Times New Roman"/>
          <w:sz w:val="24"/>
          <w:szCs w:val="24"/>
        </w:rPr>
        <w:t xml:space="preserve">laces. </w:t>
      </w:r>
      <w:r w:rsidR="00782E21">
        <w:rPr>
          <w:rFonts w:ascii="Times New Roman" w:hAnsi="Times New Roman" w:cs="Times New Roman"/>
          <w:sz w:val="24"/>
          <w:szCs w:val="24"/>
        </w:rPr>
        <w:t>It was apparent from the 1</w:t>
      </w:r>
      <w:r w:rsidR="00782E21" w:rsidRPr="00782E21">
        <w:rPr>
          <w:rFonts w:ascii="Times New Roman" w:hAnsi="Times New Roman" w:cs="Times New Roman"/>
          <w:sz w:val="24"/>
          <w:szCs w:val="24"/>
          <w:vertAlign w:val="superscript"/>
        </w:rPr>
        <w:t>st</w:t>
      </w:r>
      <w:r w:rsidR="00782E21">
        <w:rPr>
          <w:rFonts w:ascii="Times New Roman" w:hAnsi="Times New Roman" w:cs="Times New Roman"/>
          <w:sz w:val="24"/>
          <w:szCs w:val="24"/>
        </w:rPr>
        <w:t xml:space="preserve"> accused’s evidence that he requested the 4</w:t>
      </w:r>
      <w:r w:rsidR="00782E21" w:rsidRPr="00782E21">
        <w:rPr>
          <w:rFonts w:ascii="Times New Roman" w:hAnsi="Times New Roman" w:cs="Times New Roman"/>
          <w:sz w:val="24"/>
          <w:szCs w:val="24"/>
          <w:vertAlign w:val="superscript"/>
        </w:rPr>
        <w:t>th</w:t>
      </w:r>
      <w:r w:rsidR="00782E21">
        <w:rPr>
          <w:rFonts w:ascii="Times New Roman" w:hAnsi="Times New Roman" w:cs="Times New Roman"/>
          <w:sz w:val="24"/>
          <w:szCs w:val="24"/>
        </w:rPr>
        <w:t xml:space="preserve"> accused not to tightly secure the guards. </w:t>
      </w:r>
      <w:r w:rsidR="00200375">
        <w:rPr>
          <w:rFonts w:ascii="Times New Roman" w:hAnsi="Times New Roman" w:cs="Times New Roman"/>
          <w:sz w:val="24"/>
          <w:szCs w:val="24"/>
        </w:rPr>
        <w:t>This aspect of his evidence is also confirmed by the 4</w:t>
      </w:r>
      <w:r w:rsidR="00200375" w:rsidRPr="00200375">
        <w:rPr>
          <w:rFonts w:ascii="Times New Roman" w:hAnsi="Times New Roman" w:cs="Times New Roman"/>
          <w:sz w:val="24"/>
          <w:szCs w:val="24"/>
          <w:vertAlign w:val="superscript"/>
        </w:rPr>
        <w:t>th</w:t>
      </w:r>
      <w:r w:rsidR="00200375">
        <w:rPr>
          <w:rFonts w:ascii="Times New Roman" w:hAnsi="Times New Roman" w:cs="Times New Roman"/>
          <w:sz w:val="24"/>
          <w:szCs w:val="24"/>
        </w:rPr>
        <w:t xml:space="preserve"> accused during indications that the 1</w:t>
      </w:r>
      <w:r w:rsidR="00200375" w:rsidRPr="00200375">
        <w:rPr>
          <w:rFonts w:ascii="Times New Roman" w:hAnsi="Times New Roman" w:cs="Times New Roman"/>
          <w:sz w:val="24"/>
          <w:szCs w:val="24"/>
          <w:vertAlign w:val="superscript"/>
        </w:rPr>
        <w:t>st</w:t>
      </w:r>
      <w:r w:rsidR="00200375">
        <w:rPr>
          <w:rFonts w:ascii="Times New Roman" w:hAnsi="Times New Roman" w:cs="Times New Roman"/>
          <w:sz w:val="24"/>
          <w:szCs w:val="24"/>
        </w:rPr>
        <w:t xml:space="preserve"> accused requested him not to tie the guards tightly.</w:t>
      </w:r>
      <w:r w:rsidR="00D204D7">
        <w:rPr>
          <w:rFonts w:ascii="Times New Roman" w:hAnsi="Times New Roman" w:cs="Times New Roman"/>
          <w:sz w:val="24"/>
          <w:szCs w:val="24"/>
        </w:rPr>
        <w:t xml:space="preserve">  </w:t>
      </w:r>
      <w:r w:rsidR="007C2FA0">
        <w:rPr>
          <w:rFonts w:ascii="Times New Roman" w:hAnsi="Times New Roman" w:cs="Times New Roman"/>
          <w:sz w:val="24"/>
          <w:szCs w:val="24"/>
        </w:rPr>
        <w:t>According to the 1</w:t>
      </w:r>
      <w:r w:rsidR="007C2FA0" w:rsidRPr="007C2FA0">
        <w:rPr>
          <w:rFonts w:ascii="Times New Roman" w:hAnsi="Times New Roman" w:cs="Times New Roman"/>
          <w:sz w:val="24"/>
          <w:szCs w:val="24"/>
          <w:vertAlign w:val="superscript"/>
        </w:rPr>
        <w:t>st</w:t>
      </w:r>
      <w:r w:rsidR="007C2FA0">
        <w:rPr>
          <w:rFonts w:ascii="Times New Roman" w:hAnsi="Times New Roman" w:cs="Times New Roman"/>
          <w:sz w:val="24"/>
          <w:szCs w:val="24"/>
        </w:rPr>
        <w:t xml:space="preserve"> accused when the gunshots were fired, the group dispersed and the 1</w:t>
      </w:r>
      <w:r w:rsidR="007C2FA0" w:rsidRPr="007C2FA0">
        <w:rPr>
          <w:rFonts w:ascii="Times New Roman" w:hAnsi="Times New Roman" w:cs="Times New Roman"/>
          <w:sz w:val="24"/>
          <w:szCs w:val="24"/>
          <w:vertAlign w:val="superscript"/>
        </w:rPr>
        <w:t>st</w:t>
      </w:r>
      <w:r w:rsidR="00A6232B">
        <w:rPr>
          <w:rFonts w:ascii="Times New Roman" w:hAnsi="Times New Roman" w:cs="Times New Roman"/>
          <w:sz w:val="24"/>
          <w:szCs w:val="24"/>
        </w:rPr>
        <w:t xml:space="preserve"> accused e</w:t>
      </w:r>
      <w:r w:rsidR="007C2FA0">
        <w:rPr>
          <w:rFonts w:ascii="Times New Roman" w:hAnsi="Times New Roman" w:cs="Times New Roman"/>
          <w:sz w:val="24"/>
          <w:szCs w:val="24"/>
        </w:rPr>
        <w:t>nquired from Clever Ndlovu if he had not shot someone.</w:t>
      </w:r>
      <w:r w:rsidR="00D204D7">
        <w:rPr>
          <w:rFonts w:ascii="Times New Roman" w:hAnsi="Times New Roman" w:cs="Times New Roman"/>
          <w:sz w:val="24"/>
          <w:szCs w:val="24"/>
        </w:rPr>
        <w:t xml:space="preserve"> </w:t>
      </w:r>
    </w:p>
    <w:p w:rsidR="00E20AF5" w:rsidRDefault="00D204D7"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1</w:t>
      </w:r>
      <w:r w:rsidRPr="00D204D7">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evidence as given in court especially during cross examination by the state counsel tallied with evidence as observed </w:t>
      </w:r>
      <w:r w:rsidR="00AE4613">
        <w:rPr>
          <w:rFonts w:ascii="Times New Roman" w:hAnsi="Times New Roman" w:cs="Times New Roman"/>
          <w:sz w:val="24"/>
          <w:szCs w:val="24"/>
        </w:rPr>
        <w:t>and</w:t>
      </w:r>
      <w:r>
        <w:rPr>
          <w:rFonts w:ascii="Times New Roman" w:hAnsi="Times New Roman" w:cs="Times New Roman"/>
          <w:sz w:val="24"/>
          <w:szCs w:val="24"/>
        </w:rPr>
        <w:t xml:space="preserve"> given on the indications which was video recorded. The questions that </w:t>
      </w:r>
      <w:r w:rsidR="00A6232B">
        <w:rPr>
          <w:rFonts w:ascii="Times New Roman" w:hAnsi="Times New Roman" w:cs="Times New Roman"/>
          <w:sz w:val="24"/>
          <w:szCs w:val="24"/>
        </w:rPr>
        <w:t>beg</w:t>
      </w:r>
      <w:r w:rsidR="00E81944">
        <w:rPr>
          <w:rFonts w:ascii="Times New Roman" w:hAnsi="Times New Roman" w:cs="Times New Roman"/>
          <w:sz w:val="24"/>
          <w:szCs w:val="24"/>
        </w:rPr>
        <w:t>s</w:t>
      </w:r>
      <w:r>
        <w:rPr>
          <w:rFonts w:ascii="Times New Roman" w:hAnsi="Times New Roman" w:cs="Times New Roman"/>
          <w:sz w:val="24"/>
          <w:szCs w:val="24"/>
        </w:rPr>
        <w:t xml:space="preserve"> of answer</w:t>
      </w:r>
      <w:r w:rsidR="00EC65B6">
        <w:rPr>
          <w:rFonts w:ascii="Times New Roman" w:hAnsi="Times New Roman" w:cs="Times New Roman"/>
          <w:sz w:val="24"/>
          <w:szCs w:val="24"/>
        </w:rPr>
        <w:t>s</w:t>
      </w:r>
      <w:r>
        <w:rPr>
          <w:rFonts w:ascii="Times New Roman" w:hAnsi="Times New Roman" w:cs="Times New Roman"/>
          <w:sz w:val="24"/>
          <w:szCs w:val="24"/>
        </w:rPr>
        <w:t xml:space="preserve"> when the totality of evidence of the 1</w:t>
      </w:r>
      <w:r w:rsidRPr="00D204D7">
        <w:rPr>
          <w:rFonts w:ascii="Times New Roman" w:hAnsi="Times New Roman" w:cs="Times New Roman"/>
          <w:sz w:val="24"/>
          <w:szCs w:val="24"/>
          <w:vertAlign w:val="superscript"/>
        </w:rPr>
        <w:t>st</w:t>
      </w:r>
      <w:r>
        <w:rPr>
          <w:rFonts w:ascii="Times New Roman" w:hAnsi="Times New Roman" w:cs="Times New Roman"/>
          <w:sz w:val="24"/>
          <w:szCs w:val="24"/>
        </w:rPr>
        <w:t xml:space="preserve"> accused is considered is, if this was an innocent escapade to assist ferry a colleague’</w:t>
      </w:r>
      <w:r w:rsidR="00EC65B6">
        <w:rPr>
          <w:rFonts w:ascii="Times New Roman" w:hAnsi="Times New Roman" w:cs="Times New Roman"/>
          <w:sz w:val="24"/>
          <w:szCs w:val="24"/>
        </w:rPr>
        <w:t>s property, why was it necessar</w:t>
      </w:r>
      <w:r>
        <w:rPr>
          <w:rFonts w:ascii="Times New Roman" w:hAnsi="Times New Roman" w:cs="Times New Roman"/>
          <w:sz w:val="24"/>
          <w:szCs w:val="24"/>
        </w:rPr>
        <w:t>y to facilitate the same in the middle of</w:t>
      </w:r>
      <w:r w:rsidR="00EC65B6">
        <w:rPr>
          <w:rFonts w:ascii="Times New Roman" w:hAnsi="Times New Roman" w:cs="Times New Roman"/>
          <w:sz w:val="24"/>
          <w:szCs w:val="24"/>
        </w:rPr>
        <w:t xml:space="preserve"> the night, why was it necessar</w:t>
      </w:r>
      <w:r>
        <w:rPr>
          <w:rFonts w:ascii="Times New Roman" w:hAnsi="Times New Roman" w:cs="Times New Roman"/>
          <w:sz w:val="24"/>
          <w:szCs w:val="24"/>
        </w:rPr>
        <w:t xml:space="preserve">y to enter through a hole </w:t>
      </w:r>
      <w:r w:rsidR="00EC65B6">
        <w:rPr>
          <w:rFonts w:ascii="Times New Roman" w:hAnsi="Times New Roman" w:cs="Times New Roman"/>
          <w:sz w:val="24"/>
          <w:szCs w:val="24"/>
        </w:rPr>
        <w:t>of</w:t>
      </w:r>
      <w:r>
        <w:rPr>
          <w:rFonts w:ascii="Times New Roman" w:hAnsi="Times New Roman" w:cs="Times New Roman"/>
          <w:sz w:val="24"/>
          <w:szCs w:val="24"/>
        </w:rPr>
        <w:t xml:space="preserve"> the security fence, why was it necessary to bind the guards and keep them under guard. </w:t>
      </w:r>
      <w:r w:rsidR="00480D6C">
        <w:rPr>
          <w:rFonts w:ascii="Times New Roman" w:hAnsi="Times New Roman" w:cs="Times New Roman"/>
          <w:sz w:val="24"/>
          <w:szCs w:val="24"/>
        </w:rPr>
        <w:t xml:space="preserve"> Further</w:t>
      </w:r>
      <w:r w:rsidR="0090718F">
        <w:rPr>
          <w:rFonts w:ascii="Times New Roman" w:hAnsi="Times New Roman" w:cs="Times New Roman"/>
          <w:sz w:val="24"/>
          <w:szCs w:val="24"/>
        </w:rPr>
        <w:t>,</w:t>
      </w:r>
      <w:r w:rsidR="00480D6C">
        <w:rPr>
          <w:rFonts w:ascii="Times New Roman" w:hAnsi="Times New Roman" w:cs="Times New Roman"/>
          <w:sz w:val="24"/>
          <w:szCs w:val="24"/>
        </w:rPr>
        <w:t xml:space="preserve"> why did accused one remain guarding the security guards if he was acting under instructions of Ndlovu, at the time that Ndlovu venture</w:t>
      </w:r>
      <w:r w:rsidR="00A6232B">
        <w:rPr>
          <w:rFonts w:ascii="Times New Roman" w:hAnsi="Times New Roman" w:cs="Times New Roman"/>
          <w:sz w:val="24"/>
          <w:szCs w:val="24"/>
        </w:rPr>
        <w:t>d to go inside the premise w</w:t>
      </w:r>
      <w:r w:rsidR="00AE4613">
        <w:rPr>
          <w:rFonts w:ascii="Times New Roman" w:hAnsi="Times New Roman" w:cs="Times New Roman"/>
          <w:sz w:val="24"/>
          <w:szCs w:val="24"/>
        </w:rPr>
        <w:t>h</w:t>
      </w:r>
      <w:r w:rsidR="00480D6C">
        <w:rPr>
          <w:rFonts w:ascii="Times New Roman" w:hAnsi="Times New Roman" w:cs="Times New Roman"/>
          <w:sz w:val="24"/>
          <w:szCs w:val="24"/>
        </w:rPr>
        <w:t>ere eventually the shooting incident occurred.  Even after the shooting, the 1</w:t>
      </w:r>
      <w:r w:rsidR="00480D6C" w:rsidRPr="00480D6C">
        <w:rPr>
          <w:rFonts w:ascii="Times New Roman" w:hAnsi="Times New Roman" w:cs="Times New Roman"/>
          <w:sz w:val="24"/>
          <w:szCs w:val="24"/>
          <w:vertAlign w:val="superscript"/>
        </w:rPr>
        <w:t>st</w:t>
      </w:r>
      <w:r w:rsidR="00480D6C">
        <w:rPr>
          <w:rFonts w:ascii="Times New Roman" w:hAnsi="Times New Roman" w:cs="Times New Roman"/>
          <w:sz w:val="24"/>
          <w:szCs w:val="24"/>
        </w:rPr>
        <w:t xml:space="preserve"> accused went back with his companions in the same vehicle. </w:t>
      </w:r>
    </w:p>
    <w:p w:rsidR="007C2FA0" w:rsidRDefault="00E20AF5"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answers to questions given above logically</w:t>
      </w:r>
      <w:r w:rsidR="0019523E">
        <w:rPr>
          <w:rFonts w:ascii="Times New Roman" w:hAnsi="Times New Roman" w:cs="Times New Roman"/>
          <w:sz w:val="24"/>
          <w:szCs w:val="24"/>
        </w:rPr>
        <w:t xml:space="preserve"> </w:t>
      </w:r>
      <w:r w:rsidR="00A6232B">
        <w:rPr>
          <w:rFonts w:ascii="Times New Roman" w:hAnsi="Times New Roman" w:cs="Times New Roman"/>
          <w:sz w:val="24"/>
          <w:szCs w:val="24"/>
        </w:rPr>
        <w:t>smack</w:t>
      </w:r>
      <w:r w:rsidR="0019523E">
        <w:rPr>
          <w:rFonts w:ascii="Times New Roman" w:hAnsi="Times New Roman" w:cs="Times New Roman"/>
          <w:sz w:val="24"/>
          <w:szCs w:val="24"/>
        </w:rPr>
        <w:t xml:space="preserve"> of some illegal activity ventured into by a group acting in agreement and at the scene there was agreed division of labour as regards roles. The 1</w:t>
      </w:r>
      <w:r w:rsidR="0019523E" w:rsidRPr="0019523E">
        <w:rPr>
          <w:rFonts w:ascii="Times New Roman" w:hAnsi="Times New Roman" w:cs="Times New Roman"/>
          <w:sz w:val="24"/>
          <w:szCs w:val="24"/>
          <w:vertAlign w:val="superscript"/>
        </w:rPr>
        <w:t>st</w:t>
      </w:r>
      <w:r w:rsidR="0019523E">
        <w:rPr>
          <w:rFonts w:ascii="Times New Roman" w:hAnsi="Times New Roman" w:cs="Times New Roman"/>
          <w:sz w:val="24"/>
          <w:szCs w:val="24"/>
        </w:rPr>
        <w:t xml:space="preserve"> accused generally impressed the court as </w:t>
      </w:r>
      <w:r w:rsidR="00EC65B6">
        <w:rPr>
          <w:rFonts w:ascii="Times New Roman" w:hAnsi="Times New Roman" w:cs="Times New Roman"/>
          <w:sz w:val="24"/>
          <w:szCs w:val="24"/>
        </w:rPr>
        <w:t xml:space="preserve">of </w:t>
      </w:r>
      <w:r w:rsidR="0019523E">
        <w:rPr>
          <w:rFonts w:ascii="Times New Roman" w:hAnsi="Times New Roman" w:cs="Times New Roman"/>
          <w:sz w:val="24"/>
          <w:szCs w:val="24"/>
        </w:rPr>
        <w:t>shr</w:t>
      </w:r>
      <w:r w:rsidR="00BD60C3">
        <w:rPr>
          <w:rFonts w:ascii="Times New Roman" w:hAnsi="Times New Roman" w:cs="Times New Roman"/>
          <w:sz w:val="24"/>
          <w:szCs w:val="24"/>
        </w:rPr>
        <w:t>ew</w:t>
      </w:r>
      <w:r w:rsidR="0019523E">
        <w:rPr>
          <w:rFonts w:ascii="Times New Roman" w:hAnsi="Times New Roman" w:cs="Times New Roman"/>
          <w:sz w:val="24"/>
          <w:szCs w:val="24"/>
        </w:rPr>
        <w:t xml:space="preserve">d personality who </w:t>
      </w:r>
      <w:r w:rsidR="00EC65B6">
        <w:rPr>
          <w:rFonts w:ascii="Times New Roman" w:hAnsi="Times New Roman" w:cs="Times New Roman"/>
          <w:sz w:val="24"/>
          <w:szCs w:val="24"/>
        </w:rPr>
        <w:t>o</w:t>
      </w:r>
      <w:r w:rsidR="0019523E">
        <w:rPr>
          <w:rFonts w:ascii="Times New Roman" w:hAnsi="Times New Roman" w:cs="Times New Roman"/>
          <w:sz w:val="24"/>
          <w:szCs w:val="24"/>
        </w:rPr>
        <w:t xml:space="preserve">n the face of evidence could not deny having been at Gletwin Farm but sought to underplay his role, by pointing out that he was only in possession of a small sharpened nail cutter. </w:t>
      </w:r>
      <w:r w:rsidR="003D39FD">
        <w:rPr>
          <w:rFonts w:ascii="Times New Roman" w:hAnsi="Times New Roman" w:cs="Times New Roman"/>
          <w:sz w:val="24"/>
          <w:szCs w:val="24"/>
        </w:rPr>
        <w:t xml:space="preserve">He </w:t>
      </w:r>
      <w:r w:rsidR="00817A7D">
        <w:rPr>
          <w:rFonts w:ascii="Times New Roman" w:hAnsi="Times New Roman" w:cs="Times New Roman"/>
          <w:sz w:val="24"/>
          <w:szCs w:val="24"/>
        </w:rPr>
        <w:t>oscillated from</w:t>
      </w:r>
      <w:r w:rsidR="003D39FD">
        <w:rPr>
          <w:rFonts w:ascii="Times New Roman" w:hAnsi="Times New Roman" w:cs="Times New Roman"/>
          <w:sz w:val="24"/>
          <w:szCs w:val="24"/>
        </w:rPr>
        <w:t xml:space="preserve"> saying accused three was present to say</w:t>
      </w:r>
      <w:r w:rsidR="00AE4613">
        <w:rPr>
          <w:rFonts w:ascii="Times New Roman" w:hAnsi="Times New Roman" w:cs="Times New Roman"/>
          <w:sz w:val="24"/>
          <w:szCs w:val="24"/>
        </w:rPr>
        <w:t>ing</w:t>
      </w:r>
      <w:r w:rsidR="003D39FD">
        <w:rPr>
          <w:rFonts w:ascii="Times New Roman" w:hAnsi="Times New Roman" w:cs="Times New Roman"/>
          <w:sz w:val="24"/>
          <w:szCs w:val="24"/>
        </w:rPr>
        <w:t xml:space="preserve"> he did not know accused three. Accused two and four were present with him together with Ndlovu. He unconvincingly sought to underplay his role but a closer view of the witness’s evidence</w:t>
      </w:r>
      <w:r w:rsidR="00EC65B6">
        <w:rPr>
          <w:rFonts w:ascii="Times New Roman" w:hAnsi="Times New Roman" w:cs="Times New Roman"/>
          <w:sz w:val="24"/>
          <w:szCs w:val="24"/>
        </w:rPr>
        <w:t>,</w:t>
      </w:r>
      <w:r w:rsidR="003D39FD">
        <w:rPr>
          <w:rFonts w:ascii="Times New Roman" w:hAnsi="Times New Roman" w:cs="Times New Roman"/>
          <w:sz w:val="24"/>
          <w:szCs w:val="24"/>
        </w:rPr>
        <w:t xml:space="preserve"> the 2</w:t>
      </w:r>
      <w:r w:rsidR="003D39FD" w:rsidRPr="003D39FD">
        <w:rPr>
          <w:rFonts w:ascii="Times New Roman" w:hAnsi="Times New Roman" w:cs="Times New Roman"/>
          <w:sz w:val="24"/>
          <w:szCs w:val="24"/>
          <w:vertAlign w:val="superscript"/>
        </w:rPr>
        <w:t>nd</w:t>
      </w:r>
      <w:r w:rsidR="003D39FD">
        <w:rPr>
          <w:rFonts w:ascii="Times New Roman" w:hAnsi="Times New Roman" w:cs="Times New Roman"/>
          <w:sz w:val="24"/>
          <w:szCs w:val="24"/>
        </w:rPr>
        <w:t xml:space="preserve"> accused and 4</w:t>
      </w:r>
      <w:r w:rsidR="003D39FD" w:rsidRPr="003D39FD">
        <w:rPr>
          <w:rFonts w:ascii="Times New Roman" w:hAnsi="Times New Roman" w:cs="Times New Roman"/>
          <w:sz w:val="24"/>
          <w:szCs w:val="24"/>
          <w:vertAlign w:val="superscript"/>
        </w:rPr>
        <w:t>th</w:t>
      </w:r>
      <w:r w:rsidR="003D39FD">
        <w:rPr>
          <w:rFonts w:ascii="Times New Roman" w:hAnsi="Times New Roman" w:cs="Times New Roman"/>
          <w:sz w:val="24"/>
          <w:szCs w:val="24"/>
        </w:rPr>
        <w:t xml:space="preserve"> accused’s evidence</w:t>
      </w:r>
      <w:r w:rsidR="00A6232B">
        <w:rPr>
          <w:rFonts w:ascii="Times New Roman" w:hAnsi="Times New Roman" w:cs="Times New Roman"/>
          <w:sz w:val="24"/>
          <w:szCs w:val="24"/>
        </w:rPr>
        <w:t>,</w:t>
      </w:r>
      <w:r w:rsidR="003D39FD">
        <w:rPr>
          <w:rFonts w:ascii="Times New Roman" w:hAnsi="Times New Roman" w:cs="Times New Roman"/>
          <w:sz w:val="24"/>
          <w:szCs w:val="24"/>
        </w:rPr>
        <w:t xml:space="preserve"> accused one was at Gletwin Farm with accomplices with a common design. </w:t>
      </w:r>
    </w:p>
    <w:p w:rsidR="002914E2" w:rsidRDefault="002914E2"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2914E2">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evidence was marked with incredible stories. He denied having been at Gletwin Farm on the night or early morning hours of the fateful day.</w:t>
      </w:r>
      <w:r w:rsidR="00C74E6E">
        <w:rPr>
          <w:rFonts w:ascii="Times New Roman" w:hAnsi="Times New Roman" w:cs="Times New Roman"/>
          <w:sz w:val="24"/>
          <w:szCs w:val="24"/>
        </w:rPr>
        <w:t xml:space="preserve"> He had </w:t>
      </w:r>
      <w:r w:rsidR="008C4B4B">
        <w:rPr>
          <w:rFonts w:ascii="Times New Roman" w:hAnsi="Times New Roman" w:cs="Times New Roman"/>
          <w:sz w:val="24"/>
          <w:szCs w:val="24"/>
        </w:rPr>
        <w:t>insisted</w:t>
      </w:r>
      <w:r w:rsidR="00C74E6E">
        <w:rPr>
          <w:rFonts w:ascii="Times New Roman" w:hAnsi="Times New Roman" w:cs="Times New Roman"/>
          <w:sz w:val="24"/>
          <w:szCs w:val="24"/>
        </w:rPr>
        <w:t xml:space="preserve"> by his indications as viewed on the clip and going by the 1</w:t>
      </w:r>
      <w:r w:rsidR="00C74E6E" w:rsidRPr="00C74E6E">
        <w:rPr>
          <w:rFonts w:ascii="Times New Roman" w:hAnsi="Times New Roman" w:cs="Times New Roman"/>
          <w:sz w:val="24"/>
          <w:szCs w:val="24"/>
          <w:vertAlign w:val="superscript"/>
        </w:rPr>
        <w:t>st</w:t>
      </w:r>
      <w:r w:rsidR="00C74E6E">
        <w:rPr>
          <w:rFonts w:ascii="Times New Roman" w:hAnsi="Times New Roman" w:cs="Times New Roman"/>
          <w:sz w:val="24"/>
          <w:szCs w:val="24"/>
        </w:rPr>
        <w:t xml:space="preserve"> and 4</w:t>
      </w:r>
      <w:r w:rsidR="00C74E6E" w:rsidRPr="00C74E6E">
        <w:rPr>
          <w:rFonts w:ascii="Times New Roman" w:hAnsi="Times New Roman" w:cs="Times New Roman"/>
          <w:sz w:val="24"/>
          <w:szCs w:val="24"/>
          <w:vertAlign w:val="superscript"/>
        </w:rPr>
        <w:t>th</w:t>
      </w:r>
      <w:r w:rsidR="00C74E6E">
        <w:rPr>
          <w:rFonts w:ascii="Times New Roman" w:hAnsi="Times New Roman" w:cs="Times New Roman"/>
          <w:sz w:val="24"/>
          <w:szCs w:val="24"/>
        </w:rPr>
        <w:t xml:space="preserve"> accused’s evidence, accused two was quite central. He was and he played a pivotal role in bringing about the group together for the visit to Gletwin Farm. The court is alive to the need to view with caution accomplice evidence and such has been applied.  What sticks out really is why would accused four and one seek to drag in accused two if he never went to the farm</w:t>
      </w:r>
      <w:r w:rsidR="00A6232B">
        <w:rPr>
          <w:rFonts w:ascii="Times New Roman" w:hAnsi="Times New Roman" w:cs="Times New Roman"/>
          <w:sz w:val="24"/>
          <w:szCs w:val="24"/>
        </w:rPr>
        <w:t>?</w:t>
      </w:r>
    </w:p>
    <w:p w:rsidR="006E1E07" w:rsidRDefault="006E1E07"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6E1E0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exposed </w:t>
      </w:r>
      <w:r w:rsidR="00EC65B6">
        <w:rPr>
          <w:rFonts w:ascii="Times New Roman" w:hAnsi="Times New Roman" w:cs="Times New Roman"/>
          <w:sz w:val="24"/>
          <w:szCs w:val="24"/>
        </w:rPr>
        <w:t xml:space="preserve">as </w:t>
      </w:r>
      <w:r>
        <w:rPr>
          <w:rFonts w:ascii="Times New Roman" w:hAnsi="Times New Roman" w:cs="Times New Roman"/>
          <w:sz w:val="24"/>
          <w:szCs w:val="24"/>
        </w:rPr>
        <w:t xml:space="preserve">an untrustworthy man. </w:t>
      </w:r>
      <w:r w:rsidR="00A6232B">
        <w:rPr>
          <w:rFonts w:ascii="Times New Roman" w:hAnsi="Times New Roman" w:cs="Times New Roman"/>
          <w:sz w:val="24"/>
          <w:szCs w:val="24"/>
        </w:rPr>
        <w:t xml:space="preserve"> </w:t>
      </w:r>
      <w:r>
        <w:rPr>
          <w:rFonts w:ascii="Times New Roman" w:hAnsi="Times New Roman" w:cs="Times New Roman"/>
          <w:sz w:val="24"/>
          <w:szCs w:val="24"/>
        </w:rPr>
        <w:t xml:space="preserve">He would deny even the impossible. He sought to hide behind a finger when he sought to portray that he was not known to </w:t>
      </w:r>
      <w:r w:rsidR="00A6232B">
        <w:rPr>
          <w:rFonts w:ascii="Times New Roman" w:hAnsi="Times New Roman" w:cs="Times New Roman"/>
          <w:sz w:val="24"/>
          <w:szCs w:val="24"/>
        </w:rPr>
        <w:t>accused one</w:t>
      </w:r>
      <w:r>
        <w:rPr>
          <w:rFonts w:ascii="Times New Roman" w:hAnsi="Times New Roman" w:cs="Times New Roman"/>
          <w:sz w:val="24"/>
          <w:szCs w:val="24"/>
        </w:rPr>
        <w:t xml:space="preserve"> and four. His </w:t>
      </w:r>
      <w:r w:rsidR="008A7E44">
        <w:rPr>
          <w:rFonts w:ascii="Times New Roman" w:hAnsi="Times New Roman" w:cs="Times New Roman"/>
          <w:sz w:val="24"/>
          <w:szCs w:val="24"/>
        </w:rPr>
        <w:t>a</w:t>
      </w:r>
      <w:r w:rsidR="00EC65B6">
        <w:rPr>
          <w:rFonts w:ascii="Times New Roman" w:hAnsi="Times New Roman" w:cs="Times New Roman"/>
          <w:sz w:val="24"/>
          <w:szCs w:val="24"/>
        </w:rPr>
        <w:t>sserti</w:t>
      </w:r>
      <w:r w:rsidR="008A7E44">
        <w:rPr>
          <w:rFonts w:ascii="Times New Roman" w:hAnsi="Times New Roman" w:cs="Times New Roman"/>
          <w:sz w:val="24"/>
          <w:szCs w:val="24"/>
        </w:rPr>
        <w:t>on</w:t>
      </w:r>
      <w:r>
        <w:rPr>
          <w:rFonts w:ascii="Times New Roman" w:hAnsi="Times New Roman" w:cs="Times New Roman"/>
          <w:sz w:val="24"/>
          <w:szCs w:val="24"/>
        </w:rPr>
        <w:t xml:space="preserve"> </w:t>
      </w:r>
      <w:r w:rsidR="00B82D99">
        <w:rPr>
          <w:rFonts w:ascii="Times New Roman" w:hAnsi="Times New Roman" w:cs="Times New Roman"/>
          <w:sz w:val="24"/>
          <w:szCs w:val="24"/>
        </w:rPr>
        <w:t xml:space="preserve">is </w:t>
      </w:r>
      <w:r>
        <w:rPr>
          <w:rFonts w:ascii="Times New Roman" w:hAnsi="Times New Roman" w:cs="Times New Roman"/>
          <w:sz w:val="24"/>
          <w:szCs w:val="24"/>
        </w:rPr>
        <w:t xml:space="preserve">that he did not know accused one and accused </w:t>
      </w:r>
      <w:r w:rsidR="00A6232B">
        <w:rPr>
          <w:rFonts w:ascii="Times New Roman" w:hAnsi="Times New Roman" w:cs="Times New Roman"/>
          <w:sz w:val="24"/>
          <w:szCs w:val="24"/>
        </w:rPr>
        <w:t xml:space="preserve">four. </w:t>
      </w:r>
      <w:r>
        <w:rPr>
          <w:rFonts w:ascii="Times New Roman" w:hAnsi="Times New Roman" w:cs="Times New Roman"/>
          <w:sz w:val="24"/>
          <w:szCs w:val="24"/>
        </w:rPr>
        <w:t xml:space="preserve"> </w:t>
      </w:r>
      <w:r w:rsidR="00A6232B">
        <w:rPr>
          <w:rFonts w:ascii="Times New Roman" w:hAnsi="Times New Roman" w:cs="Times New Roman"/>
          <w:sz w:val="24"/>
          <w:szCs w:val="24"/>
        </w:rPr>
        <w:t>When</w:t>
      </w:r>
      <w:r>
        <w:rPr>
          <w:rFonts w:ascii="Times New Roman" w:hAnsi="Times New Roman" w:cs="Times New Roman"/>
          <w:sz w:val="24"/>
          <w:szCs w:val="24"/>
        </w:rPr>
        <w:t xml:space="preserve"> viewed in conjunction with accused one and</w:t>
      </w:r>
      <w:r w:rsidR="00EC65B6">
        <w:rPr>
          <w:rFonts w:ascii="Times New Roman" w:hAnsi="Times New Roman" w:cs="Times New Roman"/>
          <w:sz w:val="24"/>
          <w:szCs w:val="24"/>
        </w:rPr>
        <w:t xml:space="preserve"> four and Owen Chari’s evidence, his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dishonest personality </w:t>
      </w:r>
      <w:r w:rsidR="00EC65B6">
        <w:rPr>
          <w:rFonts w:ascii="Times New Roman" w:hAnsi="Times New Roman" w:cs="Times New Roman"/>
          <w:sz w:val="24"/>
          <w:szCs w:val="24"/>
        </w:rPr>
        <w:t xml:space="preserve">is exposed as </w:t>
      </w:r>
      <w:r w:rsidR="00CF2163">
        <w:rPr>
          <w:rFonts w:ascii="Times New Roman" w:hAnsi="Times New Roman" w:cs="Times New Roman"/>
          <w:sz w:val="24"/>
          <w:szCs w:val="24"/>
        </w:rPr>
        <w:t>one</w:t>
      </w:r>
      <w:r w:rsidR="00EC65B6">
        <w:rPr>
          <w:rFonts w:ascii="Times New Roman" w:hAnsi="Times New Roman" w:cs="Times New Roman"/>
          <w:sz w:val="24"/>
          <w:szCs w:val="24"/>
        </w:rPr>
        <w:t xml:space="preserve"> </w:t>
      </w:r>
      <w:r>
        <w:rPr>
          <w:rFonts w:ascii="Times New Roman" w:hAnsi="Times New Roman" w:cs="Times New Roman"/>
          <w:sz w:val="24"/>
          <w:szCs w:val="24"/>
        </w:rPr>
        <w:t>who was ben</w:t>
      </w:r>
      <w:r w:rsidR="0090718F">
        <w:rPr>
          <w:rFonts w:ascii="Times New Roman" w:hAnsi="Times New Roman" w:cs="Times New Roman"/>
          <w:sz w:val="24"/>
          <w:szCs w:val="24"/>
        </w:rPr>
        <w:t>t</w:t>
      </w:r>
      <w:r>
        <w:rPr>
          <w:rFonts w:ascii="Times New Roman" w:hAnsi="Times New Roman" w:cs="Times New Roman"/>
          <w:sz w:val="24"/>
          <w:szCs w:val="24"/>
        </w:rPr>
        <w:t xml:space="preserve"> on misleading the court hiding fa</w:t>
      </w:r>
      <w:r w:rsidR="00097073">
        <w:rPr>
          <w:rFonts w:ascii="Times New Roman" w:hAnsi="Times New Roman" w:cs="Times New Roman"/>
          <w:sz w:val="24"/>
          <w:szCs w:val="24"/>
        </w:rPr>
        <w:t>c</w:t>
      </w:r>
      <w:r>
        <w:rPr>
          <w:rFonts w:ascii="Times New Roman" w:hAnsi="Times New Roman" w:cs="Times New Roman"/>
          <w:sz w:val="24"/>
          <w:szCs w:val="24"/>
        </w:rPr>
        <w:t>t</w:t>
      </w:r>
      <w:r w:rsidR="00097073">
        <w:rPr>
          <w:rFonts w:ascii="Times New Roman" w:hAnsi="Times New Roman" w:cs="Times New Roman"/>
          <w:sz w:val="24"/>
          <w:szCs w:val="24"/>
        </w:rPr>
        <w:t>u</w:t>
      </w:r>
      <w:r>
        <w:rPr>
          <w:rFonts w:ascii="Times New Roman" w:hAnsi="Times New Roman" w:cs="Times New Roman"/>
          <w:sz w:val="24"/>
          <w:szCs w:val="24"/>
        </w:rPr>
        <w:t>al information.</w:t>
      </w:r>
      <w:r w:rsidR="00B82D99">
        <w:rPr>
          <w:rFonts w:ascii="Times New Roman" w:hAnsi="Times New Roman" w:cs="Times New Roman"/>
          <w:sz w:val="24"/>
          <w:szCs w:val="24"/>
        </w:rPr>
        <w:t xml:space="preserve"> We found no bas</w:t>
      </w:r>
      <w:r w:rsidR="00A6232B">
        <w:rPr>
          <w:rFonts w:ascii="Times New Roman" w:hAnsi="Times New Roman" w:cs="Times New Roman"/>
          <w:sz w:val="24"/>
          <w:szCs w:val="24"/>
        </w:rPr>
        <w:t>i</w:t>
      </w:r>
      <w:r w:rsidR="00B82D99">
        <w:rPr>
          <w:rFonts w:ascii="Times New Roman" w:hAnsi="Times New Roman" w:cs="Times New Roman"/>
          <w:sz w:val="24"/>
          <w:szCs w:val="24"/>
        </w:rPr>
        <w:t xml:space="preserve">s </w:t>
      </w:r>
      <w:r w:rsidR="00097073">
        <w:rPr>
          <w:rFonts w:ascii="Times New Roman" w:hAnsi="Times New Roman" w:cs="Times New Roman"/>
          <w:sz w:val="24"/>
          <w:szCs w:val="24"/>
        </w:rPr>
        <w:t>why</w:t>
      </w:r>
      <w:r w:rsidR="00B82D99">
        <w:rPr>
          <w:rFonts w:ascii="Times New Roman" w:hAnsi="Times New Roman" w:cs="Times New Roman"/>
          <w:sz w:val="24"/>
          <w:szCs w:val="24"/>
        </w:rPr>
        <w:t xml:space="preserve"> Owen Chari his friend </w:t>
      </w:r>
      <w:r w:rsidR="00CF2163">
        <w:rPr>
          <w:rFonts w:ascii="Times New Roman" w:hAnsi="Times New Roman" w:cs="Times New Roman"/>
          <w:sz w:val="24"/>
          <w:szCs w:val="24"/>
        </w:rPr>
        <w:t>would lie about the vehicle</w:t>
      </w:r>
      <w:r w:rsidR="00B82D99">
        <w:rPr>
          <w:rFonts w:ascii="Times New Roman" w:hAnsi="Times New Roman" w:cs="Times New Roman"/>
          <w:sz w:val="24"/>
          <w:szCs w:val="24"/>
        </w:rPr>
        <w:t xml:space="preserve"> and that accused four was misleading the court that it is accused two who invited him.</w:t>
      </w:r>
      <w:r w:rsidR="003A0A43">
        <w:rPr>
          <w:rFonts w:ascii="Times New Roman" w:hAnsi="Times New Roman" w:cs="Times New Roman"/>
          <w:sz w:val="24"/>
          <w:szCs w:val="24"/>
        </w:rPr>
        <w:t xml:space="preserve"> It was not disputed accused two was given a vehicle by Chari, he requested for the vehicle saying he wanted to ferry his wife to hospital, but that vehicle was not returned till the following day. The coinciden</w:t>
      </w:r>
      <w:r w:rsidR="0090718F">
        <w:rPr>
          <w:rFonts w:ascii="Times New Roman" w:hAnsi="Times New Roman" w:cs="Times New Roman"/>
          <w:sz w:val="24"/>
          <w:szCs w:val="24"/>
        </w:rPr>
        <w:t>ce</w:t>
      </w:r>
      <w:r w:rsidR="003A0A43">
        <w:rPr>
          <w:rFonts w:ascii="Times New Roman" w:hAnsi="Times New Roman" w:cs="Times New Roman"/>
          <w:sz w:val="24"/>
          <w:szCs w:val="24"/>
        </w:rPr>
        <w:t xml:space="preserve"> of the same vehicle being at Gletwin Farm and being seen by accused four being driven away after the shots is certainly not explainable. </w:t>
      </w:r>
    </w:p>
    <w:p w:rsidR="003A0A43" w:rsidRDefault="003A0A43"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four stated that he was driven by accused two and that he fell asleep upon entering the motor vehicle and woke up when there was another person presumably accused one. In a bold mischievous manner, the 2</w:t>
      </w:r>
      <w:r w:rsidRPr="003A0A4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sought to paint that he was not known to Clever Ndlovu a fellow police detail who lived in the same camp with him and yet accused four had indicated that accused two invited him to go and assist his friend Clever Ndlovu. </w:t>
      </w:r>
      <w:r w:rsidR="004208D9">
        <w:rPr>
          <w:rFonts w:ascii="Times New Roman" w:hAnsi="Times New Roman" w:cs="Times New Roman"/>
          <w:sz w:val="24"/>
          <w:szCs w:val="24"/>
        </w:rPr>
        <w:t xml:space="preserve"> </w:t>
      </w:r>
    </w:p>
    <w:p w:rsidR="003C617E" w:rsidRDefault="004208D9"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indications </w:t>
      </w:r>
      <w:r w:rsidR="00097073">
        <w:rPr>
          <w:rFonts w:ascii="Times New Roman" w:hAnsi="Times New Roman" w:cs="Times New Roman"/>
          <w:sz w:val="24"/>
          <w:szCs w:val="24"/>
        </w:rPr>
        <w:t>(</w:t>
      </w:r>
      <w:r>
        <w:rPr>
          <w:rFonts w:ascii="Times New Roman" w:hAnsi="Times New Roman" w:cs="Times New Roman"/>
          <w:sz w:val="24"/>
          <w:szCs w:val="24"/>
        </w:rPr>
        <w:t>which were r</w:t>
      </w:r>
      <w:r w:rsidR="00097073">
        <w:rPr>
          <w:rFonts w:ascii="Times New Roman" w:hAnsi="Times New Roman" w:cs="Times New Roman"/>
          <w:sz w:val="24"/>
          <w:szCs w:val="24"/>
        </w:rPr>
        <w:t>u</w:t>
      </w:r>
      <w:r>
        <w:rPr>
          <w:rFonts w:ascii="Times New Roman" w:hAnsi="Times New Roman" w:cs="Times New Roman"/>
          <w:sz w:val="24"/>
          <w:szCs w:val="24"/>
        </w:rPr>
        <w:t>led admissible</w:t>
      </w:r>
      <w:r w:rsidR="00097073">
        <w:rPr>
          <w:rFonts w:ascii="Times New Roman" w:hAnsi="Times New Roman" w:cs="Times New Roman"/>
          <w:sz w:val="24"/>
          <w:szCs w:val="24"/>
        </w:rPr>
        <w:t>)</w:t>
      </w:r>
      <w:r>
        <w:rPr>
          <w:rFonts w:ascii="Times New Roman" w:hAnsi="Times New Roman" w:cs="Times New Roman"/>
          <w:sz w:val="24"/>
          <w:szCs w:val="24"/>
        </w:rPr>
        <w:t xml:space="preserve"> by accused two to a greater exten</w:t>
      </w:r>
      <w:r w:rsidR="0090718F">
        <w:rPr>
          <w:rFonts w:ascii="Times New Roman" w:hAnsi="Times New Roman" w:cs="Times New Roman"/>
          <w:sz w:val="24"/>
          <w:szCs w:val="24"/>
        </w:rPr>
        <w:t>t</w:t>
      </w:r>
      <w:r>
        <w:rPr>
          <w:rFonts w:ascii="Times New Roman" w:hAnsi="Times New Roman" w:cs="Times New Roman"/>
          <w:sz w:val="24"/>
          <w:szCs w:val="24"/>
        </w:rPr>
        <w:t xml:space="preserve"> tallied with accused one’s evidence who indicated that accused two remained at the g</w:t>
      </w:r>
      <w:r w:rsidR="003C617E">
        <w:rPr>
          <w:rFonts w:ascii="Times New Roman" w:hAnsi="Times New Roman" w:cs="Times New Roman"/>
          <w:sz w:val="24"/>
          <w:szCs w:val="24"/>
        </w:rPr>
        <w:t>et</w:t>
      </w:r>
      <w:r>
        <w:rPr>
          <w:rFonts w:ascii="Times New Roman" w:hAnsi="Times New Roman" w:cs="Times New Roman"/>
          <w:sz w:val="24"/>
          <w:szCs w:val="24"/>
        </w:rPr>
        <w:t xml:space="preserve">away car and this also tallied with accused four’s evidence that shortly after the shots accused two drove away leaving the rest who </w:t>
      </w:r>
      <w:r w:rsidR="00EC65B6">
        <w:rPr>
          <w:rFonts w:ascii="Times New Roman" w:hAnsi="Times New Roman" w:cs="Times New Roman"/>
          <w:sz w:val="24"/>
          <w:szCs w:val="24"/>
        </w:rPr>
        <w:t>had</w:t>
      </w:r>
      <w:r>
        <w:rPr>
          <w:rFonts w:ascii="Times New Roman" w:hAnsi="Times New Roman" w:cs="Times New Roman"/>
          <w:sz w:val="24"/>
          <w:szCs w:val="24"/>
        </w:rPr>
        <w:t xml:space="preserve"> </w:t>
      </w:r>
      <w:r w:rsidR="00097073">
        <w:rPr>
          <w:rFonts w:ascii="Times New Roman" w:hAnsi="Times New Roman" w:cs="Times New Roman"/>
          <w:sz w:val="24"/>
          <w:szCs w:val="24"/>
        </w:rPr>
        <w:t xml:space="preserve">to </w:t>
      </w:r>
      <w:r>
        <w:rPr>
          <w:rFonts w:ascii="Times New Roman" w:hAnsi="Times New Roman" w:cs="Times New Roman"/>
          <w:sz w:val="24"/>
          <w:szCs w:val="24"/>
        </w:rPr>
        <w:t xml:space="preserve">board </w:t>
      </w:r>
      <w:r w:rsidR="00EC65B6">
        <w:rPr>
          <w:rFonts w:ascii="Times New Roman" w:hAnsi="Times New Roman" w:cs="Times New Roman"/>
          <w:sz w:val="24"/>
          <w:szCs w:val="24"/>
        </w:rPr>
        <w:t>a</w:t>
      </w:r>
      <w:r>
        <w:rPr>
          <w:rFonts w:ascii="Times New Roman" w:hAnsi="Times New Roman" w:cs="Times New Roman"/>
          <w:sz w:val="24"/>
          <w:szCs w:val="24"/>
        </w:rPr>
        <w:t xml:space="preserve"> kombi vehicle to go back.</w:t>
      </w:r>
      <w:r w:rsidR="003C617E">
        <w:rPr>
          <w:rFonts w:ascii="Times New Roman" w:hAnsi="Times New Roman" w:cs="Times New Roman"/>
          <w:sz w:val="24"/>
          <w:szCs w:val="24"/>
        </w:rPr>
        <w:t xml:space="preserve"> The 2</w:t>
      </w:r>
      <w:r w:rsidR="003C617E" w:rsidRPr="003C617E">
        <w:rPr>
          <w:rFonts w:ascii="Times New Roman" w:hAnsi="Times New Roman" w:cs="Times New Roman"/>
          <w:sz w:val="24"/>
          <w:szCs w:val="24"/>
          <w:vertAlign w:val="superscript"/>
        </w:rPr>
        <w:t>nd</w:t>
      </w:r>
      <w:r w:rsidR="003C617E">
        <w:rPr>
          <w:rFonts w:ascii="Times New Roman" w:hAnsi="Times New Roman" w:cs="Times New Roman"/>
          <w:sz w:val="24"/>
          <w:szCs w:val="24"/>
        </w:rPr>
        <w:t xml:space="preserve"> accused drove off and later returned and met his colleagues at Chisipiti.  The 2</w:t>
      </w:r>
      <w:r w:rsidR="003C617E" w:rsidRPr="003C617E">
        <w:rPr>
          <w:rFonts w:ascii="Times New Roman" w:hAnsi="Times New Roman" w:cs="Times New Roman"/>
          <w:sz w:val="24"/>
          <w:szCs w:val="24"/>
          <w:vertAlign w:val="superscript"/>
        </w:rPr>
        <w:t>nd</w:t>
      </w:r>
      <w:r w:rsidR="003C617E">
        <w:rPr>
          <w:rFonts w:ascii="Times New Roman" w:hAnsi="Times New Roman" w:cs="Times New Roman"/>
          <w:sz w:val="24"/>
          <w:szCs w:val="24"/>
        </w:rPr>
        <w:t xml:space="preserve"> accused’s evidence was riddled with contradictions even on </w:t>
      </w:r>
      <w:r w:rsidR="0090718F">
        <w:rPr>
          <w:rFonts w:ascii="Times New Roman" w:hAnsi="Times New Roman" w:cs="Times New Roman"/>
          <w:sz w:val="24"/>
          <w:szCs w:val="24"/>
        </w:rPr>
        <w:t xml:space="preserve">the </w:t>
      </w:r>
      <w:r w:rsidR="003C617E">
        <w:rPr>
          <w:rFonts w:ascii="Times New Roman" w:hAnsi="Times New Roman" w:cs="Times New Roman"/>
          <w:sz w:val="24"/>
          <w:szCs w:val="24"/>
        </w:rPr>
        <w:t>aspect of returning the vehicle, he gave varying explanation</w:t>
      </w:r>
      <w:r w:rsidR="0090718F">
        <w:rPr>
          <w:rFonts w:ascii="Times New Roman" w:hAnsi="Times New Roman" w:cs="Times New Roman"/>
          <w:sz w:val="24"/>
          <w:szCs w:val="24"/>
        </w:rPr>
        <w:t>s</w:t>
      </w:r>
      <w:r w:rsidR="003C617E">
        <w:rPr>
          <w:rFonts w:ascii="Times New Roman" w:hAnsi="Times New Roman" w:cs="Times New Roman"/>
          <w:sz w:val="24"/>
          <w:szCs w:val="24"/>
        </w:rPr>
        <w:t xml:space="preserve">. The vehicle had developed a technical fault and he did not notify Chari about that. </w:t>
      </w:r>
      <w:r w:rsidR="00EC65B6">
        <w:rPr>
          <w:rFonts w:ascii="Times New Roman" w:hAnsi="Times New Roman" w:cs="Times New Roman"/>
          <w:sz w:val="24"/>
          <w:szCs w:val="24"/>
        </w:rPr>
        <w:t>He also</w:t>
      </w:r>
      <w:r w:rsidR="003C617E">
        <w:rPr>
          <w:rFonts w:ascii="Times New Roman" w:hAnsi="Times New Roman" w:cs="Times New Roman"/>
          <w:sz w:val="24"/>
          <w:szCs w:val="24"/>
        </w:rPr>
        <w:t xml:space="preserve"> gave another version</w:t>
      </w:r>
      <w:r w:rsidR="002E2520">
        <w:rPr>
          <w:rFonts w:ascii="Times New Roman" w:hAnsi="Times New Roman" w:cs="Times New Roman"/>
          <w:sz w:val="24"/>
          <w:szCs w:val="24"/>
        </w:rPr>
        <w:t>,</w:t>
      </w:r>
      <w:r w:rsidR="003C617E">
        <w:rPr>
          <w:rFonts w:ascii="Times New Roman" w:hAnsi="Times New Roman" w:cs="Times New Roman"/>
          <w:sz w:val="24"/>
          <w:szCs w:val="24"/>
        </w:rPr>
        <w:t xml:space="preserve"> his wife was having complication</w:t>
      </w:r>
      <w:r w:rsidR="00CF2163">
        <w:rPr>
          <w:rFonts w:ascii="Times New Roman" w:hAnsi="Times New Roman" w:cs="Times New Roman"/>
          <w:sz w:val="24"/>
          <w:szCs w:val="24"/>
        </w:rPr>
        <w:t>s</w:t>
      </w:r>
      <w:r w:rsidR="003C617E">
        <w:rPr>
          <w:rFonts w:ascii="Times New Roman" w:hAnsi="Times New Roman" w:cs="Times New Roman"/>
          <w:sz w:val="24"/>
          <w:szCs w:val="24"/>
        </w:rPr>
        <w:t xml:space="preserve"> at hospital and yet another version that he had taken his wife to a traditional healer. Despite his imaginations and the contradictions in his testimony, the court could clearly read that accused one, three and four were brought together by accused two and Clever Ndlovu.  We viewed accused two as a man who is untrustworthy and not candid. </w:t>
      </w:r>
    </w:p>
    <w:p w:rsidR="003C617E" w:rsidRDefault="003C617E"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3C617E">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sudden turn about to dissociate himself from co</w:t>
      </w:r>
      <w:r w:rsidR="00097073">
        <w:rPr>
          <w:rFonts w:ascii="Times New Roman" w:hAnsi="Times New Roman" w:cs="Times New Roman"/>
          <w:sz w:val="24"/>
          <w:szCs w:val="24"/>
        </w:rPr>
        <w:t>-</w:t>
      </w:r>
      <w:r>
        <w:rPr>
          <w:rFonts w:ascii="Times New Roman" w:hAnsi="Times New Roman" w:cs="Times New Roman"/>
          <w:sz w:val="24"/>
          <w:szCs w:val="24"/>
        </w:rPr>
        <w:t xml:space="preserve">accused only exposed him as the </w:t>
      </w:r>
      <w:r w:rsidR="00EC65B6">
        <w:rPr>
          <w:rFonts w:ascii="Times New Roman" w:hAnsi="Times New Roman" w:cs="Times New Roman"/>
          <w:sz w:val="24"/>
          <w:szCs w:val="24"/>
        </w:rPr>
        <w:t xml:space="preserve">one </w:t>
      </w:r>
      <w:r>
        <w:rPr>
          <w:rFonts w:ascii="Times New Roman" w:hAnsi="Times New Roman" w:cs="Times New Roman"/>
          <w:sz w:val="24"/>
          <w:szCs w:val="24"/>
        </w:rPr>
        <w:t xml:space="preserve">playing the pivotal role or core role to </w:t>
      </w:r>
      <w:r w:rsidR="00EC65B6">
        <w:rPr>
          <w:rFonts w:ascii="Times New Roman" w:hAnsi="Times New Roman" w:cs="Times New Roman"/>
          <w:sz w:val="24"/>
          <w:szCs w:val="24"/>
        </w:rPr>
        <w:t xml:space="preserve">the </w:t>
      </w:r>
      <w:r>
        <w:rPr>
          <w:rFonts w:ascii="Times New Roman" w:hAnsi="Times New Roman" w:cs="Times New Roman"/>
          <w:sz w:val="24"/>
          <w:szCs w:val="24"/>
        </w:rPr>
        <w:t>activities of the day in question.  The questions that again require answers are why was it necessary to go and ferry property a</w:t>
      </w:r>
      <w:r w:rsidR="00EC65B6">
        <w:rPr>
          <w:rFonts w:ascii="Times New Roman" w:hAnsi="Times New Roman" w:cs="Times New Roman"/>
          <w:sz w:val="24"/>
          <w:szCs w:val="24"/>
        </w:rPr>
        <w:t>t</w:t>
      </w:r>
      <w:r>
        <w:rPr>
          <w:rFonts w:ascii="Times New Roman" w:hAnsi="Times New Roman" w:cs="Times New Roman"/>
          <w:sz w:val="24"/>
          <w:szCs w:val="24"/>
        </w:rPr>
        <w:t xml:space="preserve"> night, why was it necessary to have the cars parked outside the farm premises instead of driving in through the entrance for purposes of ferrying property if it was a lawful enterprise. Why was it necessary for accused two to drive away in </w:t>
      </w:r>
      <w:r w:rsidR="009667B7">
        <w:rPr>
          <w:rFonts w:ascii="Times New Roman" w:hAnsi="Times New Roman" w:cs="Times New Roman"/>
          <w:sz w:val="24"/>
          <w:szCs w:val="24"/>
        </w:rPr>
        <w:t>heist</w:t>
      </w:r>
      <w:r>
        <w:rPr>
          <w:rFonts w:ascii="Times New Roman" w:hAnsi="Times New Roman" w:cs="Times New Roman"/>
          <w:sz w:val="24"/>
          <w:szCs w:val="24"/>
        </w:rPr>
        <w:t xml:space="preserve"> leaving his passengers after hearing gunshots </w:t>
      </w:r>
      <w:r>
        <w:rPr>
          <w:rFonts w:ascii="Times New Roman" w:hAnsi="Times New Roman" w:cs="Times New Roman"/>
          <w:sz w:val="24"/>
          <w:szCs w:val="24"/>
        </w:rPr>
        <w:lastRenderedPageBreak/>
        <w:t xml:space="preserve">and why on calming down was it necessary for accused two to drive back to collect his colleagues if they were not associates. </w:t>
      </w:r>
      <w:r w:rsidR="008D2624">
        <w:rPr>
          <w:rFonts w:ascii="Times New Roman" w:hAnsi="Times New Roman" w:cs="Times New Roman"/>
          <w:sz w:val="24"/>
          <w:szCs w:val="24"/>
        </w:rPr>
        <w:t>The logical answers to these questions shows that the 2</w:t>
      </w:r>
      <w:r w:rsidR="008D2624" w:rsidRPr="008D2624">
        <w:rPr>
          <w:rFonts w:ascii="Times New Roman" w:hAnsi="Times New Roman" w:cs="Times New Roman"/>
          <w:sz w:val="24"/>
          <w:szCs w:val="24"/>
          <w:vertAlign w:val="superscript"/>
        </w:rPr>
        <w:t>nd</w:t>
      </w:r>
      <w:r w:rsidR="008D2624">
        <w:rPr>
          <w:rFonts w:ascii="Times New Roman" w:hAnsi="Times New Roman" w:cs="Times New Roman"/>
          <w:sz w:val="24"/>
          <w:szCs w:val="24"/>
        </w:rPr>
        <w:t xml:space="preserve"> accused was appreciative of the unlawful enterprise and was quite central to the unlawful enterprise</w:t>
      </w:r>
      <w:r w:rsidR="0090718F">
        <w:rPr>
          <w:rFonts w:ascii="Times New Roman" w:hAnsi="Times New Roman" w:cs="Times New Roman"/>
          <w:sz w:val="24"/>
          <w:szCs w:val="24"/>
        </w:rPr>
        <w:t>,</w:t>
      </w:r>
      <w:r w:rsidR="008D2624">
        <w:rPr>
          <w:rFonts w:ascii="Times New Roman" w:hAnsi="Times New Roman" w:cs="Times New Roman"/>
          <w:sz w:val="24"/>
          <w:szCs w:val="24"/>
        </w:rPr>
        <w:t xml:space="preserve"> that they had teamed up as a group to achieve the criminal enterprise and he played the role even of driving the getaway car fully well. </w:t>
      </w:r>
    </w:p>
    <w:p w:rsidR="008D2624" w:rsidRDefault="008D2624"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8D2624">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not only implicated by the 2</w:t>
      </w:r>
      <w:r w:rsidRPr="008D262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but the 1</w:t>
      </w:r>
      <w:r w:rsidRPr="008D2624">
        <w:rPr>
          <w:rFonts w:ascii="Times New Roman" w:hAnsi="Times New Roman" w:cs="Times New Roman"/>
          <w:sz w:val="24"/>
          <w:szCs w:val="24"/>
          <w:vertAlign w:val="superscript"/>
        </w:rPr>
        <w:t>st</w:t>
      </w:r>
      <w:r>
        <w:rPr>
          <w:rFonts w:ascii="Times New Roman" w:hAnsi="Times New Roman" w:cs="Times New Roman"/>
          <w:sz w:val="24"/>
          <w:szCs w:val="24"/>
        </w:rPr>
        <w:t xml:space="preserve"> and 4</w:t>
      </w:r>
      <w:r w:rsidRPr="008D2624">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indications evidence. His own indications bring him in as part of the group. In his evidence in denial of the allegations, accused three pointed out that he was linked to the offence by his call to accused two because he wanted to investigate accused two. He stated that he was tasked by his superiors in the Peace Section to investigate accused two and he called accused</w:t>
      </w:r>
      <w:r w:rsidR="002E2520">
        <w:rPr>
          <w:rFonts w:ascii="Times New Roman" w:hAnsi="Times New Roman" w:cs="Times New Roman"/>
          <w:sz w:val="24"/>
          <w:szCs w:val="24"/>
        </w:rPr>
        <w:t xml:space="preserve"> two</w:t>
      </w:r>
      <w:r>
        <w:rPr>
          <w:rFonts w:ascii="Times New Roman" w:hAnsi="Times New Roman" w:cs="Times New Roman"/>
          <w:sz w:val="24"/>
          <w:szCs w:val="24"/>
        </w:rPr>
        <w:t xml:space="preserve">. The superiors were however not called to support his story. </w:t>
      </w:r>
    </w:p>
    <w:p w:rsidR="008D2624" w:rsidRDefault="008D2624" w:rsidP="008C4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8D2624">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evidence when viewed in conjunction with accused one, two, four and evidence of admitted indications clearly places hi</w:t>
      </w:r>
      <w:r w:rsidR="00097073">
        <w:rPr>
          <w:rFonts w:ascii="Times New Roman" w:hAnsi="Times New Roman" w:cs="Times New Roman"/>
          <w:sz w:val="24"/>
          <w:szCs w:val="24"/>
        </w:rPr>
        <w:t>m</w:t>
      </w:r>
      <w:r>
        <w:rPr>
          <w:rFonts w:ascii="Times New Roman" w:hAnsi="Times New Roman" w:cs="Times New Roman"/>
          <w:sz w:val="24"/>
          <w:szCs w:val="24"/>
        </w:rPr>
        <w:t xml:space="preserve"> as part of the group which proceeded to Gletwin Farm on the fateful day.  Accused three interestingly denied some of his indications and accepted others. In fact he was specific on saying he was instructed to point a</w:t>
      </w:r>
      <w:r w:rsidR="009C7707">
        <w:rPr>
          <w:rFonts w:ascii="Times New Roman" w:hAnsi="Times New Roman" w:cs="Times New Roman"/>
          <w:sz w:val="24"/>
          <w:szCs w:val="24"/>
        </w:rPr>
        <w:t>t</w:t>
      </w:r>
      <w:r>
        <w:rPr>
          <w:rFonts w:ascii="Times New Roman" w:hAnsi="Times New Roman" w:cs="Times New Roman"/>
          <w:sz w:val="24"/>
          <w:szCs w:val="24"/>
        </w:rPr>
        <w:t xml:space="preserve"> a collapsed building and cut security fence which clearly is an </w:t>
      </w:r>
      <w:r w:rsidR="009667B7">
        <w:rPr>
          <w:rFonts w:ascii="Times New Roman" w:hAnsi="Times New Roman" w:cs="Times New Roman"/>
          <w:sz w:val="24"/>
          <w:szCs w:val="24"/>
        </w:rPr>
        <w:t>acquiescence</w:t>
      </w:r>
      <w:r>
        <w:rPr>
          <w:rFonts w:ascii="Times New Roman" w:hAnsi="Times New Roman" w:cs="Times New Roman"/>
          <w:b/>
          <w:sz w:val="24"/>
          <w:szCs w:val="24"/>
        </w:rPr>
        <w:t xml:space="preserve"> </w:t>
      </w:r>
      <w:r w:rsidRPr="008D2624">
        <w:rPr>
          <w:rFonts w:ascii="Times New Roman" w:hAnsi="Times New Roman" w:cs="Times New Roman"/>
          <w:sz w:val="24"/>
          <w:szCs w:val="24"/>
        </w:rPr>
        <w:t>to th</w:t>
      </w:r>
      <w:r>
        <w:rPr>
          <w:rFonts w:ascii="Times New Roman" w:hAnsi="Times New Roman" w:cs="Times New Roman"/>
          <w:sz w:val="24"/>
          <w:szCs w:val="24"/>
        </w:rPr>
        <w:t xml:space="preserve">at the rest of the indications he made freely and voluntarily and that they were correct. </w:t>
      </w:r>
    </w:p>
    <w:p w:rsidR="00DB7933" w:rsidRDefault="008D2624" w:rsidP="000655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8D2624">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is the only on</w:t>
      </w:r>
      <w:r w:rsidR="00097073">
        <w:rPr>
          <w:rFonts w:ascii="Times New Roman" w:hAnsi="Times New Roman" w:cs="Times New Roman"/>
          <w:sz w:val="24"/>
          <w:szCs w:val="24"/>
        </w:rPr>
        <w:t>e</w:t>
      </w:r>
      <w:r>
        <w:rPr>
          <w:rFonts w:ascii="Times New Roman" w:hAnsi="Times New Roman" w:cs="Times New Roman"/>
          <w:sz w:val="24"/>
          <w:szCs w:val="24"/>
        </w:rPr>
        <w:t xml:space="preserve"> who opted to give indications in English confirming there was no cohesion in making the same. Accused three did not challenge accused four’s version as observed on indications w</w:t>
      </w:r>
      <w:r w:rsidR="0090718F">
        <w:rPr>
          <w:rFonts w:ascii="Times New Roman" w:hAnsi="Times New Roman" w:cs="Times New Roman"/>
          <w:sz w:val="24"/>
          <w:szCs w:val="24"/>
        </w:rPr>
        <w:t>h</w:t>
      </w:r>
      <w:r>
        <w:rPr>
          <w:rFonts w:ascii="Times New Roman" w:hAnsi="Times New Roman" w:cs="Times New Roman"/>
          <w:sz w:val="24"/>
          <w:szCs w:val="24"/>
        </w:rPr>
        <w:t xml:space="preserve">ere accused four specifically refers to accused three by name </w:t>
      </w:r>
      <w:r w:rsidR="00097073">
        <w:rPr>
          <w:rFonts w:ascii="Times New Roman" w:hAnsi="Times New Roman" w:cs="Times New Roman"/>
          <w:sz w:val="24"/>
          <w:szCs w:val="24"/>
        </w:rPr>
        <w:t>“</w:t>
      </w:r>
      <w:r w:rsidRPr="0046156A">
        <w:rPr>
          <w:rFonts w:ascii="Times New Roman" w:hAnsi="Times New Roman" w:cs="Times New Roman"/>
          <w:i/>
          <w:sz w:val="24"/>
          <w:szCs w:val="24"/>
        </w:rPr>
        <w:t>Mutere went to the inside building</w:t>
      </w:r>
      <w:r w:rsidR="00097073">
        <w:rPr>
          <w:rFonts w:ascii="Times New Roman" w:hAnsi="Times New Roman" w:cs="Times New Roman"/>
          <w:i/>
          <w:sz w:val="24"/>
          <w:szCs w:val="24"/>
        </w:rPr>
        <w:t>”</w:t>
      </w:r>
      <w:r w:rsidR="0046156A">
        <w:rPr>
          <w:rFonts w:ascii="Times New Roman" w:hAnsi="Times New Roman" w:cs="Times New Roman"/>
          <w:sz w:val="24"/>
          <w:szCs w:val="24"/>
        </w:rPr>
        <w:t>.  Such is taken as acceptance of his involvement and his being there at Gletwin Farm. The recording audio</w:t>
      </w:r>
      <w:r w:rsidR="005774E0">
        <w:rPr>
          <w:rFonts w:ascii="Times New Roman" w:hAnsi="Times New Roman" w:cs="Times New Roman"/>
          <w:sz w:val="24"/>
          <w:szCs w:val="24"/>
        </w:rPr>
        <w:t xml:space="preserve"> of the video clip </w:t>
      </w:r>
      <w:r w:rsidR="0046156A">
        <w:rPr>
          <w:rFonts w:ascii="Times New Roman" w:hAnsi="Times New Roman" w:cs="Times New Roman"/>
          <w:sz w:val="24"/>
          <w:szCs w:val="24"/>
        </w:rPr>
        <w:t xml:space="preserve">is very clear even though their pictures as regards accused three which were </w:t>
      </w:r>
      <w:r w:rsidR="0090718F">
        <w:rPr>
          <w:rFonts w:ascii="Times New Roman" w:hAnsi="Times New Roman" w:cs="Times New Roman"/>
          <w:sz w:val="24"/>
          <w:szCs w:val="24"/>
        </w:rPr>
        <w:t>blurred</w:t>
      </w:r>
      <w:r w:rsidR="0046156A">
        <w:rPr>
          <w:rFonts w:ascii="Times New Roman" w:hAnsi="Times New Roman" w:cs="Times New Roman"/>
          <w:sz w:val="24"/>
          <w:szCs w:val="24"/>
        </w:rPr>
        <w:t xml:space="preserve"> at some instances. He gave out that he assisted in handcuffing Peter Munzverengwa and shortly thereafter the gunshot.  </w:t>
      </w:r>
      <w:r w:rsidR="00DB7933">
        <w:rPr>
          <w:rFonts w:ascii="Times New Roman" w:hAnsi="Times New Roman" w:cs="Times New Roman"/>
          <w:sz w:val="24"/>
          <w:szCs w:val="24"/>
        </w:rPr>
        <w:t>Th</w:t>
      </w:r>
      <w:r w:rsidR="0090718F">
        <w:rPr>
          <w:rFonts w:ascii="Times New Roman" w:hAnsi="Times New Roman" w:cs="Times New Roman"/>
          <w:sz w:val="24"/>
          <w:szCs w:val="24"/>
        </w:rPr>
        <w:t>is</w:t>
      </w:r>
      <w:r w:rsidR="00DB7933">
        <w:rPr>
          <w:rFonts w:ascii="Times New Roman" w:hAnsi="Times New Roman" w:cs="Times New Roman"/>
          <w:sz w:val="24"/>
          <w:szCs w:val="24"/>
        </w:rPr>
        <w:t xml:space="preserve"> tallies</w:t>
      </w:r>
      <w:r w:rsidR="0046156A">
        <w:rPr>
          <w:rFonts w:ascii="Times New Roman" w:hAnsi="Times New Roman" w:cs="Times New Roman"/>
          <w:sz w:val="24"/>
          <w:szCs w:val="24"/>
        </w:rPr>
        <w:t xml:space="preserve"> with the state witness Peter Munzverengwa’s evidence that after he was handcuffed the gunshots sounded. The sequence of events cannot be said to be coincidence but </w:t>
      </w:r>
      <w:r w:rsidR="00097073">
        <w:rPr>
          <w:rFonts w:ascii="Times New Roman" w:hAnsi="Times New Roman" w:cs="Times New Roman"/>
          <w:sz w:val="24"/>
          <w:szCs w:val="24"/>
        </w:rPr>
        <w:t>something rea</w:t>
      </w:r>
      <w:r w:rsidR="00817A7D">
        <w:rPr>
          <w:rFonts w:ascii="Times New Roman" w:hAnsi="Times New Roman" w:cs="Times New Roman"/>
          <w:sz w:val="24"/>
          <w:szCs w:val="24"/>
        </w:rPr>
        <w:t>l</w:t>
      </w:r>
      <w:r w:rsidR="00097073">
        <w:rPr>
          <w:rFonts w:ascii="Times New Roman" w:hAnsi="Times New Roman" w:cs="Times New Roman"/>
          <w:sz w:val="24"/>
          <w:szCs w:val="24"/>
        </w:rPr>
        <w:t>,</w:t>
      </w:r>
      <w:r w:rsidR="0046156A">
        <w:rPr>
          <w:rFonts w:ascii="Times New Roman" w:hAnsi="Times New Roman" w:cs="Times New Roman"/>
          <w:sz w:val="24"/>
          <w:szCs w:val="24"/>
        </w:rPr>
        <w:t xml:space="preserve"> which occurred. The questions that come to mind would be, why would accused four say accused three was in and he went with Ndlovu further into the interior of Gletwin </w:t>
      </w:r>
      <w:r w:rsidR="002E2520">
        <w:rPr>
          <w:rFonts w:ascii="Times New Roman" w:hAnsi="Times New Roman" w:cs="Times New Roman"/>
          <w:sz w:val="24"/>
          <w:szCs w:val="24"/>
        </w:rPr>
        <w:t>p</w:t>
      </w:r>
      <w:r w:rsidR="0046156A">
        <w:rPr>
          <w:rFonts w:ascii="Times New Roman" w:hAnsi="Times New Roman" w:cs="Times New Roman"/>
          <w:sz w:val="24"/>
          <w:szCs w:val="24"/>
        </w:rPr>
        <w:t>remises and why would accused one say accused three wa</w:t>
      </w:r>
      <w:r w:rsidR="002E2520">
        <w:rPr>
          <w:rFonts w:ascii="Times New Roman" w:hAnsi="Times New Roman" w:cs="Times New Roman"/>
          <w:sz w:val="24"/>
          <w:szCs w:val="24"/>
        </w:rPr>
        <w:t xml:space="preserve">s present if he was not present. </w:t>
      </w:r>
      <w:r w:rsidR="0046156A">
        <w:rPr>
          <w:rFonts w:ascii="Times New Roman" w:hAnsi="Times New Roman" w:cs="Times New Roman"/>
          <w:sz w:val="24"/>
          <w:szCs w:val="24"/>
        </w:rPr>
        <w:t>Why would accused three be the only one in the Peace Section to be victimized and be arrested for being requested to investigate accused two.</w:t>
      </w:r>
    </w:p>
    <w:p w:rsidR="008D2624" w:rsidRDefault="00DB7933" w:rsidP="000655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Generally accused three was very economical with evidence. However such signs of being economical did not cloud the evidence which brought him to the scene and which showed clearly his involvement with the group. We read lack of being candid to the court through the signs of being economical with evidence. We later understood as evidence unfolded that if he is the one who went inside with Ndlovu w</w:t>
      </w:r>
      <w:r w:rsidR="0090718F">
        <w:rPr>
          <w:rFonts w:ascii="Times New Roman" w:hAnsi="Times New Roman" w:cs="Times New Roman"/>
          <w:sz w:val="24"/>
          <w:szCs w:val="24"/>
        </w:rPr>
        <w:t>h</w:t>
      </w:r>
      <w:r>
        <w:rPr>
          <w:rFonts w:ascii="Times New Roman" w:hAnsi="Times New Roman" w:cs="Times New Roman"/>
          <w:sz w:val="24"/>
          <w:szCs w:val="24"/>
        </w:rPr>
        <w:t>ere after handcuffing Muzerengwa the shooting occurred, then he did not want to talk much</w:t>
      </w:r>
      <w:r w:rsidR="002E2520">
        <w:rPr>
          <w:rFonts w:ascii="Times New Roman" w:hAnsi="Times New Roman" w:cs="Times New Roman"/>
          <w:sz w:val="24"/>
          <w:szCs w:val="24"/>
        </w:rPr>
        <w:t>,</w:t>
      </w:r>
      <w:r>
        <w:rPr>
          <w:rFonts w:ascii="Times New Roman" w:hAnsi="Times New Roman" w:cs="Times New Roman"/>
          <w:sz w:val="24"/>
          <w:szCs w:val="24"/>
        </w:rPr>
        <w:t xml:space="preserve"> for that would expose his central role.  Generally the 3</w:t>
      </w:r>
      <w:r w:rsidRPr="00DB793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as a witness did not</w:t>
      </w:r>
      <w:r w:rsidR="009C7707">
        <w:rPr>
          <w:rFonts w:ascii="Times New Roman" w:hAnsi="Times New Roman" w:cs="Times New Roman"/>
          <w:sz w:val="24"/>
          <w:szCs w:val="24"/>
        </w:rPr>
        <w:t xml:space="preserve"> impress the court as a genuine man</w:t>
      </w:r>
      <w:r w:rsidR="002E2520">
        <w:rPr>
          <w:rFonts w:ascii="Times New Roman" w:hAnsi="Times New Roman" w:cs="Times New Roman"/>
          <w:sz w:val="24"/>
          <w:szCs w:val="24"/>
        </w:rPr>
        <w:t>.</w:t>
      </w:r>
      <w:r w:rsidR="009C7707">
        <w:rPr>
          <w:rFonts w:ascii="Times New Roman" w:hAnsi="Times New Roman" w:cs="Times New Roman"/>
          <w:sz w:val="24"/>
          <w:szCs w:val="24"/>
        </w:rPr>
        <w:t xml:space="preserve"> </w:t>
      </w:r>
      <w:r w:rsidR="002E2520">
        <w:rPr>
          <w:rFonts w:ascii="Times New Roman" w:hAnsi="Times New Roman" w:cs="Times New Roman"/>
          <w:sz w:val="24"/>
          <w:szCs w:val="24"/>
        </w:rPr>
        <w:t>There</w:t>
      </w:r>
      <w:r w:rsidR="009C7707">
        <w:rPr>
          <w:rFonts w:ascii="Times New Roman" w:hAnsi="Times New Roman" w:cs="Times New Roman"/>
          <w:sz w:val="24"/>
          <w:szCs w:val="24"/>
        </w:rPr>
        <w:t xml:space="preserve"> is nothing in evidence to dissociate him from events of the evening or night in question of the unlawful enterprise at Gletwin Farm.</w:t>
      </w:r>
    </w:p>
    <w:p w:rsidR="009C7707" w:rsidRDefault="009C7707" w:rsidP="00EE0E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9C770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Sergeant in the police force, most senior among the police details who went to Gletwin Farm.  To a considerable measure he impressed the court as being genuine and candid.  He was known to accused</w:t>
      </w:r>
      <w:r w:rsidR="00CF2163">
        <w:rPr>
          <w:rFonts w:ascii="Times New Roman" w:hAnsi="Times New Roman" w:cs="Times New Roman"/>
          <w:sz w:val="24"/>
          <w:szCs w:val="24"/>
        </w:rPr>
        <w:t xml:space="preserve"> 2</w:t>
      </w:r>
      <w:r>
        <w:rPr>
          <w:rFonts w:ascii="Times New Roman" w:hAnsi="Times New Roman" w:cs="Times New Roman"/>
          <w:sz w:val="24"/>
          <w:szCs w:val="24"/>
        </w:rPr>
        <w:t xml:space="preserve"> and was surprised at accused two’s denial of the obvious. He narrated how he accompanied accused two and Clever Ndlovu to Gletwin Farm. He also pointed out that Clever Ndlovu was accused two’s friend and that the visit to Gletwin Farm was to collect Ndlovu’s property. The 4</w:t>
      </w:r>
      <w:r w:rsidRPr="009C770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stated that he was introduced to Ndlovu by accused two. </w:t>
      </w:r>
      <w:r w:rsidR="006E31D7">
        <w:rPr>
          <w:rFonts w:ascii="Times New Roman" w:hAnsi="Times New Roman" w:cs="Times New Roman"/>
          <w:sz w:val="24"/>
          <w:szCs w:val="24"/>
        </w:rPr>
        <w:t>He sought to portray a picture that although he wa</w:t>
      </w:r>
      <w:r w:rsidR="002E2520">
        <w:rPr>
          <w:rFonts w:ascii="Times New Roman" w:hAnsi="Times New Roman" w:cs="Times New Roman"/>
          <w:sz w:val="24"/>
          <w:szCs w:val="24"/>
        </w:rPr>
        <w:t>s neighbours with Ndlovu accused</w:t>
      </w:r>
      <w:r w:rsidR="006E31D7">
        <w:rPr>
          <w:rFonts w:ascii="Times New Roman" w:hAnsi="Times New Roman" w:cs="Times New Roman"/>
          <w:sz w:val="24"/>
          <w:szCs w:val="24"/>
        </w:rPr>
        <w:t xml:space="preserve"> four residing at number 248 and Ndlovu residing at Number 253 Chikurubi Support Unit Camp was not known to Ndlovu.</w:t>
      </w:r>
      <w:r w:rsidR="00DB4D0D">
        <w:rPr>
          <w:rFonts w:ascii="Times New Roman" w:hAnsi="Times New Roman" w:cs="Times New Roman"/>
          <w:sz w:val="24"/>
          <w:szCs w:val="24"/>
        </w:rPr>
        <w:t xml:space="preserve"> He also stated he was introduced to accused one by Ndlovu. He presumed accused one was the man who was in the vehicle at the time he woke up from sleep. Interest</w:t>
      </w:r>
      <w:r w:rsidR="00DE19ED">
        <w:rPr>
          <w:rFonts w:ascii="Times New Roman" w:hAnsi="Times New Roman" w:cs="Times New Roman"/>
          <w:sz w:val="24"/>
          <w:szCs w:val="24"/>
        </w:rPr>
        <w:t>ing</w:t>
      </w:r>
      <w:r w:rsidR="00DB4D0D">
        <w:rPr>
          <w:rFonts w:ascii="Times New Roman" w:hAnsi="Times New Roman" w:cs="Times New Roman"/>
          <w:sz w:val="24"/>
          <w:szCs w:val="24"/>
        </w:rPr>
        <w:t>ly accused four stated that when he got into accus</w:t>
      </w:r>
      <w:r w:rsidR="00760BA4">
        <w:rPr>
          <w:rFonts w:ascii="Times New Roman" w:hAnsi="Times New Roman" w:cs="Times New Roman"/>
          <w:sz w:val="24"/>
          <w:szCs w:val="24"/>
        </w:rPr>
        <w:t xml:space="preserve">ed two’s vehicle he fell asleep. </w:t>
      </w:r>
      <w:r w:rsidR="00DB4D0D">
        <w:rPr>
          <w:rFonts w:ascii="Times New Roman" w:hAnsi="Times New Roman" w:cs="Times New Roman"/>
          <w:sz w:val="24"/>
          <w:szCs w:val="24"/>
        </w:rPr>
        <w:t xml:space="preserve"> </w:t>
      </w:r>
      <w:r w:rsidR="00760BA4">
        <w:rPr>
          <w:rFonts w:ascii="Times New Roman" w:hAnsi="Times New Roman" w:cs="Times New Roman"/>
          <w:sz w:val="24"/>
          <w:szCs w:val="24"/>
        </w:rPr>
        <w:t>One</w:t>
      </w:r>
      <w:r w:rsidR="00DB4D0D">
        <w:rPr>
          <w:rFonts w:ascii="Times New Roman" w:hAnsi="Times New Roman" w:cs="Times New Roman"/>
          <w:sz w:val="24"/>
          <w:szCs w:val="24"/>
        </w:rPr>
        <w:t xml:space="preserve"> only wonders what was in it for him to undergo the trip to Gletwin Farm where in upon entering the vehicle he fell asleep.</w:t>
      </w:r>
      <w:r w:rsidR="00DE19ED">
        <w:rPr>
          <w:rFonts w:ascii="Times New Roman" w:hAnsi="Times New Roman" w:cs="Times New Roman"/>
          <w:sz w:val="24"/>
          <w:szCs w:val="24"/>
        </w:rPr>
        <w:t xml:space="preserve"> If it was for no benefit then why bothered </w:t>
      </w:r>
      <w:r w:rsidR="005774E0">
        <w:rPr>
          <w:rFonts w:ascii="Times New Roman" w:hAnsi="Times New Roman" w:cs="Times New Roman"/>
          <w:sz w:val="24"/>
          <w:szCs w:val="24"/>
        </w:rPr>
        <w:t xml:space="preserve">to </w:t>
      </w:r>
      <w:r w:rsidR="00DE19ED">
        <w:rPr>
          <w:rFonts w:ascii="Times New Roman" w:hAnsi="Times New Roman" w:cs="Times New Roman"/>
          <w:sz w:val="24"/>
          <w:szCs w:val="24"/>
        </w:rPr>
        <w:t>be disrupted during sleeping time as opposed to stay</w:t>
      </w:r>
      <w:r w:rsidR="005774E0">
        <w:rPr>
          <w:rFonts w:ascii="Times New Roman" w:hAnsi="Times New Roman" w:cs="Times New Roman"/>
          <w:sz w:val="24"/>
          <w:szCs w:val="24"/>
        </w:rPr>
        <w:t>ing</w:t>
      </w:r>
      <w:r w:rsidR="00DE19ED">
        <w:rPr>
          <w:rFonts w:ascii="Times New Roman" w:hAnsi="Times New Roman" w:cs="Times New Roman"/>
          <w:sz w:val="24"/>
          <w:szCs w:val="24"/>
        </w:rPr>
        <w:t xml:space="preserve"> in the comfort of his home.</w:t>
      </w:r>
    </w:p>
    <w:p w:rsidR="00AD3EEB" w:rsidRDefault="00DE19ED" w:rsidP="00EE0E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DE19ED">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told the court that he knew that Ndlovu had a gun but he did not know that the gun was going to be used. This is another aspect which led the court to comment that the 4</w:t>
      </w:r>
      <w:r w:rsidRPr="00DE19ED">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to an exten</w:t>
      </w:r>
      <w:r w:rsidR="0090718F">
        <w:rPr>
          <w:rFonts w:ascii="Times New Roman" w:hAnsi="Times New Roman" w:cs="Times New Roman"/>
          <w:sz w:val="24"/>
          <w:szCs w:val="24"/>
        </w:rPr>
        <w:t>t</w:t>
      </w:r>
      <w:r>
        <w:rPr>
          <w:rFonts w:ascii="Times New Roman" w:hAnsi="Times New Roman" w:cs="Times New Roman"/>
          <w:sz w:val="24"/>
          <w:szCs w:val="24"/>
        </w:rPr>
        <w:t xml:space="preserve"> or a considerable exten</w:t>
      </w:r>
      <w:r w:rsidR="0090718F">
        <w:rPr>
          <w:rFonts w:ascii="Times New Roman" w:hAnsi="Times New Roman" w:cs="Times New Roman"/>
          <w:sz w:val="24"/>
          <w:szCs w:val="24"/>
        </w:rPr>
        <w:t>t</w:t>
      </w:r>
      <w:r>
        <w:rPr>
          <w:rFonts w:ascii="Times New Roman" w:hAnsi="Times New Roman" w:cs="Times New Roman"/>
          <w:sz w:val="24"/>
          <w:szCs w:val="24"/>
        </w:rPr>
        <w:t xml:space="preserve"> candid.</w:t>
      </w:r>
      <w:r w:rsidR="00BD60C3">
        <w:rPr>
          <w:rFonts w:ascii="Times New Roman" w:hAnsi="Times New Roman" w:cs="Times New Roman"/>
          <w:sz w:val="24"/>
          <w:szCs w:val="24"/>
        </w:rPr>
        <w:t xml:space="preserve">  He told the court that while at Gletwin Farm when he became suspicious that his accomplices or his companions were engaging in an unlawful enterprise, he indicated his intention to remain behind. This was upon realizing the entry was via a hole in the security fence. According to the 4</w:t>
      </w:r>
      <w:r w:rsidR="00BD60C3" w:rsidRPr="00BD60C3">
        <w:rPr>
          <w:rFonts w:ascii="Times New Roman" w:hAnsi="Times New Roman" w:cs="Times New Roman"/>
          <w:sz w:val="24"/>
          <w:szCs w:val="24"/>
          <w:vertAlign w:val="superscript"/>
        </w:rPr>
        <w:t>th</w:t>
      </w:r>
      <w:r w:rsidR="00BD60C3">
        <w:rPr>
          <w:rFonts w:ascii="Times New Roman" w:hAnsi="Times New Roman" w:cs="Times New Roman"/>
          <w:sz w:val="24"/>
          <w:szCs w:val="24"/>
        </w:rPr>
        <w:t xml:space="preserve"> accused’s indications one of them in the group had used a pliers to cut the fence</w:t>
      </w:r>
      <w:r w:rsidR="00F72B81">
        <w:rPr>
          <w:rFonts w:ascii="Times New Roman" w:hAnsi="Times New Roman" w:cs="Times New Roman"/>
          <w:sz w:val="24"/>
          <w:szCs w:val="24"/>
        </w:rPr>
        <w:t xml:space="preserve">. When he indicated his intention </w:t>
      </w:r>
      <w:r w:rsidR="00BA4C0D">
        <w:rPr>
          <w:rFonts w:ascii="Times New Roman" w:hAnsi="Times New Roman" w:cs="Times New Roman"/>
          <w:sz w:val="24"/>
          <w:szCs w:val="24"/>
        </w:rPr>
        <w:t xml:space="preserve">to remain </w:t>
      </w:r>
      <w:r w:rsidR="00BA4C0D">
        <w:rPr>
          <w:rFonts w:ascii="Times New Roman" w:hAnsi="Times New Roman" w:cs="Times New Roman"/>
          <w:sz w:val="24"/>
          <w:szCs w:val="24"/>
        </w:rPr>
        <w:lastRenderedPageBreak/>
        <w:t>there Ndlovu ordered him at gunpoint to move on. Again this is depicted on the indications which explain why we were wondering what he was challenging on the indications</w:t>
      </w:r>
      <w:r w:rsidR="00AD3EEB">
        <w:rPr>
          <w:rFonts w:ascii="Times New Roman" w:hAnsi="Times New Roman" w:cs="Times New Roman"/>
          <w:sz w:val="24"/>
          <w:szCs w:val="24"/>
        </w:rPr>
        <w:t>.</w:t>
      </w:r>
      <w:r w:rsidR="00760BA4">
        <w:rPr>
          <w:rFonts w:ascii="Times New Roman" w:hAnsi="Times New Roman" w:cs="Times New Roman"/>
          <w:sz w:val="24"/>
          <w:szCs w:val="24"/>
        </w:rPr>
        <w:t xml:space="preserve"> </w:t>
      </w:r>
      <w:r w:rsidR="00AD3EEB">
        <w:rPr>
          <w:rFonts w:ascii="Times New Roman" w:hAnsi="Times New Roman" w:cs="Times New Roman"/>
          <w:sz w:val="24"/>
          <w:szCs w:val="24"/>
        </w:rPr>
        <w:t>On another breath he stated that the gun was pointed at him while he was seated at the guardroom where he was directed to stand guard by Ndlovu.</w:t>
      </w:r>
    </w:p>
    <w:p w:rsidR="00A3000B" w:rsidRDefault="00AD3EEB" w:rsidP="000655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short the 4</w:t>
      </w:r>
      <w:r w:rsidRPr="00AD3EE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raised the defence of compulsion. The 4</w:t>
      </w:r>
      <w:r w:rsidRPr="00AD3EE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told the court that after tying the guards or binding the guards he remained </w:t>
      </w:r>
      <w:r w:rsidR="00564FE4">
        <w:rPr>
          <w:rFonts w:ascii="Times New Roman" w:hAnsi="Times New Roman" w:cs="Times New Roman"/>
          <w:sz w:val="24"/>
          <w:szCs w:val="24"/>
        </w:rPr>
        <w:t xml:space="preserve">at </w:t>
      </w:r>
      <w:r>
        <w:rPr>
          <w:rFonts w:ascii="Times New Roman" w:hAnsi="Times New Roman" w:cs="Times New Roman"/>
          <w:sz w:val="24"/>
          <w:szCs w:val="24"/>
        </w:rPr>
        <w:t xml:space="preserve">the guardroom where he was guarded by accused one. It is worth </w:t>
      </w:r>
      <w:r w:rsidR="0090718F">
        <w:rPr>
          <w:rFonts w:ascii="Times New Roman" w:hAnsi="Times New Roman" w:cs="Times New Roman"/>
          <w:sz w:val="24"/>
          <w:szCs w:val="24"/>
        </w:rPr>
        <w:t>pointing out</w:t>
      </w:r>
      <w:r>
        <w:rPr>
          <w:rFonts w:ascii="Times New Roman" w:hAnsi="Times New Roman" w:cs="Times New Roman"/>
          <w:sz w:val="24"/>
          <w:szCs w:val="24"/>
        </w:rPr>
        <w:t xml:space="preserve"> at this stage that his evidence here does not tally with accused one’s version. The 4</w:t>
      </w:r>
      <w:r w:rsidRPr="00AD3EE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stated that he only escaped after </w:t>
      </w:r>
      <w:r w:rsidR="0090718F">
        <w:rPr>
          <w:rFonts w:ascii="Times New Roman" w:hAnsi="Times New Roman" w:cs="Times New Roman"/>
          <w:sz w:val="24"/>
          <w:szCs w:val="24"/>
        </w:rPr>
        <w:t xml:space="preserve">the </w:t>
      </w:r>
      <w:r>
        <w:rPr>
          <w:rFonts w:ascii="Times New Roman" w:hAnsi="Times New Roman" w:cs="Times New Roman"/>
          <w:sz w:val="24"/>
          <w:szCs w:val="24"/>
        </w:rPr>
        <w:t xml:space="preserve">gunshots </w:t>
      </w:r>
      <w:r w:rsidR="0090718F">
        <w:rPr>
          <w:rFonts w:ascii="Times New Roman" w:hAnsi="Times New Roman" w:cs="Times New Roman"/>
          <w:sz w:val="24"/>
          <w:szCs w:val="24"/>
        </w:rPr>
        <w:t xml:space="preserve">were fired </w:t>
      </w:r>
      <w:r>
        <w:rPr>
          <w:rFonts w:ascii="Times New Roman" w:hAnsi="Times New Roman" w:cs="Times New Roman"/>
          <w:sz w:val="24"/>
          <w:szCs w:val="24"/>
        </w:rPr>
        <w:t xml:space="preserve">and observed accused two drive off </w:t>
      </w:r>
      <w:r w:rsidR="0090718F">
        <w:rPr>
          <w:rFonts w:ascii="Times New Roman" w:hAnsi="Times New Roman" w:cs="Times New Roman"/>
          <w:sz w:val="24"/>
          <w:szCs w:val="24"/>
        </w:rPr>
        <w:t xml:space="preserve">in </w:t>
      </w:r>
      <w:r>
        <w:rPr>
          <w:rFonts w:ascii="Times New Roman" w:hAnsi="Times New Roman" w:cs="Times New Roman"/>
          <w:sz w:val="24"/>
          <w:szCs w:val="24"/>
        </w:rPr>
        <w:t>the Red V</w:t>
      </w:r>
      <w:r w:rsidR="00564FE4">
        <w:rPr>
          <w:rFonts w:ascii="Times New Roman" w:hAnsi="Times New Roman" w:cs="Times New Roman"/>
          <w:sz w:val="24"/>
          <w:szCs w:val="24"/>
        </w:rPr>
        <w:t>auxhall</w:t>
      </w:r>
      <w:r w:rsidR="003D1688">
        <w:rPr>
          <w:rFonts w:ascii="Times New Roman" w:hAnsi="Times New Roman" w:cs="Times New Roman"/>
          <w:sz w:val="24"/>
          <w:szCs w:val="24"/>
        </w:rPr>
        <w:t>. To this end the 4</w:t>
      </w:r>
      <w:r w:rsidR="003D1688" w:rsidRPr="003D1688">
        <w:rPr>
          <w:rFonts w:ascii="Times New Roman" w:hAnsi="Times New Roman" w:cs="Times New Roman"/>
          <w:sz w:val="24"/>
          <w:szCs w:val="24"/>
          <w:vertAlign w:val="superscript"/>
        </w:rPr>
        <w:t>th</w:t>
      </w:r>
      <w:r w:rsidR="003D1688">
        <w:rPr>
          <w:rFonts w:ascii="Times New Roman" w:hAnsi="Times New Roman" w:cs="Times New Roman"/>
          <w:sz w:val="24"/>
          <w:szCs w:val="24"/>
        </w:rPr>
        <w:t xml:space="preserve"> accused confirmed the presence </w:t>
      </w:r>
      <w:r w:rsidR="0090718F">
        <w:rPr>
          <w:rFonts w:ascii="Times New Roman" w:hAnsi="Times New Roman" w:cs="Times New Roman"/>
          <w:sz w:val="24"/>
          <w:szCs w:val="24"/>
        </w:rPr>
        <w:t>of</w:t>
      </w:r>
      <w:r w:rsidR="003D1688">
        <w:rPr>
          <w:rFonts w:ascii="Times New Roman" w:hAnsi="Times New Roman" w:cs="Times New Roman"/>
          <w:sz w:val="24"/>
          <w:szCs w:val="24"/>
        </w:rPr>
        <w:t xml:space="preserve"> 2</w:t>
      </w:r>
      <w:r w:rsidR="003D1688" w:rsidRPr="003D1688">
        <w:rPr>
          <w:rFonts w:ascii="Times New Roman" w:hAnsi="Times New Roman" w:cs="Times New Roman"/>
          <w:sz w:val="24"/>
          <w:szCs w:val="24"/>
          <w:vertAlign w:val="superscript"/>
        </w:rPr>
        <w:t>nd</w:t>
      </w:r>
      <w:r w:rsidR="003D1688">
        <w:rPr>
          <w:rFonts w:ascii="Times New Roman" w:hAnsi="Times New Roman" w:cs="Times New Roman"/>
          <w:sz w:val="24"/>
          <w:szCs w:val="24"/>
        </w:rPr>
        <w:t xml:space="preserve"> accused at Gletwin Farm and that the lat</w:t>
      </w:r>
      <w:r w:rsidR="0090718F">
        <w:rPr>
          <w:rFonts w:ascii="Times New Roman" w:hAnsi="Times New Roman" w:cs="Times New Roman"/>
          <w:sz w:val="24"/>
          <w:szCs w:val="24"/>
        </w:rPr>
        <w:t>t</w:t>
      </w:r>
      <w:r w:rsidR="003D1688">
        <w:rPr>
          <w:rFonts w:ascii="Times New Roman" w:hAnsi="Times New Roman" w:cs="Times New Roman"/>
          <w:sz w:val="24"/>
          <w:szCs w:val="24"/>
        </w:rPr>
        <w:t>er drove away after the gunshot.</w:t>
      </w:r>
      <w:r>
        <w:rPr>
          <w:rFonts w:ascii="Times New Roman" w:hAnsi="Times New Roman" w:cs="Times New Roman"/>
          <w:sz w:val="24"/>
          <w:szCs w:val="24"/>
        </w:rPr>
        <w:t xml:space="preserve"> </w:t>
      </w:r>
      <w:r w:rsidR="003D1688">
        <w:rPr>
          <w:rFonts w:ascii="Times New Roman" w:hAnsi="Times New Roman" w:cs="Times New Roman"/>
          <w:sz w:val="24"/>
          <w:szCs w:val="24"/>
        </w:rPr>
        <w:t>The 4</w:t>
      </w:r>
      <w:r w:rsidR="003D1688" w:rsidRPr="003D1688">
        <w:rPr>
          <w:rFonts w:ascii="Times New Roman" w:hAnsi="Times New Roman" w:cs="Times New Roman"/>
          <w:sz w:val="24"/>
          <w:szCs w:val="24"/>
          <w:vertAlign w:val="superscript"/>
        </w:rPr>
        <w:t>th</w:t>
      </w:r>
      <w:r w:rsidR="003D1688">
        <w:rPr>
          <w:rFonts w:ascii="Times New Roman" w:hAnsi="Times New Roman" w:cs="Times New Roman"/>
          <w:sz w:val="24"/>
          <w:szCs w:val="24"/>
        </w:rPr>
        <w:t xml:space="preserve"> accused boarded a kombi vehicle together with other companions and left the farm. Surprisingly the Sergeant who </w:t>
      </w:r>
      <w:r w:rsidR="00A3000B">
        <w:rPr>
          <w:rFonts w:ascii="Times New Roman" w:hAnsi="Times New Roman" w:cs="Times New Roman"/>
          <w:sz w:val="24"/>
          <w:szCs w:val="24"/>
        </w:rPr>
        <w:t>suspects</w:t>
      </w:r>
      <w:r w:rsidR="003D1688">
        <w:rPr>
          <w:rFonts w:ascii="Times New Roman" w:hAnsi="Times New Roman" w:cs="Times New Roman"/>
          <w:sz w:val="24"/>
          <w:szCs w:val="24"/>
        </w:rPr>
        <w:t xml:space="preserve"> that a crime was being committed did not report the shooting to any police station.  He at some stage in his evidence sought to paint a picture that he was </w:t>
      </w:r>
      <w:r w:rsidR="00760BA4">
        <w:rPr>
          <w:rFonts w:ascii="Times New Roman" w:hAnsi="Times New Roman" w:cs="Times New Roman"/>
          <w:sz w:val="24"/>
          <w:szCs w:val="24"/>
        </w:rPr>
        <w:t xml:space="preserve">not </w:t>
      </w:r>
      <w:r w:rsidR="003D1688">
        <w:rPr>
          <w:rFonts w:ascii="Times New Roman" w:hAnsi="Times New Roman" w:cs="Times New Roman"/>
          <w:sz w:val="24"/>
          <w:szCs w:val="24"/>
        </w:rPr>
        <w:t xml:space="preserve">sure if the sound were gunshots or not again an </w:t>
      </w:r>
      <w:r w:rsidR="00564FE4">
        <w:rPr>
          <w:rFonts w:ascii="Times New Roman" w:hAnsi="Times New Roman" w:cs="Times New Roman"/>
          <w:sz w:val="24"/>
          <w:szCs w:val="24"/>
        </w:rPr>
        <w:t>absurd</w:t>
      </w:r>
      <w:r w:rsidR="003D1688">
        <w:rPr>
          <w:rFonts w:ascii="Times New Roman" w:hAnsi="Times New Roman" w:cs="Times New Roman"/>
          <w:sz w:val="24"/>
          <w:szCs w:val="24"/>
        </w:rPr>
        <w:t xml:space="preserve"> suggestion given his rank in the police force and that he actually uses </w:t>
      </w:r>
      <w:r w:rsidR="00A3000B">
        <w:rPr>
          <w:rFonts w:ascii="Times New Roman" w:hAnsi="Times New Roman" w:cs="Times New Roman"/>
          <w:sz w:val="24"/>
          <w:szCs w:val="24"/>
        </w:rPr>
        <w:t xml:space="preserve">firearms. </w:t>
      </w:r>
    </w:p>
    <w:p w:rsidR="009D676C" w:rsidRDefault="00A3000B" w:rsidP="00EE0E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painted a picture that he did not report because he required to confirm with accused two first.  This rendered his testimony exaggerated or spiced with a view to dissociate himself from the offence given that accused two was mere constable.</w:t>
      </w:r>
      <w:r w:rsidR="00166C27">
        <w:rPr>
          <w:rFonts w:ascii="Times New Roman" w:hAnsi="Times New Roman" w:cs="Times New Roman"/>
          <w:sz w:val="24"/>
          <w:szCs w:val="24"/>
        </w:rPr>
        <w:t xml:space="preserve"> He sought to portray a picture that he was just </w:t>
      </w:r>
      <w:r w:rsidR="005774E0">
        <w:rPr>
          <w:rFonts w:ascii="Times New Roman" w:hAnsi="Times New Roman" w:cs="Times New Roman"/>
          <w:sz w:val="24"/>
          <w:szCs w:val="24"/>
        </w:rPr>
        <w:t xml:space="preserve">a </w:t>
      </w:r>
      <w:r w:rsidR="00166C27">
        <w:rPr>
          <w:rFonts w:ascii="Times New Roman" w:hAnsi="Times New Roman" w:cs="Times New Roman"/>
          <w:sz w:val="24"/>
          <w:szCs w:val="24"/>
        </w:rPr>
        <w:t xml:space="preserve">sheep being driven by accused two and Ndlovu.   However there was no evidence to support that </w:t>
      </w:r>
      <w:r w:rsidR="009D676C">
        <w:rPr>
          <w:rFonts w:ascii="Times New Roman" w:hAnsi="Times New Roman" w:cs="Times New Roman"/>
          <w:sz w:val="24"/>
          <w:szCs w:val="24"/>
        </w:rPr>
        <w:t>sh</w:t>
      </w:r>
      <w:r w:rsidR="00EE0EED">
        <w:rPr>
          <w:rFonts w:ascii="Times New Roman" w:hAnsi="Times New Roman" w:cs="Times New Roman"/>
          <w:sz w:val="24"/>
          <w:szCs w:val="24"/>
        </w:rPr>
        <w:t>i</w:t>
      </w:r>
      <w:r w:rsidR="009D676C">
        <w:rPr>
          <w:rFonts w:ascii="Times New Roman" w:hAnsi="Times New Roman" w:cs="Times New Roman"/>
          <w:sz w:val="24"/>
          <w:szCs w:val="24"/>
        </w:rPr>
        <w:t>pment</w:t>
      </w:r>
      <w:r w:rsidR="00B4026D">
        <w:rPr>
          <w:rFonts w:ascii="Times New Roman" w:hAnsi="Times New Roman" w:cs="Times New Roman"/>
          <w:sz w:val="24"/>
          <w:szCs w:val="24"/>
        </w:rPr>
        <w:t xml:space="preserve"> </w:t>
      </w:r>
      <w:r w:rsidR="00CF2163">
        <w:rPr>
          <w:rFonts w:ascii="Times New Roman" w:hAnsi="Times New Roman" w:cs="Times New Roman"/>
          <w:sz w:val="24"/>
          <w:szCs w:val="24"/>
        </w:rPr>
        <w:t>of sheep</w:t>
      </w:r>
      <w:r w:rsidR="009D676C">
        <w:rPr>
          <w:rFonts w:ascii="Times New Roman" w:hAnsi="Times New Roman" w:cs="Times New Roman"/>
          <w:sz w:val="24"/>
          <w:szCs w:val="24"/>
        </w:rPr>
        <w:t xml:space="preserve">. </w:t>
      </w:r>
    </w:p>
    <w:p w:rsidR="00AD3EEB" w:rsidRDefault="009D676C" w:rsidP="00EE0E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9D676C">
        <w:rPr>
          <w:rFonts w:ascii="Times New Roman" w:hAnsi="Times New Roman" w:cs="Times New Roman"/>
          <w:sz w:val="24"/>
          <w:szCs w:val="24"/>
          <w:vertAlign w:val="superscript"/>
        </w:rPr>
        <w:t>th</w:t>
      </w:r>
      <w:r>
        <w:rPr>
          <w:rFonts w:ascii="Times New Roman" w:hAnsi="Times New Roman" w:cs="Times New Roman"/>
          <w:sz w:val="24"/>
          <w:szCs w:val="24"/>
        </w:rPr>
        <w:t xml:space="preserve"> accused made indications and these tallied with his version that he went to Gletwin Farm and remained there under compulsion.  We repeatedly pointed out that his challenge of indications given his evidence was not understandable because he also sought to rely on those indications in his defence of compulsion were he says he remained at the gate and indicates he remained at the gate at the guardroom. </w:t>
      </w:r>
    </w:p>
    <w:p w:rsidR="0073400E" w:rsidRDefault="009D676C" w:rsidP="00EE0E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9D676C">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produced a sky blue t-shirt with a brown stain and warrant of committal as evidence to show that he had been subjected to assault.</w:t>
      </w:r>
      <w:r w:rsidR="00EE6D63">
        <w:rPr>
          <w:rFonts w:ascii="Times New Roman" w:hAnsi="Times New Roman" w:cs="Times New Roman"/>
          <w:sz w:val="24"/>
          <w:szCs w:val="24"/>
        </w:rPr>
        <w:t xml:space="preserve"> It however remai</w:t>
      </w:r>
      <w:r w:rsidR="00760BA4">
        <w:rPr>
          <w:rFonts w:ascii="Times New Roman" w:hAnsi="Times New Roman" w:cs="Times New Roman"/>
          <w:sz w:val="24"/>
          <w:szCs w:val="24"/>
        </w:rPr>
        <w:t>ned unclear if he was assaulted</w:t>
      </w:r>
      <w:r w:rsidR="0090718F">
        <w:rPr>
          <w:rFonts w:ascii="Times New Roman" w:hAnsi="Times New Roman" w:cs="Times New Roman"/>
          <w:sz w:val="24"/>
          <w:szCs w:val="24"/>
        </w:rPr>
        <w:t xml:space="preserve"> and</w:t>
      </w:r>
      <w:r w:rsidR="00564FE4">
        <w:rPr>
          <w:rFonts w:ascii="Times New Roman" w:hAnsi="Times New Roman" w:cs="Times New Roman"/>
          <w:sz w:val="24"/>
          <w:szCs w:val="24"/>
        </w:rPr>
        <w:t xml:space="preserve"> a</w:t>
      </w:r>
      <w:r w:rsidR="00760BA4">
        <w:rPr>
          <w:rFonts w:ascii="Times New Roman" w:hAnsi="Times New Roman" w:cs="Times New Roman"/>
          <w:sz w:val="24"/>
          <w:szCs w:val="24"/>
        </w:rPr>
        <w:t>t</w:t>
      </w:r>
      <w:r w:rsidR="00EE6D63">
        <w:rPr>
          <w:rFonts w:ascii="Times New Roman" w:hAnsi="Times New Roman" w:cs="Times New Roman"/>
          <w:sz w:val="24"/>
          <w:szCs w:val="24"/>
        </w:rPr>
        <w:t xml:space="preserve"> what stage he was assaulted as evidence from the indications details clearly showed voluntary participation in making of the indications. When one observes the indications by the 4</w:t>
      </w:r>
      <w:r w:rsidR="00EE6D63" w:rsidRPr="00EE6D63">
        <w:rPr>
          <w:rFonts w:ascii="Times New Roman" w:hAnsi="Times New Roman" w:cs="Times New Roman"/>
          <w:sz w:val="24"/>
          <w:szCs w:val="24"/>
          <w:vertAlign w:val="superscript"/>
        </w:rPr>
        <w:t>th</w:t>
      </w:r>
      <w:r w:rsidR="00EE6D63">
        <w:rPr>
          <w:rFonts w:ascii="Times New Roman" w:hAnsi="Times New Roman" w:cs="Times New Roman"/>
          <w:sz w:val="24"/>
          <w:szCs w:val="24"/>
        </w:rPr>
        <w:t xml:space="preserve"> accused they are in line with his defence such that one fails to appreciate the basis of </w:t>
      </w:r>
      <w:r w:rsidR="00EE6D63">
        <w:rPr>
          <w:rFonts w:ascii="Times New Roman" w:hAnsi="Times New Roman" w:cs="Times New Roman"/>
          <w:sz w:val="24"/>
          <w:szCs w:val="24"/>
        </w:rPr>
        <w:lastRenderedPageBreak/>
        <w:t>that challenge.</w:t>
      </w:r>
      <w:r w:rsidR="0073400E">
        <w:rPr>
          <w:rFonts w:ascii="Times New Roman" w:hAnsi="Times New Roman" w:cs="Times New Roman"/>
          <w:sz w:val="24"/>
          <w:szCs w:val="24"/>
        </w:rPr>
        <w:t xml:space="preserve"> If at all accused four was assaulted by the police at any stage he </w:t>
      </w:r>
      <w:r w:rsidR="00760BA4">
        <w:rPr>
          <w:rFonts w:ascii="Times New Roman" w:hAnsi="Times New Roman" w:cs="Times New Roman"/>
          <w:sz w:val="24"/>
          <w:szCs w:val="24"/>
        </w:rPr>
        <w:t xml:space="preserve">did </w:t>
      </w:r>
      <w:r w:rsidR="0073400E">
        <w:rPr>
          <w:rFonts w:ascii="Times New Roman" w:hAnsi="Times New Roman" w:cs="Times New Roman"/>
          <w:sz w:val="24"/>
          <w:szCs w:val="24"/>
        </w:rPr>
        <w:t>not notify the indications team and he did not refuse to make indications which clearly from the video clip and evidence were made freely and voluntarily.</w:t>
      </w:r>
    </w:p>
    <w:p w:rsidR="00EE0EED" w:rsidRDefault="0073400E" w:rsidP="00EE0E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Accused four went to Gletwin Farm upon invitation by accused two and he state</w:t>
      </w:r>
      <w:r w:rsidR="00760BA4">
        <w:rPr>
          <w:rFonts w:ascii="Times New Roman" w:hAnsi="Times New Roman" w:cs="Times New Roman"/>
          <w:sz w:val="24"/>
          <w:szCs w:val="24"/>
        </w:rPr>
        <w:t>s</w:t>
      </w:r>
      <w:r>
        <w:rPr>
          <w:rFonts w:ascii="Times New Roman" w:hAnsi="Times New Roman" w:cs="Times New Roman"/>
          <w:sz w:val="24"/>
          <w:szCs w:val="24"/>
        </w:rPr>
        <w:t xml:space="preserve"> he remained on compulsion at the farm</w:t>
      </w:r>
      <w:r w:rsidR="005774E0">
        <w:rPr>
          <w:rFonts w:ascii="Times New Roman" w:hAnsi="Times New Roman" w:cs="Times New Roman"/>
          <w:sz w:val="24"/>
          <w:szCs w:val="24"/>
        </w:rPr>
        <w:t xml:space="preserve"> </w:t>
      </w:r>
      <w:r>
        <w:rPr>
          <w:rFonts w:ascii="Times New Roman" w:hAnsi="Times New Roman" w:cs="Times New Roman"/>
          <w:sz w:val="24"/>
          <w:szCs w:val="24"/>
        </w:rPr>
        <w:t>from Ndlovu.  What falls under scrutiny then in respect of accused four in the circumstances of his defence o</w:t>
      </w:r>
      <w:r w:rsidR="00564FE4">
        <w:rPr>
          <w:rFonts w:ascii="Times New Roman" w:hAnsi="Times New Roman" w:cs="Times New Roman"/>
          <w:sz w:val="24"/>
          <w:szCs w:val="24"/>
        </w:rPr>
        <w:t>f</w:t>
      </w:r>
      <w:r>
        <w:rPr>
          <w:rFonts w:ascii="Times New Roman" w:hAnsi="Times New Roman" w:cs="Times New Roman"/>
          <w:sz w:val="24"/>
          <w:szCs w:val="24"/>
        </w:rPr>
        <w:t xml:space="preserve"> compulsion is whether that defence is available given the circumstances of this case.  Compulsion is given as </w:t>
      </w:r>
      <w:r w:rsidR="005774E0">
        <w:rPr>
          <w:rFonts w:ascii="Times New Roman" w:hAnsi="Times New Roman" w:cs="Times New Roman"/>
          <w:sz w:val="24"/>
          <w:szCs w:val="24"/>
        </w:rPr>
        <w:t xml:space="preserve">a </w:t>
      </w:r>
      <w:r>
        <w:rPr>
          <w:rFonts w:ascii="Times New Roman" w:hAnsi="Times New Roman" w:cs="Times New Roman"/>
          <w:sz w:val="24"/>
          <w:szCs w:val="24"/>
        </w:rPr>
        <w:t xml:space="preserve">complete defence in </w:t>
      </w:r>
      <w:r w:rsidR="00EE0EED">
        <w:rPr>
          <w:rFonts w:ascii="Times New Roman" w:hAnsi="Times New Roman" w:cs="Times New Roman"/>
          <w:sz w:val="24"/>
          <w:szCs w:val="24"/>
        </w:rPr>
        <w:t>s</w:t>
      </w:r>
      <w:r>
        <w:rPr>
          <w:rFonts w:ascii="Times New Roman" w:hAnsi="Times New Roman" w:cs="Times New Roman"/>
          <w:sz w:val="24"/>
          <w:szCs w:val="24"/>
        </w:rPr>
        <w:t xml:space="preserve"> 243 of the Criminal Law Codification Reform Act and </w:t>
      </w:r>
      <w:r w:rsidR="00EE0EED">
        <w:rPr>
          <w:rFonts w:ascii="Times New Roman" w:hAnsi="Times New Roman" w:cs="Times New Roman"/>
          <w:sz w:val="24"/>
          <w:szCs w:val="24"/>
        </w:rPr>
        <w:t>s</w:t>
      </w:r>
      <w:r>
        <w:rPr>
          <w:rFonts w:ascii="Times New Roman" w:hAnsi="Times New Roman" w:cs="Times New Roman"/>
          <w:sz w:val="24"/>
          <w:szCs w:val="24"/>
        </w:rPr>
        <w:t xml:space="preserve"> 244 outlines further requirements w</w:t>
      </w:r>
      <w:r w:rsidR="005774E0">
        <w:rPr>
          <w:rFonts w:ascii="Times New Roman" w:hAnsi="Times New Roman" w:cs="Times New Roman"/>
          <w:sz w:val="24"/>
          <w:szCs w:val="24"/>
        </w:rPr>
        <w:t>h</w:t>
      </w:r>
      <w:r>
        <w:rPr>
          <w:rFonts w:ascii="Times New Roman" w:hAnsi="Times New Roman" w:cs="Times New Roman"/>
          <w:sz w:val="24"/>
          <w:szCs w:val="24"/>
        </w:rPr>
        <w:t xml:space="preserve">ere one is facing a charge of murder. </w:t>
      </w:r>
      <w:r w:rsidR="0017329B">
        <w:rPr>
          <w:rFonts w:ascii="Times New Roman" w:hAnsi="Times New Roman" w:cs="Times New Roman"/>
          <w:sz w:val="24"/>
          <w:szCs w:val="24"/>
        </w:rPr>
        <w:t>Section 243</w:t>
      </w:r>
      <w:r w:rsidR="00564FE4">
        <w:rPr>
          <w:rFonts w:ascii="Times New Roman" w:hAnsi="Times New Roman" w:cs="Times New Roman"/>
          <w:sz w:val="24"/>
          <w:szCs w:val="24"/>
        </w:rPr>
        <w:t>(</w:t>
      </w:r>
      <w:r w:rsidR="0017329B">
        <w:rPr>
          <w:rFonts w:ascii="Times New Roman" w:hAnsi="Times New Roman" w:cs="Times New Roman"/>
          <w:sz w:val="24"/>
          <w:szCs w:val="24"/>
        </w:rPr>
        <w:t>1</w:t>
      </w:r>
      <w:r w:rsidR="00564FE4">
        <w:rPr>
          <w:rFonts w:ascii="Times New Roman" w:hAnsi="Times New Roman" w:cs="Times New Roman"/>
          <w:sz w:val="24"/>
          <w:szCs w:val="24"/>
        </w:rPr>
        <w:t>)</w:t>
      </w:r>
      <w:r w:rsidR="0017329B">
        <w:rPr>
          <w:rFonts w:ascii="Times New Roman" w:hAnsi="Times New Roman" w:cs="Times New Roman"/>
          <w:sz w:val="24"/>
          <w:szCs w:val="24"/>
        </w:rPr>
        <w:t xml:space="preserve"> reads</w:t>
      </w:r>
      <w:r w:rsidR="00EE0EED">
        <w:rPr>
          <w:rFonts w:ascii="Times New Roman" w:hAnsi="Times New Roman" w:cs="Times New Roman"/>
          <w:sz w:val="24"/>
          <w:szCs w:val="24"/>
        </w:rPr>
        <w:t>;</w:t>
      </w:r>
      <w:r w:rsidR="0017329B">
        <w:rPr>
          <w:rFonts w:ascii="Times New Roman" w:hAnsi="Times New Roman" w:cs="Times New Roman"/>
          <w:sz w:val="24"/>
          <w:szCs w:val="24"/>
        </w:rPr>
        <w:t xml:space="preserve"> </w:t>
      </w:r>
    </w:p>
    <w:p w:rsidR="00B4026D" w:rsidRPr="00B4026D" w:rsidRDefault="0017329B" w:rsidP="00EE0EED">
      <w:pPr>
        <w:spacing w:after="0" w:line="240" w:lineRule="auto"/>
        <w:ind w:left="720"/>
        <w:jc w:val="both"/>
        <w:rPr>
          <w:rFonts w:ascii="Times New Roman" w:hAnsi="Times New Roman" w:cs="Times New Roman"/>
        </w:rPr>
      </w:pPr>
      <w:r w:rsidRPr="00B4026D">
        <w:rPr>
          <w:rFonts w:ascii="Times New Roman" w:hAnsi="Times New Roman" w:cs="Times New Roman"/>
        </w:rPr>
        <w:t>“subject to this part the fact that a person accused of a crime was subjected to compulsion when the person did or omitted to do anything that is an essential element of the crime shall be a complete defence to the charge if the compulsion consists of a threat of unlawful killing to him or her or causing</w:t>
      </w:r>
      <w:r w:rsidR="005774E0" w:rsidRPr="00B4026D">
        <w:rPr>
          <w:rFonts w:ascii="Times New Roman" w:hAnsi="Times New Roman" w:cs="Times New Roman"/>
        </w:rPr>
        <w:t xml:space="preserve"> of him  or her serious</w:t>
      </w:r>
      <w:r w:rsidRPr="00B4026D">
        <w:rPr>
          <w:rFonts w:ascii="Times New Roman" w:hAnsi="Times New Roman" w:cs="Times New Roman"/>
        </w:rPr>
        <w:t xml:space="preserve"> bodily injury, or kill or cause seriously bodily injury to someone other than that persons or unlawfully to cause him or her financial or </w:t>
      </w:r>
      <w:r w:rsidR="008D19E1" w:rsidRPr="00B4026D">
        <w:rPr>
          <w:rFonts w:ascii="Times New Roman" w:hAnsi="Times New Roman" w:cs="Times New Roman"/>
        </w:rPr>
        <w:t>proprietar</w:t>
      </w:r>
      <w:r w:rsidR="008D19E1">
        <w:rPr>
          <w:rFonts w:ascii="Times New Roman" w:hAnsi="Times New Roman" w:cs="Times New Roman"/>
        </w:rPr>
        <w:t>y</w:t>
      </w:r>
      <w:r w:rsidRPr="00B4026D">
        <w:rPr>
          <w:rFonts w:ascii="Times New Roman" w:hAnsi="Times New Roman" w:cs="Times New Roman"/>
        </w:rPr>
        <w:t xml:space="preserve"> los</w:t>
      </w:r>
      <w:r w:rsidR="005774E0" w:rsidRPr="00B4026D">
        <w:rPr>
          <w:rFonts w:ascii="Times New Roman" w:hAnsi="Times New Roman" w:cs="Times New Roman"/>
        </w:rPr>
        <w:t>s</w:t>
      </w:r>
      <w:r w:rsidRPr="00B4026D">
        <w:rPr>
          <w:rFonts w:ascii="Times New Roman" w:hAnsi="Times New Roman" w:cs="Times New Roman"/>
        </w:rPr>
        <w:t xml:space="preserve"> and (b) He or she believed on reasonable grounds that the implementation of the threat had began.”  </w:t>
      </w:r>
    </w:p>
    <w:p w:rsidR="00B4026D" w:rsidRDefault="00B4026D" w:rsidP="00EE0EED">
      <w:pPr>
        <w:spacing w:after="0" w:line="240" w:lineRule="auto"/>
        <w:ind w:left="720"/>
        <w:jc w:val="both"/>
        <w:rPr>
          <w:rFonts w:ascii="Times New Roman" w:hAnsi="Times New Roman" w:cs="Times New Roman"/>
          <w:sz w:val="24"/>
          <w:szCs w:val="24"/>
        </w:rPr>
      </w:pPr>
    </w:p>
    <w:p w:rsidR="00E52229" w:rsidRDefault="0017329B" w:rsidP="00B4026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goes on to (c) up to (e)</w:t>
      </w:r>
      <w:r w:rsidR="00E52229">
        <w:rPr>
          <w:rFonts w:ascii="Times New Roman" w:hAnsi="Times New Roman" w:cs="Times New Roman"/>
          <w:sz w:val="24"/>
          <w:szCs w:val="24"/>
        </w:rPr>
        <w:t>.</w:t>
      </w:r>
    </w:p>
    <w:p w:rsidR="00B4026D" w:rsidRDefault="00E52229" w:rsidP="00B4026D">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 Section 2 is vital it reads</w:t>
      </w:r>
      <w:r w:rsidR="00B4026D">
        <w:rPr>
          <w:rFonts w:ascii="Times New Roman" w:hAnsi="Times New Roman" w:cs="Times New Roman"/>
          <w:sz w:val="24"/>
          <w:szCs w:val="24"/>
        </w:rPr>
        <w:t>:</w:t>
      </w:r>
      <w:r>
        <w:rPr>
          <w:rFonts w:ascii="Times New Roman" w:hAnsi="Times New Roman" w:cs="Times New Roman"/>
          <w:sz w:val="24"/>
          <w:szCs w:val="24"/>
        </w:rPr>
        <w:t xml:space="preserve"> </w:t>
      </w:r>
    </w:p>
    <w:p w:rsidR="009D676C" w:rsidRPr="00B4026D" w:rsidRDefault="00E52229" w:rsidP="00B4026D">
      <w:pPr>
        <w:spacing w:after="240" w:line="240" w:lineRule="auto"/>
        <w:ind w:left="720"/>
        <w:jc w:val="both"/>
        <w:rPr>
          <w:rFonts w:ascii="Times New Roman" w:hAnsi="Times New Roman" w:cs="Times New Roman"/>
        </w:rPr>
      </w:pPr>
      <w:r w:rsidRPr="00B4026D">
        <w:rPr>
          <w:rFonts w:ascii="Times New Roman" w:hAnsi="Times New Roman" w:cs="Times New Roman"/>
        </w:rPr>
        <w:t xml:space="preserve">“were a </w:t>
      </w:r>
      <w:r w:rsidRPr="00B4026D">
        <w:rPr>
          <w:rFonts w:ascii="Times New Roman" w:hAnsi="Times New Roman" w:cs="Times New Roman"/>
          <w:u w:val="single"/>
        </w:rPr>
        <w:t>person voluntarily associates himself or herself with one</w:t>
      </w:r>
      <w:r w:rsidRPr="00B4026D">
        <w:rPr>
          <w:rFonts w:ascii="Times New Roman" w:hAnsi="Times New Roman" w:cs="Times New Roman"/>
        </w:rPr>
        <w:t xml:space="preserve"> or more knowing or realizing there is a real risk or possibility that they will involve him or her in commission of a crime any threat made against him to commit the crime shall be deemed to have been brought about through his own fault.  For emphasis I am talking of the proviso Sub Section (2) </w:t>
      </w:r>
      <w:r w:rsidR="00CF2163">
        <w:rPr>
          <w:rFonts w:ascii="Times New Roman" w:hAnsi="Times New Roman" w:cs="Times New Roman"/>
        </w:rPr>
        <w:t xml:space="preserve">s </w:t>
      </w:r>
      <w:r w:rsidRPr="00B4026D">
        <w:rPr>
          <w:rFonts w:ascii="Times New Roman" w:hAnsi="Times New Roman" w:cs="Times New Roman"/>
        </w:rPr>
        <w:t xml:space="preserve">243 were a person voluntarily associates himself or herself with one or more other </w:t>
      </w:r>
      <w:r w:rsidRPr="00B4026D">
        <w:rPr>
          <w:rFonts w:ascii="Times New Roman" w:hAnsi="Times New Roman" w:cs="Times New Roman"/>
          <w:u w:val="single"/>
        </w:rPr>
        <w:t>persons knowing or realizing there is a real risk or possibility that they will involve him or her in commission of crime</w:t>
      </w:r>
      <w:r w:rsidRPr="00B4026D">
        <w:rPr>
          <w:rFonts w:ascii="Times New Roman" w:hAnsi="Times New Roman" w:cs="Times New Roman"/>
        </w:rPr>
        <w:t xml:space="preserve">, any threat made against him or her by one or more of other persons for the purpose of </w:t>
      </w:r>
      <w:r w:rsidRPr="00B4026D">
        <w:rPr>
          <w:rFonts w:ascii="Times New Roman" w:hAnsi="Times New Roman" w:cs="Times New Roman"/>
          <w:u w:val="single"/>
        </w:rPr>
        <w:t xml:space="preserve">inducing him or her </w:t>
      </w:r>
      <w:r w:rsidR="005774E0" w:rsidRPr="00B4026D">
        <w:rPr>
          <w:rFonts w:ascii="Times New Roman" w:hAnsi="Times New Roman" w:cs="Times New Roman"/>
          <w:u w:val="single"/>
        </w:rPr>
        <w:t>to</w:t>
      </w:r>
      <w:r w:rsidRPr="00B4026D">
        <w:rPr>
          <w:rFonts w:ascii="Times New Roman" w:hAnsi="Times New Roman" w:cs="Times New Roman"/>
          <w:u w:val="single"/>
        </w:rPr>
        <w:t xml:space="preserve"> commit crime shall be deemed for purposes</w:t>
      </w:r>
      <w:r w:rsidRPr="00B4026D">
        <w:rPr>
          <w:rFonts w:ascii="Times New Roman" w:hAnsi="Times New Roman" w:cs="Times New Roman"/>
        </w:rPr>
        <w:t xml:space="preserve"> of paragraph </w:t>
      </w:r>
      <w:r w:rsidRPr="00B4026D">
        <w:rPr>
          <w:rFonts w:ascii="Times New Roman" w:hAnsi="Times New Roman" w:cs="Times New Roman"/>
          <w:u w:val="single"/>
        </w:rPr>
        <w:t>C of sub section 1 to have</w:t>
      </w:r>
      <w:r w:rsidR="0091464A">
        <w:rPr>
          <w:rFonts w:ascii="Times New Roman" w:hAnsi="Times New Roman" w:cs="Times New Roman"/>
          <w:u w:val="single"/>
        </w:rPr>
        <w:t xml:space="preserve"> been</w:t>
      </w:r>
      <w:r w:rsidRPr="00B4026D">
        <w:rPr>
          <w:rFonts w:ascii="Times New Roman" w:hAnsi="Times New Roman" w:cs="Times New Roman"/>
          <w:u w:val="single"/>
        </w:rPr>
        <w:t xml:space="preserve"> brought through his own fault</w:t>
      </w:r>
      <w:r w:rsidR="00B4026D">
        <w:rPr>
          <w:rFonts w:ascii="Times New Roman" w:hAnsi="Times New Roman" w:cs="Times New Roman"/>
          <w:u w:val="single"/>
        </w:rPr>
        <w:t>”</w:t>
      </w:r>
      <w:r w:rsidRPr="00B4026D">
        <w:rPr>
          <w:rFonts w:ascii="Times New Roman" w:hAnsi="Times New Roman" w:cs="Times New Roman"/>
        </w:rPr>
        <w:t>.</w:t>
      </w:r>
      <w:r w:rsidR="006E135E" w:rsidRPr="00B4026D">
        <w:rPr>
          <w:rFonts w:ascii="Times New Roman" w:hAnsi="Times New Roman" w:cs="Times New Roman"/>
        </w:rPr>
        <w:t xml:space="preserve"> </w:t>
      </w:r>
    </w:p>
    <w:p w:rsidR="00BA6B17" w:rsidRDefault="00E52AD8" w:rsidP="00856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244 the whole</w:t>
      </w:r>
      <w:r w:rsidR="00BA6B17">
        <w:rPr>
          <w:rFonts w:ascii="Times New Roman" w:hAnsi="Times New Roman" w:cs="Times New Roman"/>
          <w:sz w:val="24"/>
          <w:szCs w:val="24"/>
        </w:rPr>
        <w:t xml:space="preserve"> of it is instructive on additional requirements for compulsion to be a complete defence to murder. It reads: </w:t>
      </w:r>
      <w:r>
        <w:rPr>
          <w:rFonts w:ascii="Times New Roman" w:hAnsi="Times New Roman" w:cs="Times New Roman"/>
          <w:sz w:val="24"/>
          <w:szCs w:val="24"/>
        </w:rPr>
        <w:t xml:space="preserve"> </w:t>
      </w:r>
    </w:p>
    <w:p w:rsidR="00BA6B17" w:rsidRDefault="00BA6B17" w:rsidP="00BA6B17">
      <w:pPr>
        <w:spacing w:after="0" w:line="240" w:lineRule="auto"/>
        <w:ind w:left="216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(1) </w:t>
      </w:r>
      <w:r>
        <w:rPr>
          <w:rFonts w:ascii="Times New Roman" w:hAnsi="Times New Roman" w:cs="Times New Roman"/>
        </w:rPr>
        <w:tab/>
        <w:t xml:space="preserve">Subject to subsection (3), the fact that a person accused of murder was subjected to compulsion when he or she did or omitted to do anything that is an essential element of the crime shall not be a complete defence to the charge unless the following requirements are satisfied in addition to those specified in paragraphs (b), (c) and (d) of subsection (1) of section two hundred and forty-three – </w:t>
      </w:r>
    </w:p>
    <w:p w:rsidR="00BA6B17" w:rsidRDefault="00BA6B17" w:rsidP="00BA6B17">
      <w:pPr>
        <w:spacing w:after="0" w:line="240" w:lineRule="auto"/>
        <w:ind w:left="2160" w:hanging="720"/>
        <w:jc w:val="both"/>
        <w:rPr>
          <w:rFonts w:ascii="Times New Roman" w:hAnsi="Times New Roman" w:cs="Times New Roman"/>
        </w:rPr>
      </w:pPr>
    </w:p>
    <w:p w:rsidR="00BA6B17" w:rsidRDefault="00BA6B17" w:rsidP="00BA6B1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compulsion took the form of a thre</w:t>
      </w:r>
      <w:r w:rsidR="00643230">
        <w:rPr>
          <w:rFonts w:ascii="Times New Roman" w:hAnsi="Times New Roman" w:cs="Times New Roman"/>
        </w:rPr>
        <w:t>at unlawfully to kill the accused or some other person immediately if the accused did not kill or assist in killing the deceased; and</w:t>
      </w:r>
    </w:p>
    <w:p w:rsidR="00643230" w:rsidRDefault="00643230" w:rsidP="00BA6B1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The accused could not escape from or resist the threat referred to in paragraph (a); and</w:t>
      </w:r>
    </w:p>
    <w:p w:rsidR="00643230" w:rsidRDefault="00643230" w:rsidP="00BA6B1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accused had no warning of the threat referred to in paragraph (a) to enable him or her to forestall it, whether by reporting the matter to the police or by other means.</w:t>
      </w:r>
    </w:p>
    <w:p w:rsidR="0082556F" w:rsidRDefault="0082556F" w:rsidP="0082556F">
      <w:pPr>
        <w:pStyle w:val="ListParagraph"/>
        <w:spacing w:after="0" w:line="240" w:lineRule="auto"/>
        <w:ind w:left="2520"/>
        <w:jc w:val="both"/>
        <w:rPr>
          <w:rFonts w:ascii="Times New Roman" w:hAnsi="Times New Roman" w:cs="Times New Roman"/>
        </w:rPr>
      </w:pPr>
    </w:p>
    <w:p w:rsidR="0082556F" w:rsidRPr="0082556F" w:rsidRDefault="0082556F" w:rsidP="0082556F">
      <w:pPr>
        <w:spacing w:after="0" w:line="240" w:lineRule="auto"/>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if the requirements referred to or specified in subsection (1) are satisfied, the defence of compulsion shall be a complete defence to a charge of murder, whether the accused is charged as an actual perpetrator or as an accomplice”.  </w:t>
      </w:r>
    </w:p>
    <w:p w:rsidR="00BA6B17" w:rsidRPr="00BA6B17" w:rsidRDefault="00BA6B17" w:rsidP="00BA6B17">
      <w:pPr>
        <w:spacing w:after="0" w:line="240" w:lineRule="auto"/>
        <w:ind w:left="1440"/>
        <w:jc w:val="both"/>
        <w:rPr>
          <w:rFonts w:ascii="Times New Roman" w:hAnsi="Times New Roman" w:cs="Times New Roman"/>
        </w:rPr>
      </w:pPr>
    </w:p>
    <w:p w:rsidR="00E52AD8" w:rsidRDefault="00D85F7D" w:rsidP="00856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Once the requirements as outlined in </w:t>
      </w:r>
      <w:r w:rsidR="00856D92">
        <w:rPr>
          <w:rFonts w:ascii="Times New Roman" w:hAnsi="Times New Roman" w:cs="Times New Roman"/>
          <w:sz w:val="24"/>
          <w:szCs w:val="24"/>
        </w:rPr>
        <w:t>s</w:t>
      </w:r>
      <w:r>
        <w:rPr>
          <w:rFonts w:ascii="Times New Roman" w:hAnsi="Times New Roman" w:cs="Times New Roman"/>
          <w:sz w:val="24"/>
          <w:szCs w:val="24"/>
        </w:rPr>
        <w:t xml:space="preserve"> 243 and 244 are satisfied then the defence of compulsion can be available as a complete defence to the accused person.</w:t>
      </w:r>
    </w:p>
    <w:p w:rsidR="00156CDA" w:rsidRDefault="00156CDA" w:rsidP="00856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of this case accused four, a sergeant colloquially referred to by his colleagues as </w:t>
      </w:r>
      <w:r w:rsidR="00564FE4">
        <w:rPr>
          <w:rFonts w:ascii="Times New Roman" w:hAnsi="Times New Roman" w:cs="Times New Roman"/>
          <w:sz w:val="24"/>
          <w:szCs w:val="24"/>
        </w:rPr>
        <w:t>“</w:t>
      </w:r>
      <w:r>
        <w:rPr>
          <w:rFonts w:ascii="Times New Roman" w:hAnsi="Times New Roman" w:cs="Times New Roman"/>
          <w:sz w:val="24"/>
          <w:szCs w:val="24"/>
        </w:rPr>
        <w:t>elder</w:t>
      </w:r>
      <w:r w:rsidR="00564FE4">
        <w:rPr>
          <w:rFonts w:ascii="Times New Roman" w:hAnsi="Times New Roman" w:cs="Times New Roman"/>
          <w:sz w:val="24"/>
          <w:szCs w:val="24"/>
        </w:rPr>
        <w:t>”</w:t>
      </w:r>
      <w:r>
        <w:rPr>
          <w:rFonts w:ascii="Times New Roman" w:hAnsi="Times New Roman" w:cs="Times New Roman"/>
          <w:sz w:val="24"/>
          <w:szCs w:val="24"/>
        </w:rPr>
        <w:t xml:space="preserve"> voluntarily associated with the co</w:t>
      </w:r>
      <w:r w:rsidR="00564FE4">
        <w:rPr>
          <w:rFonts w:ascii="Times New Roman" w:hAnsi="Times New Roman" w:cs="Times New Roman"/>
          <w:sz w:val="24"/>
          <w:szCs w:val="24"/>
        </w:rPr>
        <w:t>-</w:t>
      </w:r>
      <w:r>
        <w:rPr>
          <w:rFonts w:ascii="Times New Roman" w:hAnsi="Times New Roman" w:cs="Times New Roman"/>
          <w:sz w:val="24"/>
          <w:szCs w:val="24"/>
        </w:rPr>
        <w:t>accused for purposes of an unlawful enterprise even</w:t>
      </w:r>
      <w:r w:rsidR="00564FE4">
        <w:rPr>
          <w:rFonts w:ascii="Times New Roman" w:hAnsi="Times New Roman" w:cs="Times New Roman"/>
          <w:sz w:val="24"/>
          <w:szCs w:val="24"/>
        </w:rPr>
        <w:t xml:space="preserve"> if one was to accept, he realis</w:t>
      </w:r>
      <w:r>
        <w:rPr>
          <w:rFonts w:ascii="Times New Roman" w:hAnsi="Times New Roman" w:cs="Times New Roman"/>
          <w:sz w:val="24"/>
          <w:szCs w:val="24"/>
        </w:rPr>
        <w:t>e</w:t>
      </w:r>
      <w:r w:rsidR="00564FE4">
        <w:rPr>
          <w:rFonts w:ascii="Times New Roman" w:hAnsi="Times New Roman" w:cs="Times New Roman"/>
          <w:sz w:val="24"/>
          <w:szCs w:val="24"/>
        </w:rPr>
        <w:t>d</w:t>
      </w:r>
      <w:r>
        <w:rPr>
          <w:rFonts w:ascii="Times New Roman" w:hAnsi="Times New Roman" w:cs="Times New Roman"/>
          <w:sz w:val="24"/>
          <w:szCs w:val="24"/>
        </w:rPr>
        <w:t xml:space="preserve"> it was a criminal enterprise whilst at the Gletwin Farm, he remained in attendan</w:t>
      </w:r>
      <w:r w:rsidR="00564FE4">
        <w:rPr>
          <w:rFonts w:ascii="Times New Roman" w:hAnsi="Times New Roman" w:cs="Times New Roman"/>
          <w:sz w:val="24"/>
          <w:szCs w:val="24"/>
        </w:rPr>
        <w:t>ce</w:t>
      </w:r>
      <w:r>
        <w:rPr>
          <w:rFonts w:ascii="Times New Roman" w:hAnsi="Times New Roman" w:cs="Times New Roman"/>
          <w:sz w:val="24"/>
          <w:szCs w:val="24"/>
        </w:rPr>
        <w:t xml:space="preserve"> even after Ndlovu had gone further down into the premises of Gletwin Farm.   He had walked to the premises, </w:t>
      </w:r>
      <w:r w:rsidR="00564FE4">
        <w:rPr>
          <w:rFonts w:ascii="Times New Roman" w:hAnsi="Times New Roman" w:cs="Times New Roman"/>
          <w:sz w:val="24"/>
          <w:szCs w:val="24"/>
        </w:rPr>
        <w:t xml:space="preserve">when </w:t>
      </w:r>
      <w:r>
        <w:rPr>
          <w:rFonts w:ascii="Times New Roman" w:hAnsi="Times New Roman" w:cs="Times New Roman"/>
          <w:sz w:val="24"/>
          <w:szCs w:val="24"/>
        </w:rPr>
        <w:t>the four</w:t>
      </w:r>
      <w:r w:rsidR="00564FE4">
        <w:rPr>
          <w:rFonts w:ascii="Times New Roman" w:hAnsi="Times New Roman" w:cs="Times New Roman"/>
          <w:sz w:val="24"/>
          <w:szCs w:val="24"/>
        </w:rPr>
        <w:t>th accused still remained</w:t>
      </w:r>
      <w:r>
        <w:rPr>
          <w:rFonts w:ascii="Times New Roman" w:hAnsi="Times New Roman" w:cs="Times New Roman"/>
          <w:sz w:val="24"/>
          <w:szCs w:val="24"/>
        </w:rPr>
        <w:t xml:space="preserve"> at the guardroom. There was no threat on him when Clever had gone to be </w:t>
      </w:r>
      <w:r w:rsidR="00071FA4">
        <w:rPr>
          <w:rFonts w:ascii="Times New Roman" w:hAnsi="Times New Roman" w:cs="Times New Roman"/>
          <w:sz w:val="24"/>
          <w:szCs w:val="24"/>
        </w:rPr>
        <w:t>necessitating</w:t>
      </w:r>
      <w:r>
        <w:rPr>
          <w:rFonts w:ascii="Times New Roman" w:hAnsi="Times New Roman" w:cs="Times New Roman"/>
          <w:sz w:val="24"/>
          <w:szCs w:val="24"/>
        </w:rPr>
        <w:t xml:space="preserve"> his remaining at the guardroom even if one was to accept that accused four says a civilian accused one was watching over him</w:t>
      </w:r>
      <w:r w:rsidR="0091464A">
        <w:rPr>
          <w:rFonts w:ascii="Times New Roman" w:hAnsi="Times New Roman" w:cs="Times New Roman"/>
          <w:sz w:val="24"/>
          <w:szCs w:val="24"/>
        </w:rPr>
        <w:t xml:space="preserve">. </w:t>
      </w:r>
      <w:r>
        <w:rPr>
          <w:rFonts w:ascii="Times New Roman" w:hAnsi="Times New Roman" w:cs="Times New Roman"/>
          <w:sz w:val="24"/>
          <w:szCs w:val="24"/>
        </w:rPr>
        <w:t xml:space="preserve"> </w:t>
      </w:r>
      <w:r w:rsidR="0091464A">
        <w:rPr>
          <w:rFonts w:ascii="Times New Roman" w:hAnsi="Times New Roman" w:cs="Times New Roman"/>
          <w:sz w:val="24"/>
          <w:szCs w:val="24"/>
        </w:rPr>
        <w:t>T</w:t>
      </w:r>
      <w:r>
        <w:rPr>
          <w:rFonts w:ascii="Times New Roman" w:hAnsi="Times New Roman" w:cs="Times New Roman"/>
          <w:sz w:val="24"/>
          <w:szCs w:val="24"/>
        </w:rPr>
        <w:t>he 1</w:t>
      </w:r>
      <w:r w:rsidRPr="00156CDA">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not armed. If he was not part to the unlawful enterprise and he did not want to be there, the 4</w:t>
      </w:r>
      <w:r w:rsidRPr="00156CDA">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would have gone away. </w:t>
      </w:r>
      <w:r w:rsidR="00071FA4">
        <w:rPr>
          <w:rFonts w:ascii="Times New Roman" w:hAnsi="Times New Roman" w:cs="Times New Roman"/>
          <w:sz w:val="24"/>
          <w:szCs w:val="24"/>
        </w:rPr>
        <w:t>When viewed holistically with the happenings of the day in question</w:t>
      </w:r>
      <w:r w:rsidR="005774E0">
        <w:rPr>
          <w:rFonts w:ascii="Times New Roman" w:hAnsi="Times New Roman" w:cs="Times New Roman"/>
          <w:sz w:val="24"/>
          <w:szCs w:val="24"/>
        </w:rPr>
        <w:t xml:space="preserve"> and</w:t>
      </w:r>
      <w:r w:rsidR="00071FA4">
        <w:rPr>
          <w:rFonts w:ascii="Times New Roman" w:hAnsi="Times New Roman" w:cs="Times New Roman"/>
          <w:sz w:val="24"/>
          <w:szCs w:val="24"/>
        </w:rPr>
        <w:t xml:space="preserve"> the failure to report thereafter,</w:t>
      </w:r>
      <w:r w:rsidR="00CF2163">
        <w:rPr>
          <w:rFonts w:ascii="Times New Roman" w:hAnsi="Times New Roman" w:cs="Times New Roman"/>
          <w:sz w:val="24"/>
          <w:szCs w:val="24"/>
        </w:rPr>
        <w:t xml:space="preserve"> and</w:t>
      </w:r>
      <w:r w:rsidR="00071FA4">
        <w:rPr>
          <w:rFonts w:ascii="Times New Roman" w:hAnsi="Times New Roman" w:cs="Times New Roman"/>
          <w:sz w:val="24"/>
          <w:szCs w:val="24"/>
        </w:rPr>
        <w:t xml:space="preserve"> the evidence points more in the direction of voluntary association in full appreciation of the likelihood or possibility of involvement in commission of the offence by accused four.</w:t>
      </w:r>
    </w:p>
    <w:p w:rsidR="00071FA4" w:rsidRDefault="00071FA4" w:rsidP="00856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face of evidence before the court from the accused persons </w:t>
      </w:r>
      <w:r w:rsidR="000C419A">
        <w:rPr>
          <w:rFonts w:ascii="Times New Roman" w:hAnsi="Times New Roman" w:cs="Times New Roman"/>
          <w:sz w:val="24"/>
          <w:szCs w:val="24"/>
        </w:rPr>
        <w:t>and the state witnesses both direct and indirect evidence the defence of compulsion raised by the 4</w:t>
      </w:r>
      <w:r w:rsidR="000C419A" w:rsidRPr="000C419A">
        <w:rPr>
          <w:rFonts w:ascii="Times New Roman" w:hAnsi="Times New Roman" w:cs="Times New Roman"/>
          <w:sz w:val="24"/>
          <w:szCs w:val="24"/>
          <w:vertAlign w:val="superscript"/>
        </w:rPr>
        <w:t>th</w:t>
      </w:r>
      <w:r w:rsidR="000C419A">
        <w:rPr>
          <w:rFonts w:ascii="Times New Roman" w:hAnsi="Times New Roman" w:cs="Times New Roman"/>
          <w:sz w:val="24"/>
          <w:szCs w:val="24"/>
        </w:rPr>
        <w:t xml:space="preserve"> accused cannot be sustained in the circumstances </w:t>
      </w:r>
      <w:r w:rsidR="009667B7">
        <w:rPr>
          <w:rFonts w:ascii="Times New Roman" w:hAnsi="Times New Roman" w:cs="Times New Roman"/>
          <w:sz w:val="24"/>
          <w:szCs w:val="24"/>
        </w:rPr>
        <w:t>more so</w:t>
      </w:r>
      <w:r w:rsidR="000C419A">
        <w:rPr>
          <w:rFonts w:ascii="Times New Roman" w:hAnsi="Times New Roman" w:cs="Times New Roman"/>
          <w:sz w:val="24"/>
          <w:szCs w:val="24"/>
        </w:rPr>
        <w:t xml:space="preserve"> given it</w:t>
      </w:r>
      <w:r w:rsidR="00564FE4">
        <w:rPr>
          <w:rFonts w:ascii="Times New Roman" w:hAnsi="Times New Roman" w:cs="Times New Roman"/>
          <w:sz w:val="24"/>
          <w:szCs w:val="24"/>
        </w:rPr>
        <w:t>s</w:t>
      </w:r>
      <w:r w:rsidR="000C419A">
        <w:rPr>
          <w:rFonts w:ascii="Times New Roman" w:hAnsi="Times New Roman" w:cs="Times New Roman"/>
          <w:sz w:val="24"/>
          <w:szCs w:val="24"/>
        </w:rPr>
        <w:t xml:space="preserve"> cosmetic nature</w:t>
      </w:r>
      <w:r w:rsidR="00CF2163">
        <w:rPr>
          <w:rFonts w:ascii="Times New Roman" w:hAnsi="Times New Roman" w:cs="Times New Roman"/>
          <w:sz w:val="24"/>
          <w:szCs w:val="24"/>
        </w:rPr>
        <w:t>.</w:t>
      </w:r>
      <w:r w:rsidR="000C419A">
        <w:rPr>
          <w:rFonts w:ascii="Times New Roman" w:hAnsi="Times New Roman" w:cs="Times New Roman"/>
          <w:sz w:val="24"/>
          <w:szCs w:val="24"/>
        </w:rPr>
        <w:t xml:space="preserve"> </w:t>
      </w:r>
      <w:r w:rsidR="00CF2163">
        <w:rPr>
          <w:rFonts w:ascii="Times New Roman" w:hAnsi="Times New Roman" w:cs="Times New Roman"/>
          <w:sz w:val="24"/>
          <w:szCs w:val="24"/>
        </w:rPr>
        <w:t xml:space="preserve"> T</w:t>
      </w:r>
      <w:r w:rsidR="000C419A">
        <w:rPr>
          <w:rFonts w:ascii="Times New Roman" w:hAnsi="Times New Roman" w:cs="Times New Roman"/>
          <w:sz w:val="24"/>
          <w:szCs w:val="24"/>
        </w:rPr>
        <w:t>he cosmetic nature being applied as regards the threats. The 4</w:t>
      </w:r>
      <w:r w:rsidR="000C419A" w:rsidRPr="000C419A">
        <w:rPr>
          <w:rFonts w:ascii="Times New Roman" w:hAnsi="Times New Roman" w:cs="Times New Roman"/>
          <w:sz w:val="24"/>
          <w:szCs w:val="24"/>
          <w:vertAlign w:val="superscript"/>
        </w:rPr>
        <w:t>th</w:t>
      </w:r>
      <w:r w:rsidR="000C419A">
        <w:rPr>
          <w:rFonts w:ascii="Times New Roman" w:hAnsi="Times New Roman" w:cs="Times New Roman"/>
          <w:sz w:val="24"/>
          <w:szCs w:val="24"/>
        </w:rPr>
        <w:t xml:space="preserve"> accused’s </w:t>
      </w:r>
      <w:r w:rsidR="004E53BD">
        <w:rPr>
          <w:rFonts w:ascii="Times New Roman" w:hAnsi="Times New Roman" w:cs="Times New Roman"/>
          <w:sz w:val="24"/>
          <w:szCs w:val="24"/>
        </w:rPr>
        <w:t>ass</w:t>
      </w:r>
      <w:r w:rsidR="00564FE4">
        <w:rPr>
          <w:rFonts w:ascii="Times New Roman" w:hAnsi="Times New Roman" w:cs="Times New Roman"/>
          <w:sz w:val="24"/>
          <w:szCs w:val="24"/>
        </w:rPr>
        <w:t>ert</w:t>
      </w:r>
      <w:r w:rsidR="004E53BD">
        <w:rPr>
          <w:rFonts w:ascii="Times New Roman" w:hAnsi="Times New Roman" w:cs="Times New Roman"/>
          <w:sz w:val="24"/>
          <w:szCs w:val="24"/>
        </w:rPr>
        <w:t>ion</w:t>
      </w:r>
      <w:r w:rsidR="000C419A">
        <w:rPr>
          <w:rFonts w:ascii="Times New Roman" w:hAnsi="Times New Roman" w:cs="Times New Roman"/>
          <w:sz w:val="24"/>
          <w:szCs w:val="24"/>
        </w:rPr>
        <w:t xml:space="preserve"> that he was a victim just drawn in cannot be </w:t>
      </w:r>
      <w:r w:rsidR="00564FE4">
        <w:rPr>
          <w:rFonts w:ascii="Times New Roman" w:hAnsi="Times New Roman" w:cs="Times New Roman"/>
          <w:sz w:val="24"/>
          <w:szCs w:val="24"/>
        </w:rPr>
        <w:t>accepted</w:t>
      </w:r>
      <w:r w:rsidR="000C419A">
        <w:rPr>
          <w:rFonts w:ascii="Times New Roman" w:hAnsi="Times New Roman" w:cs="Times New Roman"/>
          <w:sz w:val="24"/>
          <w:szCs w:val="24"/>
        </w:rPr>
        <w:t xml:space="preserve"> given the hours that he left </w:t>
      </w:r>
      <w:r w:rsidR="00564FE4">
        <w:rPr>
          <w:rFonts w:ascii="Times New Roman" w:hAnsi="Times New Roman" w:cs="Times New Roman"/>
          <w:sz w:val="24"/>
          <w:szCs w:val="24"/>
        </w:rPr>
        <w:t>the</w:t>
      </w:r>
      <w:r w:rsidR="000C419A">
        <w:rPr>
          <w:rFonts w:ascii="Times New Roman" w:hAnsi="Times New Roman" w:cs="Times New Roman"/>
          <w:sz w:val="24"/>
          <w:szCs w:val="24"/>
        </w:rPr>
        <w:t xml:space="preserve"> comfort of his home to go with accused two and Ndlovu and the rest</w:t>
      </w:r>
      <w:r w:rsidR="008A2ED7">
        <w:rPr>
          <w:rFonts w:ascii="Times New Roman" w:hAnsi="Times New Roman" w:cs="Times New Roman"/>
          <w:sz w:val="24"/>
          <w:szCs w:val="24"/>
        </w:rPr>
        <w:t xml:space="preserve">. </w:t>
      </w:r>
      <w:r w:rsidR="000C419A">
        <w:rPr>
          <w:rFonts w:ascii="Times New Roman" w:hAnsi="Times New Roman" w:cs="Times New Roman"/>
          <w:sz w:val="24"/>
          <w:szCs w:val="24"/>
        </w:rPr>
        <w:t xml:space="preserve"> </w:t>
      </w:r>
      <w:r w:rsidR="008A2ED7">
        <w:rPr>
          <w:rFonts w:ascii="Times New Roman" w:hAnsi="Times New Roman" w:cs="Times New Roman"/>
          <w:sz w:val="24"/>
          <w:szCs w:val="24"/>
        </w:rPr>
        <w:t>If</w:t>
      </w:r>
      <w:r w:rsidR="000C419A">
        <w:rPr>
          <w:rFonts w:ascii="Times New Roman" w:hAnsi="Times New Roman" w:cs="Times New Roman"/>
          <w:sz w:val="24"/>
          <w:szCs w:val="24"/>
        </w:rPr>
        <w:t xml:space="preserve"> anything the 4</w:t>
      </w:r>
      <w:r w:rsidR="000C419A" w:rsidRPr="000C419A">
        <w:rPr>
          <w:rFonts w:ascii="Times New Roman" w:hAnsi="Times New Roman" w:cs="Times New Roman"/>
          <w:sz w:val="24"/>
          <w:szCs w:val="24"/>
          <w:vertAlign w:val="superscript"/>
        </w:rPr>
        <w:t>th</w:t>
      </w:r>
      <w:r w:rsidR="000C419A">
        <w:rPr>
          <w:rFonts w:ascii="Times New Roman" w:hAnsi="Times New Roman" w:cs="Times New Roman"/>
          <w:sz w:val="24"/>
          <w:szCs w:val="24"/>
        </w:rPr>
        <w:t xml:space="preserve"> accused as the most senior policeman</w:t>
      </w:r>
      <w:r w:rsidR="00564FE4">
        <w:rPr>
          <w:rFonts w:ascii="Times New Roman" w:hAnsi="Times New Roman" w:cs="Times New Roman"/>
          <w:sz w:val="24"/>
          <w:szCs w:val="24"/>
        </w:rPr>
        <w:t>,</w:t>
      </w:r>
      <w:r w:rsidR="000C419A">
        <w:rPr>
          <w:rFonts w:ascii="Times New Roman" w:hAnsi="Times New Roman" w:cs="Times New Roman"/>
          <w:sz w:val="24"/>
          <w:szCs w:val="24"/>
        </w:rPr>
        <w:t xml:space="preserve"> the sergeant </w:t>
      </w:r>
      <w:r w:rsidR="005774E0">
        <w:rPr>
          <w:rFonts w:ascii="Times New Roman" w:hAnsi="Times New Roman" w:cs="Times New Roman"/>
          <w:sz w:val="24"/>
          <w:szCs w:val="24"/>
        </w:rPr>
        <w:t>who i</w:t>
      </w:r>
      <w:r w:rsidR="000C419A">
        <w:rPr>
          <w:rFonts w:ascii="Times New Roman" w:hAnsi="Times New Roman" w:cs="Times New Roman"/>
          <w:sz w:val="24"/>
          <w:szCs w:val="24"/>
        </w:rPr>
        <w:t>s highly respected</w:t>
      </w:r>
      <w:r w:rsidR="00CF2163">
        <w:rPr>
          <w:rFonts w:ascii="Times New Roman" w:hAnsi="Times New Roman" w:cs="Times New Roman"/>
          <w:sz w:val="24"/>
          <w:szCs w:val="24"/>
        </w:rPr>
        <w:t xml:space="preserve"> “elder”</w:t>
      </w:r>
      <w:r w:rsidR="000C419A">
        <w:rPr>
          <w:rFonts w:ascii="Times New Roman" w:hAnsi="Times New Roman" w:cs="Times New Roman"/>
          <w:sz w:val="24"/>
          <w:szCs w:val="24"/>
        </w:rPr>
        <w:t xml:space="preserve">, his conduct prior, during and after the shooting is </w:t>
      </w:r>
      <w:r w:rsidR="00856D92">
        <w:rPr>
          <w:rFonts w:ascii="Times New Roman" w:hAnsi="Times New Roman" w:cs="Times New Roman"/>
          <w:sz w:val="24"/>
          <w:szCs w:val="24"/>
        </w:rPr>
        <w:t>consistent</w:t>
      </w:r>
      <w:r w:rsidR="000C419A">
        <w:rPr>
          <w:rFonts w:ascii="Times New Roman" w:hAnsi="Times New Roman" w:cs="Times New Roman"/>
          <w:sz w:val="24"/>
          <w:szCs w:val="24"/>
        </w:rPr>
        <w:t xml:space="preserve"> with one acting in </w:t>
      </w:r>
      <w:r w:rsidR="00564FE4">
        <w:rPr>
          <w:rFonts w:ascii="Times New Roman" w:hAnsi="Times New Roman" w:cs="Times New Roman"/>
          <w:sz w:val="24"/>
          <w:szCs w:val="24"/>
        </w:rPr>
        <w:t>cahoots</w:t>
      </w:r>
      <w:r w:rsidR="000C419A">
        <w:rPr>
          <w:rFonts w:ascii="Times New Roman" w:hAnsi="Times New Roman" w:cs="Times New Roman"/>
          <w:sz w:val="24"/>
          <w:szCs w:val="24"/>
        </w:rPr>
        <w:t xml:space="preserve"> with these accomplices.</w:t>
      </w:r>
    </w:p>
    <w:p w:rsidR="00856D92" w:rsidRDefault="009A7B2B" w:rsidP="00856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looked closely at the totality of the evidence adduced before the court from the state witnesses</w:t>
      </w:r>
      <w:r w:rsidR="00610290">
        <w:rPr>
          <w:rFonts w:ascii="Times New Roman" w:hAnsi="Times New Roman" w:cs="Times New Roman"/>
          <w:sz w:val="24"/>
          <w:szCs w:val="24"/>
        </w:rPr>
        <w:t>,</w:t>
      </w:r>
      <w:r>
        <w:rPr>
          <w:rFonts w:ascii="Times New Roman" w:hAnsi="Times New Roman" w:cs="Times New Roman"/>
          <w:sz w:val="24"/>
          <w:szCs w:val="24"/>
        </w:rPr>
        <w:t xml:space="preserve"> the accused persons and further having considered submissions by state and </w:t>
      </w:r>
      <w:r>
        <w:rPr>
          <w:rFonts w:ascii="Times New Roman" w:hAnsi="Times New Roman" w:cs="Times New Roman"/>
          <w:sz w:val="24"/>
          <w:szCs w:val="24"/>
        </w:rPr>
        <w:lastRenderedPageBreak/>
        <w:t>defence counsels, further having tak</w:t>
      </w:r>
      <w:r w:rsidR="005774E0">
        <w:rPr>
          <w:rFonts w:ascii="Times New Roman" w:hAnsi="Times New Roman" w:cs="Times New Roman"/>
          <w:sz w:val="24"/>
          <w:szCs w:val="24"/>
        </w:rPr>
        <w:t>en</w:t>
      </w:r>
      <w:r>
        <w:rPr>
          <w:rFonts w:ascii="Times New Roman" w:hAnsi="Times New Roman" w:cs="Times New Roman"/>
          <w:sz w:val="24"/>
          <w:szCs w:val="24"/>
        </w:rPr>
        <w:t xml:space="preserve"> note of the common cause aspects alluded to earlier, the following</w:t>
      </w:r>
      <w:r w:rsidR="00610290">
        <w:rPr>
          <w:rFonts w:ascii="Times New Roman" w:hAnsi="Times New Roman" w:cs="Times New Roman"/>
          <w:sz w:val="24"/>
          <w:szCs w:val="24"/>
        </w:rPr>
        <w:t xml:space="preserve"> observations are also worth noting</w:t>
      </w:r>
      <w:r>
        <w:rPr>
          <w:rFonts w:ascii="Times New Roman" w:hAnsi="Times New Roman" w:cs="Times New Roman"/>
          <w:sz w:val="24"/>
          <w:szCs w:val="24"/>
        </w:rPr>
        <w:t>. Central to the matter before the court is whether or not the accused were acting with common purpose and in con</w:t>
      </w:r>
      <w:r w:rsidR="0091464A">
        <w:rPr>
          <w:rFonts w:ascii="Times New Roman" w:hAnsi="Times New Roman" w:cs="Times New Roman"/>
          <w:sz w:val="24"/>
          <w:szCs w:val="24"/>
        </w:rPr>
        <w:t>cert</w:t>
      </w:r>
      <w:r>
        <w:rPr>
          <w:rFonts w:ascii="Times New Roman" w:hAnsi="Times New Roman" w:cs="Times New Roman"/>
          <w:sz w:val="24"/>
          <w:szCs w:val="24"/>
        </w:rPr>
        <w:t xml:space="preserve">. The common law doctrine of common purpose or conspiracy to commit a crime which is now codified in the Criminal Law Codification Reform Act </w:t>
      </w:r>
      <w:r w:rsidR="00856D92">
        <w:rPr>
          <w:rFonts w:ascii="Times New Roman" w:hAnsi="Times New Roman" w:cs="Times New Roman"/>
          <w:sz w:val="24"/>
          <w:szCs w:val="24"/>
        </w:rPr>
        <w:t>s</w:t>
      </w:r>
      <w:r>
        <w:rPr>
          <w:rFonts w:ascii="Times New Roman" w:hAnsi="Times New Roman" w:cs="Times New Roman"/>
          <w:sz w:val="24"/>
          <w:szCs w:val="24"/>
        </w:rPr>
        <w:t xml:space="preserve"> 188 provides, </w:t>
      </w:r>
    </w:p>
    <w:p w:rsidR="009A7B2B" w:rsidRDefault="009A7B2B" w:rsidP="00856D92">
      <w:pPr>
        <w:spacing w:after="0" w:line="240" w:lineRule="auto"/>
        <w:ind w:left="720"/>
        <w:jc w:val="both"/>
        <w:rPr>
          <w:rFonts w:ascii="Times New Roman" w:hAnsi="Times New Roman" w:cs="Times New Roman"/>
        </w:rPr>
      </w:pPr>
      <w:r w:rsidRPr="00736979">
        <w:rPr>
          <w:rFonts w:ascii="Times New Roman" w:hAnsi="Times New Roman" w:cs="Times New Roman"/>
        </w:rPr>
        <w:t xml:space="preserve">“any person who enters into any agreement with one or more or other persons for the commission of a crime whether in terms of this code or any other </w:t>
      </w:r>
      <w:r w:rsidR="00241AFD" w:rsidRPr="00736979">
        <w:rPr>
          <w:rFonts w:ascii="Times New Roman" w:hAnsi="Times New Roman" w:cs="Times New Roman"/>
        </w:rPr>
        <w:t>enactment (</w:t>
      </w:r>
      <w:r w:rsidRPr="00736979">
        <w:rPr>
          <w:rFonts w:ascii="Times New Roman" w:hAnsi="Times New Roman" w:cs="Times New Roman"/>
        </w:rPr>
        <w:t>a) Intending by the agreement to bring about commission of a crime or</w:t>
      </w:r>
    </w:p>
    <w:p w:rsidR="00736979" w:rsidRPr="00736979" w:rsidRDefault="00736979" w:rsidP="00856D92">
      <w:pPr>
        <w:spacing w:after="0" w:line="240" w:lineRule="auto"/>
        <w:ind w:left="720"/>
        <w:jc w:val="both"/>
        <w:rPr>
          <w:rFonts w:ascii="Times New Roman" w:hAnsi="Times New Roman" w:cs="Times New Roman"/>
        </w:rPr>
      </w:pPr>
    </w:p>
    <w:p w:rsidR="009A7B2B" w:rsidRPr="00856D92" w:rsidRDefault="009A7B2B" w:rsidP="00723E18">
      <w:pPr>
        <w:spacing w:after="240" w:line="240" w:lineRule="auto"/>
        <w:ind w:left="1080"/>
        <w:jc w:val="both"/>
        <w:rPr>
          <w:rFonts w:ascii="Times New Roman" w:hAnsi="Times New Roman" w:cs="Times New Roman"/>
          <w:sz w:val="24"/>
          <w:szCs w:val="24"/>
        </w:rPr>
      </w:pPr>
      <w:r w:rsidRPr="00736979">
        <w:rPr>
          <w:rFonts w:ascii="Times New Roman" w:hAnsi="Times New Roman" w:cs="Times New Roman"/>
        </w:rPr>
        <w:t>(b) Realizing that there is a real risk or possibility that an agreement may bring about the commission of crime shall be guilty of conspiracy to commit the crime con</w:t>
      </w:r>
      <w:r w:rsidR="005774E0" w:rsidRPr="00736979">
        <w:rPr>
          <w:rFonts w:ascii="Times New Roman" w:hAnsi="Times New Roman" w:cs="Times New Roman"/>
        </w:rPr>
        <w:t>cerned</w:t>
      </w:r>
      <w:r w:rsidR="005774E0" w:rsidRPr="00856D92">
        <w:rPr>
          <w:rFonts w:ascii="Times New Roman" w:hAnsi="Times New Roman" w:cs="Times New Roman"/>
          <w:sz w:val="24"/>
          <w:szCs w:val="24"/>
        </w:rPr>
        <w:t>.</w:t>
      </w:r>
      <w:r w:rsidRPr="00856D92">
        <w:rPr>
          <w:rFonts w:ascii="Times New Roman" w:hAnsi="Times New Roman" w:cs="Times New Roman"/>
          <w:sz w:val="24"/>
          <w:szCs w:val="24"/>
        </w:rPr>
        <w:t xml:space="preserve"> </w:t>
      </w:r>
    </w:p>
    <w:p w:rsidR="00856D92" w:rsidRPr="00736979" w:rsidRDefault="004D249C" w:rsidP="00856D92">
      <w:pPr>
        <w:spacing w:after="240" w:line="240" w:lineRule="auto"/>
        <w:ind w:left="720"/>
        <w:jc w:val="both"/>
        <w:rPr>
          <w:rFonts w:ascii="Times New Roman" w:hAnsi="Times New Roman" w:cs="Times New Roman"/>
        </w:rPr>
      </w:pPr>
      <w:r w:rsidRPr="00736979">
        <w:rPr>
          <w:rFonts w:ascii="Times New Roman" w:hAnsi="Times New Roman" w:cs="Times New Roman"/>
        </w:rPr>
        <w:t xml:space="preserve">Sub section (2) for an agreement to constitute a conspiracy it shall not be </w:t>
      </w:r>
      <w:r w:rsidR="00241AFD" w:rsidRPr="00736979">
        <w:rPr>
          <w:rFonts w:ascii="Times New Roman" w:hAnsi="Times New Roman" w:cs="Times New Roman"/>
        </w:rPr>
        <w:t xml:space="preserve">necessary for the parties to agree upon the time, manner and circumstances in which the crime which is </w:t>
      </w:r>
      <w:r w:rsidR="005774E0" w:rsidRPr="00736979">
        <w:rPr>
          <w:rFonts w:ascii="Times New Roman" w:hAnsi="Times New Roman" w:cs="Times New Roman"/>
        </w:rPr>
        <w:t xml:space="preserve">the </w:t>
      </w:r>
      <w:r w:rsidR="00241AFD" w:rsidRPr="00736979">
        <w:rPr>
          <w:rFonts w:ascii="Times New Roman" w:hAnsi="Times New Roman" w:cs="Times New Roman"/>
        </w:rPr>
        <w:t xml:space="preserve">subject of the conspiracy is to be committed. Sub paragraph 3, to know the identity of every other </w:t>
      </w:r>
      <w:r w:rsidR="005774E0" w:rsidRPr="00736979">
        <w:rPr>
          <w:rFonts w:ascii="Times New Roman" w:hAnsi="Times New Roman" w:cs="Times New Roman"/>
        </w:rPr>
        <w:t>party to</w:t>
      </w:r>
      <w:r w:rsidR="00241AFD" w:rsidRPr="00736979">
        <w:rPr>
          <w:rFonts w:ascii="Times New Roman" w:hAnsi="Times New Roman" w:cs="Times New Roman"/>
        </w:rPr>
        <w:t xml:space="preserve"> the conspiracy. It shall be immaterial that the crime which is subject to the conspiracy is to be committed by one, both or all of the parties. One or more of the parties to the conspiracy other than the accused did not know that the subject matter of</w:t>
      </w:r>
      <w:r w:rsidR="00241AFD" w:rsidRPr="00736979">
        <w:rPr>
          <w:rFonts w:ascii="Times New Roman" w:hAnsi="Times New Roman" w:cs="Times New Roman"/>
          <w:i/>
        </w:rPr>
        <w:t xml:space="preserve"> </w:t>
      </w:r>
      <w:r w:rsidR="00241AFD" w:rsidRPr="00736979">
        <w:rPr>
          <w:rFonts w:ascii="Times New Roman" w:hAnsi="Times New Roman" w:cs="Times New Roman"/>
        </w:rPr>
        <w:t>the agreement was commission of a crime</w:t>
      </w:r>
      <w:r w:rsidR="00723E18" w:rsidRPr="00736979">
        <w:rPr>
          <w:rFonts w:ascii="Times New Roman" w:hAnsi="Times New Roman" w:cs="Times New Roman"/>
        </w:rPr>
        <w:t>”</w:t>
      </w:r>
      <w:r w:rsidR="00241AFD" w:rsidRPr="00736979">
        <w:rPr>
          <w:rFonts w:ascii="Times New Roman" w:hAnsi="Times New Roman" w:cs="Times New Roman"/>
        </w:rPr>
        <w:t xml:space="preserve">. </w:t>
      </w:r>
    </w:p>
    <w:p w:rsidR="00723E18" w:rsidRDefault="00241AFD" w:rsidP="00723E18">
      <w:pPr>
        <w:spacing w:after="0" w:line="360" w:lineRule="auto"/>
        <w:ind w:left="720"/>
        <w:jc w:val="both"/>
        <w:rPr>
          <w:rFonts w:ascii="Times New Roman" w:hAnsi="Times New Roman" w:cs="Times New Roman"/>
          <w:sz w:val="24"/>
          <w:szCs w:val="24"/>
        </w:rPr>
      </w:pPr>
      <w:r w:rsidRPr="00610290">
        <w:rPr>
          <w:rFonts w:ascii="Times New Roman" w:hAnsi="Times New Roman" w:cs="Times New Roman"/>
          <w:sz w:val="24"/>
          <w:szCs w:val="24"/>
        </w:rPr>
        <w:t xml:space="preserve">These </w:t>
      </w:r>
      <w:r w:rsidR="00CF2163">
        <w:rPr>
          <w:rFonts w:ascii="Times New Roman" w:hAnsi="Times New Roman" w:cs="Times New Roman"/>
          <w:sz w:val="24"/>
          <w:szCs w:val="24"/>
        </w:rPr>
        <w:t>subsection</w:t>
      </w:r>
      <w:r w:rsidR="0091464A">
        <w:rPr>
          <w:rFonts w:ascii="Times New Roman" w:hAnsi="Times New Roman" w:cs="Times New Roman"/>
          <w:sz w:val="24"/>
          <w:szCs w:val="24"/>
        </w:rPr>
        <w:t>s</w:t>
      </w:r>
      <w:r w:rsidRPr="00610290">
        <w:rPr>
          <w:rFonts w:ascii="Times New Roman" w:hAnsi="Times New Roman" w:cs="Times New Roman"/>
          <w:sz w:val="24"/>
          <w:szCs w:val="24"/>
        </w:rPr>
        <w:t xml:space="preserve"> 1 and 2 under </w:t>
      </w:r>
      <w:r w:rsidR="00CF2163">
        <w:rPr>
          <w:rFonts w:ascii="Times New Roman" w:hAnsi="Times New Roman" w:cs="Times New Roman"/>
          <w:sz w:val="24"/>
          <w:szCs w:val="24"/>
        </w:rPr>
        <w:t>(b)</w:t>
      </w:r>
      <w:r w:rsidRPr="00610290">
        <w:rPr>
          <w:rFonts w:ascii="Times New Roman" w:hAnsi="Times New Roman" w:cs="Times New Roman"/>
          <w:sz w:val="24"/>
          <w:szCs w:val="24"/>
        </w:rPr>
        <w:t xml:space="preserve"> show what is viewed as immaterial for purposes of a </w:t>
      </w:r>
    </w:p>
    <w:p w:rsidR="004D249C" w:rsidRDefault="00241AFD" w:rsidP="00723E18">
      <w:pPr>
        <w:spacing w:after="0" w:line="360" w:lineRule="auto"/>
        <w:jc w:val="both"/>
        <w:rPr>
          <w:rFonts w:ascii="Times New Roman" w:hAnsi="Times New Roman" w:cs="Times New Roman"/>
          <w:sz w:val="24"/>
          <w:szCs w:val="24"/>
        </w:rPr>
      </w:pPr>
      <w:r w:rsidRPr="00610290">
        <w:rPr>
          <w:rFonts w:ascii="Times New Roman" w:hAnsi="Times New Roman" w:cs="Times New Roman"/>
          <w:sz w:val="24"/>
          <w:szCs w:val="24"/>
        </w:rPr>
        <w:t>conspiracy. Clearly the</w:t>
      </w:r>
      <w:r w:rsidR="00E10F60">
        <w:rPr>
          <w:rFonts w:ascii="Times New Roman" w:hAnsi="Times New Roman" w:cs="Times New Roman"/>
          <w:sz w:val="24"/>
          <w:szCs w:val="24"/>
        </w:rPr>
        <w:t>n</w:t>
      </w:r>
      <w:r w:rsidRPr="00610290">
        <w:rPr>
          <w:rFonts w:ascii="Times New Roman" w:hAnsi="Times New Roman" w:cs="Times New Roman"/>
          <w:sz w:val="24"/>
          <w:szCs w:val="24"/>
        </w:rPr>
        <w:t xml:space="preserve"> if two or more people form a common purpose to prosecute an unlawful enterprise and to assist each other th</w:t>
      </w:r>
      <w:r w:rsidR="0091464A">
        <w:rPr>
          <w:rFonts w:ascii="Times New Roman" w:hAnsi="Times New Roman" w:cs="Times New Roman"/>
          <w:sz w:val="24"/>
          <w:szCs w:val="24"/>
        </w:rPr>
        <w:t>e</w:t>
      </w:r>
      <w:r w:rsidRPr="00610290">
        <w:rPr>
          <w:rFonts w:ascii="Times New Roman" w:hAnsi="Times New Roman" w:cs="Times New Roman"/>
          <w:sz w:val="24"/>
          <w:szCs w:val="24"/>
        </w:rPr>
        <w:t>n each of them is part</w:t>
      </w:r>
      <w:r w:rsidR="00F169BA">
        <w:rPr>
          <w:rFonts w:ascii="Times New Roman" w:hAnsi="Times New Roman" w:cs="Times New Roman"/>
          <w:sz w:val="24"/>
          <w:szCs w:val="24"/>
        </w:rPr>
        <w:t>y</w:t>
      </w:r>
      <w:r w:rsidRPr="00610290">
        <w:rPr>
          <w:rFonts w:ascii="Times New Roman" w:hAnsi="Times New Roman" w:cs="Times New Roman"/>
          <w:sz w:val="24"/>
          <w:szCs w:val="24"/>
        </w:rPr>
        <w:t xml:space="preserve"> to </w:t>
      </w:r>
      <w:r w:rsidR="00E10F60">
        <w:rPr>
          <w:rFonts w:ascii="Times New Roman" w:hAnsi="Times New Roman" w:cs="Times New Roman"/>
          <w:sz w:val="24"/>
          <w:szCs w:val="24"/>
        </w:rPr>
        <w:t xml:space="preserve">and </w:t>
      </w:r>
      <w:r w:rsidRPr="00610290">
        <w:rPr>
          <w:rFonts w:ascii="Times New Roman" w:hAnsi="Times New Roman" w:cs="Times New Roman"/>
          <w:sz w:val="24"/>
          <w:szCs w:val="24"/>
        </w:rPr>
        <w:t>liable to punishment for every act committed by the others in the performance of the unlawful enterprise which was or must have been known to be a probable consequence of such an enterprise</w:t>
      </w:r>
      <w:r>
        <w:rPr>
          <w:rFonts w:ascii="Times New Roman" w:hAnsi="Times New Roman" w:cs="Times New Roman"/>
          <w:sz w:val="24"/>
          <w:szCs w:val="24"/>
        </w:rPr>
        <w:t>.</w:t>
      </w:r>
    </w:p>
    <w:p w:rsidR="008622F2" w:rsidRDefault="008622F2" w:rsidP="00723E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together with other accomplices planned to commit an armed robbery at Gletwin Farm. In the process of executing such </w:t>
      </w:r>
      <w:r w:rsidR="005774E0">
        <w:rPr>
          <w:rFonts w:ascii="Times New Roman" w:hAnsi="Times New Roman" w:cs="Times New Roman"/>
          <w:sz w:val="24"/>
          <w:szCs w:val="24"/>
        </w:rPr>
        <w:t xml:space="preserve">an </w:t>
      </w:r>
      <w:r>
        <w:rPr>
          <w:rFonts w:ascii="Times New Roman" w:hAnsi="Times New Roman" w:cs="Times New Roman"/>
          <w:sz w:val="24"/>
          <w:szCs w:val="24"/>
        </w:rPr>
        <w:t>unlawful enterprise, one Clever Ndlovu part of the team shot at Edson Munhembe for coming in the way of the f</w:t>
      </w:r>
      <w:r w:rsidR="00610290">
        <w:rPr>
          <w:rFonts w:ascii="Times New Roman" w:hAnsi="Times New Roman" w:cs="Times New Roman"/>
          <w:sz w:val="24"/>
          <w:szCs w:val="24"/>
        </w:rPr>
        <w:t>o</w:t>
      </w:r>
      <w:r w:rsidR="00E10F60">
        <w:rPr>
          <w:rFonts w:ascii="Times New Roman" w:hAnsi="Times New Roman" w:cs="Times New Roman"/>
          <w:sz w:val="24"/>
          <w:szCs w:val="24"/>
        </w:rPr>
        <w:t>i</w:t>
      </w:r>
      <w:r>
        <w:rPr>
          <w:rFonts w:ascii="Times New Roman" w:hAnsi="Times New Roman" w:cs="Times New Roman"/>
          <w:sz w:val="24"/>
          <w:szCs w:val="24"/>
        </w:rPr>
        <w:t>led plan. Such shooting given that the group conspired to go and rob and that they were armed cannot be said to be an improbable consequence but certainly a foreseeable consequence in an armed robbery enterprise. The murder of Edson Munhembe came about during the course of the conspired f</w:t>
      </w:r>
      <w:r w:rsidR="00610290">
        <w:rPr>
          <w:rFonts w:ascii="Times New Roman" w:hAnsi="Times New Roman" w:cs="Times New Roman"/>
          <w:sz w:val="24"/>
          <w:szCs w:val="24"/>
        </w:rPr>
        <w:t>o</w:t>
      </w:r>
      <w:r w:rsidR="00E10F60">
        <w:rPr>
          <w:rFonts w:ascii="Times New Roman" w:hAnsi="Times New Roman" w:cs="Times New Roman"/>
          <w:sz w:val="24"/>
          <w:szCs w:val="24"/>
        </w:rPr>
        <w:t>i</w:t>
      </w:r>
      <w:r>
        <w:rPr>
          <w:rFonts w:ascii="Times New Roman" w:hAnsi="Times New Roman" w:cs="Times New Roman"/>
          <w:sz w:val="24"/>
          <w:szCs w:val="24"/>
        </w:rPr>
        <w:t>led unlawful armed robbery enterprise. The fact that it only took one individual to pull the trigger does not ex</w:t>
      </w:r>
      <w:r w:rsidR="00B03175">
        <w:rPr>
          <w:rFonts w:ascii="Times New Roman" w:hAnsi="Times New Roman" w:cs="Times New Roman"/>
          <w:sz w:val="24"/>
          <w:szCs w:val="24"/>
        </w:rPr>
        <w:t>o</w:t>
      </w:r>
      <w:r>
        <w:rPr>
          <w:rFonts w:ascii="Times New Roman" w:hAnsi="Times New Roman" w:cs="Times New Roman"/>
          <w:sz w:val="24"/>
          <w:szCs w:val="24"/>
        </w:rPr>
        <w:t>nerate the rest of the conspirators.</w:t>
      </w:r>
      <w:r w:rsidR="00B03175">
        <w:rPr>
          <w:rFonts w:ascii="Times New Roman" w:hAnsi="Times New Roman" w:cs="Times New Roman"/>
          <w:sz w:val="24"/>
          <w:szCs w:val="24"/>
        </w:rPr>
        <w:t xml:space="preserve"> What is important and what is apparent is that the shooting f</w:t>
      </w:r>
      <w:r w:rsidR="00CF2163">
        <w:rPr>
          <w:rFonts w:ascii="Times New Roman" w:hAnsi="Times New Roman" w:cs="Times New Roman"/>
          <w:sz w:val="24"/>
          <w:szCs w:val="24"/>
        </w:rPr>
        <w:t>e</w:t>
      </w:r>
      <w:r w:rsidR="00B03175">
        <w:rPr>
          <w:rFonts w:ascii="Times New Roman" w:hAnsi="Times New Roman" w:cs="Times New Roman"/>
          <w:sz w:val="24"/>
          <w:szCs w:val="24"/>
        </w:rPr>
        <w:t xml:space="preserve">ll within the common design of the group.  The late Edson Munhembe had got into the way of the smooth execution of an unlawful enterprise, hence he was fatally shot by Clever Ndlovu who was part of the group. The group had conspired to prosecute an unlawful enterprise and the team </w:t>
      </w:r>
      <w:r w:rsidR="00B03175">
        <w:rPr>
          <w:rFonts w:ascii="Times New Roman" w:hAnsi="Times New Roman" w:cs="Times New Roman"/>
          <w:sz w:val="24"/>
          <w:szCs w:val="24"/>
        </w:rPr>
        <w:lastRenderedPageBreak/>
        <w:t>undertook to prosecute armed robbery and they all ought to have foreseen that the firearm could be used on any attempt to f</w:t>
      </w:r>
      <w:r w:rsidR="00E10F60">
        <w:rPr>
          <w:rFonts w:ascii="Times New Roman" w:hAnsi="Times New Roman" w:cs="Times New Roman"/>
          <w:sz w:val="24"/>
          <w:szCs w:val="24"/>
        </w:rPr>
        <w:t>oil</w:t>
      </w:r>
      <w:r w:rsidR="00B03175">
        <w:rPr>
          <w:rFonts w:ascii="Times New Roman" w:hAnsi="Times New Roman" w:cs="Times New Roman"/>
          <w:sz w:val="24"/>
          <w:szCs w:val="24"/>
        </w:rPr>
        <w:t xml:space="preserve"> the set criminal or unlawful enterprise.</w:t>
      </w:r>
    </w:p>
    <w:p w:rsidR="00DA22F2" w:rsidRDefault="00B03175" w:rsidP="00723E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of this case, the probability of shooting occurring was very high given Gletwin Farm is a police farm which was </w:t>
      </w:r>
      <w:r w:rsidR="002778D9">
        <w:rPr>
          <w:rFonts w:ascii="Times New Roman" w:hAnsi="Times New Roman" w:cs="Times New Roman"/>
          <w:sz w:val="24"/>
          <w:szCs w:val="24"/>
        </w:rPr>
        <w:t>under guard</w:t>
      </w:r>
      <w:r>
        <w:rPr>
          <w:rFonts w:ascii="Times New Roman" w:hAnsi="Times New Roman" w:cs="Times New Roman"/>
          <w:sz w:val="24"/>
          <w:szCs w:val="24"/>
        </w:rPr>
        <w:t>.</w:t>
      </w:r>
      <w:r w:rsidR="002778D9">
        <w:rPr>
          <w:rFonts w:ascii="Times New Roman" w:hAnsi="Times New Roman" w:cs="Times New Roman"/>
          <w:sz w:val="24"/>
          <w:szCs w:val="24"/>
        </w:rPr>
        <w:t xml:space="preserve"> In the case </w:t>
      </w:r>
      <w:r w:rsidR="002778D9" w:rsidRPr="00723E18">
        <w:rPr>
          <w:rFonts w:ascii="Times New Roman" w:hAnsi="Times New Roman" w:cs="Times New Roman"/>
          <w:sz w:val="24"/>
          <w:szCs w:val="24"/>
        </w:rPr>
        <w:t xml:space="preserve">of </w:t>
      </w:r>
      <w:r w:rsidR="002778D9" w:rsidRPr="00723E18">
        <w:rPr>
          <w:rFonts w:ascii="Times New Roman" w:hAnsi="Times New Roman" w:cs="Times New Roman"/>
          <w:i/>
          <w:sz w:val="24"/>
          <w:szCs w:val="24"/>
        </w:rPr>
        <w:t>S</w:t>
      </w:r>
      <w:r w:rsidR="002778D9" w:rsidRPr="00723E18">
        <w:rPr>
          <w:rFonts w:ascii="Times New Roman" w:hAnsi="Times New Roman" w:cs="Times New Roman"/>
          <w:sz w:val="24"/>
          <w:szCs w:val="24"/>
        </w:rPr>
        <w:t xml:space="preserve"> v </w:t>
      </w:r>
      <w:r w:rsidR="002778D9" w:rsidRPr="00723E18">
        <w:rPr>
          <w:rFonts w:ascii="Times New Roman" w:hAnsi="Times New Roman" w:cs="Times New Roman"/>
          <w:i/>
          <w:sz w:val="24"/>
          <w:szCs w:val="24"/>
        </w:rPr>
        <w:t>Chauke</w:t>
      </w:r>
      <w:r w:rsidR="002778D9" w:rsidRPr="00723E18">
        <w:rPr>
          <w:rFonts w:ascii="Times New Roman" w:hAnsi="Times New Roman" w:cs="Times New Roman"/>
          <w:sz w:val="24"/>
          <w:szCs w:val="24"/>
        </w:rPr>
        <w:t xml:space="preserve"> </w:t>
      </w:r>
      <w:r w:rsidR="002778D9" w:rsidRPr="00723E18">
        <w:rPr>
          <w:rFonts w:ascii="Times New Roman" w:hAnsi="Times New Roman" w:cs="Times New Roman"/>
          <w:i/>
          <w:sz w:val="24"/>
          <w:szCs w:val="24"/>
        </w:rPr>
        <w:t>and</w:t>
      </w:r>
      <w:r w:rsidR="002778D9" w:rsidRPr="00723E18">
        <w:rPr>
          <w:rFonts w:ascii="Times New Roman" w:hAnsi="Times New Roman" w:cs="Times New Roman"/>
          <w:b/>
          <w:i/>
          <w:sz w:val="24"/>
          <w:szCs w:val="24"/>
        </w:rPr>
        <w:t xml:space="preserve"> </w:t>
      </w:r>
      <w:r w:rsidR="00E10F60" w:rsidRPr="00723E18">
        <w:rPr>
          <w:rFonts w:ascii="Times New Roman" w:hAnsi="Times New Roman" w:cs="Times New Roman"/>
          <w:sz w:val="24"/>
          <w:szCs w:val="24"/>
        </w:rPr>
        <w:t>An</w:t>
      </w:r>
      <w:r w:rsidR="00723E18" w:rsidRPr="00723E18">
        <w:rPr>
          <w:rFonts w:ascii="Times New Roman" w:hAnsi="Times New Roman" w:cs="Times New Roman"/>
          <w:sz w:val="24"/>
          <w:szCs w:val="24"/>
        </w:rPr>
        <w:t>o</w:t>
      </w:r>
      <w:r w:rsidR="00E10F60" w:rsidRPr="00723E18">
        <w:rPr>
          <w:rFonts w:ascii="Times New Roman" w:hAnsi="Times New Roman" w:cs="Times New Roman"/>
          <w:sz w:val="24"/>
          <w:szCs w:val="24"/>
        </w:rPr>
        <w:t xml:space="preserve">r 2000 (3) </w:t>
      </w:r>
      <w:r w:rsidR="00817A7D" w:rsidRPr="00723E18">
        <w:rPr>
          <w:rFonts w:ascii="Times New Roman" w:hAnsi="Times New Roman" w:cs="Times New Roman"/>
          <w:sz w:val="24"/>
          <w:szCs w:val="24"/>
        </w:rPr>
        <w:t>ZLR</w:t>
      </w:r>
      <w:r w:rsidR="00E10F60" w:rsidRPr="00723E18">
        <w:rPr>
          <w:rFonts w:ascii="Times New Roman" w:hAnsi="Times New Roman" w:cs="Times New Roman"/>
          <w:sz w:val="24"/>
          <w:szCs w:val="24"/>
        </w:rPr>
        <w:t xml:space="preserve"> 494</w:t>
      </w:r>
      <w:r w:rsidR="002778D9" w:rsidRPr="002778D9">
        <w:rPr>
          <w:rFonts w:ascii="Times New Roman" w:hAnsi="Times New Roman" w:cs="Times New Roman"/>
          <w:b/>
          <w:sz w:val="24"/>
          <w:szCs w:val="24"/>
        </w:rPr>
        <w:t xml:space="preserve">, </w:t>
      </w:r>
      <w:r w:rsidR="002778D9" w:rsidRPr="002778D9">
        <w:rPr>
          <w:rFonts w:ascii="Times New Roman" w:hAnsi="Times New Roman" w:cs="Times New Roman"/>
          <w:sz w:val="24"/>
          <w:szCs w:val="24"/>
        </w:rPr>
        <w:t>t</w:t>
      </w:r>
      <w:r w:rsidR="002778D9">
        <w:rPr>
          <w:rFonts w:ascii="Times New Roman" w:hAnsi="Times New Roman" w:cs="Times New Roman"/>
          <w:sz w:val="24"/>
          <w:szCs w:val="24"/>
        </w:rPr>
        <w:t>he hono</w:t>
      </w:r>
      <w:r w:rsidR="005774E0">
        <w:rPr>
          <w:rFonts w:ascii="Times New Roman" w:hAnsi="Times New Roman" w:cs="Times New Roman"/>
          <w:sz w:val="24"/>
          <w:szCs w:val="24"/>
        </w:rPr>
        <w:t>u</w:t>
      </w:r>
      <w:r w:rsidR="002778D9">
        <w:rPr>
          <w:rFonts w:ascii="Times New Roman" w:hAnsi="Times New Roman" w:cs="Times New Roman"/>
          <w:sz w:val="24"/>
          <w:szCs w:val="24"/>
        </w:rPr>
        <w:t>rable Judge of appeal Sandura as he then was with the concurrence of Ibrahim JA and Muchechetere JA dismiss</w:t>
      </w:r>
      <w:r w:rsidR="00E10F60">
        <w:rPr>
          <w:rFonts w:ascii="Times New Roman" w:hAnsi="Times New Roman" w:cs="Times New Roman"/>
          <w:sz w:val="24"/>
          <w:szCs w:val="24"/>
        </w:rPr>
        <w:t>ed</w:t>
      </w:r>
      <w:r w:rsidR="002778D9">
        <w:rPr>
          <w:rFonts w:ascii="Times New Roman" w:hAnsi="Times New Roman" w:cs="Times New Roman"/>
          <w:sz w:val="24"/>
          <w:szCs w:val="24"/>
        </w:rPr>
        <w:t xml:space="preserve"> the appeal by the appellant who among other things argue</w:t>
      </w:r>
      <w:r w:rsidR="00E10F60">
        <w:rPr>
          <w:rFonts w:ascii="Times New Roman" w:hAnsi="Times New Roman" w:cs="Times New Roman"/>
          <w:sz w:val="24"/>
          <w:szCs w:val="24"/>
        </w:rPr>
        <w:t>d</w:t>
      </w:r>
      <w:r w:rsidR="002778D9">
        <w:rPr>
          <w:rFonts w:ascii="Times New Roman" w:hAnsi="Times New Roman" w:cs="Times New Roman"/>
          <w:sz w:val="24"/>
          <w:szCs w:val="24"/>
        </w:rPr>
        <w:t xml:space="preserve"> that the prison office</w:t>
      </w:r>
      <w:r w:rsidR="00F169BA">
        <w:rPr>
          <w:rFonts w:ascii="Times New Roman" w:hAnsi="Times New Roman" w:cs="Times New Roman"/>
          <w:sz w:val="24"/>
          <w:szCs w:val="24"/>
        </w:rPr>
        <w:t>r</w:t>
      </w:r>
      <w:r w:rsidR="002778D9">
        <w:rPr>
          <w:rFonts w:ascii="Times New Roman" w:hAnsi="Times New Roman" w:cs="Times New Roman"/>
          <w:sz w:val="24"/>
          <w:szCs w:val="24"/>
        </w:rPr>
        <w:t xml:space="preserve"> who was shot during escape was shot by one who fired the firearm and that it might have been another prison officer firing to prevent the escape. The </w:t>
      </w:r>
      <w:r w:rsidR="00736979">
        <w:rPr>
          <w:rFonts w:ascii="Times New Roman" w:hAnsi="Times New Roman" w:cs="Times New Roman"/>
          <w:sz w:val="24"/>
          <w:szCs w:val="24"/>
        </w:rPr>
        <w:t>Honourable</w:t>
      </w:r>
      <w:r w:rsidR="002778D9">
        <w:rPr>
          <w:rFonts w:ascii="Times New Roman" w:hAnsi="Times New Roman" w:cs="Times New Roman"/>
          <w:sz w:val="24"/>
          <w:szCs w:val="24"/>
        </w:rPr>
        <w:t xml:space="preserve"> Judges therein held that the shooting f</w:t>
      </w:r>
      <w:r w:rsidR="00E10F60">
        <w:rPr>
          <w:rFonts w:ascii="Times New Roman" w:hAnsi="Times New Roman" w:cs="Times New Roman"/>
          <w:sz w:val="24"/>
          <w:szCs w:val="24"/>
        </w:rPr>
        <w:t>e</w:t>
      </w:r>
      <w:r w:rsidR="002778D9">
        <w:rPr>
          <w:rFonts w:ascii="Times New Roman" w:hAnsi="Times New Roman" w:cs="Times New Roman"/>
          <w:sz w:val="24"/>
          <w:szCs w:val="24"/>
        </w:rPr>
        <w:t xml:space="preserve">ll within the common design of the group and that the appellants ought to have foreseen </w:t>
      </w:r>
      <w:r w:rsidR="00F169BA">
        <w:rPr>
          <w:rFonts w:ascii="Times New Roman" w:hAnsi="Times New Roman" w:cs="Times New Roman"/>
          <w:sz w:val="24"/>
          <w:szCs w:val="24"/>
        </w:rPr>
        <w:t xml:space="preserve"> </w:t>
      </w:r>
      <w:r w:rsidR="002778D9">
        <w:rPr>
          <w:rFonts w:ascii="Times New Roman" w:hAnsi="Times New Roman" w:cs="Times New Roman"/>
          <w:sz w:val="24"/>
          <w:szCs w:val="24"/>
        </w:rPr>
        <w:t xml:space="preserve">that anyone involved in escape could be killed in the cross fire.  The Judges quoted with approval the case of </w:t>
      </w:r>
      <w:r w:rsidR="002778D9" w:rsidRPr="00736979">
        <w:rPr>
          <w:rFonts w:ascii="Times New Roman" w:hAnsi="Times New Roman" w:cs="Times New Roman"/>
          <w:i/>
          <w:sz w:val="24"/>
          <w:szCs w:val="24"/>
        </w:rPr>
        <w:t xml:space="preserve">S </w:t>
      </w:r>
      <w:r w:rsidR="002778D9" w:rsidRPr="00723E18">
        <w:rPr>
          <w:rFonts w:ascii="Times New Roman" w:hAnsi="Times New Roman" w:cs="Times New Roman"/>
          <w:sz w:val="24"/>
          <w:szCs w:val="24"/>
        </w:rPr>
        <w:t xml:space="preserve">v </w:t>
      </w:r>
      <w:r w:rsidR="0091464A">
        <w:rPr>
          <w:rFonts w:ascii="Times New Roman" w:hAnsi="Times New Roman" w:cs="Times New Roman"/>
          <w:i/>
          <w:sz w:val="24"/>
          <w:szCs w:val="24"/>
        </w:rPr>
        <w:t>Mhlazo</w:t>
      </w:r>
      <w:r w:rsidR="002778D9" w:rsidRPr="00723E18">
        <w:rPr>
          <w:rFonts w:ascii="Times New Roman" w:hAnsi="Times New Roman" w:cs="Times New Roman"/>
          <w:i/>
          <w:sz w:val="24"/>
          <w:szCs w:val="24"/>
        </w:rPr>
        <w:t xml:space="preserve"> and Anor</w:t>
      </w:r>
      <w:r w:rsidR="002778D9" w:rsidRPr="00723E18">
        <w:rPr>
          <w:rFonts w:ascii="Times New Roman" w:hAnsi="Times New Roman" w:cs="Times New Roman"/>
          <w:sz w:val="24"/>
          <w:szCs w:val="24"/>
        </w:rPr>
        <w:t xml:space="preserve"> </w:t>
      </w:r>
      <w:r w:rsidR="002778D9" w:rsidRPr="00F169BA">
        <w:rPr>
          <w:rFonts w:ascii="Times New Roman" w:hAnsi="Times New Roman" w:cs="Times New Roman"/>
          <w:sz w:val="24"/>
          <w:szCs w:val="24"/>
        </w:rPr>
        <w:t xml:space="preserve">1981 (2) SALR </w:t>
      </w:r>
      <w:r w:rsidR="00F169BA">
        <w:rPr>
          <w:rFonts w:ascii="Times New Roman" w:hAnsi="Times New Roman" w:cs="Times New Roman"/>
          <w:sz w:val="24"/>
          <w:szCs w:val="24"/>
        </w:rPr>
        <w:t>wherein</w:t>
      </w:r>
      <w:r w:rsidR="002778D9">
        <w:rPr>
          <w:rFonts w:ascii="Times New Roman" w:hAnsi="Times New Roman" w:cs="Times New Roman"/>
          <w:sz w:val="24"/>
          <w:szCs w:val="24"/>
        </w:rPr>
        <w:t xml:space="preserve"> it, it was clearly spelt out that armed robbers in that case who attacked security guards in order to steal must have foreseen </w:t>
      </w:r>
      <w:r w:rsidR="00F169BA">
        <w:rPr>
          <w:rFonts w:ascii="Times New Roman" w:hAnsi="Times New Roman" w:cs="Times New Roman"/>
          <w:sz w:val="24"/>
          <w:szCs w:val="24"/>
        </w:rPr>
        <w:t xml:space="preserve">that </w:t>
      </w:r>
      <w:r w:rsidR="002778D9">
        <w:rPr>
          <w:rFonts w:ascii="Times New Roman" w:hAnsi="Times New Roman" w:cs="Times New Roman"/>
          <w:sz w:val="24"/>
          <w:szCs w:val="24"/>
        </w:rPr>
        <w:t xml:space="preserve">the attack might lead to gun battle which would result in the guards or an innocent bystander for that matter or robbers being shot and killed. The </w:t>
      </w:r>
      <w:r w:rsidR="00126592">
        <w:rPr>
          <w:rFonts w:ascii="Times New Roman" w:hAnsi="Times New Roman" w:cs="Times New Roman"/>
          <w:sz w:val="24"/>
          <w:szCs w:val="24"/>
        </w:rPr>
        <w:t>fact that one of the team fires a shot therefore does not remove the liability of the others</w:t>
      </w:r>
      <w:r w:rsidR="00610290">
        <w:rPr>
          <w:rFonts w:ascii="Times New Roman" w:hAnsi="Times New Roman" w:cs="Times New Roman"/>
          <w:sz w:val="24"/>
          <w:szCs w:val="24"/>
        </w:rPr>
        <w:t xml:space="preserve"> who </w:t>
      </w:r>
      <w:r w:rsidR="00126592">
        <w:rPr>
          <w:rFonts w:ascii="Times New Roman" w:hAnsi="Times New Roman" w:cs="Times New Roman"/>
          <w:sz w:val="24"/>
          <w:szCs w:val="24"/>
        </w:rPr>
        <w:t xml:space="preserve">teamed up for purposes of prosecuting an unlawful enterprise. We subscribe to the same reasoning by the </w:t>
      </w:r>
      <w:r w:rsidR="00736979">
        <w:rPr>
          <w:rFonts w:ascii="Times New Roman" w:hAnsi="Times New Roman" w:cs="Times New Roman"/>
          <w:sz w:val="24"/>
          <w:szCs w:val="24"/>
        </w:rPr>
        <w:t>Honourable</w:t>
      </w:r>
      <w:r w:rsidR="00126592">
        <w:rPr>
          <w:rFonts w:ascii="Times New Roman" w:hAnsi="Times New Roman" w:cs="Times New Roman"/>
          <w:sz w:val="24"/>
          <w:szCs w:val="24"/>
        </w:rPr>
        <w:t xml:space="preserve"> Judges of the Court of Appeal.</w:t>
      </w:r>
    </w:p>
    <w:p w:rsidR="00BC4BF5" w:rsidRDefault="00126592" w:rsidP="007F16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same reasoning is equally applicable to the case</w:t>
      </w:r>
      <w:r w:rsidR="00F169BA">
        <w:rPr>
          <w:rFonts w:ascii="Times New Roman" w:hAnsi="Times New Roman" w:cs="Times New Roman"/>
          <w:sz w:val="24"/>
          <w:szCs w:val="24"/>
        </w:rPr>
        <w:t xml:space="preserve"> </w:t>
      </w:r>
      <w:r>
        <w:rPr>
          <w:rFonts w:ascii="Times New Roman" w:hAnsi="Times New Roman" w:cs="Times New Roman"/>
          <w:sz w:val="24"/>
          <w:szCs w:val="24"/>
        </w:rPr>
        <w:t xml:space="preserve">on hand, clearly the team went to Gletwin Farm with two vehicles for purposes of stealing and they were armed. All the accused had an active distinctive role, </w:t>
      </w:r>
      <w:r w:rsidR="00EF711A">
        <w:rPr>
          <w:rFonts w:ascii="Times New Roman" w:hAnsi="Times New Roman" w:cs="Times New Roman"/>
          <w:sz w:val="24"/>
          <w:szCs w:val="24"/>
        </w:rPr>
        <w:t xml:space="preserve">of </w:t>
      </w:r>
      <w:r w:rsidR="0091464A">
        <w:rPr>
          <w:rFonts w:ascii="Times New Roman" w:hAnsi="Times New Roman" w:cs="Times New Roman"/>
          <w:sz w:val="24"/>
          <w:szCs w:val="24"/>
        </w:rPr>
        <w:t xml:space="preserve">either </w:t>
      </w:r>
      <w:r w:rsidR="00EF711A">
        <w:rPr>
          <w:rFonts w:ascii="Times New Roman" w:hAnsi="Times New Roman" w:cs="Times New Roman"/>
          <w:sz w:val="24"/>
          <w:szCs w:val="24"/>
        </w:rPr>
        <w:t>carrying property</w:t>
      </w:r>
      <w:r w:rsidR="0091464A">
        <w:rPr>
          <w:rFonts w:ascii="Times New Roman" w:hAnsi="Times New Roman" w:cs="Times New Roman"/>
          <w:sz w:val="24"/>
          <w:szCs w:val="24"/>
        </w:rPr>
        <w:t>,</w:t>
      </w:r>
      <w:r w:rsidR="00EF711A">
        <w:rPr>
          <w:rFonts w:ascii="Times New Roman" w:hAnsi="Times New Roman" w:cs="Times New Roman"/>
          <w:sz w:val="24"/>
          <w:szCs w:val="24"/>
        </w:rPr>
        <w:t xml:space="preserve"> </w:t>
      </w:r>
      <w:r>
        <w:rPr>
          <w:rFonts w:ascii="Times New Roman" w:hAnsi="Times New Roman" w:cs="Times New Roman"/>
          <w:sz w:val="24"/>
          <w:szCs w:val="24"/>
        </w:rPr>
        <w:t>guarding, stealing or driving the getaway cars and immobilizing the security guards at the farm. None of them in the team dissociated from the common purpose, prior, during and after the shooting. The team went to Gletwin Farm acting in con</w:t>
      </w:r>
      <w:r w:rsidR="00E10F60">
        <w:rPr>
          <w:rFonts w:ascii="Times New Roman" w:hAnsi="Times New Roman" w:cs="Times New Roman"/>
          <w:sz w:val="24"/>
          <w:szCs w:val="24"/>
        </w:rPr>
        <w:t>cer</w:t>
      </w:r>
      <w:r>
        <w:rPr>
          <w:rFonts w:ascii="Times New Roman" w:hAnsi="Times New Roman" w:cs="Times New Roman"/>
          <w:sz w:val="24"/>
          <w:szCs w:val="24"/>
        </w:rPr>
        <w:t xml:space="preserve">t and in </w:t>
      </w:r>
      <w:r w:rsidR="0091464A">
        <w:rPr>
          <w:rFonts w:ascii="Times New Roman" w:hAnsi="Times New Roman" w:cs="Times New Roman"/>
          <w:sz w:val="24"/>
          <w:szCs w:val="24"/>
        </w:rPr>
        <w:t>pursuance</w:t>
      </w:r>
      <w:r>
        <w:rPr>
          <w:rFonts w:ascii="Times New Roman" w:hAnsi="Times New Roman" w:cs="Times New Roman"/>
          <w:sz w:val="24"/>
          <w:szCs w:val="24"/>
        </w:rPr>
        <w:t xml:space="preserve"> of a pre</w:t>
      </w:r>
      <w:r w:rsidR="00736979">
        <w:rPr>
          <w:rFonts w:ascii="Times New Roman" w:hAnsi="Times New Roman" w:cs="Times New Roman"/>
          <w:sz w:val="24"/>
          <w:szCs w:val="24"/>
        </w:rPr>
        <w:t>-</w:t>
      </w:r>
      <w:r>
        <w:rPr>
          <w:rFonts w:ascii="Times New Roman" w:hAnsi="Times New Roman" w:cs="Times New Roman"/>
          <w:sz w:val="24"/>
          <w:szCs w:val="24"/>
        </w:rPr>
        <w:t>planned robbery. The deceased heard screams for help from Peter Munzerengwa who was being handcuffed and went out to investigate. It was then that the deceased was shot three times by Clever Ndlovu.</w:t>
      </w:r>
      <w:r w:rsidR="00571C31">
        <w:rPr>
          <w:rFonts w:ascii="Times New Roman" w:hAnsi="Times New Roman" w:cs="Times New Roman"/>
          <w:sz w:val="24"/>
          <w:szCs w:val="24"/>
        </w:rPr>
        <w:t xml:space="preserve"> </w:t>
      </w:r>
    </w:p>
    <w:p w:rsidR="00126592" w:rsidRDefault="00571C31" w:rsidP="007F16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accused were present, not only physically but in mind as evidenced by their spontaneous escape from the scene upon hearing the gunshots with accused two driving leaving the others behind. We must comment on that withdrawal of the 2</w:t>
      </w:r>
      <w:r w:rsidRPr="00571C3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after </w:t>
      </w:r>
      <w:r w:rsidR="00F169BA">
        <w:rPr>
          <w:rFonts w:ascii="Times New Roman" w:hAnsi="Times New Roman" w:cs="Times New Roman"/>
          <w:sz w:val="24"/>
          <w:szCs w:val="24"/>
        </w:rPr>
        <w:t xml:space="preserve">the </w:t>
      </w:r>
      <w:r>
        <w:rPr>
          <w:rFonts w:ascii="Times New Roman" w:hAnsi="Times New Roman" w:cs="Times New Roman"/>
          <w:sz w:val="24"/>
          <w:szCs w:val="24"/>
        </w:rPr>
        <w:t>event</w:t>
      </w:r>
      <w:r w:rsidR="00E10F60">
        <w:rPr>
          <w:rFonts w:ascii="Times New Roman" w:hAnsi="Times New Roman" w:cs="Times New Roman"/>
          <w:sz w:val="24"/>
          <w:szCs w:val="24"/>
        </w:rPr>
        <w:t>.</w:t>
      </w:r>
      <w:r>
        <w:rPr>
          <w:rFonts w:ascii="Times New Roman" w:hAnsi="Times New Roman" w:cs="Times New Roman"/>
          <w:sz w:val="24"/>
          <w:szCs w:val="24"/>
        </w:rPr>
        <w:t xml:space="preserve"> </w:t>
      </w:r>
      <w:r w:rsidR="00E10F60">
        <w:rPr>
          <w:rFonts w:ascii="Times New Roman" w:hAnsi="Times New Roman" w:cs="Times New Roman"/>
          <w:sz w:val="24"/>
          <w:szCs w:val="24"/>
        </w:rPr>
        <w:t>It</w:t>
      </w:r>
      <w:r>
        <w:rPr>
          <w:rFonts w:ascii="Times New Roman" w:hAnsi="Times New Roman" w:cs="Times New Roman"/>
          <w:sz w:val="24"/>
          <w:szCs w:val="24"/>
        </w:rPr>
        <w:t xml:space="preserve"> does not remove him at all from being a co</w:t>
      </w:r>
      <w:r w:rsidR="00E10F60">
        <w:rPr>
          <w:rFonts w:ascii="Times New Roman" w:hAnsi="Times New Roman" w:cs="Times New Roman"/>
          <w:sz w:val="24"/>
          <w:szCs w:val="24"/>
        </w:rPr>
        <w:t>-</w:t>
      </w:r>
      <w:r>
        <w:rPr>
          <w:rFonts w:ascii="Times New Roman" w:hAnsi="Times New Roman" w:cs="Times New Roman"/>
          <w:sz w:val="24"/>
          <w:szCs w:val="24"/>
        </w:rPr>
        <w:t>perpetrator. He drove away after the event</w:t>
      </w:r>
      <w:r w:rsidR="00E10F60">
        <w:rPr>
          <w:rFonts w:ascii="Times New Roman" w:hAnsi="Times New Roman" w:cs="Times New Roman"/>
          <w:sz w:val="24"/>
          <w:szCs w:val="24"/>
        </w:rPr>
        <w:t>,</w:t>
      </w:r>
      <w:r>
        <w:rPr>
          <w:rFonts w:ascii="Times New Roman" w:hAnsi="Times New Roman" w:cs="Times New Roman"/>
          <w:sz w:val="24"/>
          <w:szCs w:val="24"/>
        </w:rPr>
        <w:t xml:space="preserve"> last minute withdrawal so to speak and that did not render the conspired </w:t>
      </w:r>
      <w:r w:rsidR="00E10F60">
        <w:rPr>
          <w:rFonts w:ascii="Times New Roman" w:hAnsi="Times New Roman" w:cs="Times New Roman"/>
          <w:sz w:val="24"/>
          <w:szCs w:val="24"/>
        </w:rPr>
        <w:t>il</w:t>
      </w:r>
      <w:r>
        <w:rPr>
          <w:rFonts w:ascii="Times New Roman" w:hAnsi="Times New Roman" w:cs="Times New Roman"/>
          <w:sz w:val="24"/>
          <w:szCs w:val="24"/>
        </w:rPr>
        <w:t xml:space="preserve">legal enterprises ineffective </w:t>
      </w:r>
      <w:r>
        <w:rPr>
          <w:rFonts w:ascii="Times New Roman" w:hAnsi="Times New Roman" w:cs="Times New Roman"/>
          <w:sz w:val="24"/>
          <w:szCs w:val="24"/>
        </w:rPr>
        <w:lastRenderedPageBreak/>
        <w:t>for it had already been accomplished.</w:t>
      </w:r>
      <w:r w:rsidR="00BC4BF5">
        <w:rPr>
          <w:rFonts w:ascii="Times New Roman" w:hAnsi="Times New Roman" w:cs="Times New Roman"/>
          <w:sz w:val="24"/>
          <w:szCs w:val="24"/>
        </w:rPr>
        <w:t xml:space="preserve">  In fact evidence on record shows, upon hearing the gun shots he drove away out </w:t>
      </w:r>
      <w:r w:rsidR="00E10F60">
        <w:rPr>
          <w:rFonts w:ascii="Times New Roman" w:hAnsi="Times New Roman" w:cs="Times New Roman"/>
          <w:sz w:val="24"/>
          <w:szCs w:val="24"/>
        </w:rPr>
        <w:t xml:space="preserve">of </w:t>
      </w:r>
      <w:r w:rsidR="00BC4BF5">
        <w:rPr>
          <w:rFonts w:ascii="Times New Roman" w:hAnsi="Times New Roman" w:cs="Times New Roman"/>
          <w:sz w:val="24"/>
          <w:szCs w:val="24"/>
        </w:rPr>
        <w:t>fear and when he sobered up, he drove back and joined his co</w:t>
      </w:r>
      <w:r w:rsidR="00E10F60">
        <w:rPr>
          <w:rFonts w:ascii="Times New Roman" w:hAnsi="Times New Roman" w:cs="Times New Roman"/>
          <w:sz w:val="24"/>
          <w:szCs w:val="24"/>
        </w:rPr>
        <w:t>-</w:t>
      </w:r>
      <w:r w:rsidR="00BC4BF5">
        <w:rPr>
          <w:rFonts w:ascii="Times New Roman" w:hAnsi="Times New Roman" w:cs="Times New Roman"/>
          <w:sz w:val="24"/>
          <w:szCs w:val="24"/>
        </w:rPr>
        <w:t xml:space="preserve">accused at Chisipiti showing, he was still part and parcel of the group. He </w:t>
      </w:r>
      <w:r w:rsidR="00EF711A">
        <w:rPr>
          <w:rFonts w:ascii="Times New Roman" w:hAnsi="Times New Roman" w:cs="Times New Roman"/>
          <w:sz w:val="24"/>
          <w:szCs w:val="24"/>
        </w:rPr>
        <w:t>thereafter proceed</w:t>
      </w:r>
      <w:r w:rsidR="00BC4BF5">
        <w:rPr>
          <w:rFonts w:ascii="Times New Roman" w:hAnsi="Times New Roman" w:cs="Times New Roman"/>
          <w:sz w:val="24"/>
          <w:szCs w:val="24"/>
        </w:rPr>
        <w:t xml:space="preserve"> to drop </w:t>
      </w:r>
      <w:r w:rsidR="00EF711A">
        <w:rPr>
          <w:rFonts w:ascii="Times New Roman" w:hAnsi="Times New Roman" w:cs="Times New Roman"/>
          <w:sz w:val="24"/>
          <w:szCs w:val="24"/>
        </w:rPr>
        <w:t>off his</w:t>
      </w:r>
      <w:r w:rsidR="00BC4BF5">
        <w:rPr>
          <w:rFonts w:ascii="Times New Roman" w:hAnsi="Times New Roman" w:cs="Times New Roman"/>
          <w:sz w:val="24"/>
          <w:szCs w:val="24"/>
        </w:rPr>
        <w:t xml:space="preserve"> colleagues with accuse</w:t>
      </w:r>
      <w:r w:rsidR="00610290">
        <w:rPr>
          <w:rFonts w:ascii="Times New Roman" w:hAnsi="Times New Roman" w:cs="Times New Roman"/>
          <w:sz w:val="24"/>
          <w:szCs w:val="24"/>
        </w:rPr>
        <w:t>d</w:t>
      </w:r>
      <w:r w:rsidR="00BC4BF5">
        <w:rPr>
          <w:rFonts w:ascii="Times New Roman" w:hAnsi="Times New Roman" w:cs="Times New Roman"/>
          <w:sz w:val="24"/>
          <w:szCs w:val="24"/>
        </w:rPr>
        <w:t xml:space="preserve"> one being the last one to be dropped at his house.</w:t>
      </w:r>
    </w:p>
    <w:p w:rsidR="00BC7D3C" w:rsidRDefault="00BC7D3C" w:rsidP="007F16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one was in from the pre planning stages and was at the scene when the armed robbery was </w:t>
      </w:r>
      <w:r w:rsidR="001D6013">
        <w:rPr>
          <w:rFonts w:ascii="Times New Roman" w:hAnsi="Times New Roman" w:cs="Times New Roman"/>
          <w:sz w:val="24"/>
          <w:szCs w:val="24"/>
        </w:rPr>
        <w:t>disturbed</w:t>
      </w:r>
      <w:r>
        <w:rPr>
          <w:rFonts w:ascii="Times New Roman" w:hAnsi="Times New Roman" w:cs="Times New Roman"/>
          <w:sz w:val="24"/>
          <w:szCs w:val="24"/>
        </w:rPr>
        <w:t xml:space="preserve"> by the shooting of the deceased. There is nothing to negative his participation or to show his dissociation. The same observation can be said and made of accused two and three and four, they only escaped from the scene after the fatal blow.</w:t>
      </w:r>
      <w:r w:rsidR="001031C7">
        <w:rPr>
          <w:rFonts w:ascii="Times New Roman" w:hAnsi="Times New Roman" w:cs="Times New Roman"/>
          <w:sz w:val="24"/>
          <w:szCs w:val="24"/>
        </w:rPr>
        <w:t xml:space="preserve"> They did not dissociate themselves from the team, they escaped as a team. During and after the event, none of them reported the shooting to relevant authorities. </w:t>
      </w:r>
      <w:r w:rsidR="0039533B">
        <w:rPr>
          <w:rFonts w:ascii="Times New Roman" w:hAnsi="Times New Roman" w:cs="Times New Roman"/>
          <w:sz w:val="24"/>
          <w:szCs w:val="24"/>
        </w:rPr>
        <w:t xml:space="preserve"> This only buttresses the fact that Clever Ndlovu and the accused persons were </w:t>
      </w:r>
      <w:r w:rsidR="00610290">
        <w:rPr>
          <w:rFonts w:ascii="Times New Roman" w:hAnsi="Times New Roman" w:cs="Times New Roman"/>
          <w:sz w:val="24"/>
          <w:szCs w:val="24"/>
        </w:rPr>
        <w:t>partners in</w:t>
      </w:r>
      <w:r w:rsidR="005774E0">
        <w:rPr>
          <w:rFonts w:ascii="Times New Roman" w:hAnsi="Times New Roman" w:cs="Times New Roman"/>
          <w:sz w:val="24"/>
          <w:szCs w:val="24"/>
        </w:rPr>
        <w:t xml:space="preserve"> an </w:t>
      </w:r>
      <w:r w:rsidR="00610290">
        <w:rPr>
          <w:rFonts w:ascii="Times New Roman" w:hAnsi="Times New Roman" w:cs="Times New Roman"/>
          <w:sz w:val="24"/>
          <w:szCs w:val="24"/>
        </w:rPr>
        <w:t>unlawful enterprise,</w:t>
      </w:r>
      <w:r w:rsidR="00FC7B90">
        <w:rPr>
          <w:rFonts w:ascii="Times New Roman" w:hAnsi="Times New Roman" w:cs="Times New Roman"/>
          <w:sz w:val="24"/>
          <w:szCs w:val="24"/>
        </w:rPr>
        <w:t xml:space="preserve"> </w:t>
      </w:r>
      <w:r w:rsidR="00610290">
        <w:rPr>
          <w:rFonts w:ascii="Times New Roman" w:hAnsi="Times New Roman" w:cs="Times New Roman"/>
          <w:sz w:val="24"/>
          <w:szCs w:val="24"/>
        </w:rPr>
        <w:t>t</w:t>
      </w:r>
      <w:r w:rsidR="00FC7B90">
        <w:rPr>
          <w:rFonts w:ascii="Times New Roman" w:hAnsi="Times New Roman" w:cs="Times New Roman"/>
          <w:sz w:val="24"/>
          <w:szCs w:val="24"/>
        </w:rPr>
        <w:t>he unlawful enterprise of robbing a police farm Gletwin. The fact that it was fo</w:t>
      </w:r>
      <w:r w:rsidR="00E10F60">
        <w:rPr>
          <w:rFonts w:ascii="Times New Roman" w:hAnsi="Times New Roman" w:cs="Times New Roman"/>
          <w:sz w:val="24"/>
          <w:szCs w:val="24"/>
        </w:rPr>
        <w:t>i</w:t>
      </w:r>
      <w:r w:rsidR="0099726E">
        <w:rPr>
          <w:rFonts w:ascii="Times New Roman" w:hAnsi="Times New Roman" w:cs="Times New Roman"/>
          <w:sz w:val="24"/>
          <w:szCs w:val="24"/>
        </w:rPr>
        <w:t>l</w:t>
      </w:r>
      <w:r w:rsidR="00FC7B90">
        <w:rPr>
          <w:rFonts w:ascii="Times New Roman" w:hAnsi="Times New Roman" w:cs="Times New Roman"/>
          <w:sz w:val="24"/>
          <w:szCs w:val="24"/>
        </w:rPr>
        <w:t>ed by the shooting of the deceased which came up as a result of</w:t>
      </w:r>
      <w:r w:rsidR="00F51CB0">
        <w:rPr>
          <w:rFonts w:ascii="Times New Roman" w:hAnsi="Times New Roman" w:cs="Times New Roman"/>
          <w:sz w:val="24"/>
          <w:szCs w:val="24"/>
        </w:rPr>
        <w:t xml:space="preserve"> the</w:t>
      </w:r>
      <w:r w:rsidR="00FC7B90">
        <w:rPr>
          <w:rFonts w:ascii="Times New Roman" w:hAnsi="Times New Roman" w:cs="Times New Roman"/>
          <w:sz w:val="24"/>
          <w:szCs w:val="24"/>
        </w:rPr>
        <w:t xml:space="preserve"> desire to accomplish that planned unlawful enterprise does not remove liability of the teammates.</w:t>
      </w:r>
      <w:r w:rsidR="00743A47">
        <w:rPr>
          <w:rFonts w:ascii="Times New Roman" w:hAnsi="Times New Roman" w:cs="Times New Roman"/>
          <w:sz w:val="24"/>
          <w:szCs w:val="24"/>
        </w:rPr>
        <w:t xml:space="preserve">                                                                                                                                                                </w:t>
      </w:r>
      <w:r w:rsidR="001E5BB7">
        <w:rPr>
          <w:rFonts w:ascii="Times New Roman" w:hAnsi="Times New Roman" w:cs="Times New Roman"/>
          <w:sz w:val="24"/>
          <w:szCs w:val="24"/>
        </w:rPr>
        <w:t xml:space="preserve"> </w:t>
      </w:r>
    </w:p>
    <w:p w:rsidR="00FC7B90" w:rsidRDefault="00FC7B90" w:rsidP="007F16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one was to stretch the argument o</w:t>
      </w:r>
      <w:r w:rsidR="005774E0">
        <w:rPr>
          <w:rFonts w:ascii="Times New Roman" w:hAnsi="Times New Roman" w:cs="Times New Roman"/>
          <w:sz w:val="24"/>
          <w:szCs w:val="24"/>
        </w:rPr>
        <w:t>f</w:t>
      </w:r>
      <w:r>
        <w:rPr>
          <w:rFonts w:ascii="Times New Roman" w:hAnsi="Times New Roman" w:cs="Times New Roman"/>
          <w:sz w:val="24"/>
          <w:szCs w:val="24"/>
        </w:rPr>
        <w:t xml:space="preserve"> participation or assistance by co</w:t>
      </w:r>
      <w:r w:rsidR="00E10F60">
        <w:rPr>
          <w:rFonts w:ascii="Times New Roman" w:hAnsi="Times New Roman" w:cs="Times New Roman"/>
          <w:sz w:val="24"/>
          <w:szCs w:val="24"/>
        </w:rPr>
        <w:t>-</w:t>
      </w:r>
      <w:r>
        <w:rPr>
          <w:rFonts w:ascii="Times New Roman" w:hAnsi="Times New Roman" w:cs="Times New Roman"/>
          <w:sz w:val="24"/>
          <w:szCs w:val="24"/>
        </w:rPr>
        <w:t>perpetrators and accomplices before and during commission of the crime, all the four accused fall within</w:t>
      </w:r>
      <w:r w:rsidR="0091464A">
        <w:rPr>
          <w:rFonts w:ascii="Times New Roman" w:hAnsi="Times New Roman" w:cs="Times New Roman"/>
          <w:sz w:val="24"/>
          <w:szCs w:val="24"/>
        </w:rPr>
        <w:t xml:space="preserve"> the ambit</w:t>
      </w:r>
      <w:r>
        <w:rPr>
          <w:rFonts w:ascii="Times New Roman" w:hAnsi="Times New Roman" w:cs="Times New Roman"/>
          <w:sz w:val="24"/>
          <w:szCs w:val="24"/>
        </w:rPr>
        <w:t xml:space="preserve"> in the sense that co</w:t>
      </w:r>
      <w:r w:rsidR="00E10F60">
        <w:rPr>
          <w:rFonts w:ascii="Times New Roman" w:hAnsi="Times New Roman" w:cs="Times New Roman"/>
          <w:sz w:val="24"/>
          <w:szCs w:val="24"/>
        </w:rPr>
        <w:t>-</w:t>
      </w:r>
      <w:r>
        <w:rPr>
          <w:rFonts w:ascii="Times New Roman" w:hAnsi="Times New Roman" w:cs="Times New Roman"/>
          <w:sz w:val="24"/>
          <w:szCs w:val="24"/>
        </w:rPr>
        <w:t xml:space="preserve">perpetrators are defined in </w:t>
      </w:r>
      <w:r w:rsidR="00736979">
        <w:rPr>
          <w:rFonts w:ascii="Times New Roman" w:hAnsi="Times New Roman" w:cs="Times New Roman"/>
          <w:sz w:val="24"/>
          <w:szCs w:val="24"/>
        </w:rPr>
        <w:t>s</w:t>
      </w:r>
      <w:r>
        <w:rPr>
          <w:rFonts w:ascii="Times New Roman" w:hAnsi="Times New Roman" w:cs="Times New Roman"/>
          <w:sz w:val="24"/>
          <w:szCs w:val="24"/>
        </w:rPr>
        <w:t xml:space="preserve"> 196 of the Criminal Law Codification </w:t>
      </w:r>
      <w:r w:rsidR="005774E0">
        <w:rPr>
          <w:rFonts w:ascii="Times New Roman" w:hAnsi="Times New Roman" w:cs="Times New Roman"/>
          <w:sz w:val="24"/>
          <w:szCs w:val="24"/>
        </w:rPr>
        <w:t xml:space="preserve">and </w:t>
      </w:r>
      <w:r>
        <w:rPr>
          <w:rFonts w:ascii="Times New Roman" w:hAnsi="Times New Roman" w:cs="Times New Roman"/>
          <w:sz w:val="24"/>
          <w:szCs w:val="24"/>
        </w:rPr>
        <w:t xml:space="preserve">Reform Act. Clearly one has to be present with the actual perpetrator during the commission of the crime, or one has to be in the immediate vicinity of the crime in circumstances that implicate one directly or indirectly. </w:t>
      </w:r>
      <w:r w:rsidR="005774E0">
        <w:rPr>
          <w:rFonts w:ascii="Times New Roman" w:hAnsi="Times New Roman" w:cs="Times New Roman"/>
          <w:sz w:val="24"/>
          <w:szCs w:val="24"/>
        </w:rPr>
        <w:t>The c</w:t>
      </w:r>
      <w:r>
        <w:rPr>
          <w:rFonts w:ascii="Times New Roman" w:hAnsi="Times New Roman" w:cs="Times New Roman"/>
          <w:sz w:val="24"/>
          <w:szCs w:val="24"/>
        </w:rPr>
        <w:t>ommission of the offence and that one knowingly associates with the actual perpetrator with an intention each or one of them or all</w:t>
      </w:r>
      <w:r w:rsidR="005774E0">
        <w:rPr>
          <w:rFonts w:ascii="Times New Roman" w:hAnsi="Times New Roman" w:cs="Times New Roman"/>
          <w:sz w:val="24"/>
          <w:szCs w:val="24"/>
        </w:rPr>
        <w:t xml:space="preserve"> to </w:t>
      </w:r>
      <w:r>
        <w:rPr>
          <w:rFonts w:ascii="Times New Roman" w:hAnsi="Times New Roman" w:cs="Times New Roman"/>
          <w:sz w:val="24"/>
          <w:szCs w:val="24"/>
        </w:rPr>
        <w:t xml:space="preserve">commits or perpetrates to commit the crime actually committed. The actions of the actual perpetrator </w:t>
      </w:r>
      <w:r w:rsidR="0099726E">
        <w:rPr>
          <w:rFonts w:ascii="Times New Roman" w:hAnsi="Times New Roman" w:cs="Times New Roman"/>
          <w:sz w:val="24"/>
          <w:szCs w:val="24"/>
        </w:rPr>
        <w:t>w</w:t>
      </w:r>
      <w:r w:rsidR="005774E0">
        <w:rPr>
          <w:rFonts w:ascii="Times New Roman" w:hAnsi="Times New Roman" w:cs="Times New Roman"/>
          <w:sz w:val="24"/>
          <w:szCs w:val="24"/>
        </w:rPr>
        <w:t>ould</w:t>
      </w:r>
      <w:r w:rsidR="0099726E">
        <w:rPr>
          <w:rFonts w:ascii="Times New Roman" w:hAnsi="Times New Roman" w:cs="Times New Roman"/>
          <w:sz w:val="24"/>
          <w:szCs w:val="24"/>
        </w:rPr>
        <w:t xml:space="preserve"> be deemed to be</w:t>
      </w:r>
      <w:r w:rsidR="005774E0">
        <w:rPr>
          <w:rFonts w:ascii="Times New Roman" w:hAnsi="Times New Roman" w:cs="Times New Roman"/>
          <w:sz w:val="24"/>
          <w:szCs w:val="24"/>
        </w:rPr>
        <w:t xml:space="preserve"> the</w:t>
      </w:r>
      <w:r w:rsidR="0099726E">
        <w:rPr>
          <w:rFonts w:ascii="Times New Roman" w:hAnsi="Times New Roman" w:cs="Times New Roman"/>
          <w:sz w:val="24"/>
          <w:szCs w:val="24"/>
        </w:rPr>
        <w:t xml:space="preserve"> conduct of every perpetrator</w:t>
      </w:r>
      <w:r w:rsidR="0091464A">
        <w:rPr>
          <w:rFonts w:ascii="Times New Roman" w:hAnsi="Times New Roman" w:cs="Times New Roman"/>
          <w:sz w:val="24"/>
          <w:szCs w:val="24"/>
        </w:rPr>
        <w:t>.</w:t>
      </w:r>
      <w:r w:rsidR="0099726E">
        <w:rPr>
          <w:rFonts w:ascii="Times New Roman" w:hAnsi="Times New Roman" w:cs="Times New Roman"/>
          <w:sz w:val="24"/>
          <w:szCs w:val="24"/>
        </w:rPr>
        <w:t xml:space="preserve"> </w:t>
      </w:r>
      <w:r w:rsidR="0091464A">
        <w:rPr>
          <w:rFonts w:ascii="Times New Roman" w:hAnsi="Times New Roman" w:cs="Times New Roman"/>
          <w:sz w:val="24"/>
          <w:szCs w:val="24"/>
        </w:rPr>
        <w:t xml:space="preserve"> </w:t>
      </w:r>
      <w:r w:rsidR="0099726E">
        <w:rPr>
          <w:rFonts w:ascii="Times New Roman" w:hAnsi="Times New Roman" w:cs="Times New Roman"/>
          <w:sz w:val="24"/>
          <w:szCs w:val="24"/>
        </w:rPr>
        <w:t xml:space="preserve"> </w:t>
      </w:r>
      <w:r w:rsidR="0091464A">
        <w:rPr>
          <w:rFonts w:ascii="Times New Roman" w:hAnsi="Times New Roman" w:cs="Times New Roman"/>
          <w:sz w:val="24"/>
          <w:szCs w:val="24"/>
        </w:rPr>
        <w:t>I</w:t>
      </w:r>
      <w:r w:rsidR="0099726E" w:rsidRPr="00504978">
        <w:rPr>
          <w:rFonts w:ascii="Times New Roman" w:hAnsi="Times New Roman" w:cs="Times New Roman"/>
          <w:i/>
          <w:sz w:val="24"/>
          <w:szCs w:val="24"/>
        </w:rPr>
        <w:t>n casu</w:t>
      </w:r>
      <w:r w:rsidR="0099726E">
        <w:rPr>
          <w:rFonts w:ascii="Times New Roman" w:hAnsi="Times New Roman" w:cs="Times New Roman"/>
          <w:sz w:val="24"/>
          <w:szCs w:val="24"/>
        </w:rPr>
        <w:t xml:space="preserve"> therefore the accused set out with common purpose to go and commit an armed robbery at Gletwin Farm. Accused one was there to give assistance in committing the crime. Accused four was there to bind the guards and keep guard. Accused two provided transport and was there in the vicinity. Accused</w:t>
      </w:r>
      <w:r w:rsidR="00610290">
        <w:rPr>
          <w:rFonts w:ascii="Times New Roman" w:hAnsi="Times New Roman" w:cs="Times New Roman"/>
          <w:sz w:val="24"/>
          <w:szCs w:val="24"/>
        </w:rPr>
        <w:t xml:space="preserve"> three</w:t>
      </w:r>
      <w:r w:rsidR="0099726E">
        <w:rPr>
          <w:rFonts w:ascii="Times New Roman" w:hAnsi="Times New Roman" w:cs="Times New Roman"/>
          <w:sz w:val="24"/>
          <w:szCs w:val="24"/>
        </w:rPr>
        <w:t xml:space="preserve"> was there right inside </w:t>
      </w:r>
      <w:r w:rsidR="005774E0">
        <w:rPr>
          <w:rFonts w:ascii="Times New Roman" w:hAnsi="Times New Roman" w:cs="Times New Roman"/>
          <w:sz w:val="24"/>
          <w:szCs w:val="24"/>
        </w:rPr>
        <w:t>at</w:t>
      </w:r>
      <w:r w:rsidR="0099726E">
        <w:rPr>
          <w:rFonts w:ascii="Times New Roman" w:hAnsi="Times New Roman" w:cs="Times New Roman"/>
          <w:sz w:val="24"/>
          <w:szCs w:val="24"/>
        </w:rPr>
        <w:t xml:space="preserve"> the commission of the crime and they cannot be </w:t>
      </w:r>
      <w:r w:rsidR="00E10F60">
        <w:rPr>
          <w:rFonts w:ascii="Times New Roman" w:hAnsi="Times New Roman" w:cs="Times New Roman"/>
          <w:sz w:val="24"/>
          <w:szCs w:val="24"/>
        </w:rPr>
        <w:t>held</w:t>
      </w:r>
      <w:r w:rsidR="0099726E">
        <w:rPr>
          <w:rFonts w:ascii="Times New Roman" w:hAnsi="Times New Roman" w:cs="Times New Roman"/>
          <w:sz w:val="24"/>
          <w:szCs w:val="24"/>
        </w:rPr>
        <w:t xml:space="preserve"> not liable for the conduct of Clever Ndlovu who pulled the trigger and killed the deceased during the course of commission of </w:t>
      </w:r>
      <w:r w:rsidR="00E10F60">
        <w:rPr>
          <w:rFonts w:ascii="Times New Roman" w:hAnsi="Times New Roman" w:cs="Times New Roman"/>
          <w:sz w:val="24"/>
          <w:szCs w:val="24"/>
        </w:rPr>
        <w:t>the disrupted</w:t>
      </w:r>
      <w:r w:rsidR="0099726E">
        <w:rPr>
          <w:rFonts w:ascii="Times New Roman" w:hAnsi="Times New Roman" w:cs="Times New Roman"/>
          <w:sz w:val="24"/>
          <w:szCs w:val="24"/>
        </w:rPr>
        <w:t xml:space="preserve"> armed robbery</w:t>
      </w:r>
      <w:r w:rsidR="0091464A">
        <w:rPr>
          <w:rFonts w:ascii="Times New Roman" w:hAnsi="Times New Roman" w:cs="Times New Roman"/>
          <w:sz w:val="24"/>
          <w:szCs w:val="24"/>
        </w:rPr>
        <w:t xml:space="preserve">. Each of the </w:t>
      </w:r>
      <w:r w:rsidR="006876C4">
        <w:rPr>
          <w:rFonts w:ascii="Times New Roman" w:hAnsi="Times New Roman" w:cs="Times New Roman"/>
          <w:sz w:val="24"/>
          <w:szCs w:val="24"/>
        </w:rPr>
        <w:t>accused</w:t>
      </w:r>
      <w:r w:rsidR="0091464A">
        <w:rPr>
          <w:rFonts w:ascii="Times New Roman" w:hAnsi="Times New Roman" w:cs="Times New Roman"/>
          <w:sz w:val="24"/>
          <w:szCs w:val="24"/>
        </w:rPr>
        <w:t xml:space="preserve"> had agreed to play a role in the unlawful enterprise. There is nothing from the evidence which shows that any of them dissociated themselves from the </w:t>
      </w:r>
      <w:r w:rsidR="0091464A">
        <w:rPr>
          <w:rFonts w:ascii="Times New Roman" w:hAnsi="Times New Roman" w:cs="Times New Roman"/>
          <w:sz w:val="24"/>
          <w:szCs w:val="24"/>
        </w:rPr>
        <w:lastRenderedPageBreak/>
        <w:t xml:space="preserve">significant participation and aid they had rendered for materialisation of the unlawful enterprise. In the case of </w:t>
      </w:r>
      <w:r w:rsidR="0091464A" w:rsidRPr="0091464A">
        <w:rPr>
          <w:rFonts w:ascii="Times New Roman" w:hAnsi="Times New Roman" w:cs="Times New Roman"/>
          <w:i/>
          <w:sz w:val="24"/>
          <w:szCs w:val="24"/>
        </w:rPr>
        <w:t xml:space="preserve">State </w:t>
      </w:r>
      <w:r w:rsidR="0091464A">
        <w:rPr>
          <w:rFonts w:ascii="Times New Roman" w:hAnsi="Times New Roman" w:cs="Times New Roman"/>
          <w:sz w:val="24"/>
          <w:szCs w:val="24"/>
        </w:rPr>
        <w:t xml:space="preserve">v </w:t>
      </w:r>
      <w:r w:rsidR="0091464A" w:rsidRPr="0091464A">
        <w:rPr>
          <w:rFonts w:ascii="Times New Roman" w:hAnsi="Times New Roman" w:cs="Times New Roman"/>
          <w:i/>
          <w:sz w:val="24"/>
          <w:szCs w:val="24"/>
        </w:rPr>
        <w:t>Woods and Anor</w:t>
      </w:r>
      <w:r w:rsidR="0091464A">
        <w:rPr>
          <w:rFonts w:ascii="Times New Roman" w:hAnsi="Times New Roman" w:cs="Times New Roman"/>
          <w:sz w:val="24"/>
          <w:szCs w:val="24"/>
        </w:rPr>
        <w:t xml:space="preserve"> 1993 (2) ZLR 258 it was held that conspirators who had rendered significant assistance to the actual perpetrators of murder are guilty of murder as accomplices even though they were not present at the scene of murder</w:t>
      </w:r>
      <w:r w:rsidR="002329C2">
        <w:rPr>
          <w:rFonts w:ascii="Times New Roman" w:hAnsi="Times New Roman" w:cs="Times New Roman"/>
          <w:sz w:val="24"/>
          <w:szCs w:val="24"/>
        </w:rPr>
        <w:t>. This is obviously because of the obvious pivotal role played in the unlawful enterprise, as in the present case.</w:t>
      </w:r>
    </w:p>
    <w:p w:rsidR="00697B0F" w:rsidRDefault="0099726E" w:rsidP="007369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foregoing it is apparent</w:t>
      </w:r>
      <w:r w:rsidR="00F51CB0">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E10F60">
        <w:rPr>
          <w:rFonts w:ascii="Times New Roman" w:hAnsi="Times New Roman" w:cs="Times New Roman"/>
          <w:sz w:val="24"/>
          <w:szCs w:val="24"/>
        </w:rPr>
        <w:t xml:space="preserve">the </w:t>
      </w:r>
      <w:r>
        <w:rPr>
          <w:rFonts w:ascii="Times New Roman" w:hAnsi="Times New Roman" w:cs="Times New Roman"/>
          <w:sz w:val="24"/>
          <w:szCs w:val="24"/>
        </w:rPr>
        <w:t>four accused together with one Clever Ndlovu and Ocean Mujeri hat</w:t>
      </w:r>
      <w:r w:rsidR="00E10F60">
        <w:rPr>
          <w:rFonts w:ascii="Times New Roman" w:hAnsi="Times New Roman" w:cs="Times New Roman"/>
          <w:sz w:val="24"/>
          <w:szCs w:val="24"/>
        </w:rPr>
        <w:t>ch</w:t>
      </w:r>
      <w:r>
        <w:rPr>
          <w:rFonts w:ascii="Times New Roman" w:hAnsi="Times New Roman" w:cs="Times New Roman"/>
          <w:sz w:val="24"/>
          <w:szCs w:val="24"/>
        </w:rPr>
        <w:t>ed a plan to go and rob some building materia</w:t>
      </w:r>
      <w:r w:rsidR="00E10F60">
        <w:rPr>
          <w:rFonts w:ascii="Times New Roman" w:hAnsi="Times New Roman" w:cs="Times New Roman"/>
          <w:sz w:val="24"/>
          <w:szCs w:val="24"/>
        </w:rPr>
        <w:t>ls from a police farm Gletwin. T</w:t>
      </w:r>
      <w:r>
        <w:rPr>
          <w:rFonts w:ascii="Times New Roman" w:hAnsi="Times New Roman" w:cs="Times New Roman"/>
          <w:sz w:val="24"/>
          <w:szCs w:val="24"/>
        </w:rPr>
        <w:t>he accused together with their accomplices associated with a common purpose to prosecute an unlawful enterprise</w:t>
      </w:r>
      <w:r w:rsidR="00EF711A">
        <w:rPr>
          <w:rFonts w:ascii="Times New Roman" w:hAnsi="Times New Roman" w:cs="Times New Roman"/>
          <w:sz w:val="24"/>
          <w:szCs w:val="24"/>
        </w:rPr>
        <w:t>.</w:t>
      </w:r>
      <w:r>
        <w:rPr>
          <w:rFonts w:ascii="Times New Roman" w:hAnsi="Times New Roman" w:cs="Times New Roman"/>
          <w:sz w:val="24"/>
          <w:szCs w:val="24"/>
        </w:rPr>
        <w:t xml:space="preserve"> </w:t>
      </w:r>
      <w:r w:rsidR="00EF711A">
        <w:rPr>
          <w:rFonts w:ascii="Times New Roman" w:hAnsi="Times New Roman" w:cs="Times New Roman"/>
          <w:sz w:val="24"/>
          <w:szCs w:val="24"/>
        </w:rPr>
        <w:t xml:space="preserve"> T</w:t>
      </w:r>
      <w:r>
        <w:rPr>
          <w:rFonts w:ascii="Times New Roman" w:hAnsi="Times New Roman" w:cs="Times New Roman"/>
          <w:sz w:val="24"/>
          <w:szCs w:val="24"/>
        </w:rPr>
        <w:t xml:space="preserve">he fact that it was a police farm and that accused two, three and four are policemen </w:t>
      </w:r>
      <w:r w:rsidR="00EF711A" w:rsidRPr="002C5BAF">
        <w:rPr>
          <w:rFonts w:ascii="Times New Roman" w:hAnsi="Times New Roman" w:cs="Times New Roman"/>
          <w:sz w:val="24"/>
          <w:szCs w:val="24"/>
        </w:rPr>
        <w:t xml:space="preserve">fortifies a </w:t>
      </w:r>
      <w:r w:rsidR="008056CD" w:rsidRPr="002C5BAF">
        <w:rPr>
          <w:rFonts w:ascii="Times New Roman" w:hAnsi="Times New Roman" w:cs="Times New Roman"/>
          <w:sz w:val="24"/>
          <w:szCs w:val="24"/>
        </w:rPr>
        <w:t>clear</w:t>
      </w:r>
      <w:r w:rsidR="008056CD">
        <w:rPr>
          <w:rFonts w:ascii="Times New Roman" w:hAnsi="Times New Roman" w:cs="Times New Roman"/>
          <w:sz w:val="24"/>
          <w:szCs w:val="24"/>
        </w:rPr>
        <w:t xml:space="preserve"> </w:t>
      </w:r>
      <w:r>
        <w:rPr>
          <w:rFonts w:ascii="Times New Roman" w:hAnsi="Times New Roman" w:cs="Times New Roman"/>
          <w:sz w:val="24"/>
          <w:szCs w:val="24"/>
        </w:rPr>
        <w:t xml:space="preserve"> preplanning in order to execute the </w:t>
      </w:r>
      <w:r w:rsidR="00396EC6">
        <w:rPr>
          <w:rFonts w:ascii="Times New Roman" w:hAnsi="Times New Roman" w:cs="Times New Roman"/>
          <w:sz w:val="24"/>
          <w:szCs w:val="24"/>
        </w:rPr>
        <w:t>conspired unlawful enterprise</w:t>
      </w:r>
      <w:r w:rsidR="002C5BAF">
        <w:rPr>
          <w:rFonts w:ascii="Times New Roman" w:hAnsi="Times New Roman" w:cs="Times New Roman"/>
          <w:sz w:val="24"/>
          <w:szCs w:val="24"/>
        </w:rPr>
        <w:t xml:space="preserve"> </w:t>
      </w:r>
      <w:r w:rsidR="002329C2">
        <w:rPr>
          <w:rFonts w:ascii="Times New Roman" w:hAnsi="Times New Roman" w:cs="Times New Roman"/>
          <w:sz w:val="24"/>
          <w:szCs w:val="24"/>
        </w:rPr>
        <w:t>at a guarded</w:t>
      </w:r>
      <w:r w:rsidR="002C5BAF">
        <w:rPr>
          <w:rFonts w:ascii="Times New Roman" w:hAnsi="Times New Roman" w:cs="Times New Roman"/>
          <w:sz w:val="24"/>
          <w:szCs w:val="24"/>
        </w:rPr>
        <w:t xml:space="preserve"> f</w:t>
      </w:r>
      <w:r w:rsidR="00B90740">
        <w:rPr>
          <w:rFonts w:ascii="Times New Roman" w:hAnsi="Times New Roman" w:cs="Times New Roman"/>
          <w:sz w:val="24"/>
          <w:szCs w:val="24"/>
        </w:rPr>
        <w:t>a</w:t>
      </w:r>
      <w:r w:rsidR="002C5BAF">
        <w:rPr>
          <w:rFonts w:ascii="Times New Roman" w:hAnsi="Times New Roman" w:cs="Times New Roman"/>
          <w:sz w:val="24"/>
          <w:szCs w:val="24"/>
        </w:rPr>
        <w:t>rm</w:t>
      </w:r>
      <w:r w:rsidR="00396EC6">
        <w:rPr>
          <w:rFonts w:ascii="Times New Roman" w:hAnsi="Times New Roman" w:cs="Times New Roman"/>
          <w:sz w:val="24"/>
          <w:szCs w:val="24"/>
        </w:rPr>
        <w:t xml:space="preserve">. </w:t>
      </w:r>
      <w:r w:rsidR="00610290">
        <w:rPr>
          <w:rFonts w:ascii="Times New Roman" w:hAnsi="Times New Roman" w:cs="Times New Roman"/>
          <w:sz w:val="24"/>
          <w:szCs w:val="24"/>
        </w:rPr>
        <w:t>There</w:t>
      </w:r>
      <w:r w:rsidR="00396EC6">
        <w:rPr>
          <w:rFonts w:ascii="Times New Roman" w:hAnsi="Times New Roman" w:cs="Times New Roman"/>
          <w:sz w:val="24"/>
          <w:szCs w:val="24"/>
        </w:rPr>
        <w:t xml:space="preserve"> was a prior agreement to commit the armed robbery and all set out with an intention to commit the armed robbery by virtue of going to Gletwin Farm whilst they were armed with a firearm</w:t>
      </w:r>
      <w:r w:rsidR="00857E47">
        <w:rPr>
          <w:rFonts w:ascii="Times New Roman" w:hAnsi="Times New Roman" w:cs="Times New Roman"/>
          <w:sz w:val="24"/>
          <w:szCs w:val="24"/>
        </w:rPr>
        <w:t>. The team had actual intention to commit robbery and while in that association Edson Munhembe the decease</w:t>
      </w:r>
      <w:r w:rsidR="00E10F60">
        <w:rPr>
          <w:rFonts w:ascii="Times New Roman" w:hAnsi="Times New Roman" w:cs="Times New Roman"/>
          <w:sz w:val="24"/>
          <w:szCs w:val="24"/>
        </w:rPr>
        <w:t>d</w:t>
      </w:r>
      <w:r w:rsidR="00857E47">
        <w:rPr>
          <w:rFonts w:ascii="Times New Roman" w:hAnsi="Times New Roman" w:cs="Times New Roman"/>
          <w:sz w:val="24"/>
          <w:szCs w:val="24"/>
        </w:rPr>
        <w:t xml:space="preserve"> came into their way </w:t>
      </w:r>
      <w:r w:rsidR="00CE63B2">
        <w:rPr>
          <w:rFonts w:ascii="Times New Roman" w:hAnsi="Times New Roman" w:cs="Times New Roman"/>
          <w:sz w:val="24"/>
          <w:szCs w:val="24"/>
        </w:rPr>
        <w:t xml:space="preserve">and was shot dead by Clever Ndlovu who was in the process of executing </w:t>
      </w:r>
      <w:r w:rsidR="00E10F60">
        <w:rPr>
          <w:rFonts w:ascii="Times New Roman" w:hAnsi="Times New Roman" w:cs="Times New Roman"/>
          <w:sz w:val="24"/>
          <w:szCs w:val="24"/>
        </w:rPr>
        <w:t xml:space="preserve">the </w:t>
      </w:r>
      <w:r w:rsidR="00CE63B2">
        <w:rPr>
          <w:rFonts w:ascii="Times New Roman" w:hAnsi="Times New Roman" w:cs="Times New Roman"/>
          <w:sz w:val="24"/>
          <w:szCs w:val="24"/>
        </w:rPr>
        <w:t xml:space="preserve">planned unlawful enterprise. </w:t>
      </w:r>
    </w:p>
    <w:p w:rsidR="00D109AA" w:rsidRPr="00D109AA" w:rsidRDefault="00CE63B2" w:rsidP="00D109AA">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There was no evidence of </w:t>
      </w:r>
      <w:r w:rsidR="00697B0F">
        <w:rPr>
          <w:rFonts w:ascii="Times New Roman" w:hAnsi="Times New Roman" w:cs="Times New Roman"/>
          <w:sz w:val="24"/>
          <w:szCs w:val="24"/>
        </w:rPr>
        <w:t>dissociation from the unlawful enterprise. The casual link between the shooting by Ndlovu resulting in death of the deceased cannot be viewed in isolation of the common design of the group. They ought to have foreseen that in so engaging with a common purpose and consent to, embark on an armed robbery at a guarded police farm, the</w:t>
      </w:r>
      <w:r w:rsidR="00736979">
        <w:rPr>
          <w:rFonts w:ascii="Times New Roman" w:hAnsi="Times New Roman" w:cs="Times New Roman"/>
          <w:sz w:val="24"/>
          <w:szCs w:val="24"/>
        </w:rPr>
        <w:t>re</w:t>
      </w:r>
      <w:r w:rsidR="00697B0F">
        <w:rPr>
          <w:rFonts w:ascii="Times New Roman" w:hAnsi="Times New Roman" w:cs="Times New Roman"/>
          <w:sz w:val="24"/>
          <w:szCs w:val="24"/>
        </w:rPr>
        <w:t xml:space="preserve"> w</w:t>
      </w:r>
      <w:r w:rsidR="00736979">
        <w:rPr>
          <w:rFonts w:ascii="Times New Roman" w:hAnsi="Times New Roman" w:cs="Times New Roman"/>
          <w:sz w:val="24"/>
          <w:szCs w:val="24"/>
        </w:rPr>
        <w:t>as</w:t>
      </w:r>
      <w:r w:rsidR="00697B0F">
        <w:rPr>
          <w:rFonts w:ascii="Times New Roman" w:hAnsi="Times New Roman" w:cs="Times New Roman"/>
          <w:sz w:val="24"/>
          <w:szCs w:val="24"/>
        </w:rPr>
        <w:t xml:space="preserve"> bound to be resistan</w:t>
      </w:r>
      <w:r w:rsidR="00F94BB8">
        <w:rPr>
          <w:rFonts w:ascii="Times New Roman" w:hAnsi="Times New Roman" w:cs="Times New Roman"/>
          <w:sz w:val="24"/>
          <w:szCs w:val="24"/>
        </w:rPr>
        <w:t xml:space="preserve">ce which would </w:t>
      </w:r>
      <w:r w:rsidR="001D6013">
        <w:rPr>
          <w:rFonts w:ascii="Times New Roman" w:hAnsi="Times New Roman" w:cs="Times New Roman"/>
          <w:sz w:val="24"/>
          <w:szCs w:val="24"/>
        </w:rPr>
        <w:t>occasion</w:t>
      </w:r>
      <w:r w:rsidR="00F94BB8">
        <w:rPr>
          <w:rFonts w:ascii="Times New Roman" w:hAnsi="Times New Roman" w:cs="Times New Roman"/>
          <w:sz w:val="24"/>
          <w:szCs w:val="24"/>
        </w:rPr>
        <w:t xml:space="preserve"> casualties or death especially going in an armed state as they did. </w:t>
      </w:r>
      <w:r w:rsidR="00E44721">
        <w:rPr>
          <w:rFonts w:ascii="Times New Roman" w:hAnsi="Times New Roman" w:cs="Times New Roman"/>
          <w:sz w:val="24"/>
          <w:szCs w:val="24"/>
        </w:rPr>
        <w:t xml:space="preserve"> In the case of </w:t>
      </w:r>
      <w:r w:rsidR="00E44721" w:rsidRPr="006876C4">
        <w:rPr>
          <w:rFonts w:ascii="Times New Roman" w:hAnsi="Times New Roman" w:cs="Times New Roman"/>
          <w:i/>
          <w:sz w:val="24"/>
          <w:szCs w:val="24"/>
        </w:rPr>
        <w:t xml:space="preserve">S </w:t>
      </w:r>
      <w:r w:rsidR="00E44721" w:rsidRPr="006876C4">
        <w:rPr>
          <w:rFonts w:ascii="Times New Roman" w:hAnsi="Times New Roman" w:cs="Times New Roman"/>
          <w:sz w:val="24"/>
          <w:szCs w:val="24"/>
        </w:rPr>
        <w:t xml:space="preserve">v </w:t>
      </w:r>
      <w:r w:rsidR="00E44721" w:rsidRPr="006876C4">
        <w:rPr>
          <w:rFonts w:ascii="Times New Roman" w:hAnsi="Times New Roman" w:cs="Times New Roman"/>
          <w:i/>
          <w:sz w:val="24"/>
          <w:szCs w:val="24"/>
        </w:rPr>
        <w:t xml:space="preserve">Woods and </w:t>
      </w:r>
      <w:r w:rsidR="00E44721" w:rsidRPr="006876C4">
        <w:rPr>
          <w:rFonts w:ascii="Times New Roman" w:hAnsi="Times New Roman" w:cs="Times New Roman"/>
          <w:sz w:val="24"/>
          <w:szCs w:val="24"/>
        </w:rPr>
        <w:t xml:space="preserve">Anor 1993 ZLR 258 it was held that were persons participated and rendered significant assistance to the actual perpetrator they are equally guilty. </w:t>
      </w:r>
      <w:r w:rsidR="00F94BB8" w:rsidRPr="006876C4">
        <w:rPr>
          <w:rFonts w:ascii="Times New Roman" w:hAnsi="Times New Roman" w:cs="Times New Roman"/>
          <w:sz w:val="24"/>
          <w:szCs w:val="24"/>
        </w:rPr>
        <w:t>All the accused set out with an aim to execute the unlawful enterprise</w:t>
      </w:r>
      <w:r w:rsidR="00F94BB8">
        <w:rPr>
          <w:rFonts w:ascii="Times New Roman" w:hAnsi="Times New Roman" w:cs="Times New Roman"/>
          <w:sz w:val="24"/>
          <w:szCs w:val="24"/>
        </w:rPr>
        <w:t xml:space="preserve"> and that they all had the requisite </w:t>
      </w:r>
      <w:r w:rsidR="00F94BB8" w:rsidRPr="00504978">
        <w:rPr>
          <w:rFonts w:ascii="Times New Roman" w:hAnsi="Times New Roman" w:cs="Times New Roman"/>
          <w:i/>
          <w:sz w:val="24"/>
          <w:szCs w:val="24"/>
        </w:rPr>
        <w:t>mens rea</w:t>
      </w:r>
      <w:r w:rsidR="00F94BB8">
        <w:rPr>
          <w:rFonts w:ascii="Times New Roman" w:hAnsi="Times New Roman" w:cs="Times New Roman"/>
          <w:sz w:val="24"/>
          <w:szCs w:val="24"/>
        </w:rPr>
        <w:t xml:space="preserve"> and </w:t>
      </w:r>
      <w:r w:rsidR="00F94BB8" w:rsidRPr="00504978">
        <w:rPr>
          <w:rFonts w:ascii="Times New Roman" w:hAnsi="Times New Roman" w:cs="Times New Roman"/>
          <w:i/>
          <w:sz w:val="24"/>
          <w:szCs w:val="24"/>
        </w:rPr>
        <w:t>actus reas</w:t>
      </w:r>
      <w:r w:rsidR="00F94BB8">
        <w:rPr>
          <w:rFonts w:ascii="Times New Roman" w:hAnsi="Times New Roman" w:cs="Times New Roman"/>
          <w:sz w:val="24"/>
          <w:szCs w:val="24"/>
        </w:rPr>
        <w:t xml:space="preserve"> to commit the offence. There is no evidence to dissociate the four accused from the pulling of</w:t>
      </w:r>
      <w:r w:rsidR="00F51CB0">
        <w:rPr>
          <w:rFonts w:ascii="Times New Roman" w:hAnsi="Times New Roman" w:cs="Times New Roman"/>
          <w:sz w:val="24"/>
          <w:szCs w:val="24"/>
        </w:rPr>
        <w:t xml:space="preserve"> the</w:t>
      </w:r>
      <w:r w:rsidR="00F94BB8">
        <w:rPr>
          <w:rFonts w:ascii="Times New Roman" w:hAnsi="Times New Roman" w:cs="Times New Roman"/>
          <w:sz w:val="24"/>
          <w:szCs w:val="24"/>
        </w:rPr>
        <w:t xml:space="preserve"> trigger by Ndlovu.   The state has thus discharge</w:t>
      </w:r>
      <w:r w:rsidR="00F51CB0">
        <w:rPr>
          <w:rFonts w:ascii="Times New Roman" w:hAnsi="Times New Roman" w:cs="Times New Roman"/>
          <w:sz w:val="24"/>
          <w:szCs w:val="24"/>
        </w:rPr>
        <w:t>d</w:t>
      </w:r>
      <w:r w:rsidR="00F94BB8">
        <w:rPr>
          <w:rFonts w:ascii="Times New Roman" w:hAnsi="Times New Roman" w:cs="Times New Roman"/>
          <w:sz w:val="24"/>
          <w:szCs w:val="24"/>
        </w:rPr>
        <w:t xml:space="preserve"> </w:t>
      </w:r>
      <w:r w:rsidR="00BE0D79">
        <w:rPr>
          <w:rFonts w:ascii="Times New Roman" w:hAnsi="Times New Roman" w:cs="Times New Roman"/>
          <w:sz w:val="24"/>
          <w:szCs w:val="24"/>
        </w:rPr>
        <w:t>the require</w:t>
      </w:r>
      <w:r w:rsidR="00F51CB0">
        <w:rPr>
          <w:rFonts w:ascii="Times New Roman" w:hAnsi="Times New Roman" w:cs="Times New Roman"/>
          <w:sz w:val="24"/>
          <w:szCs w:val="24"/>
        </w:rPr>
        <w:t>d</w:t>
      </w:r>
      <w:r w:rsidR="00F94BB8">
        <w:rPr>
          <w:rFonts w:ascii="Times New Roman" w:hAnsi="Times New Roman" w:cs="Times New Roman"/>
          <w:sz w:val="24"/>
          <w:szCs w:val="24"/>
        </w:rPr>
        <w:t xml:space="preserve"> onus and proved its case beyond reasonable doubt. All the accused are accordingly found guilty of murder with actual </w:t>
      </w:r>
      <w:r w:rsidR="00F94BB8" w:rsidRPr="00D109AA">
        <w:rPr>
          <w:rFonts w:ascii="Times New Roman" w:hAnsi="Times New Roman" w:cs="Times New Roman"/>
          <w:sz w:val="24"/>
          <w:szCs w:val="24"/>
        </w:rPr>
        <w:t>intent.</w:t>
      </w:r>
      <w:r w:rsidR="0099726E" w:rsidRPr="00D109AA">
        <w:rPr>
          <w:rFonts w:ascii="Times New Roman" w:hAnsi="Times New Roman" w:cs="Times New Roman"/>
          <w:b/>
          <w:sz w:val="24"/>
          <w:szCs w:val="24"/>
        </w:rPr>
        <w:t xml:space="preserve"> </w:t>
      </w:r>
    </w:p>
    <w:p w:rsidR="00D109AA" w:rsidRPr="000F6E17" w:rsidRDefault="00D109AA" w:rsidP="00D109AA">
      <w:pPr>
        <w:spacing w:line="360" w:lineRule="auto"/>
        <w:jc w:val="both"/>
        <w:rPr>
          <w:rFonts w:ascii="Times New Roman" w:hAnsi="Times New Roman" w:cs="Times New Roman"/>
          <w:b/>
          <w:sz w:val="24"/>
          <w:szCs w:val="24"/>
          <w:u w:val="single"/>
        </w:rPr>
      </w:pPr>
      <w:r w:rsidRPr="000F6E17">
        <w:rPr>
          <w:rFonts w:ascii="Times New Roman" w:hAnsi="Times New Roman" w:cs="Times New Roman"/>
          <w:b/>
          <w:sz w:val="24"/>
          <w:szCs w:val="24"/>
          <w:u w:val="single"/>
        </w:rPr>
        <w:t>RULING</w:t>
      </w:r>
    </w:p>
    <w:p w:rsidR="00D109AA" w:rsidRDefault="00D109AA" w:rsidP="00D109AA">
      <w:pPr>
        <w:spacing w:after="0" w:line="360" w:lineRule="auto"/>
        <w:ind w:firstLine="720"/>
        <w:jc w:val="both"/>
        <w:rPr>
          <w:rFonts w:ascii="Times New Roman" w:hAnsi="Times New Roman" w:cs="Times New Roman"/>
          <w:sz w:val="24"/>
          <w:szCs w:val="24"/>
        </w:rPr>
      </w:pPr>
      <w:r w:rsidRPr="000F6E17">
        <w:rPr>
          <w:rFonts w:ascii="Times New Roman" w:hAnsi="Times New Roman" w:cs="Times New Roman"/>
          <w:sz w:val="24"/>
          <w:szCs w:val="24"/>
        </w:rPr>
        <w:t>We have taken note of submissions by all the defence counsels on extenuation</w:t>
      </w:r>
      <w:r>
        <w:rPr>
          <w:rFonts w:ascii="Times New Roman" w:hAnsi="Times New Roman" w:cs="Times New Roman"/>
          <w:sz w:val="24"/>
          <w:szCs w:val="24"/>
        </w:rPr>
        <w:t xml:space="preserve"> and we have also taken note of submissions by the State counsel in aggravation. In general all the </w:t>
      </w:r>
      <w:r>
        <w:rPr>
          <w:rFonts w:ascii="Times New Roman" w:hAnsi="Times New Roman" w:cs="Times New Roman"/>
          <w:sz w:val="24"/>
          <w:szCs w:val="24"/>
        </w:rPr>
        <w:lastRenderedPageBreak/>
        <w:t xml:space="preserve">defence counsels submitted the fact that 4 accused persons did not pull the trigger to shoot and kill the  deceased.  And that that should be taken as extenuation. </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counsel for the 2</w:t>
      </w:r>
      <w:r w:rsidRPr="001B0C1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submitted that the degree of participation of each accused should be taken into account and that accused 2 was a mere Constable</w:t>
      </w:r>
      <w:r w:rsidR="008056CD">
        <w:rPr>
          <w:rFonts w:ascii="Times New Roman" w:hAnsi="Times New Roman" w:cs="Times New Roman"/>
          <w:sz w:val="24"/>
          <w:szCs w:val="24"/>
        </w:rPr>
        <w:t>.</w:t>
      </w:r>
      <w:r>
        <w:rPr>
          <w:rFonts w:ascii="Times New Roman" w:hAnsi="Times New Roman" w:cs="Times New Roman"/>
          <w:sz w:val="24"/>
          <w:szCs w:val="24"/>
        </w:rPr>
        <w:t xml:space="preserve"> </w:t>
      </w:r>
      <w:r w:rsidR="008056CD">
        <w:rPr>
          <w:rFonts w:ascii="Times New Roman" w:hAnsi="Times New Roman" w:cs="Times New Roman"/>
          <w:sz w:val="24"/>
          <w:szCs w:val="24"/>
        </w:rPr>
        <w:t>We</w:t>
      </w:r>
      <w:r>
        <w:rPr>
          <w:rFonts w:ascii="Times New Roman" w:hAnsi="Times New Roman" w:cs="Times New Roman"/>
          <w:sz w:val="24"/>
          <w:szCs w:val="24"/>
        </w:rPr>
        <w:t xml:space="preserve"> must comment that the degree of participation of accused 2 as shown on the record was very significant as he convened the rounding up of people</w:t>
      </w:r>
      <w:r w:rsidR="008056CD">
        <w:rPr>
          <w:rFonts w:ascii="Times New Roman" w:hAnsi="Times New Roman" w:cs="Times New Roman"/>
          <w:sz w:val="24"/>
          <w:szCs w:val="24"/>
        </w:rPr>
        <w:t>,</w:t>
      </w:r>
      <w:r>
        <w:rPr>
          <w:rFonts w:ascii="Times New Roman" w:hAnsi="Times New Roman" w:cs="Times New Roman"/>
          <w:sz w:val="24"/>
          <w:szCs w:val="24"/>
        </w:rPr>
        <w:t xml:space="preserve"> looked for the gateway vehicle secured the  gateway vehicle  and was at the scene during the commission of the offence</w:t>
      </w:r>
      <w:r w:rsidR="008056CD">
        <w:rPr>
          <w:rFonts w:ascii="Times New Roman" w:hAnsi="Times New Roman" w:cs="Times New Roman"/>
          <w:sz w:val="24"/>
          <w:szCs w:val="24"/>
        </w:rPr>
        <w:t>.</w:t>
      </w:r>
      <w:r>
        <w:rPr>
          <w:rFonts w:ascii="Times New Roman" w:hAnsi="Times New Roman" w:cs="Times New Roman"/>
          <w:sz w:val="24"/>
          <w:szCs w:val="24"/>
        </w:rPr>
        <w:t xml:space="preserve"> </w:t>
      </w:r>
      <w:r w:rsidR="008056CD">
        <w:rPr>
          <w:rFonts w:ascii="Times New Roman" w:hAnsi="Times New Roman" w:cs="Times New Roman"/>
          <w:sz w:val="24"/>
          <w:szCs w:val="24"/>
        </w:rPr>
        <w:t>A</w:t>
      </w:r>
      <w:r>
        <w:rPr>
          <w:rFonts w:ascii="Times New Roman" w:hAnsi="Times New Roman" w:cs="Times New Roman"/>
          <w:sz w:val="24"/>
          <w:szCs w:val="24"/>
        </w:rPr>
        <w:t xml:space="preserve">lso after the commission of the offence </w:t>
      </w:r>
      <w:r w:rsidR="008056CD">
        <w:rPr>
          <w:rFonts w:ascii="Times New Roman" w:hAnsi="Times New Roman" w:cs="Times New Roman"/>
          <w:sz w:val="24"/>
          <w:szCs w:val="24"/>
        </w:rPr>
        <w:t xml:space="preserve">he </w:t>
      </w:r>
      <w:r>
        <w:rPr>
          <w:rFonts w:ascii="Times New Roman" w:hAnsi="Times New Roman" w:cs="Times New Roman"/>
          <w:sz w:val="24"/>
          <w:szCs w:val="24"/>
        </w:rPr>
        <w:t>came in to drive colleagues to their respective homes.  The fact that 2nd accused is a Constable is not any factor which can amount to reduction of moral blameworthiness  that</w:t>
      </w:r>
      <w:r w:rsidR="008056CD">
        <w:rPr>
          <w:rFonts w:ascii="Times New Roman" w:hAnsi="Times New Roman" w:cs="Times New Roman"/>
          <w:sz w:val="24"/>
          <w:szCs w:val="24"/>
        </w:rPr>
        <w:t xml:space="preserve"> i</w:t>
      </w:r>
      <w:r>
        <w:rPr>
          <w:rFonts w:ascii="Times New Roman" w:hAnsi="Times New Roman" w:cs="Times New Roman"/>
          <w:sz w:val="24"/>
          <w:szCs w:val="24"/>
        </w:rPr>
        <w:t xml:space="preserve">s  his  rank as a Police Officer and it does not amount to youthfulness as </w:t>
      </w:r>
      <w:r w:rsidR="008056CD">
        <w:rPr>
          <w:rFonts w:ascii="Times New Roman" w:hAnsi="Times New Roman" w:cs="Times New Roman"/>
          <w:sz w:val="24"/>
          <w:szCs w:val="24"/>
        </w:rPr>
        <w:t xml:space="preserve">envisaged </w:t>
      </w:r>
      <w:r>
        <w:rPr>
          <w:rFonts w:ascii="Times New Roman" w:hAnsi="Times New Roman" w:cs="Times New Roman"/>
          <w:sz w:val="24"/>
          <w:szCs w:val="24"/>
        </w:rPr>
        <w:t>by the law.</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Further it was submitted by the counsel for the accused number 3 that the accused made a mistake </w:t>
      </w:r>
      <w:r w:rsidR="008056CD">
        <w:rPr>
          <w:rFonts w:ascii="Times New Roman" w:hAnsi="Times New Roman" w:cs="Times New Roman"/>
          <w:sz w:val="24"/>
          <w:szCs w:val="24"/>
        </w:rPr>
        <w:t>on choice of friends or associates.  H</w:t>
      </w:r>
      <w:r>
        <w:rPr>
          <w:rFonts w:ascii="Times New Roman" w:hAnsi="Times New Roman" w:cs="Times New Roman"/>
          <w:sz w:val="24"/>
          <w:szCs w:val="24"/>
        </w:rPr>
        <w:t xml:space="preserve">e in fact sought to submit this in respect of all the accused that they made a mistake by associating with Ndlovu who pulled the trigger and urged the  court to view  such a mistake as extenuation.  In other words he was requesting the court to view the poor choice of association of friends whether in agreement or not </w:t>
      </w:r>
      <w:r w:rsidR="008056CD">
        <w:rPr>
          <w:rFonts w:ascii="Times New Roman" w:hAnsi="Times New Roman" w:cs="Times New Roman"/>
          <w:sz w:val="24"/>
          <w:szCs w:val="24"/>
        </w:rPr>
        <w:t>as</w:t>
      </w:r>
      <w:r>
        <w:rPr>
          <w:rFonts w:ascii="Times New Roman" w:hAnsi="Times New Roman" w:cs="Times New Roman"/>
          <w:sz w:val="24"/>
          <w:szCs w:val="24"/>
        </w:rPr>
        <w:t xml:space="preserve"> immaterial </w:t>
      </w:r>
      <w:r w:rsidR="008056CD">
        <w:rPr>
          <w:rFonts w:ascii="Times New Roman" w:hAnsi="Times New Roman" w:cs="Times New Roman"/>
          <w:sz w:val="24"/>
          <w:szCs w:val="24"/>
        </w:rPr>
        <w:t>and amounting to</w:t>
      </w:r>
      <w:r>
        <w:rPr>
          <w:rFonts w:ascii="Times New Roman" w:hAnsi="Times New Roman" w:cs="Times New Roman"/>
          <w:sz w:val="24"/>
          <w:szCs w:val="24"/>
        </w:rPr>
        <w:t xml:space="preserve"> extenuation.</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accused 4 emphasized the point that accused 4 did not pull the trigger. We must commend the professional approach from the counsel for the 4</w:t>
      </w:r>
      <w:r w:rsidRPr="001B0C1F">
        <w:rPr>
          <w:rFonts w:ascii="Times New Roman" w:hAnsi="Times New Roman" w:cs="Times New Roman"/>
          <w:sz w:val="24"/>
          <w:szCs w:val="24"/>
          <w:vertAlign w:val="superscript"/>
        </w:rPr>
        <w:t>th</w:t>
      </w:r>
      <w:r>
        <w:rPr>
          <w:rFonts w:ascii="Times New Roman" w:hAnsi="Times New Roman" w:cs="Times New Roman"/>
          <w:sz w:val="24"/>
          <w:szCs w:val="24"/>
        </w:rPr>
        <w:t xml:space="preserve"> accused in his submissions as regards extenuation as it </w:t>
      </w:r>
      <w:r w:rsidR="008056CD">
        <w:rPr>
          <w:rFonts w:ascii="Times New Roman" w:hAnsi="Times New Roman" w:cs="Times New Roman"/>
          <w:sz w:val="24"/>
          <w:szCs w:val="24"/>
        </w:rPr>
        <w:t>depicted</w:t>
      </w:r>
      <w:r>
        <w:rPr>
          <w:rFonts w:ascii="Times New Roman" w:hAnsi="Times New Roman" w:cs="Times New Roman"/>
          <w:sz w:val="24"/>
          <w:szCs w:val="24"/>
        </w:rPr>
        <w:t xml:space="preserve">   the full understanding of the legal position.  </w:t>
      </w:r>
    </w:p>
    <w:p w:rsidR="00D109AA" w:rsidRDefault="00D109AA" w:rsidP="00F51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w:t>
      </w:r>
      <w:r w:rsidR="008056CD">
        <w:rPr>
          <w:rFonts w:ascii="Times New Roman" w:hAnsi="Times New Roman" w:cs="Times New Roman"/>
          <w:sz w:val="24"/>
          <w:szCs w:val="24"/>
        </w:rPr>
        <w:t>1</w:t>
      </w:r>
      <w:r w:rsidR="008056CD" w:rsidRPr="008056CD">
        <w:rPr>
          <w:rFonts w:ascii="Times New Roman" w:hAnsi="Times New Roman" w:cs="Times New Roman"/>
          <w:sz w:val="24"/>
          <w:szCs w:val="24"/>
          <w:vertAlign w:val="superscript"/>
        </w:rPr>
        <w:t>st</w:t>
      </w:r>
      <w:r w:rsidR="008056CD">
        <w:rPr>
          <w:rFonts w:ascii="Times New Roman" w:hAnsi="Times New Roman" w:cs="Times New Roman"/>
          <w:sz w:val="24"/>
          <w:szCs w:val="24"/>
        </w:rPr>
        <w:t xml:space="preserve"> </w:t>
      </w:r>
      <w:r>
        <w:rPr>
          <w:rFonts w:ascii="Times New Roman" w:hAnsi="Times New Roman" w:cs="Times New Roman"/>
          <w:sz w:val="24"/>
          <w:szCs w:val="24"/>
        </w:rPr>
        <w:t>accused submitted</w:t>
      </w:r>
      <w:r w:rsidR="008056CD">
        <w:rPr>
          <w:rFonts w:ascii="Times New Roman" w:hAnsi="Times New Roman" w:cs="Times New Roman"/>
          <w:sz w:val="24"/>
          <w:szCs w:val="24"/>
        </w:rPr>
        <w:t>,</w:t>
      </w:r>
      <w:r>
        <w:rPr>
          <w:rFonts w:ascii="Times New Roman" w:hAnsi="Times New Roman" w:cs="Times New Roman"/>
          <w:sz w:val="24"/>
          <w:szCs w:val="24"/>
        </w:rPr>
        <w:t xml:space="preserve">  </w:t>
      </w:r>
      <w:r w:rsidR="008056CD">
        <w:rPr>
          <w:rFonts w:ascii="Times New Roman" w:hAnsi="Times New Roman" w:cs="Times New Roman"/>
          <w:sz w:val="24"/>
          <w:szCs w:val="24"/>
        </w:rPr>
        <w:t>1</w:t>
      </w:r>
      <w:r w:rsidR="008056CD" w:rsidRPr="008056CD">
        <w:rPr>
          <w:rFonts w:ascii="Times New Roman" w:hAnsi="Times New Roman" w:cs="Times New Roman"/>
          <w:sz w:val="24"/>
          <w:szCs w:val="24"/>
          <w:vertAlign w:val="superscript"/>
        </w:rPr>
        <w:t>st</w:t>
      </w:r>
      <w:r w:rsidR="008056CD">
        <w:rPr>
          <w:rFonts w:ascii="Times New Roman" w:hAnsi="Times New Roman" w:cs="Times New Roman"/>
          <w:sz w:val="24"/>
          <w:szCs w:val="24"/>
        </w:rPr>
        <w:t xml:space="preserve"> </w:t>
      </w:r>
      <w:r>
        <w:rPr>
          <w:rFonts w:ascii="Times New Roman" w:hAnsi="Times New Roman" w:cs="Times New Roman"/>
          <w:sz w:val="24"/>
          <w:szCs w:val="24"/>
        </w:rPr>
        <w:t xml:space="preserve"> accused  did not pull the  trigger and that the 1st accused went with a view that they were just going to steal property and not that the</w:t>
      </w:r>
      <w:r w:rsidR="008056CD">
        <w:rPr>
          <w:rFonts w:ascii="Times New Roman" w:hAnsi="Times New Roman" w:cs="Times New Roman"/>
          <w:sz w:val="24"/>
          <w:szCs w:val="24"/>
        </w:rPr>
        <w:t>re</w:t>
      </w:r>
      <w:r>
        <w:rPr>
          <w:rFonts w:ascii="Times New Roman" w:hAnsi="Times New Roman" w:cs="Times New Roman"/>
          <w:sz w:val="24"/>
          <w:szCs w:val="24"/>
        </w:rPr>
        <w:t xml:space="preserve"> was going to be an armed robbery.  The </w:t>
      </w:r>
      <w:r w:rsidRPr="008056CD">
        <w:rPr>
          <w:rFonts w:ascii="Times New Roman" w:hAnsi="Times New Roman" w:cs="Times New Roman"/>
          <w:sz w:val="24"/>
          <w:szCs w:val="24"/>
          <w:u w:val="single"/>
        </w:rPr>
        <w:t>finding by the court was that the accused persons were</w:t>
      </w:r>
      <w:r>
        <w:rPr>
          <w:rFonts w:ascii="Times New Roman" w:hAnsi="Times New Roman" w:cs="Times New Roman"/>
          <w:sz w:val="24"/>
          <w:szCs w:val="24"/>
        </w:rPr>
        <w:t xml:space="preserve">   </w:t>
      </w:r>
      <w:r w:rsidRPr="008056CD">
        <w:rPr>
          <w:rFonts w:ascii="Times New Roman" w:hAnsi="Times New Roman" w:cs="Times New Roman"/>
          <w:sz w:val="24"/>
          <w:szCs w:val="24"/>
          <w:u w:val="single"/>
        </w:rPr>
        <w:t>acting with common purpose and with consent when the murder during the robbery occurred</w:t>
      </w:r>
      <w:r>
        <w:rPr>
          <w:rFonts w:ascii="Times New Roman" w:hAnsi="Times New Roman" w:cs="Times New Roman"/>
          <w:sz w:val="24"/>
          <w:szCs w:val="24"/>
        </w:rPr>
        <w:t>.</w:t>
      </w:r>
    </w:p>
    <w:p w:rsidR="00D109AA" w:rsidRDefault="00D109AA" w:rsidP="00F51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counsel Mr. Chesa argued that the</w:t>
      </w:r>
      <w:r w:rsidR="00F51CB0">
        <w:rPr>
          <w:rFonts w:ascii="Times New Roman" w:hAnsi="Times New Roman" w:cs="Times New Roman"/>
          <w:sz w:val="24"/>
          <w:szCs w:val="24"/>
        </w:rPr>
        <w:t>re</w:t>
      </w:r>
      <w:r>
        <w:rPr>
          <w:rFonts w:ascii="Times New Roman" w:hAnsi="Times New Roman" w:cs="Times New Roman"/>
          <w:sz w:val="24"/>
          <w:szCs w:val="24"/>
        </w:rPr>
        <w:t xml:space="preserve"> were no extenuating circumstances and urged the court to disregard submissions tendered by all the defence counsels. He presented the facts that only one member of the gang pulled the trigger</w:t>
      </w:r>
      <w:r w:rsidR="00C16370">
        <w:rPr>
          <w:rFonts w:ascii="Times New Roman" w:hAnsi="Times New Roman" w:cs="Times New Roman"/>
          <w:sz w:val="24"/>
          <w:szCs w:val="24"/>
        </w:rPr>
        <w:t xml:space="preserve"> does……</w:t>
      </w:r>
      <w:r>
        <w:rPr>
          <w:rFonts w:ascii="Times New Roman" w:hAnsi="Times New Roman" w:cs="Times New Roman"/>
          <w:sz w:val="24"/>
          <w:szCs w:val="24"/>
        </w:rPr>
        <w:t xml:space="preserve">   not reduce the moral blameworthiness of the accused given they conspired with a common design to accomplish an unlawful enterprise.  </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Even the fact that the accused were acting with common purpose and in consent with Clever Ndlovu who pulled the trigger and other accomplices </w:t>
      </w:r>
      <w:r w:rsidR="00C16370">
        <w:rPr>
          <w:rFonts w:ascii="Times New Roman" w:hAnsi="Times New Roman" w:cs="Times New Roman"/>
          <w:sz w:val="24"/>
          <w:szCs w:val="24"/>
        </w:rPr>
        <w:t>does not amount to extenuating circumstances.  It</w:t>
      </w:r>
      <w:r>
        <w:rPr>
          <w:rFonts w:ascii="Times New Roman" w:hAnsi="Times New Roman" w:cs="Times New Roman"/>
          <w:sz w:val="24"/>
          <w:szCs w:val="24"/>
        </w:rPr>
        <w:t xml:space="preserve"> is with these submissions in mind</w:t>
      </w:r>
      <w:r w:rsidR="00C16370">
        <w:rPr>
          <w:rFonts w:ascii="Times New Roman" w:hAnsi="Times New Roman" w:cs="Times New Roman"/>
          <w:sz w:val="24"/>
          <w:szCs w:val="24"/>
        </w:rPr>
        <w:t>,</w:t>
      </w:r>
      <w:r>
        <w:rPr>
          <w:rFonts w:ascii="Times New Roman" w:hAnsi="Times New Roman" w:cs="Times New Roman"/>
          <w:sz w:val="24"/>
          <w:szCs w:val="24"/>
        </w:rPr>
        <w:t xml:space="preserve"> in circumstances of the case as given on record that </w:t>
      </w:r>
      <w:r w:rsidR="00592CDD">
        <w:rPr>
          <w:rFonts w:ascii="Times New Roman" w:hAnsi="Times New Roman" w:cs="Times New Roman"/>
          <w:sz w:val="24"/>
          <w:szCs w:val="24"/>
        </w:rPr>
        <w:t>we</w:t>
      </w:r>
      <w:r>
        <w:rPr>
          <w:rFonts w:ascii="Times New Roman" w:hAnsi="Times New Roman" w:cs="Times New Roman"/>
          <w:sz w:val="24"/>
          <w:szCs w:val="24"/>
        </w:rPr>
        <w:t xml:space="preserve"> are to come up with a disposition on whether or not </w:t>
      </w:r>
      <w:r w:rsidR="00C16370">
        <w:rPr>
          <w:rFonts w:ascii="Times New Roman" w:hAnsi="Times New Roman" w:cs="Times New Roman"/>
          <w:sz w:val="24"/>
          <w:szCs w:val="24"/>
        </w:rPr>
        <w:t>we</w:t>
      </w:r>
      <w:r>
        <w:rPr>
          <w:rFonts w:ascii="Times New Roman" w:hAnsi="Times New Roman" w:cs="Times New Roman"/>
          <w:sz w:val="24"/>
          <w:szCs w:val="24"/>
        </w:rPr>
        <w:t xml:space="preserve"> are extenuating circumstances.</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necessary at this point to tabulate </w:t>
      </w:r>
      <w:r w:rsidR="00746A5D">
        <w:rPr>
          <w:rFonts w:ascii="Times New Roman" w:hAnsi="Times New Roman" w:cs="Times New Roman"/>
          <w:sz w:val="24"/>
          <w:szCs w:val="24"/>
        </w:rPr>
        <w:t>that</w:t>
      </w:r>
      <w:r>
        <w:rPr>
          <w:rFonts w:ascii="Times New Roman" w:hAnsi="Times New Roman" w:cs="Times New Roman"/>
          <w:sz w:val="24"/>
          <w:szCs w:val="24"/>
        </w:rPr>
        <w:t xml:space="preserve"> extenuating circumstances have been defined time and again by this court and the Supreme and in other jurisdiction as a fact</w:t>
      </w:r>
      <w:r w:rsidR="00746A5D">
        <w:rPr>
          <w:rFonts w:ascii="Times New Roman" w:hAnsi="Times New Roman" w:cs="Times New Roman"/>
          <w:sz w:val="24"/>
          <w:szCs w:val="24"/>
        </w:rPr>
        <w:t xml:space="preserve"> having</w:t>
      </w:r>
      <w:r w:rsidR="00C16370">
        <w:rPr>
          <w:rFonts w:ascii="Times New Roman" w:hAnsi="Times New Roman" w:cs="Times New Roman"/>
          <w:sz w:val="24"/>
          <w:szCs w:val="24"/>
        </w:rPr>
        <w:t xml:space="preserve"> a</w:t>
      </w:r>
      <w:r>
        <w:rPr>
          <w:rFonts w:ascii="Times New Roman" w:hAnsi="Times New Roman" w:cs="Times New Roman"/>
          <w:sz w:val="24"/>
          <w:szCs w:val="24"/>
        </w:rPr>
        <w:t xml:space="preserve"> bearing upon the commission of the murder, which reduces the moral blameworthiness of the offender as distinct from the legal liability. In deciding whether or not they are extenuating circumstances which allow imposition of a sentence other than death, the court</w:t>
      </w:r>
      <w:r w:rsidR="00212E8D">
        <w:rPr>
          <w:rFonts w:ascii="Times New Roman" w:hAnsi="Times New Roman" w:cs="Times New Roman"/>
          <w:sz w:val="24"/>
          <w:szCs w:val="24"/>
        </w:rPr>
        <w:t xml:space="preserve"> </w:t>
      </w:r>
      <w:r>
        <w:rPr>
          <w:rFonts w:ascii="Times New Roman" w:hAnsi="Times New Roman" w:cs="Times New Roman"/>
          <w:sz w:val="24"/>
          <w:szCs w:val="24"/>
        </w:rPr>
        <w:t xml:space="preserve">exercise essentially a moral judgment.  By the mere fact that one will be looking at the degree or moral blameworthiness the court of necessity makes a moral judgment.  There are a plethora of cases on definition of what constitutes extenuating circumstances. The case of </w:t>
      </w:r>
      <w:r w:rsidR="00592CDD">
        <w:rPr>
          <w:rFonts w:ascii="Times New Roman" w:hAnsi="Times New Roman" w:cs="Times New Roman"/>
          <w:i/>
          <w:sz w:val="24"/>
          <w:szCs w:val="24"/>
        </w:rPr>
        <w:t xml:space="preserve">S </w:t>
      </w:r>
      <w:r w:rsidR="00592CDD">
        <w:rPr>
          <w:rFonts w:ascii="Times New Roman" w:hAnsi="Times New Roman" w:cs="Times New Roman"/>
          <w:sz w:val="24"/>
          <w:szCs w:val="24"/>
        </w:rPr>
        <w:t xml:space="preserve">v </w:t>
      </w:r>
      <w:r w:rsidR="00592CDD">
        <w:rPr>
          <w:rFonts w:ascii="Times New Roman" w:hAnsi="Times New Roman" w:cs="Times New Roman"/>
          <w:i/>
          <w:sz w:val="24"/>
          <w:szCs w:val="24"/>
        </w:rPr>
        <w:t>Lestolo</w:t>
      </w:r>
      <w:r w:rsidR="00592CDD">
        <w:rPr>
          <w:rFonts w:ascii="Times New Roman" w:hAnsi="Times New Roman" w:cs="Times New Roman"/>
          <w:sz w:val="24"/>
          <w:szCs w:val="24"/>
        </w:rPr>
        <w:t xml:space="preserve"> 1970 (3) SA 476</w:t>
      </w:r>
      <w:r>
        <w:rPr>
          <w:rFonts w:ascii="Times New Roman" w:hAnsi="Times New Roman" w:cs="Times New Roman"/>
          <w:sz w:val="24"/>
          <w:szCs w:val="24"/>
        </w:rPr>
        <w:t xml:space="preserve"> and another and the case of </w:t>
      </w:r>
      <w:r w:rsidR="00592CDD">
        <w:rPr>
          <w:rFonts w:ascii="Times New Roman" w:hAnsi="Times New Roman" w:cs="Times New Roman"/>
          <w:sz w:val="24"/>
          <w:szCs w:val="24"/>
        </w:rPr>
        <w:t xml:space="preserve">the </w:t>
      </w:r>
      <w:r w:rsidR="00592CDD">
        <w:rPr>
          <w:rFonts w:ascii="Times New Roman" w:hAnsi="Times New Roman" w:cs="Times New Roman"/>
          <w:i/>
          <w:sz w:val="24"/>
          <w:szCs w:val="24"/>
        </w:rPr>
        <w:t xml:space="preserve">State </w:t>
      </w:r>
      <w:r w:rsidR="00592CDD">
        <w:rPr>
          <w:rFonts w:ascii="Times New Roman" w:hAnsi="Times New Roman" w:cs="Times New Roman"/>
          <w:sz w:val="24"/>
          <w:szCs w:val="24"/>
        </w:rPr>
        <w:t xml:space="preserve">v </w:t>
      </w:r>
      <w:r w:rsidRPr="00592CDD">
        <w:rPr>
          <w:rFonts w:ascii="Times New Roman" w:hAnsi="Times New Roman" w:cs="Times New Roman"/>
          <w:i/>
          <w:sz w:val="24"/>
          <w:szCs w:val="24"/>
        </w:rPr>
        <w:t>Chauke</w:t>
      </w:r>
      <w:r w:rsidR="00212E8D">
        <w:rPr>
          <w:rFonts w:ascii="Times New Roman" w:hAnsi="Times New Roman" w:cs="Times New Roman"/>
          <w:sz w:val="24"/>
          <w:szCs w:val="24"/>
        </w:rPr>
        <w:t xml:space="preserve"> cited above</w:t>
      </w:r>
      <w:r>
        <w:rPr>
          <w:rFonts w:ascii="Times New Roman" w:hAnsi="Times New Roman" w:cs="Times New Roman"/>
          <w:sz w:val="24"/>
          <w:szCs w:val="24"/>
        </w:rPr>
        <w:t xml:space="preserve"> are instructive.  The fact that all the accused did not pull the trigger does not in any manner relie</w:t>
      </w:r>
      <w:r w:rsidR="00F51CB0">
        <w:rPr>
          <w:rFonts w:ascii="Times New Roman" w:hAnsi="Times New Roman" w:cs="Times New Roman"/>
          <w:sz w:val="24"/>
          <w:szCs w:val="24"/>
        </w:rPr>
        <w:t>ve</w:t>
      </w:r>
      <w:r>
        <w:rPr>
          <w:rFonts w:ascii="Times New Roman" w:hAnsi="Times New Roman" w:cs="Times New Roman"/>
          <w:sz w:val="24"/>
          <w:szCs w:val="24"/>
        </w:rPr>
        <w:t xml:space="preserve"> their voluntary enthusiastic participation in the unlawful action they premeditated and set out so to accomplish. Logically there is </w:t>
      </w:r>
      <w:r w:rsidR="00F51CB0">
        <w:rPr>
          <w:rFonts w:ascii="Times New Roman" w:hAnsi="Times New Roman" w:cs="Times New Roman"/>
          <w:sz w:val="24"/>
          <w:szCs w:val="24"/>
        </w:rPr>
        <w:t xml:space="preserve">no </w:t>
      </w:r>
      <w:r>
        <w:rPr>
          <w:rFonts w:ascii="Times New Roman" w:hAnsi="Times New Roman" w:cs="Times New Roman"/>
          <w:sz w:val="24"/>
          <w:szCs w:val="24"/>
        </w:rPr>
        <w:t>way a sizeable gang if they are engaging in an unlawful enterprise would pull the trigger at the same time but the pulling would be by agreement and for it to be effective has a person assigned to be playing that role.</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set out in quite a sizeable group to rob a guarded police farm.  Clearly to subdue any resistance in the event of any having occurred.   The firearm which they were aware was in </w:t>
      </w:r>
      <w:r w:rsidR="00212E8D">
        <w:rPr>
          <w:rFonts w:ascii="Times New Roman" w:hAnsi="Times New Roman" w:cs="Times New Roman"/>
          <w:sz w:val="24"/>
          <w:szCs w:val="24"/>
        </w:rPr>
        <w:t>possession</w:t>
      </w:r>
      <w:r>
        <w:rPr>
          <w:rFonts w:ascii="Times New Roman" w:hAnsi="Times New Roman" w:cs="Times New Roman"/>
          <w:sz w:val="24"/>
          <w:szCs w:val="24"/>
        </w:rPr>
        <w:t xml:space="preserve"> of one of them a gang member, which became handy and in this case was used.  The murder was during the commission of an armed robbery the  fact that the robbery was </w:t>
      </w:r>
      <w:r w:rsidR="00212E8D">
        <w:rPr>
          <w:rFonts w:ascii="Times New Roman" w:hAnsi="Times New Roman" w:cs="Times New Roman"/>
          <w:sz w:val="24"/>
          <w:szCs w:val="24"/>
        </w:rPr>
        <w:t>failed</w:t>
      </w:r>
      <w:r>
        <w:rPr>
          <w:rFonts w:ascii="Times New Roman" w:hAnsi="Times New Roman" w:cs="Times New Roman"/>
          <w:sz w:val="24"/>
          <w:szCs w:val="24"/>
        </w:rPr>
        <w:t xml:space="preserve">  does not denote any  extenuation or any extenuating circumstances and does not change the </w:t>
      </w:r>
      <w:r w:rsidR="00212E8D">
        <w:rPr>
          <w:rFonts w:ascii="Times New Roman" w:hAnsi="Times New Roman" w:cs="Times New Roman"/>
          <w:sz w:val="24"/>
          <w:szCs w:val="24"/>
        </w:rPr>
        <w:t>complexion</w:t>
      </w:r>
      <w:r>
        <w:rPr>
          <w:rFonts w:ascii="Times New Roman" w:hAnsi="Times New Roman" w:cs="Times New Roman"/>
          <w:sz w:val="24"/>
          <w:szCs w:val="24"/>
        </w:rPr>
        <w:t xml:space="preserve"> of the matter that murder  was committed during the  course of  an attempted armed robbery.</w:t>
      </w:r>
    </w:p>
    <w:p w:rsidR="00D109AA" w:rsidRDefault="00D109AA" w:rsidP="00D109AA">
      <w:pPr>
        <w:spacing w:after="0" w:line="360" w:lineRule="auto"/>
        <w:ind w:firstLine="720"/>
        <w:jc w:val="both"/>
        <w:rPr>
          <w:rFonts w:ascii="Times New Roman" w:hAnsi="Times New Roman" w:cs="Times New Roman"/>
          <w:sz w:val="24"/>
          <w:szCs w:val="24"/>
        </w:rPr>
      </w:pPr>
      <w:r w:rsidRPr="001B0C1F">
        <w:rPr>
          <w:rFonts w:ascii="Times New Roman" w:hAnsi="Times New Roman" w:cs="Times New Roman"/>
          <w:i/>
          <w:sz w:val="24"/>
          <w:szCs w:val="24"/>
        </w:rPr>
        <w:t xml:space="preserve">In </w:t>
      </w:r>
      <w:r w:rsidRPr="00ED2F0E">
        <w:rPr>
          <w:rFonts w:ascii="Times New Roman" w:hAnsi="Times New Roman" w:cs="Times New Roman"/>
          <w:i/>
          <w:sz w:val="24"/>
          <w:szCs w:val="24"/>
        </w:rPr>
        <w:t xml:space="preserve">casu </w:t>
      </w:r>
      <w:r>
        <w:rPr>
          <w:rFonts w:ascii="Times New Roman" w:hAnsi="Times New Roman" w:cs="Times New Roman"/>
          <w:sz w:val="24"/>
          <w:szCs w:val="24"/>
        </w:rPr>
        <w:t xml:space="preserve">it was murder with a </w:t>
      </w:r>
      <w:r w:rsidR="000444B5">
        <w:rPr>
          <w:rFonts w:ascii="Times New Roman" w:hAnsi="Times New Roman" w:cs="Times New Roman"/>
          <w:sz w:val="24"/>
          <w:szCs w:val="24"/>
        </w:rPr>
        <w:t>lethal</w:t>
      </w:r>
      <w:r>
        <w:rPr>
          <w:rFonts w:ascii="Times New Roman" w:hAnsi="Times New Roman" w:cs="Times New Roman"/>
          <w:sz w:val="24"/>
          <w:szCs w:val="24"/>
        </w:rPr>
        <w:t xml:space="preserve"> weapon occasioned by a Policeman who teamed up with fellow Policemen and civilians for purposes of accomplishing an unlawful enterprise.    In the case of </w:t>
      </w:r>
      <w:r w:rsidR="00FC0B74" w:rsidRPr="00FC0B74">
        <w:rPr>
          <w:rFonts w:ascii="Times New Roman" w:hAnsi="Times New Roman" w:cs="Times New Roman"/>
          <w:i/>
          <w:sz w:val="24"/>
          <w:szCs w:val="24"/>
        </w:rPr>
        <w:t>Mthandazo Mbodlela Dube &amp; Anor</w:t>
      </w:r>
      <w:r w:rsidR="00FC0B74" w:rsidRPr="00FC0B74">
        <w:rPr>
          <w:rFonts w:ascii="Times New Roman" w:hAnsi="Times New Roman" w:cs="Times New Roman"/>
          <w:sz w:val="24"/>
          <w:szCs w:val="24"/>
        </w:rPr>
        <w:t xml:space="preserve"> v</w:t>
      </w:r>
      <w:r w:rsidR="00FC0B74" w:rsidRPr="00FC0B74">
        <w:rPr>
          <w:rFonts w:ascii="Times New Roman" w:hAnsi="Times New Roman" w:cs="Times New Roman"/>
          <w:i/>
          <w:sz w:val="24"/>
          <w:szCs w:val="24"/>
        </w:rPr>
        <w:t xml:space="preserve"> the State</w:t>
      </w:r>
      <w:r w:rsidR="00FC0B74">
        <w:rPr>
          <w:rFonts w:ascii="Times New Roman" w:hAnsi="Times New Roman" w:cs="Times New Roman"/>
          <w:sz w:val="24"/>
          <w:szCs w:val="24"/>
        </w:rPr>
        <w:t xml:space="preserve"> SC 245/96</w:t>
      </w:r>
      <w:r>
        <w:rPr>
          <w:rFonts w:ascii="Times New Roman" w:hAnsi="Times New Roman" w:cs="Times New Roman"/>
          <w:sz w:val="24"/>
          <w:szCs w:val="24"/>
        </w:rPr>
        <w:t xml:space="preserve"> it was ruled that where a team carries a firearm on a robbery expedition and someone gets killed then generally speaking </w:t>
      </w:r>
      <w:r>
        <w:rPr>
          <w:rFonts w:ascii="Times New Roman" w:hAnsi="Times New Roman" w:cs="Times New Roman"/>
          <w:sz w:val="24"/>
          <w:szCs w:val="24"/>
        </w:rPr>
        <w:lastRenderedPageBreak/>
        <w:t xml:space="preserve">the one who fires the shoot and those of his colleagues who knew he is armed and who do not actively disassociate I emphasize </w:t>
      </w:r>
      <w:r w:rsidRPr="00212E8D">
        <w:rPr>
          <w:rFonts w:ascii="Times New Roman" w:hAnsi="Times New Roman" w:cs="Times New Roman"/>
          <w:sz w:val="24"/>
          <w:szCs w:val="24"/>
          <w:u w:val="single"/>
        </w:rPr>
        <w:t>who do not actively dissociate themselves from the killing are guilt</w:t>
      </w:r>
      <w:r w:rsidR="000444B5" w:rsidRPr="00212E8D">
        <w:rPr>
          <w:rFonts w:ascii="Times New Roman" w:hAnsi="Times New Roman" w:cs="Times New Roman"/>
          <w:sz w:val="24"/>
          <w:szCs w:val="24"/>
          <w:u w:val="single"/>
        </w:rPr>
        <w:t>y</w:t>
      </w:r>
      <w:r>
        <w:rPr>
          <w:rFonts w:ascii="Times New Roman" w:hAnsi="Times New Roman" w:cs="Times New Roman"/>
          <w:sz w:val="24"/>
          <w:szCs w:val="24"/>
        </w:rPr>
        <w:t xml:space="preserve"> and are likely to be sentenced to death.</w:t>
      </w:r>
    </w:p>
    <w:p w:rsidR="00283C09"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w:t>
      </w:r>
      <w:r w:rsidR="002106FB">
        <w:rPr>
          <w:rFonts w:ascii="Times New Roman" w:hAnsi="Times New Roman" w:cs="Times New Roman"/>
          <w:sz w:val="24"/>
          <w:szCs w:val="24"/>
        </w:rPr>
        <w:t>re</w:t>
      </w:r>
      <w:r>
        <w:rPr>
          <w:rFonts w:ascii="Times New Roman" w:hAnsi="Times New Roman" w:cs="Times New Roman"/>
          <w:sz w:val="24"/>
          <w:szCs w:val="24"/>
        </w:rPr>
        <w:t xml:space="preserve"> are other cases which come to mind </w:t>
      </w:r>
      <w:r w:rsidR="00212E8D">
        <w:rPr>
          <w:rFonts w:ascii="Times New Roman" w:hAnsi="Times New Roman" w:cs="Times New Roman"/>
          <w:sz w:val="24"/>
          <w:szCs w:val="24"/>
        </w:rPr>
        <w:t xml:space="preserve">and </w:t>
      </w:r>
      <w:r>
        <w:rPr>
          <w:rFonts w:ascii="Times New Roman" w:hAnsi="Times New Roman" w:cs="Times New Roman"/>
          <w:sz w:val="24"/>
          <w:szCs w:val="24"/>
        </w:rPr>
        <w:t>are apposite</w:t>
      </w:r>
      <w:r w:rsidR="00891361">
        <w:rPr>
          <w:rFonts w:ascii="Times New Roman" w:hAnsi="Times New Roman" w:cs="Times New Roman"/>
          <w:sz w:val="24"/>
          <w:szCs w:val="24"/>
        </w:rPr>
        <w:t xml:space="preserve"> on determination of whether or not extenuating circumstances exists</w:t>
      </w:r>
      <w:r w:rsidR="00212E8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E8D">
        <w:rPr>
          <w:rFonts w:ascii="Times New Roman" w:hAnsi="Times New Roman" w:cs="Times New Roman"/>
          <w:sz w:val="24"/>
          <w:szCs w:val="24"/>
        </w:rPr>
        <w:t>T</w:t>
      </w:r>
      <w:r>
        <w:rPr>
          <w:rFonts w:ascii="Times New Roman" w:hAnsi="Times New Roman" w:cs="Times New Roman"/>
          <w:sz w:val="24"/>
          <w:szCs w:val="24"/>
        </w:rPr>
        <w:t xml:space="preserve">he case of </w:t>
      </w:r>
      <w:r w:rsidRPr="00B8561C">
        <w:rPr>
          <w:rFonts w:ascii="Times New Roman" w:hAnsi="Times New Roman" w:cs="Times New Roman"/>
          <w:i/>
          <w:sz w:val="24"/>
          <w:szCs w:val="24"/>
        </w:rPr>
        <w:t>Bigboy Ncube</w:t>
      </w:r>
      <w:r>
        <w:rPr>
          <w:rFonts w:ascii="Times New Roman" w:hAnsi="Times New Roman" w:cs="Times New Roman"/>
          <w:sz w:val="24"/>
          <w:szCs w:val="24"/>
        </w:rPr>
        <w:t xml:space="preserve"> v </w:t>
      </w:r>
      <w:r w:rsidRPr="00B8561C">
        <w:rPr>
          <w:rFonts w:ascii="Times New Roman" w:hAnsi="Times New Roman" w:cs="Times New Roman"/>
          <w:i/>
          <w:sz w:val="24"/>
          <w:szCs w:val="24"/>
        </w:rPr>
        <w:t>the State</w:t>
      </w:r>
      <w:r>
        <w:rPr>
          <w:rFonts w:ascii="Times New Roman" w:hAnsi="Times New Roman" w:cs="Times New Roman"/>
          <w:sz w:val="24"/>
          <w:szCs w:val="24"/>
        </w:rPr>
        <w:t xml:space="preserve"> </w:t>
      </w:r>
      <w:r w:rsidR="00B90740">
        <w:rPr>
          <w:rFonts w:ascii="Times New Roman" w:hAnsi="Times New Roman" w:cs="Times New Roman"/>
          <w:sz w:val="24"/>
          <w:szCs w:val="24"/>
        </w:rPr>
        <w:t xml:space="preserve">SC 179/98 </w:t>
      </w:r>
      <w:r>
        <w:rPr>
          <w:rFonts w:ascii="Times New Roman" w:hAnsi="Times New Roman" w:cs="Times New Roman"/>
          <w:sz w:val="24"/>
          <w:szCs w:val="24"/>
        </w:rPr>
        <w:t xml:space="preserve">and the case of </w:t>
      </w:r>
      <w:r w:rsidR="00B8561C">
        <w:rPr>
          <w:rFonts w:ascii="Times New Roman" w:hAnsi="Times New Roman" w:cs="Times New Roman"/>
          <w:sz w:val="24"/>
          <w:szCs w:val="24"/>
        </w:rPr>
        <w:t xml:space="preserve">the </w:t>
      </w:r>
      <w:r w:rsidR="00B8561C">
        <w:rPr>
          <w:rFonts w:ascii="Times New Roman" w:hAnsi="Times New Roman" w:cs="Times New Roman"/>
          <w:i/>
          <w:sz w:val="24"/>
          <w:szCs w:val="24"/>
        </w:rPr>
        <w:t xml:space="preserve">State </w:t>
      </w:r>
      <w:r w:rsidR="00B8561C">
        <w:rPr>
          <w:rFonts w:ascii="Times New Roman" w:hAnsi="Times New Roman" w:cs="Times New Roman"/>
          <w:sz w:val="24"/>
          <w:szCs w:val="24"/>
        </w:rPr>
        <w:t xml:space="preserve">v </w:t>
      </w:r>
      <w:r w:rsidRPr="00B8561C">
        <w:rPr>
          <w:rFonts w:ascii="Times New Roman" w:hAnsi="Times New Roman" w:cs="Times New Roman"/>
          <w:i/>
          <w:sz w:val="24"/>
          <w:szCs w:val="24"/>
        </w:rPr>
        <w:t>Wairosi</w:t>
      </w:r>
      <w:r w:rsidR="00B8561C">
        <w:rPr>
          <w:rFonts w:ascii="Times New Roman" w:hAnsi="Times New Roman" w:cs="Times New Roman"/>
          <w:sz w:val="24"/>
          <w:szCs w:val="24"/>
        </w:rPr>
        <w:t xml:space="preserve"> 2011 (1) ZLR 215</w:t>
      </w:r>
      <w:r>
        <w:rPr>
          <w:rFonts w:ascii="Times New Roman" w:hAnsi="Times New Roman" w:cs="Times New Roman"/>
          <w:sz w:val="24"/>
          <w:szCs w:val="24"/>
        </w:rPr>
        <w:t xml:space="preserve"> the case of </w:t>
      </w:r>
      <w:r w:rsidRPr="00B8561C">
        <w:rPr>
          <w:rFonts w:ascii="Times New Roman" w:hAnsi="Times New Roman" w:cs="Times New Roman"/>
          <w:i/>
          <w:sz w:val="24"/>
          <w:szCs w:val="24"/>
        </w:rPr>
        <w:t>State</w:t>
      </w:r>
      <w:r>
        <w:rPr>
          <w:rFonts w:ascii="Times New Roman" w:hAnsi="Times New Roman" w:cs="Times New Roman"/>
          <w:sz w:val="24"/>
          <w:szCs w:val="24"/>
        </w:rPr>
        <w:t xml:space="preserve"> v </w:t>
      </w:r>
      <w:r w:rsidRPr="00B8561C">
        <w:rPr>
          <w:rFonts w:ascii="Times New Roman" w:hAnsi="Times New Roman" w:cs="Times New Roman"/>
          <w:i/>
          <w:sz w:val="24"/>
          <w:szCs w:val="24"/>
        </w:rPr>
        <w:t>Sibanda</w:t>
      </w:r>
      <w:r w:rsidR="00B8561C">
        <w:rPr>
          <w:rFonts w:ascii="Times New Roman" w:hAnsi="Times New Roman" w:cs="Times New Roman"/>
          <w:sz w:val="24"/>
          <w:szCs w:val="24"/>
        </w:rPr>
        <w:t xml:space="preserve"> 1992 (2) ZLR 438</w:t>
      </w:r>
      <w:r>
        <w:rPr>
          <w:rFonts w:ascii="Times New Roman" w:hAnsi="Times New Roman" w:cs="Times New Roman"/>
          <w:sz w:val="24"/>
          <w:szCs w:val="24"/>
        </w:rPr>
        <w:t xml:space="preserve"> are also relevant in </w:t>
      </w:r>
      <w:r w:rsidR="002106FB">
        <w:rPr>
          <w:rFonts w:ascii="Times New Roman" w:hAnsi="Times New Roman" w:cs="Times New Roman"/>
          <w:sz w:val="24"/>
          <w:szCs w:val="24"/>
        </w:rPr>
        <w:t>respect</w:t>
      </w:r>
      <w:r>
        <w:rPr>
          <w:rFonts w:ascii="Times New Roman" w:hAnsi="Times New Roman" w:cs="Times New Roman"/>
          <w:sz w:val="24"/>
          <w:szCs w:val="24"/>
        </w:rPr>
        <w:t xml:space="preserve"> of what is at stake in determination. </w:t>
      </w:r>
      <w:r w:rsidRPr="001B0C1F">
        <w:rPr>
          <w:rFonts w:ascii="Times New Roman" w:hAnsi="Times New Roman" w:cs="Times New Roman"/>
          <w:i/>
          <w:sz w:val="24"/>
          <w:szCs w:val="24"/>
        </w:rPr>
        <w:t>In casu</w:t>
      </w:r>
      <w:r>
        <w:rPr>
          <w:rFonts w:ascii="Times New Roman" w:hAnsi="Times New Roman" w:cs="Times New Roman"/>
          <w:sz w:val="24"/>
          <w:szCs w:val="24"/>
        </w:rPr>
        <w:t xml:space="preserve"> the submissions on mistaken choice of associates and that there was no simultaneous pulling of a trigger by all the accused does not reduce the moral blameworthiness given the accused were acting with common purpose and in </w:t>
      </w:r>
      <w:r w:rsidR="00212E8D">
        <w:rPr>
          <w:rFonts w:ascii="Times New Roman" w:hAnsi="Times New Roman" w:cs="Times New Roman"/>
          <w:sz w:val="24"/>
          <w:szCs w:val="24"/>
        </w:rPr>
        <w:t>concert.</w:t>
      </w:r>
      <w:r w:rsidR="00283C09">
        <w:rPr>
          <w:rFonts w:ascii="Times New Roman" w:hAnsi="Times New Roman" w:cs="Times New Roman"/>
          <w:sz w:val="24"/>
          <w:szCs w:val="24"/>
        </w:rPr>
        <w:t xml:space="preserve"> In </w:t>
      </w:r>
      <w:r w:rsidR="00283C09">
        <w:rPr>
          <w:rFonts w:ascii="Times New Roman" w:hAnsi="Times New Roman" w:cs="Times New Roman"/>
          <w:i/>
          <w:sz w:val="24"/>
          <w:szCs w:val="24"/>
        </w:rPr>
        <w:t xml:space="preserve">S </w:t>
      </w:r>
      <w:r w:rsidR="00283C09">
        <w:rPr>
          <w:rFonts w:ascii="Times New Roman" w:hAnsi="Times New Roman" w:cs="Times New Roman"/>
          <w:sz w:val="24"/>
          <w:szCs w:val="24"/>
        </w:rPr>
        <w:t xml:space="preserve">v </w:t>
      </w:r>
      <w:r w:rsidR="00283C09">
        <w:rPr>
          <w:rFonts w:ascii="Times New Roman" w:hAnsi="Times New Roman" w:cs="Times New Roman"/>
          <w:i/>
          <w:sz w:val="24"/>
          <w:szCs w:val="24"/>
        </w:rPr>
        <w:t>Sibanda supra</w:t>
      </w:r>
      <w:r w:rsidR="00283C09">
        <w:rPr>
          <w:rFonts w:ascii="Times New Roman" w:hAnsi="Times New Roman" w:cs="Times New Roman"/>
          <w:sz w:val="24"/>
          <w:szCs w:val="24"/>
        </w:rPr>
        <w:t xml:space="preserve"> Honourable CJ Gubbay as he then was stated:</w:t>
      </w:r>
    </w:p>
    <w:p w:rsidR="00283C09" w:rsidRDefault="00283C09" w:rsidP="00283C09">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Warnings have frequently been given that, in the absence of weighty extenuating circumstances a murder committed in the course of a robbery will attract the death penalty”.</w:t>
      </w:r>
    </w:p>
    <w:p w:rsidR="00D109AA" w:rsidRPr="00283C09" w:rsidRDefault="00283C09" w:rsidP="00283C09">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murder was during an armed robbery </w:t>
      </w:r>
      <w:r w:rsidR="00B90740">
        <w:rPr>
          <w:rFonts w:ascii="Times New Roman" w:hAnsi="Times New Roman" w:cs="Times New Roman"/>
          <w:sz w:val="24"/>
          <w:szCs w:val="24"/>
        </w:rPr>
        <w:t>(</w:t>
      </w:r>
      <w:r>
        <w:rPr>
          <w:rFonts w:ascii="Times New Roman" w:hAnsi="Times New Roman" w:cs="Times New Roman"/>
          <w:sz w:val="24"/>
          <w:szCs w:val="24"/>
        </w:rPr>
        <w:t xml:space="preserve">albeit </w:t>
      </w:r>
      <w:r w:rsidR="00212E8D">
        <w:rPr>
          <w:rFonts w:ascii="Times New Roman" w:hAnsi="Times New Roman" w:cs="Times New Roman"/>
          <w:sz w:val="24"/>
          <w:szCs w:val="24"/>
        </w:rPr>
        <w:t>foiled</w:t>
      </w:r>
      <w:r w:rsidR="00B90740">
        <w:rPr>
          <w:rFonts w:ascii="Times New Roman" w:hAnsi="Times New Roman" w:cs="Times New Roman"/>
          <w:sz w:val="24"/>
          <w:szCs w:val="24"/>
        </w:rPr>
        <w:t>)</w:t>
      </w:r>
      <w:r>
        <w:rPr>
          <w:rFonts w:ascii="Times New Roman" w:hAnsi="Times New Roman" w:cs="Times New Roman"/>
          <w:sz w:val="24"/>
          <w:szCs w:val="24"/>
        </w:rPr>
        <w:t xml:space="preserve"> with a lethal weapon by Policemen and civilians in circumstances which amount to murder in aggravated circumstances.</w:t>
      </w:r>
      <w:r w:rsidR="00B90740">
        <w:rPr>
          <w:rFonts w:ascii="Times New Roman" w:hAnsi="Times New Roman" w:cs="Times New Roman"/>
          <w:sz w:val="24"/>
          <w:szCs w:val="24"/>
        </w:rPr>
        <w:t xml:space="preserve">  We have a situation </w:t>
      </w:r>
      <w:r w:rsidR="00A43638">
        <w:rPr>
          <w:rFonts w:ascii="Times New Roman" w:hAnsi="Times New Roman" w:cs="Times New Roman"/>
          <w:sz w:val="24"/>
          <w:szCs w:val="24"/>
        </w:rPr>
        <w:t>were</w:t>
      </w:r>
      <w:r w:rsidR="00B90740">
        <w:rPr>
          <w:rFonts w:ascii="Times New Roman" w:hAnsi="Times New Roman" w:cs="Times New Roman"/>
          <w:sz w:val="24"/>
          <w:szCs w:val="24"/>
        </w:rPr>
        <w:t xml:space="preserve"> law enforcement agents ceased o protect the general public and turned villain.</w:t>
      </w:r>
      <w:r>
        <w:rPr>
          <w:rFonts w:ascii="Times New Roman" w:hAnsi="Times New Roman" w:cs="Times New Roman"/>
          <w:sz w:val="24"/>
          <w:szCs w:val="24"/>
        </w:rPr>
        <w:t xml:space="preserve">  The murder in aggravated circumstances </w:t>
      </w:r>
      <w:r w:rsidR="00212E8D">
        <w:rPr>
          <w:rFonts w:ascii="Times New Roman" w:hAnsi="Times New Roman" w:cs="Times New Roman"/>
          <w:sz w:val="24"/>
          <w:szCs w:val="24"/>
        </w:rPr>
        <w:t xml:space="preserve">is </w:t>
      </w:r>
      <w:r>
        <w:rPr>
          <w:rFonts w:ascii="Times New Roman" w:hAnsi="Times New Roman" w:cs="Times New Roman"/>
          <w:sz w:val="24"/>
          <w:szCs w:val="24"/>
        </w:rPr>
        <w:t>outlined not only in s 337 of the Criminal Procedure and Evidence Act [</w:t>
      </w:r>
      <w:r w:rsidRPr="001B0C1F">
        <w:rPr>
          <w:rFonts w:ascii="Times New Roman" w:hAnsi="Times New Roman" w:cs="Times New Roman"/>
          <w:i/>
          <w:sz w:val="24"/>
          <w:szCs w:val="24"/>
        </w:rPr>
        <w:t>Chapter 9.07</w:t>
      </w:r>
      <w:r>
        <w:rPr>
          <w:rFonts w:ascii="Times New Roman" w:hAnsi="Times New Roman" w:cs="Times New Roman"/>
          <w:sz w:val="24"/>
          <w:szCs w:val="24"/>
        </w:rPr>
        <w:t>]</w:t>
      </w:r>
    </w:p>
    <w:p w:rsidR="00D109AA" w:rsidRDefault="00D109AA" w:rsidP="00D10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But also s 47 (2) of the Criminal Law Codification Reform And Reform Act [</w:t>
      </w:r>
      <w:r w:rsidRPr="001B0C1F">
        <w:rPr>
          <w:rFonts w:ascii="Times New Roman" w:hAnsi="Times New Roman" w:cs="Times New Roman"/>
          <w:i/>
          <w:sz w:val="24"/>
          <w:szCs w:val="24"/>
        </w:rPr>
        <w:t>Chapter 9.23</w:t>
      </w:r>
      <w:r>
        <w:rPr>
          <w:rFonts w:ascii="Times New Roman" w:hAnsi="Times New Roman" w:cs="Times New Roman"/>
          <w:sz w:val="24"/>
          <w:szCs w:val="24"/>
        </w:rPr>
        <w:t xml:space="preserve">] and more importantly s 48 (2) of the constitution, the Supreme law of the country which is a section which deals with the right to life.  Section 48 (2) reads:   </w:t>
      </w:r>
    </w:p>
    <w:p w:rsidR="00D109AA" w:rsidRDefault="00D109AA" w:rsidP="00D109AA">
      <w:pPr>
        <w:spacing w:after="0" w:line="240" w:lineRule="auto"/>
        <w:ind w:left="720"/>
        <w:jc w:val="both"/>
        <w:rPr>
          <w:rFonts w:ascii="Times New Roman" w:hAnsi="Times New Roman" w:cs="Times New Roman"/>
        </w:rPr>
      </w:pPr>
      <w:r w:rsidRPr="001B0C1F">
        <w:rPr>
          <w:rFonts w:ascii="Times New Roman" w:hAnsi="Times New Roman" w:cs="Times New Roman"/>
        </w:rPr>
        <w:t>“A</w:t>
      </w:r>
      <w:r w:rsidR="00704DDE">
        <w:rPr>
          <w:rFonts w:ascii="Times New Roman" w:hAnsi="Times New Roman" w:cs="Times New Roman"/>
        </w:rPr>
        <w:t xml:space="preserve"> law may</w:t>
      </w:r>
      <w:r w:rsidRPr="001B0C1F">
        <w:rPr>
          <w:rFonts w:ascii="Times New Roman" w:hAnsi="Times New Roman" w:cs="Times New Roman"/>
        </w:rPr>
        <w:t xml:space="preserve"> permit the death penalty to be imposed only on a person convicted of murder committed in aggravated circumstances</w:t>
      </w:r>
      <w:r>
        <w:rPr>
          <w:rFonts w:ascii="Times New Roman" w:hAnsi="Times New Roman" w:cs="Times New Roman"/>
        </w:rPr>
        <w:t>”</w:t>
      </w:r>
    </w:p>
    <w:p w:rsidR="00D109AA" w:rsidRPr="001B0C1F" w:rsidRDefault="00D109AA" w:rsidP="00D109AA">
      <w:pPr>
        <w:spacing w:after="0" w:line="240" w:lineRule="auto"/>
        <w:ind w:left="720"/>
        <w:jc w:val="both"/>
        <w:rPr>
          <w:rFonts w:ascii="Times New Roman" w:hAnsi="Times New Roman" w:cs="Times New Roman"/>
        </w:rPr>
      </w:pPr>
      <w:r w:rsidRPr="001B0C1F">
        <w:rPr>
          <w:rFonts w:ascii="Times New Roman" w:hAnsi="Times New Roman" w:cs="Times New Roman"/>
        </w:rPr>
        <w:t xml:space="preserve">.  </w:t>
      </w:r>
    </w:p>
    <w:p w:rsidR="00D109AA" w:rsidRDefault="00D109AA" w:rsidP="00D109AA">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aggravated circumstances in this case</w:t>
      </w:r>
      <w:r w:rsidR="00A4418B">
        <w:rPr>
          <w:rFonts w:ascii="Times New Roman" w:hAnsi="Times New Roman" w:cs="Times New Roman"/>
          <w:sz w:val="24"/>
          <w:szCs w:val="24"/>
        </w:rPr>
        <w:t xml:space="preserve"> are</w:t>
      </w:r>
      <w:r>
        <w:rPr>
          <w:rFonts w:ascii="Times New Roman" w:hAnsi="Times New Roman" w:cs="Times New Roman"/>
          <w:sz w:val="24"/>
          <w:szCs w:val="24"/>
        </w:rPr>
        <w:t xml:space="preserve"> shown </w:t>
      </w:r>
      <w:r w:rsidR="00B90740">
        <w:rPr>
          <w:rFonts w:ascii="Times New Roman" w:hAnsi="Times New Roman" w:cs="Times New Roman"/>
          <w:sz w:val="24"/>
          <w:szCs w:val="24"/>
        </w:rPr>
        <w:t>in</w:t>
      </w:r>
      <w:r>
        <w:rPr>
          <w:rFonts w:ascii="Times New Roman" w:hAnsi="Times New Roman" w:cs="Times New Roman"/>
          <w:sz w:val="24"/>
          <w:szCs w:val="24"/>
        </w:rPr>
        <w:t xml:space="preserve"> it being a murder during the course of an armed robbery. Having ruled that the murder was during the course of a gang armed robbery</w:t>
      </w:r>
      <w:r w:rsidR="00B90740">
        <w:rPr>
          <w:rFonts w:ascii="Times New Roman" w:hAnsi="Times New Roman" w:cs="Times New Roman"/>
          <w:sz w:val="24"/>
          <w:szCs w:val="24"/>
        </w:rPr>
        <w:t xml:space="preserve"> and</w:t>
      </w:r>
      <w:r>
        <w:rPr>
          <w:rFonts w:ascii="Times New Roman" w:hAnsi="Times New Roman" w:cs="Times New Roman"/>
          <w:sz w:val="24"/>
          <w:szCs w:val="24"/>
        </w:rPr>
        <w:t xml:space="preserve"> as such committed in aggravatory circumstances</w:t>
      </w:r>
      <w:r w:rsidR="00B90740">
        <w:rPr>
          <w:rFonts w:ascii="Times New Roman" w:hAnsi="Times New Roman" w:cs="Times New Roman"/>
          <w:sz w:val="24"/>
          <w:szCs w:val="24"/>
        </w:rPr>
        <w:t>, and that no</w:t>
      </w:r>
      <w:r>
        <w:rPr>
          <w:rFonts w:ascii="Times New Roman" w:hAnsi="Times New Roman" w:cs="Times New Roman"/>
          <w:sz w:val="24"/>
          <w:szCs w:val="24"/>
        </w:rPr>
        <w:t xml:space="preserve"> submissions have been made to the satisfaction of the court to reduce the moral blameworthiness of the accused persons</w:t>
      </w:r>
      <w:r w:rsidR="00A81F81">
        <w:rPr>
          <w:rFonts w:ascii="Times New Roman" w:hAnsi="Times New Roman" w:cs="Times New Roman"/>
          <w:sz w:val="24"/>
          <w:szCs w:val="24"/>
        </w:rPr>
        <w:t>,</w:t>
      </w:r>
      <w:r>
        <w:rPr>
          <w:rFonts w:ascii="Times New Roman" w:hAnsi="Times New Roman" w:cs="Times New Roman"/>
          <w:sz w:val="24"/>
          <w:szCs w:val="24"/>
        </w:rPr>
        <w:t xml:space="preserve">  </w:t>
      </w:r>
      <w:r w:rsidR="00A43638">
        <w:rPr>
          <w:rFonts w:ascii="Times New Roman" w:hAnsi="Times New Roman" w:cs="Times New Roman"/>
          <w:sz w:val="24"/>
          <w:szCs w:val="24"/>
        </w:rPr>
        <w:t>w</w:t>
      </w:r>
      <w:r>
        <w:rPr>
          <w:rFonts w:ascii="Times New Roman" w:hAnsi="Times New Roman" w:cs="Times New Roman"/>
          <w:sz w:val="24"/>
          <w:szCs w:val="24"/>
        </w:rPr>
        <w:t>e accordingly make a finding that there are no extenuating circumstance in existence in the case.</w:t>
      </w:r>
    </w:p>
    <w:p w:rsidR="00061C3D" w:rsidRDefault="00061C3D" w:rsidP="001E64F4">
      <w:pPr>
        <w:spacing w:after="240" w:line="360" w:lineRule="auto"/>
        <w:jc w:val="both"/>
        <w:rPr>
          <w:rFonts w:ascii="Times New Roman" w:hAnsi="Times New Roman" w:cs="Times New Roman"/>
          <w:sz w:val="24"/>
          <w:szCs w:val="24"/>
          <w:u w:val="single"/>
        </w:rPr>
      </w:pPr>
    </w:p>
    <w:p w:rsidR="001E64F4" w:rsidRDefault="001E64F4" w:rsidP="001E64F4">
      <w:pPr>
        <w:spacing w:after="24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SENTENCE</w:t>
      </w:r>
    </w:p>
    <w:p w:rsidR="001E64F4" w:rsidRDefault="001E64F4" w:rsidP="001E64F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The sentence of the court is that you be returned to custody and that sentence of death be executed upon you according to the law.</w:t>
      </w:r>
    </w:p>
    <w:p w:rsidR="000539A0" w:rsidRDefault="000539A0" w:rsidP="001E64F4">
      <w:pPr>
        <w:spacing w:after="240" w:line="360" w:lineRule="auto"/>
        <w:jc w:val="both"/>
        <w:rPr>
          <w:rFonts w:ascii="Times New Roman" w:hAnsi="Times New Roman" w:cs="Times New Roman"/>
          <w:sz w:val="24"/>
          <w:szCs w:val="24"/>
        </w:rPr>
      </w:pPr>
    </w:p>
    <w:p w:rsidR="000539A0" w:rsidRDefault="000539A0" w:rsidP="000539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General’s Office</w:t>
      </w:r>
      <w:r>
        <w:rPr>
          <w:rFonts w:ascii="Times New Roman" w:hAnsi="Times New Roman" w:cs="Times New Roman"/>
          <w:sz w:val="24"/>
          <w:szCs w:val="24"/>
        </w:rPr>
        <w:t>, applicant’s legal practitioners</w:t>
      </w:r>
    </w:p>
    <w:p w:rsidR="000539A0" w:rsidRDefault="000539A0" w:rsidP="000539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Mpame and Associates</w:t>
      </w:r>
      <w:r>
        <w:rPr>
          <w:rFonts w:ascii="Times New Roman" w:hAnsi="Times New Roman" w:cs="Times New Roman"/>
          <w:sz w:val="24"/>
          <w:szCs w:val="24"/>
        </w:rPr>
        <w:t>, accused 1’s legal practitioners</w:t>
      </w:r>
    </w:p>
    <w:p w:rsidR="000539A0" w:rsidRDefault="000539A0" w:rsidP="000539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Gasa Nyamadzawo &amp; Associates</w:t>
      </w:r>
      <w:r>
        <w:rPr>
          <w:rFonts w:ascii="Times New Roman" w:hAnsi="Times New Roman" w:cs="Times New Roman"/>
          <w:sz w:val="24"/>
          <w:szCs w:val="24"/>
        </w:rPr>
        <w:t xml:space="preserve"> accused 2’s legal practitioners</w:t>
      </w:r>
    </w:p>
    <w:p w:rsidR="000539A0" w:rsidRDefault="000539A0" w:rsidP="000539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Nhemwa &amp; Assocates, </w:t>
      </w:r>
      <w:r>
        <w:rPr>
          <w:rFonts w:ascii="Times New Roman" w:hAnsi="Times New Roman" w:cs="Times New Roman"/>
          <w:sz w:val="24"/>
          <w:szCs w:val="24"/>
        </w:rPr>
        <w:t>accused 3’s legal practitioners</w:t>
      </w:r>
    </w:p>
    <w:p w:rsidR="001A48D2" w:rsidRPr="001A48D2" w:rsidRDefault="001A48D2" w:rsidP="000539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Venturas and Samukange</w:t>
      </w:r>
      <w:r>
        <w:rPr>
          <w:rFonts w:ascii="Times New Roman" w:hAnsi="Times New Roman" w:cs="Times New Roman"/>
          <w:sz w:val="24"/>
          <w:szCs w:val="24"/>
        </w:rPr>
        <w:t>, accused 4’s legal practitioners</w:t>
      </w:r>
    </w:p>
    <w:p w:rsidR="000539A0" w:rsidRPr="000539A0" w:rsidRDefault="000539A0" w:rsidP="001E64F4">
      <w:pPr>
        <w:spacing w:after="240" w:line="360" w:lineRule="auto"/>
        <w:jc w:val="both"/>
        <w:rPr>
          <w:rFonts w:ascii="Times New Roman" w:hAnsi="Times New Roman" w:cs="Times New Roman"/>
          <w:sz w:val="24"/>
          <w:szCs w:val="24"/>
        </w:rPr>
      </w:pPr>
    </w:p>
    <w:sectPr w:rsidR="000539A0" w:rsidRPr="000539A0" w:rsidSect="008337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01" w:rsidRDefault="00F35E01" w:rsidP="00292349">
      <w:pPr>
        <w:spacing w:after="0" w:line="240" w:lineRule="auto"/>
      </w:pPr>
      <w:r>
        <w:separator/>
      </w:r>
    </w:p>
  </w:endnote>
  <w:endnote w:type="continuationSeparator" w:id="0">
    <w:p w:rsidR="00F35E01" w:rsidRDefault="00F35E01" w:rsidP="002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01" w:rsidRDefault="00F35E01" w:rsidP="00292349">
      <w:pPr>
        <w:spacing w:after="0" w:line="240" w:lineRule="auto"/>
      </w:pPr>
      <w:r>
        <w:separator/>
      </w:r>
    </w:p>
  </w:footnote>
  <w:footnote w:type="continuationSeparator" w:id="0">
    <w:p w:rsidR="00F35E01" w:rsidRDefault="00F35E01" w:rsidP="00292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46126"/>
      <w:docPartObj>
        <w:docPartGallery w:val="Page Numbers (Top of Page)"/>
        <w:docPartUnique/>
      </w:docPartObj>
    </w:sdtPr>
    <w:sdtEndPr/>
    <w:sdtContent>
      <w:p w:rsidR="001714CD" w:rsidRDefault="00814CF4">
        <w:pPr>
          <w:pStyle w:val="Header"/>
          <w:jc w:val="right"/>
          <w:rPr>
            <w:noProof/>
          </w:rPr>
        </w:pPr>
        <w:r>
          <w:fldChar w:fldCharType="begin"/>
        </w:r>
        <w:r>
          <w:instrText xml:space="preserve"> PAGE   \* MERGEFORMAT </w:instrText>
        </w:r>
        <w:r>
          <w:fldChar w:fldCharType="separate"/>
        </w:r>
        <w:r w:rsidR="00BB1DD9">
          <w:rPr>
            <w:noProof/>
          </w:rPr>
          <w:t>1</w:t>
        </w:r>
        <w:r>
          <w:rPr>
            <w:noProof/>
          </w:rPr>
          <w:fldChar w:fldCharType="end"/>
        </w:r>
      </w:p>
      <w:p w:rsidR="001714CD" w:rsidRDefault="001714CD">
        <w:pPr>
          <w:pStyle w:val="Header"/>
          <w:jc w:val="right"/>
          <w:rPr>
            <w:noProof/>
          </w:rPr>
        </w:pPr>
        <w:r>
          <w:rPr>
            <w:noProof/>
          </w:rPr>
          <w:t>HH</w:t>
        </w:r>
        <w:r w:rsidR="009E586C">
          <w:rPr>
            <w:noProof/>
          </w:rPr>
          <w:t xml:space="preserve"> 210-15</w:t>
        </w:r>
      </w:p>
      <w:p w:rsidR="008B2602" w:rsidRDefault="001714CD">
        <w:pPr>
          <w:pStyle w:val="Header"/>
          <w:jc w:val="right"/>
        </w:pPr>
        <w:r>
          <w:rPr>
            <w:noProof/>
          </w:rPr>
          <w:t>CRB 115/11</w:t>
        </w:r>
      </w:p>
    </w:sdtContent>
  </w:sdt>
  <w:p w:rsidR="008B2602" w:rsidRDefault="008B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340A"/>
    <w:multiLevelType w:val="hybridMultilevel"/>
    <w:tmpl w:val="D7C2E1B8"/>
    <w:lvl w:ilvl="0" w:tplc="FE884308">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0F"/>
    <w:rsid w:val="0003100B"/>
    <w:rsid w:val="000444B5"/>
    <w:rsid w:val="000539A0"/>
    <w:rsid w:val="00061C3D"/>
    <w:rsid w:val="00065599"/>
    <w:rsid w:val="0007087A"/>
    <w:rsid w:val="00071FA4"/>
    <w:rsid w:val="00073E35"/>
    <w:rsid w:val="0009407D"/>
    <w:rsid w:val="00097073"/>
    <w:rsid w:val="000B5B41"/>
    <w:rsid w:val="000C419A"/>
    <w:rsid w:val="000E043D"/>
    <w:rsid w:val="000E38E2"/>
    <w:rsid w:val="001031C7"/>
    <w:rsid w:val="00126592"/>
    <w:rsid w:val="00150075"/>
    <w:rsid w:val="00156CDA"/>
    <w:rsid w:val="00166C27"/>
    <w:rsid w:val="001714CD"/>
    <w:rsid w:val="0017329B"/>
    <w:rsid w:val="0017450D"/>
    <w:rsid w:val="00175CF6"/>
    <w:rsid w:val="001820A6"/>
    <w:rsid w:val="00186D44"/>
    <w:rsid w:val="0019523E"/>
    <w:rsid w:val="001A48D2"/>
    <w:rsid w:val="001B7B21"/>
    <w:rsid w:val="001D3607"/>
    <w:rsid w:val="001D6013"/>
    <w:rsid w:val="001D6B21"/>
    <w:rsid w:val="001E5BB7"/>
    <w:rsid w:val="001E64F4"/>
    <w:rsid w:val="001E6F51"/>
    <w:rsid w:val="00200375"/>
    <w:rsid w:val="002106FB"/>
    <w:rsid w:val="00212E8D"/>
    <w:rsid w:val="00216CE7"/>
    <w:rsid w:val="002329C2"/>
    <w:rsid w:val="00241AFD"/>
    <w:rsid w:val="002459CD"/>
    <w:rsid w:val="00246F3C"/>
    <w:rsid w:val="00247D6D"/>
    <w:rsid w:val="00267F47"/>
    <w:rsid w:val="00270074"/>
    <w:rsid w:val="0027423E"/>
    <w:rsid w:val="002778D9"/>
    <w:rsid w:val="00281671"/>
    <w:rsid w:val="00283C09"/>
    <w:rsid w:val="002914E2"/>
    <w:rsid w:val="00292349"/>
    <w:rsid w:val="002A462E"/>
    <w:rsid w:val="002C5BAF"/>
    <w:rsid w:val="002C7545"/>
    <w:rsid w:val="002E2520"/>
    <w:rsid w:val="002F2668"/>
    <w:rsid w:val="003522AF"/>
    <w:rsid w:val="00356D1A"/>
    <w:rsid w:val="00393F4F"/>
    <w:rsid w:val="0039533B"/>
    <w:rsid w:val="00396EC6"/>
    <w:rsid w:val="003A0A43"/>
    <w:rsid w:val="003A2D25"/>
    <w:rsid w:val="003A2D80"/>
    <w:rsid w:val="003C20FC"/>
    <w:rsid w:val="003C617E"/>
    <w:rsid w:val="003D1688"/>
    <w:rsid w:val="003D39FD"/>
    <w:rsid w:val="004072C8"/>
    <w:rsid w:val="004208D9"/>
    <w:rsid w:val="0046156A"/>
    <w:rsid w:val="0047146F"/>
    <w:rsid w:val="00480D6C"/>
    <w:rsid w:val="0048510F"/>
    <w:rsid w:val="004955FF"/>
    <w:rsid w:val="004B565F"/>
    <w:rsid w:val="004C7D04"/>
    <w:rsid w:val="004D0A9F"/>
    <w:rsid w:val="004D1213"/>
    <w:rsid w:val="004D249C"/>
    <w:rsid w:val="004D7D00"/>
    <w:rsid w:val="004E53BD"/>
    <w:rsid w:val="004F61E6"/>
    <w:rsid w:val="00504978"/>
    <w:rsid w:val="005120F5"/>
    <w:rsid w:val="00531899"/>
    <w:rsid w:val="005406B9"/>
    <w:rsid w:val="00562906"/>
    <w:rsid w:val="00564FE4"/>
    <w:rsid w:val="0056705A"/>
    <w:rsid w:val="00571C31"/>
    <w:rsid w:val="00571F1F"/>
    <w:rsid w:val="005774E0"/>
    <w:rsid w:val="00592CDD"/>
    <w:rsid w:val="005B466F"/>
    <w:rsid w:val="005D235B"/>
    <w:rsid w:val="005E7CE5"/>
    <w:rsid w:val="006017CD"/>
    <w:rsid w:val="00610290"/>
    <w:rsid w:val="00643230"/>
    <w:rsid w:val="0065262A"/>
    <w:rsid w:val="00652FEB"/>
    <w:rsid w:val="00663DB3"/>
    <w:rsid w:val="00670CB9"/>
    <w:rsid w:val="006876C4"/>
    <w:rsid w:val="00692473"/>
    <w:rsid w:val="00697B0F"/>
    <w:rsid w:val="006A7003"/>
    <w:rsid w:val="006B6351"/>
    <w:rsid w:val="006D31F6"/>
    <w:rsid w:val="006E135E"/>
    <w:rsid w:val="006E1E07"/>
    <w:rsid w:val="006E31D7"/>
    <w:rsid w:val="006E56FB"/>
    <w:rsid w:val="00702252"/>
    <w:rsid w:val="00704DDE"/>
    <w:rsid w:val="00723E18"/>
    <w:rsid w:val="0073400E"/>
    <w:rsid w:val="00736979"/>
    <w:rsid w:val="00743A47"/>
    <w:rsid w:val="00746A5D"/>
    <w:rsid w:val="00760BA4"/>
    <w:rsid w:val="007800E3"/>
    <w:rsid w:val="00782E21"/>
    <w:rsid w:val="007842FF"/>
    <w:rsid w:val="007C23CE"/>
    <w:rsid w:val="007C2FA0"/>
    <w:rsid w:val="007D0041"/>
    <w:rsid w:val="007D7399"/>
    <w:rsid w:val="007F165A"/>
    <w:rsid w:val="008056CD"/>
    <w:rsid w:val="00814CF4"/>
    <w:rsid w:val="00817A7D"/>
    <w:rsid w:val="0082556F"/>
    <w:rsid w:val="00833739"/>
    <w:rsid w:val="00856D92"/>
    <w:rsid w:val="00857E47"/>
    <w:rsid w:val="008622F2"/>
    <w:rsid w:val="0086713E"/>
    <w:rsid w:val="00870FD0"/>
    <w:rsid w:val="00873D25"/>
    <w:rsid w:val="00891361"/>
    <w:rsid w:val="008919D8"/>
    <w:rsid w:val="008A2ED7"/>
    <w:rsid w:val="008A7E44"/>
    <w:rsid w:val="008B2602"/>
    <w:rsid w:val="008B7245"/>
    <w:rsid w:val="008C4B4B"/>
    <w:rsid w:val="008D19E1"/>
    <w:rsid w:val="008D2624"/>
    <w:rsid w:val="008F07CA"/>
    <w:rsid w:val="0090718F"/>
    <w:rsid w:val="009107BC"/>
    <w:rsid w:val="0091464A"/>
    <w:rsid w:val="009370E7"/>
    <w:rsid w:val="00945DE1"/>
    <w:rsid w:val="00956640"/>
    <w:rsid w:val="009667B7"/>
    <w:rsid w:val="00987CEC"/>
    <w:rsid w:val="0099726E"/>
    <w:rsid w:val="009A7B2B"/>
    <w:rsid w:val="009C17F1"/>
    <w:rsid w:val="009C405B"/>
    <w:rsid w:val="009C4686"/>
    <w:rsid w:val="009C7707"/>
    <w:rsid w:val="009D676C"/>
    <w:rsid w:val="009E47E5"/>
    <w:rsid w:val="009E586C"/>
    <w:rsid w:val="009F0AA3"/>
    <w:rsid w:val="009F0BBA"/>
    <w:rsid w:val="009F4335"/>
    <w:rsid w:val="00A3000B"/>
    <w:rsid w:val="00A43638"/>
    <w:rsid w:val="00A4418B"/>
    <w:rsid w:val="00A4640A"/>
    <w:rsid w:val="00A6232B"/>
    <w:rsid w:val="00A6471D"/>
    <w:rsid w:val="00A77CBA"/>
    <w:rsid w:val="00A81F81"/>
    <w:rsid w:val="00AC455C"/>
    <w:rsid w:val="00AD3EEB"/>
    <w:rsid w:val="00AE15DE"/>
    <w:rsid w:val="00AE4613"/>
    <w:rsid w:val="00AF7B8D"/>
    <w:rsid w:val="00B027C9"/>
    <w:rsid w:val="00B03175"/>
    <w:rsid w:val="00B03783"/>
    <w:rsid w:val="00B039EA"/>
    <w:rsid w:val="00B10C44"/>
    <w:rsid w:val="00B3227F"/>
    <w:rsid w:val="00B33E6D"/>
    <w:rsid w:val="00B37968"/>
    <w:rsid w:val="00B4026D"/>
    <w:rsid w:val="00B825FB"/>
    <w:rsid w:val="00B82D99"/>
    <w:rsid w:val="00B8561C"/>
    <w:rsid w:val="00B90740"/>
    <w:rsid w:val="00BA4C0D"/>
    <w:rsid w:val="00BA6B17"/>
    <w:rsid w:val="00BB1DD9"/>
    <w:rsid w:val="00BC4BF5"/>
    <w:rsid w:val="00BC7D3C"/>
    <w:rsid w:val="00BD60C3"/>
    <w:rsid w:val="00BD6788"/>
    <w:rsid w:val="00BE0D79"/>
    <w:rsid w:val="00C035F7"/>
    <w:rsid w:val="00C16370"/>
    <w:rsid w:val="00C45EBB"/>
    <w:rsid w:val="00C55C15"/>
    <w:rsid w:val="00C611C0"/>
    <w:rsid w:val="00C74E6E"/>
    <w:rsid w:val="00C918E6"/>
    <w:rsid w:val="00CB53D5"/>
    <w:rsid w:val="00CC688C"/>
    <w:rsid w:val="00CE63B2"/>
    <w:rsid w:val="00CF2163"/>
    <w:rsid w:val="00D00FB0"/>
    <w:rsid w:val="00D05FD9"/>
    <w:rsid w:val="00D109AA"/>
    <w:rsid w:val="00D14E55"/>
    <w:rsid w:val="00D204D7"/>
    <w:rsid w:val="00D60762"/>
    <w:rsid w:val="00D61D34"/>
    <w:rsid w:val="00D745E9"/>
    <w:rsid w:val="00D77F16"/>
    <w:rsid w:val="00D85F7D"/>
    <w:rsid w:val="00D94557"/>
    <w:rsid w:val="00DA22F2"/>
    <w:rsid w:val="00DA7505"/>
    <w:rsid w:val="00DB3DDD"/>
    <w:rsid w:val="00DB4D0D"/>
    <w:rsid w:val="00DB7933"/>
    <w:rsid w:val="00DE19ED"/>
    <w:rsid w:val="00E10F60"/>
    <w:rsid w:val="00E20AF5"/>
    <w:rsid w:val="00E27E84"/>
    <w:rsid w:val="00E373D6"/>
    <w:rsid w:val="00E44721"/>
    <w:rsid w:val="00E47522"/>
    <w:rsid w:val="00E52229"/>
    <w:rsid w:val="00E52AD8"/>
    <w:rsid w:val="00E81944"/>
    <w:rsid w:val="00E903D6"/>
    <w:rsid w:val="00E93839"/>
    <w:rsid w:val="00E94EDA"/>
    <w:rsid w:val="00EA19B7"/>
    <w:rsid w:val="00EB2396"/>
    <w:rsid w:val="00EC27EC"/>
    <w:rsid w:val="00EC65B6"/>
    <w:rsid w:val="00ED42A3"/>
    <w:rsid w:val="00EE0EED"/>
    <w:rsid w:val="00EE1684"/>
    <w:rsid w:val="00EE6D63"/>
    <w:rsid w:val="00EF01E5"/>
    <w:rsid w:val="00EF711A"/>
    <w:rsid w:val="00F0152E"/>
    <w:rsid w:val="00F105D4"/>
    <w:rsid w:val="00F169BA"/>
    <w:rsid w:val="00F35E01"/>
    <w:rsid w:val="00F51CB0"/>
    <w:rsid w:val="00F52456"/>
    <w:rsid w:val="00F5673E"/>
    <w:rsid w:val="00F568FD"/>
    <w:rsid w:val="00F57DEE"/>
    <w:rsid w:val="00F72B81"/>
    <w:rsid w:val="00F94BB8"/>
    <w:rsid w:val="00F94F5A"/>
    <w:rsid w:val="00FA1434"/>
    <w:rsid w:val="00FB73ED"/>
    <w:rsid w:val="00FC0B74"/>
    <w:rsid w:val="00FC7B90"/>
    <w:rsid w:val="00FF08DE"/>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49"/>
  </w:style>
  <w:style w:type="paragraph" w:styleId="Footer">
    <w:name w:val="footer"/>
    <w:basedOn w:val="Normal"/>
    <w:link w:val="FooterChar"/>
    <w:uiPriority w:val="99"/>
    <w:unhideWhenUsed/>
    <w:rsid w:val="0029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49"/>
  </w:style>
  <w:style w:type="paragraph" w:styleId="BalloonText">
    <w:name w:val="Balloon Text"/>
    <w:basedOn w:val="Normal"/>
    <w:link w:val="BalloonTextChar"/>
    <w:uiPriority w:val="99"/>
    <w:semiHidden/>
    <w:unhideWhenUsed/>
    <w:rsid w:val="0095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40"/>
    <w:rPr>
      <w:rFonts w:ascii="Tahoma" w:hAnsi="Tahoma" w:cs="Tahoma"/>
      <w:sz w:val="16"/>
      <w:szCs w:val="16"/>
    </w:rPr>
  </w:style>
  <w:style w:type="paragraph" w:styleId="ListParagraph">
    <w:name w:val="List Paragraph"/>
    <w:basedOn w:val="Normal"/>
    <w:uiPriority w:val="34"/>
    <w:qFormat/>
    <w:rsid w:val="00BA6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49"/>
  </w:style>
  <w:style w:type="paragraph" w:styleId="Footer">
    <w:name w:val="footer"/>
    <w:basedOn w:val="Normal"/>
    <w:link w:val="FooterChar"/>
    <w:uiPriority w:val="99"/>
    <w:unhideWhenUsed/>
    <w:rsid w:val="0029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49"/>
  </w:style>
  <w:style w:type="paragraph" w:styleId="BalloonText">
    <w:name w:val="Balloon Text"/>
    <w:basedOn w:val="Normal"/>
    <w:link w:val="BalloonTextChar"/>
    <w:uiPriority w:val="99"/>
    <w:semiHidden/>
    <w:unhideWhenUsed/>
    <w:rsid w:val="0095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40"/>
    <w:rPr>
      <w:rFonts w:ascii="Tahoma" w:hAnsi="Tahoma" w:cs="Tahoma"/>
      <w:sz w:val="16"/>
      <w:szCs w:val="16"/>
    </w:rPr>
  </w:style>
  <w:style w:type="paragraph" w:styleId="ListParagraph">
    <w:name w:val="List Paragraph"/>
    <w:basedOn w:val="Normal"/>
    <w:uiPriority w:val="34"/>
    <w:qFormat/>
    <w:rsid w:val="00BA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345E-65E9-4D84-BEE0-04F6EFA1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2015-02-27T09:18:00Z</cp:lastPrinted>
  <dcterms:created xsi:type="dcterms:W3CDTF">2015-03-10T14:11:00Z</dcterms:created>
  <dcterms:modified xsi:type="dcterms:W3CDTF">2015-03-10T14:11:00Z</dcterms:modified>
</cp:coreProperties>
</file>