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01" w:rsidRDefault="00705341" w:rsidP="00705341">
      <w:pPr>
        <w:spacing w:after="0" w:line="240" w:lineRule="auto"/>
        <w:rPr>
          <w:rFonts w:ascii="Times New Roman" w:hAnsi="Times New Roman" w:cs="Times New Roman"/>
          <w:sz w:val="24"/>
          <w:szCs w:val="24"/>
        </w:rPr>
      </w:pPr>
      <w:r>
        <w:rPr>
          <w:rFonts w:ascii="Times New Roman" w:hAnsi="Times New Roman" w:cs="Times New Roman"/>
          <w:sz w:val="24"/>
          <w:szCs w:val="24"/>
        </w:rPr>
        <w:t>CLEMENT KWANGWARI</w:t>
      </w:r>
    </w:p>
    <w:p w:rsidR="00705341" w:rsidRDefault="00705341" w:rsidP="0070534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705341" w:rsidRDefault="00705341" w:rsidP="00705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JULIUS CHEKURE </w:t>
      </w:r>
    </w:p>
    <w:p w:rsidR="00705341" w:rsidRDefault="00705341" w:rsidP="0070534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705341" w:rsidRDefault="00705341" w:rsidP="00705341">
      <w:pPr>
        <w:spacing w:after="0" w:line="240" w:lineRule="auto"/>
        <w:rPr>
          <w:rFonts w:ascii="Times New Roman" w:hAnsi="Times New Roman" w:cs="Times New Roman"/>
          <w:sz w:val="24"/>
          <w:szCs w:val="24"/>
        </w:rPr>
      </w:pPr>
      <w:r>
        <w:rPr>
          <w:rFonts w:ascii="Times New Roman" w:hAnsi="Times New Roman" w:cs="Times New Roman"/>
          <w:sz w:val="24"/>
          <w:szCs w:val="24"/>
        </w:rPr>
        <w:t>AVANTI LOGISTICS (PVT) LTD</w:t>
      </w:r>
    </w:p>
    <w:p w:rsidR="00710D6D" w:rsidRDefault="00710D6D" w:rsidP="00705341">
      <w:pPr>
        <w:spacing w:after="0" w:line="240" w:lineRule="auto"/>
        <w:rPr>
          <w:rFonts w:ascii="Times New Roman" w:hAnsi="Times New Roman" w:cs="Times New Roman"/>
          <w:sz w:val="24"/>
          <w:szCs w:val="24"/>
        </w:rPr>
      </w:pPr>
    </w:p>
    <w:p w:rsidR="00710D6D" w:rsidRDefault="00710D6D" w:rsidP="00705341">
      <w:pPr>
        <w:spacing w:after="0" w:line="240" w:lineRule="auto"/>
        <w:rPr>
          <w:rFonts w:ascii="Times New Roman" w:hAnsi="Times New Roman" w:cs="Times New Roman"/>
          <w:sz w:val="24"/>
          <w:szCs w:val="24"/>
        </w:rPr>
      </w:pPr>
    </w:p>
    <w:p w:rsidR="00710D6D" w:rsidRDefault="00710D6D" w:rsidP="00705341">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710D6D" w:rsidRDefault="00710D6D" w:rsidP="00705341">
      <w:pPr>
        <w:spacing w:after="0" w:line="240" w:lineRule="auto"/>
        <w:rPr>
          <w:rFonts w:ascii="Times New Roman" w:hAnsi="Times New Roman" w:cs="Times New Roman"/>
          <w:sz w:val="24"/>
          <w:szCs w:val="24"/>
        </w:rPr>
      </w:pPr>
      <w:r>
        <w:rPr>
          <w:rFonts w:ascii="Times New Roman" w:hAnsi="Times New Roman" w:cs="Times New Roman"/>
          <w:sz w:val="24"/>
          <w:szCs w:val="24"/>
        </w:rPr>
        <w:t>MTSHIYA J</w:t>
      </w:r>
    </w:p>
    <w:p w:rsidR="00710D6D" w:rsidRDefault="00710D6D" w:rsidP="00705341">
      <w:pPr>
        <w:spacing w:after="0" w:line="240" w:lineRule="auto"/>
        <w:rPr>
          <w:rFonts w:ascii="Times New Roman" w:hAnsi="Times New Roman" w:cs="Times New Roman"/>
          <w:sz w:val="24"/>
          <w:szCs w:val="24"/>
        </w:rPr>
      </w:pPr>
      <w:r>
        <w:rPr>
          <w:rFonts w:ascii="Times New Roman" w:hAnsi="Times New Roman" w:cs="Times New Roman"/>
          <w:sz w:val="24"/>
          <w:szCs w:val="24"/>
        </w:rPr>
        <w:t>HARARE, 19 March 2014, 20 March 2014, 27 March 2014 and 11 June 2014</w:t>
      </w:r>
    </w:p>
    <w:p w:rsidR="00710D6D" w:rsidRDefault="00710D6D" w:rsidP="00705341">
      <w:pPr>
        <w:spacing w:after="0" w:line="240" w:lineRule="auto"/>
        <w:rPr>
          <w:rFonts w:ascii="Times New Roman" w:hAnsi="Times New Roman" w:cs="Times New Roman"/>
          <w:sz w:val="24"/>
          <w:szCs w:val="24"/>
        </w:rPr>
      </w:pPr>
    </w:p>
    <w:p w:rsidR="00710D6D" w:rsidRDefault="00710D6D" w:rsidP="00705341">
      <w:pPr>
        <w:spacing w:after="0" w:line="240" w:lineRule="auto"/>
        <w:rPr>
          <w:rFonts w:ascii="Times New Roman" w:hAnsi="Times New Roman" w:cs="Times New Roman"/>
          <w:sz w:val="24"/>
          <w:szCs w:val="24"/>
        </w:rPr>
      </w:pPr>
    </w:p>
    <w:p w:rsidR="00710D6D" w:rsidRPr="000F27D3" w:rsidRDefault="000F27D3" w:rsidP="00705341">
      <w:pPr>
        <w:spacing w:after="0" w:line="240" w:lineRule="auto"/>
        <w:rPr>
          <w:rFonts w:ascii="Times New Roman" w:hAnsi="Times New Roman" w:cs="Times New Roman"/>
          <w:b/>
          <w:sz w:val="24"/>
          <w:szCs w:val="24"/>
        </w:rPr>
      </w:pPr>
      <w:r>
        <w:rPr>
          <w:rFonts w:ascii="Times New Roman" w:hAnsi="Times New Roman" w:cs="Times New Roman"/>
          <w:b/>
          <w:sz w:val="24"/>
          <w:szCs w:val="24"/>
        </w:rPr>
        <w:t>Civil trial</w:t>
      </w:r>
    </w:p>
    <w:p w:rsidR="00710D6D" w:rsidRDefault="00710D6D" w:rsidP="00705341">
      <w:pPr>
        <w:spacing w:after="0" w:line="240" w:lineRule="auto"/>
        <w:rPr>
          <w:rFonts w:ascii="Times New Roman" w:hAnsi="Times New Roman" w:cs="Times New Roman"/>
          <w:sz w:val="24"/>
          <w:szCs w:val="24"/>
        </w:rPr>
      </w:pPr>
    </w:p>
    <w:p w:rsidR="00710D6D" w:rsidRDefault="00710D6D" w:rsidP="00705341">
      <w:pPr>
        <w:spacing w:after="0" w:line="240" w:lineRule="auto"/>
        <w:rPr>
          <w:rFonts w:ascii="Times New Roman" w:hAnsi="Times New Roman" w:cs="Times New Roman"/>
          <w:sz w:val="24"/>
          <w:szCs w:val="24"/>
        </w:rPr>
      </w:pPr>
    </w:p>
    <w:p w:rsidR="00710D6D" w:rsidRDefault="00710D6D" w:rsidP="00705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Pr="00710D6D">
        <w:rPr>
          <w:rFonts w:ascii="Times New Roman" w:hAnsi="Times New Roman" w:cs="Times New Roman"/>
          <w:i/>
          <w:sz w:val="24"/>
          <w:szCs w:val="24"/>
        </w:rPr>
        <w:t xml:space="preserve">B.M </w:t>
      </w:r>
      <w:proofErr w:type="spellStart"/>
      <w:r>
        <w:rPr>
          <w:rFonts w:ascii="Times New Roman" w:hAnsi="Times New Roman" w:cs="Times New Roman"/>
          <w:i/>
          <w:sz w:val="24"/>
          <w:szCs w:val="24"/>
        </w:rPr>
        <w:t>Machanzi</w:t>
      </w:r>
      <w:proofErr w:type="spellEnd"/>
      <w:r>
        <w:rPr>
          <w:rFonts w:ascii="Times New Roman" w:hAnsi="Times New Roman" w:cs="Times New Roman"/>
          <w:sz w:val="24"/>
          <w:szCs w:val="24"/>
        </w:rPr>
        <w:t>, for the plaintiff</w:t>
      </w:r>
    </w:p>
    <w:p w:rsidR="00710D6D" w:rsidRDefault="0087286B" w:rsidP="0087286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A </w:t>
      </w:r>
      <w:proofErr w:type="spellStart"/>
      <w:r w:rsidR="00710D6D" w:rsidRPr="0087286B">
        <w:rPr>
          <w:rFonts w:ascii="Times New Roman" w:hAnsi="Times New Roman" w:cs="Times New Roman"/>
          <w:i/>
          <w:sz w:val="24"/>
          <w:szCs w:val="24"/>
        </w:rPr>
        <w:t>Masango</w:t>
      </w:r>
      <w:proofErr w:type="spellEnd"/>
      <w:r w:rsidR="00710D6D" w:rsidRPr="0087286B">
        <w:rPr>
          <w:rFonts w:ascii="Times New Roman" w:hAnsi="Times New Roman" w:cs="Times New Roman"/>
          <w:sz w:val="24"/>
          <w:szCs w:val="24"/>
        </w:rPr>
        <w:t>, for the 1</w:t>
      </w:r>
      <w:r w:rsidR="00710D6D" w:rsidRPr="0087286B">
        <w:rPr>
          <w:rFonts w:ascii="Times New Roman" w:hAnsi="Times New Roman" w:cs="Times New Roman"/>
          <w:sz w:val="24"/>
          <w:szCs w:val="24"/>
          <w:vertAlign w:val="superscript"/>
        </w:rPr>
        <w:t>st</w:t>
      </w:r>
      <w:r w:rsidR="00710D6D" w:rsidRPr="0087286B">
        <w:rPr>
          <w:rFonts w:ascii="Times New Roman" w:hAnsi="Times New Roman" w:cs="Times New Roman"/>
          <w:sz w:val="24"/>
          <w:szCs w:val="24"/>
        </w:rPr>
        <w:t xml:space="preserve"> de</w:t>
      </w:r>
      <w:r>
        <w:rPr>
          <w:rFonts w:ascii="Times New Roman" w:hAnsi="Times New Roman" w:cs="Times New Roman"/>
          <w:sz w:val="24"/>
          <w:szCs w:val="24"/>
        </w:rPr>
        <w:t>fendant</w:t>
      </w:r>
    </w:p>
    <w:p w:rsidR="0087286B" w:rsidRDefault="0087286B" w:rsidP="0087286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C.T </w:t>
      </w:r>
      <w:proofErr w:type="spellStart"/>
      <w:r>
        <w:rPr>
          <w:rFonts w:ascii="Times New Roman" w:hAnsi="Times New Roman" w:cs="Times New Roman"/>
          <w:i/>
          <w:sz w:val="24"/>
          <w:szCs w:val="24"/>
        </w:rPr>
        <w:t>Manyani</w:t>
      </w:r>
      <w:proofErr w:type="spellEnd"/>
      <w:r>
        <w:rPr>
          <w:rFonts w:ascii="Times New Roman" w:hAnsi="Times New Roman" w:cs="Times New Roman"/>
          <w:sz w:val="24"/>
          <w:szCs w:val="24"/>
        </w:rPr>
        <w:t>, for the 2</w:t>
      </w:r>
      <w:r w:rsidRPr="0087286B">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w:t>
      </w:r>
    </w:p>
    <w:p w:rsidR="0087286B" w:rsidRDefault="0087286B" w:rsidP="0087286B">
      <w:pPr>
        <w:spacing w:after="0" w:line="240" w:lineRule="auto"/>
        <w:rPr>
          <w:rFonts w:ascii="Times New Roman" w:hAnsi="Times New Roman" w:cs="Times New Roman"/>
          <w:sz w:val="24"/>
          <w:szCs w:val="24"/>
        </w:rPr>
      </w:pPr>
    </w:p>
    <w:p w:rsidR="0087286B" w:rsidRDefault="0087286B" w:rsidP="0087286B">
      <w:pPr>
        <w:spacing w:after="0" w:line="240" w:lineRule="auto"/>
        <w:rPr>
          <w:rFonts w:ascii="Times New Roman" w:hAnsi="Times New Roman" w:cs="Times New Roman"/>
          <w:sz w:val="24"/>
          <w:szCs w:val="24"/>
        </w:rPr>
      </w:pPr>
      <w:bookmarkStart w:id="0" w:name="_GoBack"/>
      <w:bookmarkEnd w:id="0"/>
    </w:p>
    <w:p w:rsidR="0087286B" w:rsidRDefault="0087286B" w:rsidP="00714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14352">
        <w:rPr>
          <w:rFonts w:ascii="Times New Roman" w:hAnsi="Times New Roman" w:cs="Times New Roman"/>
          <w:sz w:val="24"/>
          <w:szCs w:val="24"/>
        </w:rPr>
        <w:t xml:space="preserve">MTSHIYA J: This is an action wherein at the close of the plaintiff’s case the defendants applied for absolution from the instance. </w:t>
      </w:r>
      <w:r w:rsidR="001E65DA">
        <w:rPr>
          <w:rFonts w:ascii="Times New Roman" w:hAnsi="Times New Roman" w:cs="Times New Roman"/>
          <w:sz w:val="24"/>
          <w:szCs w:val="24"/>
        </w:rPr>
        <w:t>I allowed the parties to file heads of argument.</w:t>
      </w:r>
    </w:p>
    <w:p w:rsidR="001E65DA" w:rsidRDefault="001E65DA" w:rsidP="0071435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action, the plaintiff prayed for the following relief:-</w:t>
      </w:r>
    </w:p>
    <w:p w:rsidR="001E65DA" w:rsidRDefault="001E65DA" w:rsidP="001E65DA">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Payment of the sum of (US20 00-00) twenty thousand United States Dollars for damages for malicious, wrongful arrest and detention of Plaintiff by Police </w:t>
      </w:r>
      <w:r w:rsidR="00C40484">
        <w:rPr>
          <w:rFonts w:ascii="Times New Roman" w:hAnsi="Times New Roman" w:cs="Times New Roman"/>
          <w:sz w:val="24"/>
          <w:szCs w:val="24"/>
        </w:rPr>
        <w:t>Officers</w:t>
      </w:r>
      <w:r>
        <w:rPr>
          <w:rFonts w:ascii="Times New Roman" w:hAnsi="Times New Roman" w:cs="Times New Roman"/>
          <w:sz w:val="24"/>
          <w:szCs w:val="24"/>
        </w:rPr>
        <w:t xml:space="preserve"> from </w:t>
      </w:r>
      <w:proofErr w:type="spellStart"/>
      <w:r>
        <w:rPr>
          <w:rFonts w:ascii="Times New Roman" w:hAnsi="Times New Roman" w:cs="Times New Roman"/>
          <w:sz w:val="24"/>
          <w:szCs w:val="24"/>
        </w:rPr>
        <w:t>Braeside</w:t>
      </w:r>
      <w:proofErr w:type="spellEnd"/>
      <w:r>
        <w:rPr>
          <w:rFonts w:ascii="Times New Roman" w:hAnsi="Times New Roman" w:cs="Times New Roman"/>
          <w:sz w:val="24"/>
          <w:szCs w:val="24"/>
        </w:rPr>
        <w:t xml:space="preserve"> Police Station on or about 25</w:t>
      </w:r>
      <w:r w:rsidRPr="001E65DA">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2011 for 17 hours with an intention to cause suffering and prejudice caused and instigated by 1</w:t>
      </w:r>
      <w:r w:rsidRPr="001E65DA">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1E65DA">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 a consequence of which arrest and detention Plaintiff suffered </w:t>
      </w:r>
      <w:proofErr w:type="spellStart"/>
      <w:r w:rsidRPr="00C40484">
        <w:rPr>
          <w:rFonts w:ascii="Times New Roman" w:hAnsi="Times New Roman" w:cs="Times New Roman"/>
          <w:i/>
          <w:sz w:val="24"/>
          <w:szCs w:val="24"/>
        </w:rPr>
        <w:t>contum</w:t>
      </w:r>
      <w:r w:rsidR="00C40484">
        <w:rPr>
          <w:rFonts w:ascii="Times New Roman" w:hAnsi="Times New Roman" w:cs="Times New Roman"/>
          <w:i/>
          <w:sz w:val="24"/>
          <w:szCs w:val="24"/>
        </w:rPr>
        <w:t>e</w:t>
      </w:r>
      <w:r w:rsidRPr="00C40484">
        <w:rPr>
          <w:rFonts w:ascii="Times New Roman" w:hAnsi="Times New Roman" w:cs="Times New Roman"/>
          <w:i/>
          <w:sz w:val="24"/>
          <w:szCs w:val="24"/>
        </w:rPr>
        <w:t>lia</w:t>
      </w:r>
      <w:proofErr w:type="spellEnd"/>
      <w:r>
        <w:rPr>
          <w:rFonts w:ascii="Times New Roman" w:hAnsi="Times New Roman" w:cs="Times New Roman"/>
          <w:sz w:val="24"/>
          <w:szCs w:val="24"/>
        </w:rPr>
        <w:t xml:space="preserve"> and was deprived of his liberty as </w:t>
      </w:r>
      <w:proofErr w:type="spellStart"/>
      <w:r>
        <w:rPr>
          <w:rFonts w:ascii="Times New Roman" w:hAnsi="Times New Roman" w:cs="Times New Roman"/>
          <w:sz w:val="24"/>
          <w:szCs w:val="24"/>
        </w:rPr>
        <w:t>applified</w:t>
      </w:r>
      <w:proofErr w:type="spellEnd"/>
      <w:r>
        <w:rPr>
          <w:rFonts w:ascii="Times New Roman" w:hAnsi="Times New Roman" w:cs="Times New Roman"/>
          <w:sz w:val="24"/>
          <w:szCs w:val="24"/>
        </w:rPr>
        <w:t xml:space="preserve"> in his declaration </w:t>
      </w:r>
      <w:r w:rsidR="00C40484">
        <w:rPr>
          <w:rFonts w:ascii="Times New Roman" w:hAnsi="Times New Roman" w:cs="Times New Roman"/>
          <w:sz w:val="24"/>
          <w:szCs w:val="24"/>
        </w:rPr>
        <w:t>hereto attached;</w:t>
      </w:r>
    </w:p>
    <w:p w:rsidR="00C40484" w:rsidRDefault="00C40484" w:rsidP="001E65DA">
      <w:pPr>
        <w:spacing w:after="0" w:line="240" w:lineRule="auto"/>
        <w:ind w:left="1440" w:hanging="720"/>
        <w:jc w:val="both"/>
        <w:rPr>
          <w:rFonts w:ascii="Times New Roman" w:hAnsi="Times New Roman" w:cs="Times New Roman"/>
          <w:sz w:val="24"/>
          <w:szCs w:val="24"/>
        </w:rPr>
      </w:pPr>
    </w:p>
    <w:p w:rsidR="00C40484" w:rsidRDefault="00C40484" w:rsidP="001E65DA">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Interest calculated at the prescribed rate from 25</w:t>
      </w:r>
      <w:r w:rsidRPr="00C40484">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2011 (date of </w:t>
      </w:r>
      <w:proofErr w:type="spellStart"/>
      <w:r>
        <w:rPr>
          <w:rFonts w:ascii="Times New Roman" w:hAnsi="Times New Roman" w:cs="Times New Roman"/>
          <w:sz w:val="24"/>
          <w:szCs w:val="24"/>
        </w:rPr>
        <w:t>delict</w:t>
      </w:r>
      <w:proofErr w:type="spellEnd"/>
      <w:r>
        <w:rPr>
          <w:rFonts w:ascii="Times New Roman" w:hAnsi="Times New Roman" w:cs="Times New Roman"/>
          <w:sz w:val="24"/>
          <w:szCs w:val="24"/>
        </w:rPr>
        <w:t>) to date payment in full;</w:t>
      </w:r>
    </w:p>
    <w:p w:rsidR="00C40484" w:rsidRDefault="00C40484" w:rsidP="001E65DA">
      <w:pPr>
        <w:spacing w:after="0" w:line="240" w:lineRule="auto"/>
        <w:ind w:left="1440" w:hanging="720"/>
        <w:jc w:val="both"/>
        <w:rPr>
          <w:rFonts w:ascii="Times New Roman" w:hAnsi="Times New Roman" w:cs="Times New Roman"/>
          <w:sz w:val="24"/>
          <w:szCs w:val="24"/>
        </w:rPr>
      </w:pPr>
    </w:p>
    <w:p w:rsidR="00C40484" w:rsidRDefault="00C40484" w:rsidP="001E65DA">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Costs of suit”</w:t>
      </w:r>
    </w:p>
    <w:p w:rsidR="00C40484" w:rsidRDefault="00C40484" w:rsidP="00C40484">
      <w:pPr>
        <w:spacing w:after="0" w:line="240" w:lineRule="auto"/>
        <w:jc w:val="both"/>
        <w:rPr>
          <w:rFonts w:ascii="Times New Roman" w:hAnsi="Times New Roman" w:cs="Times New Roman"/>
          <w:sz w:val="24"/>
          <w:szCs w:val="24"/>
        </w:rPr>
      </w:pPr>
    </w:p>
    <w:p w:rsidR="00C40484" w:rsidRDefault="00C40484" w:rsidP="00C404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facts of the case were that on 25 February 2011 the first defendant caused the arrest of the plaintiff on the ground that the plaintiff had assaulted him. The plaintiff alleged that the arrest was at the instigation of the second defendant who was the employer of the first defendant. He also alleged that the report of assault was false and malicious. Following the arrest the plaintiff was incarcerated in a cell at </w:t>
      </w:r>
      <w:proofErr w:type="spellStart"/>
      <w:r>
        <w:rPr>
          <w:rFonts w:ascii="Times New Roman" w:hAnsi="Times New Roman" w:cs="Times New Roman"/>
          <w:sz w:val="24"/>
          <w:szCs w:val="24"/>
        </w:rPr>
        <w:t>Braeside</w:t>
      </w:r>
      <w:proofErr w:type="spellEnd"/>
      <w:r>
        <w:rPr>
          <w:rFonts w:ascii="Times New Roman" w:hAnsi="Times New Roman" w:cs="Times New Roman"/>
          <w:sz w:val="24"/>
          <w:szCs w:val="24"/>
        </w:rPr>
        <w:t xml:space="preserve"> Police Station in an overcrowded cell for 17 hours. The plaintiff said during the incarceration one of his testicles was injured when an inmate fell on him. </w:t>
      </w:r>
    </w:p>
    <w:p w:rsidR="00705642" w:rsidRDefault="00C40484" w:rsidP="00C4048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It is on </w:t>
      </w:r>
      <w:r w:rsidR="00705642">
        <w:rPr>
          <w:rFonts w:ascii="Times New Roman" w:hAnsi="Times New Roman" w:cs="Times New Roman"/>
          <w:sz w:val="24"/>
          <w:szCs w:val="24"/>
        </w:rPr>
        <w:t xml:space="preserve">the </w:t>
      </w:r>
      <w:r>
        <w:rPr>
          <w:rFonts w:ascii="Times New Roman" w:hAnsi="Times New Roman" w:cs="Times New Roman"/>
          <w:sz w:val="24"/>
          <w:szCs w:val="24"/>
        </w:rPr>
        <w:t>basis</w:t>
      </w:r>
      <w:r w:rsidR="00705642">
        <w:rPr>
          <w:rFonts w:ascii="Times New Roman" w:hAnsi="Times New Roman" w:cs="Times New Roman"/>
          <w:sz w:val="24"/>
          <w:szCs w:val="24"/>
        </w:rPr>
        <w:t xml:space="preserve"> of the above facts</w:t>
      </w:r>
      <w:r>
        <w:rPr>
          <w:rFonts w:ascii="Times New Roman" w:hAnsi="Times New Roman" w:cs="Times New Roman"/>
          <w:sz w:val="24"/>
          <w:szCs w:val="24"/>
        </w:rPr>
        <w:t xml:space="preserve"> that the plaintiff made his claim against the defendants.</w:t>
      </w:r>
    </w:p>
    <w:p w:rsidR="00C40484" w:rsidRDefault="00C40484" w:rsidP="007056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On 7 December 2012 the parties filed a joint pre-trial conference minute wherein the agreed issues for determination </w:t>
      </w:r>
      <w:r w:rsidR="00E707EE">
        <w:rPr>
          <w:rFonts w:ascii="Times New Roman" w:hAnsi="Times New Roman" w:cs="Times New Roman"/>
          <w:sz w:val="24"/>
          <w:szCs w:val="24"/>
        </w:rPr>
        <w:t>were listed as follows:-</w:t>
      </w:r>
    </w:p>
    <w:p w:rsidR="00E707EE" w:rsidRDefault="00E707EE" w:rsidP="00E707E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Whether or not 1</w:t>
      </w:r>
      <w:r w:rsidRPr="00E707E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made the police report at the instance of 2</w:t>
      </w:r>
      <w:r w:rsidRPr="00E707EE">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w:t>
      </w:r>
    </w:p>
    <w:p w:rsidR="00E707EE" w:rsidRDefault="00E707EE" w:rsidP="00E707EE">
      <w:pPr>
        <w:spacing w:after="0" w:line="240" w:lineRule="auto"/>
        <w:ind w:left="1440" w:hanging="720"/>
        <w:jc w:val="both"/>
        <w:rPr>
          <w:rFonts w:ascii="Times New Roman" w:hAnsi="Times New Roman" w:cs="Times New Roman"/>
          <w:sz w:val="24"/>
          <w:szCs w:val="24"/>
        </w:rPr>
      </w:pPr>
    </w:p>
    <w:p w:rsidR="00E707EE" w:rsidRDefault="00E707EE" w:rsidP="00E707E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Whether or not Plaintiff suffered injuries as a result of his arrest and in police custody?</w:t>
      </w:r>
    </w:p>
    <w:p w:rsidR="00E707EE" w:rsidRDefault="00E707EE" w:rsidP="00E707EE">
      <w:pPr>
        <w:spacing w:after="0" w:line="240" w:lineRule="auto"/>
        <w:ind w:left="1440" w:hanging="720"/>
        <w:jc w:val="both"/>
        <w:rPr>
          <w:rFonts w:ascii="Times New Roman" w:hAnsi="Times New Roman" w:cs="Times New Roman"/>
          <w:sz w:val="24"/>
          <w:szCs w:val="24"/>
        </w:rPr>
      </w:pPr>
    </w:p>
    <w:p w:rsidR="00E707EE" w:rsidRDefault="00E707EE" w:rsidP="00E707E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Whether or not Defendants are liable for injuries sustained by Plaintiff?</w:t>
      </w:r>
    </w:p>
    <w:p w:rsidR="00E707EE" w:rsidRDefault="00E707EE" w:rsidP="00E707EE">
      <w:pPr>
        <w:spacing w:after="0" w:line="240" w:lineRule="auto"/>
        <w:ind w:left="1440" w:hanging="720"/>
        <w:jc w:val="both"/>
        <w:rPr>
          <w:rFonts w:ascii="Times New Roman" w:hAnsi="Times New Roman" w:cs="Times New Roman"/>
          <w:sz w:val="24"/>
          <w:szCs w:val="24"/>
        </w:rPr>
      </w:pPr>
    </w:p>
    <w:p w:rsidR="00E707EE" w:rsidRDefault="00E707EE" w:rsidP="00E707E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What is the quantum of damages due to Plaintiff by Defendants </w:t>
      </w:r>
      <w:proofErr w:type="spellStart"/>
      <w:r w:rsidRPr="00E707EE">
        <w:rPr>
          <w:rFonts w:ascii="Times New Roman" w:hAnsi="Times New Roman" w:cs="Times New Roman"/>
          <w:i/>
          <w:sz w:val="24"/>
          <w:szCs w:val="24"/>
        </w:rPr>
        <w:t>viz</w:t>
      </w:r>
      <w:proofErr w:type="spellEnd"/>
      <w:r w:rsidRPr="00E707EE">
        <w:rPr>
          <w:rFonts w:ascii="Times New Roman" w:hAnsi="Times New Roman" w:cs="Times New Roman"/>
          <w:i/>
          <w:sz w:val="24"/>
          <w:szCs w:val="24"/>
        </w:rPr>
        <w:t xml:space="preserve"> a </w:t>
      </w:r>
      <w:proofErr w:type="spellStart"/>
      <w:r w:rsidRPr="00E707EE">
        <w:rPr>
          <w:rFonts w:ascii="Times New Roman" w:hAnsi="Times New Roman" w:cs="Times New Roman"/>
          <w:i/>
          <w:sz w:val="24"/>
          <w:szCs w:val="24"/>
        </w:rPr>
        <w:t>viz</w:t>
      </w:r>
      <w:proofErr w:type="spellEnd"/>
      <w:r>
        <w:rPr>
          <w:rFonts w:ascii="Times New Roman" w:hAnsi="Times New Roman" w:cs="Times New Roman"/>
          <w:sz w:val="24"/>
          <w:szCs w:val="24"/>
        </w:rPr>
        <w:t xml:space="preserve"> injuries sustained?</w:t>
      </w:r>
    </w:p>
    <w:p w:rsidR="00E707EE" w:rsidRDefault="00E707EE" w:rsidP="00E707EE">
      <w:pPr>
        <w:spacing w:after="0" w:line="240" w:lineRule="auto"/>
        <w:ind w:left="1440" w:hanging="720"/>
        <w:jc w:val="both"/>
        <w:rPr>
          <w:rFonts w:ascii="Times New Roman" w:hAnsi="Times New Roman" w:cs="Times New Roman"/>
          <w:sz w:val="24"/>
          <w:szCs w:val="24"/>
        </w:rPr>
      </w:pPr>
    </w:p>
    <w:p w:rsidR="00E707EE" w:rsidRDefault="00E707EE" w:rsidP="00E707E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F66C2F">
        <w:rPr>
          <w:rFonts w:ascii="Times New Roman" w:hAnsi="Times New Roman" w:cs="Times New Roman"/>
          <w:sz w:val="24"/>
          <w:szCs w:val="24"/>
        </w:rPr>
        <w:t>What</w:t>
      </w:r>
      <w:r>
        <w:rPr>
          <w:rFonts w:ascii="Times New Roman" w:hAnsi="Times New Roman" w:cs="Times New Roman"/>
          <w:sz w:val="24"/>
          <w:szCs w:val="24"/>
        </w:rPr>
        <w:t xml:space="preserve"> is the quantum of damages due to Plaintiff by defendants </w:t>
      </w:r>
      <w:proofErr w:type="spellStart"/>
      <w:r w:rsidRPr="00F66C2F">
        <w:rPr>
          <w:rFonts w:ascii="Times New Roman" w:hAnsi="Times New Roman" w:cs="Times New Roman"/>
          <w:i/>
          <w:sz w:val="24"/>
          <w:szCs w:val="24"/>
        </w:rPr>
        <w:t>viz</w:t>
      </w:r>
      <w:proofErr w:type="spellEnd"/>
      <w:r w:rsidRPr="00F66C2F">
        <w:rPr>
          <w:rFonts w:ascii="Times New Roman" w:hAnsi="Times New Roman" w:cs="Times New Roman"/>
          <w:i/>
          <w:sz w:val="24"/>
          <w:szCs w:val="24"/>
        </w:rPr>
        <w:t xml:space="preserve"> a </w:t>
      </w:r>
      <w:proofErr w:type="spellStart"/>
      <w:r w:rsidRPr="00F66C2F">
        <w:rPr>
          <w:rFonts w:ascii="Times New Roman" w:hAnsi="Times New Roman" w:cs="Times New Roman"/>
          <w:i/>
          <w:sz w:val="24"/>
          <w:szCs w:val="24"/>
        </w:rPr>
        <w:t>viz</w:t>
      </w:r>
      <w:proofErr w:type="spellEnd"/>
      <w:r>
        <w:rPr>
          <w:rFonts w:ascii="Times New Roman" w:hAnsi="Times New Roman" w:cs="Times New Roman"/>
          <w:sz w:val="24"/>
          <w:szCs w:val="24"/>
        </w:rPr>
        <w:t xml:space="preserve"> unlawful arrest and detention</w:t>
      </w:r>
      <w:r w:rsidR="00F66C2F">
        <w:rPr>
          <w:rFonts w:ascii="Times New Roman" w:hAnsi="Times New Roman" w:cs="Times New Roman"/>
          <w:sz w:val="24"/>
          <w:szCs w:val="24"/>
        </w:rPr>
        <w:t xml:space="preserve">.” </w:t>
      </w:r>
    </w:p>
    <w:p w:rsidR="001E65DA" w:rsidRDefault="001E65DA" w:rsidP="00714352">
      <w:pPr>
        <w:spacing w:after="0" w:line="360" w:lineRule="auto"/>
        <w:jc w:val="both"/>
        <w:rPr>
          <w:rFonts w:ascii="Times New Roman" w:hAnsi="Times New Roman" w:cs="Times New Roman"/>
          <w:sz w:val="24"/>
          <w:szCs w:val="24"/>
        </w:rPr>
      </w:pPr>
    </w:p>
    <w:p w:rsidR="00F66C2F" w:rsidRDefault="00F66C2F" w:rsidP="007056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the joint pre-trial minute there was an admission </w:t>
      </w:r>
      <w:r w:rsidR="00705642">
        <w:rPr>
          <w:rFonts w:ascii="Times New Roman" w:hAnsi="Times New Roman" w:cs="Times New Roman"/>
          <w:sz w:val="24"/>
          <w:szCs w:val="24"/>
        </w:rPr>
        <w:t>of</w:t>
      </w:r>
      <w:r>
        <w:rPr>
          <w:rFonts w:ascii="Times New Roman" w:hAnsi="Times New Roman" w:cs="Times New Roman"/>
          <w:sz w:val="24"/>
          <w:szCs w:val="24"/>
        </w:rPr>
        <w:t xml:space="preserve"> the </w:t>
      </w:r>
      <w:r w:rsidR="00A87388">
        <w:rPr>
          <w:rFonts w:ascii="Times New Roman" w:hAnsi="Times New Roman" w:cs="Times New Roman"/>
          <w:sz w:val="24"/>
          <w:szCs w:val="24"/>
        </w:rPr>
        <w:t>fact</w:t>
      </w:r>
      <w:r>
        <w:rPr>
          <w:rFonts w:ascii="Times New Roman" w:hAnsi="Times New Roman" w:cs="Times New Roman"/>
          <w:sz w:val="24"/>
          <w:szCs w:val="24"/>
        </w:rPr>
        <w:t xml:space="preserve"> that the first </w:t>
      </w:r>
      <w:r w:rsidR="00705642">
        <w:rPr>
          <w:rFonts w:ascii="Times New Roman" w:hAnsi="Times New Roman" w:cs="Times New Roman"/>
          <w:sz w:val="24"/>
          <w:szCs w:val="24"/>
        </w:rPr>
        <w:t>defendant</w:t>
      </w:r>
      <w:r>
        <w:rPr>
          <w:rFonts w:ascii="Times New Roman" w:hAnsi="Times New Roman" w:cs="Times New Roman"/>
          <w:sz w:val="24"/>
          <w:szCs w:val="24"/>
        </w:rPr>
        <w:t xml:space="preserve"> accepted liability for laying a false charge against the plaintiff. </w:t>
      </w:r>
      <w:r w:rsidR="00705642">
        <w:rPr>
          <w:rFonts w:ascii="Times New Roman" w:hAnsi="Times New Roman" w:cs="Times New Roman"/>
          <w:sz w:val="24"/>
          <w:szCs w:val="24"/>
        </w:rPr>
        <w:t xml:space="preserve">The false charge was, however, not disclosed to the court. </w:t>
      </w:r>
    </w:p>
    <w:p w:rsidR="00705642" w:rsidRDefault="00705642" w:rsidP="0070564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However, in his declaration the plaintiff states:-</w:t>
      </w:r>
    </w:p>
    <w:p w:rsidR="00A87388" w:rsidRDefault="00A87388" w:rsidP="00A87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A87388" w:rsidRDefault="00A87388" w:rsidP="00A8738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In or about February 2011 and at Harare 1</w:t>
      </w:r>
      <w:r w:rsidRPr="00A87388">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in the course and scope of his employment with 2</w:t>
      </w:r>
      <w:r w:rsidRPr="00A87388">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made a report to the Zimbabwe Republic Police, </w:t>
      </w:r>
      <w:proofErr w:type="spellStart"/>
      <w:r>
        <w:rPr>
          <w:rFonts w:ascii="Times New Roman" w:hAnsi="Times New Roman" w:cs="Times New Roman"/>
          <w:sz w:val="24"/>
          <w:szCs w:val="24"/>
        </w:rPr>
        <w:t>Braeside</w:t>
      </w:r>
      <w:proofErr w:type="spellEnd"/>
      <w:r>
        <w:rPr>
          <w:rFonts w:ascii="Times New Roman" w:hAnsi="Times New Roman" w:cs="Times New Roman"/>
          <w:sz w:val="24"/>
          <w:szCs w:val="24"/>
        </w:rPr>
        <w:t xml:space="preserve"> Police Station, alleging that Plaintiff had assaulted him. </w:t>
      </w:r>
    </w:p>
    <w:p w:rsidR="00A87388" w:rsidRDefault="00A87388" w:rsidP="00A87388">
      <w:pPr>
        <w:spacing w:after="0" w:line="240" w:lineRule="auto"/>
        <w:jc w:val="both"/>
        <w:rPr>
          <w:rFonts w:ascii="Times New Roman" w:hAnsi="Times New Roman" w:cs="Times New Roman"/>
          <w:sz w:val="24"/>
          <w:szCs w:val="24"/>
        </w:rPr>
      </w:pPr>
    </w:p>
    <w:p w:rsidR="00A87388" w:rsidRDefault="00A87388" w:rsidP="00A87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A87388" w:rsidRDefault="00A87388" w:rsidP="00A8738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Plaintiff avers that such a report was made by the 1</w:t>
      </w:r>
      <w:r w:rsidRPr="00A87388">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acting on the directions of the 2</w:t>
      </w:r>
      <w:r w:rsidRPr="00A87388">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w:t>
      </w:r>
    </w:p>
    <w:p w:rsidR="00A87388" w:rsidRDefault="00A87388" w:rsidP="00A87388">
      <w:pPr>
        <w:spacing w:after="0" w:line="240" w:lineRule="auto"/>
        <w:jc w:val="both"/>
        <w:rPr>
          <w:rFonts w:ascii="Times New Roman" w:hAnsi="Times New Roman" w:cs="Times New Roman"/>
          <w:sz w:val="24"/>
          <w:szCs w:val="24"/>
        </w:rPr>
      </w:pPr>
    </w:p>
    <w:p w:rsidR="00A87388" w:rsidRDefault="00A87388" w:rsidP="00A87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A87388" w:rsidRDefault="00A87388" w:rsidP="00A8738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said report was false, and malicious in that both 21</w:t>
      </w:r>
      <w:r w:rsidRPr="00A87388">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and 2</w:t>
      </w:r>
      <w:r w:rsidRPr="00A87388">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as represented by its </w:t>
      </w:r>
      <w:r w:rsidR="004428C3">
        <w:rPr>
          <w:rFonts w:ascii="Times New Roman" w:hAnsi="Times New Roman" w:cs="Times New Roman"/>
          <w:sz w:val="24"/>
          <w:szCs w:val="24"/>
        </w:rPr>
        <w:t xml:space="preserve">directors </w:t>
      </w:r>
      <w:proofErr w:type="spellStart"/>
      <w:r w:rsidR="004428C3">
        <w:rPr>
          <w:rFonts w:ascii="Times New Roman" w:hAnsi="Times New Roman" w:cs="Times New Roman"/>
          <w:sz w:val="24"/>
          <w:szCs w:val="24"/>
        </w:rPr>
        <w:t>Anisha</w:t>
      </w:r>
      <w:proofErr w:type="spellEnd"/>
      <w:r w:rsidR="004428C3">
        <w:rPr>
          <w:rFonts w:ascii="Times New Roman" w:hAnsi="Times New Roman" w:cs="Times New Roman"/>
          <w:sz w:val="24"/>
          <w:szCs w:val="24"/>
        </w:rPr>
        <w:t xml:space="preserve"> whose full particulars are known to Plaintiff and R </w:t>
      </w:r>
      <w:proofErr w:type="spellStart"/>
      <w:r w:rsidR="004428C3">
        <w:rPr>
          <w:rFonts w:ascii="Times New Roman" w:hAnsi="Times New Roman" w:cs="Times New Roman"/>
          <w:sz w:val="24"/>
          <w:szCs w:val="24"/>
        </w:rPr>
        <w:t>Kiservan</w:t>
      </w:r>
      <w:proofErr w:type="spellEnd"/>
      <w:r w:rsidR="004428C3">
        <w:rPr>
          <w:rFonts w:ascii="Times New Roman" w:hAnsi="Times New Roman" w:cs="Times New Roman"/>
          <w:sz w:val="24"/>
          <w:szCs w:val="24"/>
        </w:rPr>
        <w:t xml:space="preserve"> also whose full particulars are not known to Plaintiff were all well  aware that 1</w:t>
      </w:r>
      <w:r w:rsidR="004428C3" w:rsidRPr="004428C3">
        <w:rPr>
          <w:rFonts w:ascii="Times New Roman" w:hAnsi="Times New Roman" w:cs="Times New Roman"/>
          <w:sz w:val="24"/>
          <w:szCs w:val="24"/>
          <w:vertAlign w:val="superscript"/>
        </w:rPr>
        <w:t>st</w:t>
      </w:r>
      <w:r w:rsidR="004428C3">
        <w:rPr>
          <w:rFonts w:ascii="Times New Roman" w:hAnsi="Times New Roman" w:cs="Times New Roman"/>
          <w:sz w:val="24"/>
          <w:szCs w:val="24"/>
        </w:rPr>
        <w:t xml:space="preserve"> Defendant had not been assaulted nor threatened in any manner by the Plaintiff. </w:t>
      </w:r>
      <w:r>
        <w:rPr>
          <w:rFonts w:ascii="Times New Roman" w:hAnsi="Times New Roman" w:cs="Times New Roman"/>
          <w:sz w:val="24"/>
          <w:szCs w:val="24"/>
        </w:rPr>
        <w:t xml:space="preserve"> </w:t>
      </w:r>
    </w:p>
    <w:p w:rsidR="00F66C2F" w:rsidRDefault="00F66C2F" w:rsidP="00F66C2F">
      <w:pPr>
        <w:spacing w:after="0" w:line="240" w:lineRule="auto"/>
        <w:jc w:val="center"/>
        <w:rPr>
          <w:rFonts w:ascii="Times New Roman" w:hAnsi="Times New Roman" w:cs="Times New Roman"/>
          <w:sz w:val="24"/>
          <w:szCs w:val="24"/>
        </w:rPr>
      </w:pPr>
    </w:p>
    <w:p w:rsidR="004428C3" w:rsidRDefault="004428C3" w:rsidP="00F66C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p w:rsidR="004428C3" w:rsidRDefault="004428C3" w:rsidP="004428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On 25</w:t>
      </w:r>
      <w:r w:rsidRPr="004428C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and at Harare, 1</w:t>
      </w:r>
      <w:r w:rsidRPr="004428C3">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as directed by 2</w:t>
      </w:r>
      <w:r w:rsidRPr="004428C3">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caused and instig</w:t>
      </w:r>
      <w:r w:rsidR="00C87E30">
        <w:rPr>
          <w:rFonts w:ascii="Times New Roman" w:hAnsi="Times New Roman" w:cs="Times New Roman"/>
          <w:sz w:val="24"/>
          <w:szCs w:val="24"/>
        </w:rPr>
        <w:t xml:space="preserve">ated Police Officers from </w:t>
      </w:r>
      <w:proofErr w:type="spellStart"/>
      <w:r w:rsidR="00C87E30">
        <w:rPr>
          <w:rFonts w:ascii="Times New Roman" w:hAnsi="Times New Roman" w:cs="Times New Roman"/>
          <w:sz w:val="24"/>
          <w:szCs w:val="24"/>
        </w:rPr>
        <w:t>Braesi</w:t>
      </w:r>
      <w:r>
        <w:rPr>
          <w:rFonts w:ascii="Times New Roman" w:hAnsi="Times New Roman" w:cs="Times New Roman"/>
          <w:sz w:val="24"/>
          <w:szCs w:val="24"/>
        </w:rPr>
        <w:t>de</w:t>
      </w:r>
      <w:proofErr w:type="spellEnd"/>
      <w:r>
        <w:rPr>
          <w:rFonts w:ascii="Times New Roman" w:hAnsi="Times New Roman" w:cs="Times New Roman"/>
          <w:sz w:val="24"/>
          <w:szCs w:val="24"/>
        </w:rPr>
        <w:t xml:space="preserve"> Police Station led by one Constable </w:t>
      </w:r>
      <w:proofErr w:type="spellStart"/>
      <w:r>
        <w:rPr>
          <w:rFonts w:ascii="Times New Roman" w:hAnsi="Times New Roman" w:cs="Times New Roman"/>
          <w:sz w:val="24"/>
          <w:szCs w:val="24"/>
        </w:rPr>
        <w:t>Tarisai</w:t>
      </w:r>
      <w:proofErr w:type="spellEnd"/>
      <w:r>
        <w:rPr>
          <w:rFonts w:ascii="Times New Roman" w:hAnsi="Times New Roman" w:cs="Times New Roman"/>
          <w:sz w:val="24"/>
          <w:szCs w:val="24"/>
        </w:rPr>
        <w:t xml:space="preserve"> to arrest and detain Plaintiff within holding cells at </w:t>
      </w:r>
      <w:proofErr w:type="spellStart"/>
      <w:r>
        <w:rPr>
          <w:rFonts w:ascii="Times New Roman" w:hAnsi="Times New Roman" w:cs="Times New Roman"/>
          <w:sz w:val="24"/>
          <w:szCs w:val="24"/>
        </w:rPr>
        <w:t>Braeside</w:t>
      </w:r>
      <w:proofErr w:type="spellEnd"/>
      <w:r>
        <w:rPr>
          <w:rFonts w:ascii="Times New Roman" w:hAnsi="Times New Roman" w:cs="Times New Roman"/>
          <w:sz w:val="24"/>
          <w:szCs w:val="24"/>
        </w:rPr>
        <w:t xml:space="preserve"> Police Station. When laying this false charge and giving this false information, 1</w:t>
      </w:r>
      <w:r w:rsidRPr="004428C3">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had no reasonable or probable cause for doing so nor did the 2</w:t>
      </w:r>
      <w:r w:rsidRPr="004428C3">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have any belief in the truth of information given. </w:t>
      </w:r>
    </w:p>
    <w:p w:rsidR="004428C3" w:rsidRDefault="004428C3" w:rsidP="004428C3">
      <w:pPr>
        <w:spacing w:after="0" w:line="240" w:lineRule="auto"/>
        <w:ind w:left="720"/>
        <w:jc w:val="both"/>
        <w:rPr>
          <w:rFonts w:ascii="Times New Roman" w:hAnsi="Times New Roman" w:cs="Times New Roman"/>
          <w:sz w:val="24"/>
          <w:szCs w:val="24"/>
        </w:rPr>
      </w:pPr>
    </w:p>
    <w:p w:rsidR="004428C3" w:rsidRDefault="004428C3" w:rsidP="004428C3">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4428C3" w:rsidRDefault="004428C3" w:rsidP="004428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said arrest and detention were in all the circumstances malicious, wrongful and without justification or excuse and all intended to cause suffering and prejudice to Plaintiff as the report upon which they were premised was malicious and false and carefully planned to absent Plaintiff from a disciplinary hearing upon which the 2</w:t>
      </w:r>
      <w:r w:rsidRPr="004428C3">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later discharged Plaintiff from its employ.</w:t>
      </w:r>
    </w:p>
    <w:p w:rsidR="004428C3" w:rsidRDefault="004428C3" w:rsidP="004428C3">
      <w:pPr>
        <w:spacing w:after="0" w:line="240" w:lineRule="auto"/>
        <w:ind w:left="720"/>
        <w:jc w:val="both"/>
        <w:rPr>
          <w:rFonts w:ascii="Times New Roman" w:hAnsi="Times New Roman" w:cs="Times New Roman"/>
          <w:sz w:val="24"/>
          <w:szCs w:val="24"/>
        </w:rPr>
      </w:pPr>
    </w:p>
    <w:p w:rsidR="004428C3" w:rsidRDefault="004428C3" w:rsidP="004428C3">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t>9.</w:t>
      </w:r>
    </w:p>
    <w:p w:rsidR="004428C3" w:rsidRDefault="00C87E30" w:rsidP="004428C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On 26</w:t>
      </w:r>
      <w:r w:rsidRPr="00C87E30">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2011 the 1</w:t>
      </w:r>
      <w:r w:rsidRPr="00C87E30">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then proceeded to withdraw his complaint although plaintiff had already been incarcerated for 17 hours without giving Plaintiff an opportunity to be heard before a court of law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leaving the law to take its course.”</w:t>
      </w:r>
    </w:p>
    <w:p w:rsidR="00C87E30" w:rsidRDefault="00C87E30" w:rsidP="00C87E30">
      <w:pPr>
        <w:spacing w:after="0" w:line="240" w:lineRule="auto"/>
        <w:jc w:val="both"/>
        <w:rPr>
          <w:rFonts w:ascii="Times New Roman" w:hAnsi="Times New Roman" w:cs="Times New Roman"/>
          <w:sz w:val="24"/>
          <w:szCs w:val="24"/>
        </w:rPr>
      </w:pPr>
    </w:p>
    <w:p w:rsidR="00C87E30" w:rsidRDefault="00C87E30" w:rsidP="00C87E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Further more</w:t>
      </w:r>
      <w:proofErr w:type="spellEnd"/>
      <w:r>
        <w:rPr>
          <w:rFonts w:ascii="Times New Roman" w:hAnsi="Times New Roman" w:cs="Times New Roman"/>
          <w:sz w:val="24"/>
          <w:szCs w:val="24"/>
        </w:rPr>
        <w:t xml:space="preserve"> in his amended summary of evidence filed on 25 June 2012 the plaintiff </w:t>
      </w:r>
      <w:proofErr w:type="gramStart"/>
      <w:r>
        <w:rPr>
          <w:rFonts w:ascii="Times New Roman" w:hAnsi="Times New Roman" w:cs="Times New Roman"/>
          <w:sz w:val="24"/>
          <w:szCs w:val="24"/>
        </w:rPr>
        <w:t>stated  that</w:t>
      </w:r>
      <w:proofErr w:type="gramEnd"/>
      <w:r>
        <w:rPr>
          <w:rFonts w:ascii="Times New Roman" w:hAnsi="Times New Roman" w:cs="Times New Roman"/>
          <w:sz w:val="24"/>
          <w:szCs w:val="24"/>
        </w:rPr>
        <w:t>:-</w:t>
      </w:r>
    </w:p>
    <w:p w:rsidR="00E263DC" w:rsidRDefault="00C87E30" w:rsidP="00E263D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sidRPr="00C87E30">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 re</w:t>
      </w:r>
      <w:r w:rsidR="00A455CB">
        <w:rPr>
          <w:rFonts w:ascii="Times New Roman" w:hAnsi="Times New Roman" w:cs="Times New Roman"/>
          <w:sz w:val="24"/>
          <w:szCs w:val="24"/>
        </w:rPr>
        <w:t>quested that Plaintiff attend a disciplinary hearing and on the date of the said hearing plaintiff was arrested by two police officers who told him that the first defendant had complained</w:t>
      </w:r>
      <w:r w:rsidR="00E263DC">
        <w:rPr>
          <w:rFonts w:ascii="Times New Roman" w:hAnsi="Times New Roman" w:cs="Times New Roman"/>
          <w:sz w:val="24"/>
          <w:szCs w:val="24"/>
        </w:rPr>
        <w:t xml:space="preserve"> that plaintiff had assaulted him and threatened him with death.”</w:t>
      </w:r>
    </w:p>
    <w:p w:rsidR="000F27D3" w:rsidRDefault="000F27D3" w:rsidP="00E263DC">
      <w:pPr>
        <w:spacing w:after="0" w:line="240" w:lineRule="auto"/>
        <w:ind w:left="720"/>
        <w:jc w:val="both"/>
        <w:rPr>
          <w:rFonts w:ascii="Times New Roman" w:hAnsi="Times New Roman" w:cs="Times New Roman"/>
          <w:sz w:val="24"/>
          <w:szCs w:val="24"/>
        </w:rPr>
      </w:pPr>
    </w:p>
    <w:p w:rsidR="00E263DC" w:rsidRDefault="000F27D3" w:rsidP="000F27D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above pleadings give reasons for the arrest. However</w:t>
      </w:r>
      <w:r w:rsidR="00705642">
        <w:rPr>
          <w:rFonts w:ascii="Times New Roman" w:hAnsi="Times New Roman" w:cs="Times New Roman"/>
          <w:sz w:val="24"/>
          <w:szCs w:val="24"/>
        </w:rPr>
        <w:t>,</w:t>
      </w:r>
      <w:r w:rsidR="00E263DC">
        <w:rPr>
          <w:rFonts w:ascii="Times New Roman" w:hAnsi="Times New Roman" w:cs="Times New Roman"/>
          <w:sz w:val="24"/>
          <w:szCs w:val="24"/>
        </w:rPr>
        <w:t xml:space="preserve"> in his evidence the plaintiff said he was never told of the reason for his arrest until </w:t>
      </w:r>
      <w:r w:rsidR="00705642">
        <w:rPr>
          <w:rFonts w:ascii="Times New Roman" w:hAnsi="Times New Roman" w:cs="Times New Roman"/>
          <w:sz w:val="24"/>
          <w:szCs w:val="24"/>
        </w:rPr>
        <w:t xml:space="preserve">released. Be that as it may, </w:t>
      </w:r>
      <w:r>
        <w:rPr>
          <w:rFonts w:ascii="Times New Roman" w:hAnsi="Times New Roman" w:cs="Times New Roman"/>
          <w:sz w:val="24"/>
          <w:szCs w:val="24"/>
        </w:rPr>
        <w:t>at</w:t>
      </w:r>
      <w:r w:rsidR="00705642">
        <w:rPr>
          <w:rFonts w:ascii="Times New Roman" w:hAnsi="Times New Roman" w:cs="Times New Roman"/>
          <w:sz w:val="24"/>
          <w:szCs w:val="24"/>
        </w:rPr>
        <w:t xml:space="preserve"> the end of the trial the plaintiff said he no longer had any issue with the first defendant. </w:t>
      </w:r>
      <w:r w:rsidR="003C7A78">
        <w:rPr>
          <w:rFonts w:ascii="Times New Roman" w:hAnsi="Times New Roman" w:cs="Times New Roman"/>
          <w:sz w:val="24"/>
          <w:szCs w:val="24"/>
        </w:rPr>
        <w:t>He saw no need to proceed against the first defendant.</w:t>
      </w:r>
    </w:p>
    <w:p w:rsidR="00980ED3" w:rsidRDefault="00E263DC" w:rsidP="00E263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Contrary to his claim for US$375-00</w:t>
      </w:r>
      <w:r w:rsidR="00980ED3">
        <w:rPr>
          <w:rFonts w:ascii="Times New Roman" w:hAnsi="Times New Roman" w:cs="Times New Roman"/>
          <w:sz w:val="24"/>
          <w:szCs w:val="24"/>
        </w:rPr>
        <w:t xml:space="preserve"> in respect of medical expenses and as contained in his amended declaration, the plaintiff conceded that he had paid</w:t>
      </w:r>
      <w:r w:rsidR="00705642">
        <w:rPr>
          <w:rFonts w:ascii="Times New Roman" w:hAnsi="Times New Roman" w:cs="Times New Roman"/>
          <w:sz w:val="24"/>
          <w:szCs w:val="24"/>
        </w:rPr>
        <w:t xml:space="preserve"> only</w:t>
      </w:r>
      <w:r w:rsidR="00980ED3">
        <w:rPr>
          <w:rFonts w:ascii="Times New Roman" w:hAnsi="Times New Roman" w:cs="Times New Roman"/>
          <w:sz w:val="24"/>
          <w:szCs w:val="24"/>
        </w:rPr>
        <w:t xml:space="preserve"> US$180-00. He further went on to say instead of claiming US$19 500-00 as damages for f</w:t>
      </w:r>
      <w:r w:rsidR="00705642">
        <w:rPr>
          <w:rFonts w:ascii="Times New Roman" w:hAnsi="Times New Roman" w:cs="Times New Roman"/>
          <w:sz w:val="24"/>
          <w:szCs w:val="24"/>
        </w:rPr>
        <w:t>utu</w:t>
      </w:r>
      <w:r w:rsidR="00980ED3">
        <w:rPr>
          <w:rFonts w:ascii="Times New Roman" w:hAnsi="Times New Roman" w:cs="Times New Roman"/>
          <w:sz w:val="24"/>
          <w:szCs w:val="24"/>
        </w:rPr>
        <w:t xml:space="preserve">re specialist medical treatment the correct amount was US$27 00-00. </w:t>
      </w:r>
      <w:r w:rsidR="00705642">
        <w:rPr>
          <w:rFonts w:ascii="Times New Roman" w:hAnsi="Times New Roman" w:cs="Times New Roman"/>
          <w:sz w:val="24"/>
          <w:szCs w:val="24"/>
        </w:rPr>
        <w:t>T</w:t>
      </w:r>
      <w:r w:rsidR="00980ED3">
        <w:rPr>
          <w:rFonts w:ascii="Times New Roman" w:hAnsi="Times New Roman" w:cs="Times New Roman"/>
          <w:sz w:val="24"/>
          <w:szCs w:val="24"/>
        </w:rPr>
        <w:t>he plaintiff produced a medical report and</w:t>
      </w:r>
      <w:r w:rsidR="00705642">
        <w:rPr>
          <w:rFonts w:ascii="Times New Roman" w:hAnsi="Times New Roman" w:cs="Times New Roman"/>
          <w:sz w:val="24"/>
          <w:szCs w:val="24"/>
        </w:rPr>
        <w:t xml:space="preserve"> an</w:t>
      </w:r>
      <w:r w:rsidR="00980ED3">
        <w:rPr>
          <w:rFonts w:ascii="Times New Roman" w:hAnsi="Times New Roman" w:cs="Times New Roman"/>
          <w:sz w:val="24"/>
          <w:szCs w:val="24"/>
        </w:rPr>
        <w:t xml:space="preserve"> affidavit dated 0</w:t>
      </w:r>
      <w:r w:rsidR="00705642">
        <w:rPr>
          <w:rFonts w:ascii="Times New Roman" w:hAnsi="Times New Roman" w:cs="Times New Roman"/>
          <w:sz w:val="24"/>
          <w:szCs w:val="24"/>
        </w:rPr>
        <w:t>1</w:t>
      </w:r>
      <w:r w:rsidR="00980ED3">
        <w:rPr>
          <w:rFonts w:ascii="Times New Roman" w:hAnsi="Times New Roman" w:cs="Times New Roman"/>
          <w:sz w:val="24"/>
          <w:szCs w:val="24"/>
        </w:rPr>
        <w:t xml:space="preserve"> October 2012 and 9 October 2012</w:t>
      </w:r>
      <w:r w:rsidR="00705642">
        <w:rPr>
          <w:rFonts w:ascii="Times New Roman" w:hAnsi="Times New Roman" w:cs="Times New Roman"/>
          <w:sz w:val="24"/>
          <w:szCs w:val="24"/>
        </w:rPr>
        <w:t xml:space="preserve"> respectively</w:t>
      </w:r>
      <w:r w:rsidR="00980ED3">
        <w:rPr>
          <w:rFonts w:ascii="Times New Roman" w:hAnsi="Times New Roman" w:cs="Times New Roman"/>
          <w:sz w:val="24"/>
          <w:szCs w:val="24"/>
        </w:rPr>
        <w:t>. Those reports, coming after over a year following the injuries in police cells</w:t>
      </w:r>
      <w:r w:rsidR="003C7A78">
        <w:rPr>
          <w:rFonts w:ascii="Times New Roman" w:hAnsi="Times New Roman" w:cs="Times New Roman"/>
          <w:sz w:val="24"/>
          <w:szCs w:val="24"/>
        </w:rPr>
        <w:t>,</w:t>
      </w:r>
      <w:r w:rsidR="00980ED3">
        <w:rPr>
          <w:rFonts w:ascii="Times New Roman" w:hAnsi="Times New Roman" w:cs="Times New Roman"/>
          <w:sz w:val="24"/>
          <w:szCs w:val="24"/>
        </w:rPr>
        <w:t xml:space="preserve"> required further expert evidence to link them to the injuries</w:t>
      </w:r>
      <w:r w:rsidR="00705642">
        <w:rPr>
          <w:rFonts w:ascii="Times New Roman" w:hAnsi="Times New Roman" w:cs="Times New Roman"/>
          <w:sz w:val="24"/>
          <w:szCs w:val="24"/>
        </w:rPr>
        <w:t>. (</w:t>
      </w:r>
      <w:proofErr w:type="gramStart"/>
      <w:r w:rsidR="00705642">
        <w:rPr>
          <w:rFonts w:ascii="Times New Roman" w:hAnsi="Times New Roman" w:cs="Times New Roman"/>
          <w:sz w:val="24"/>
          <w:szCs w:val="24"/>
        </w:rPr>
        <w:t>i.e</w:t>
      </w:r>
      <w:proofErr w:type="gramEnd"/>
      <w:r w:rsidR="00705642">
        <w:rPr>
          <w:rFonts w:ascii="Times New Roman" w:hAnsi="Times New Roman" w:cs="Times New Roman"/>
          <w:sz w:val="24"/>
          <w:szCs w:val="24"/>
        </w:rPr>
        <w:t xml:space="preserve">. injuries sustained on 25 February 2011). </w:t>
      </w:r>
    </w:p>
    <w:p w:rsidR="00980ED3" w:rsidRDefault="00980ED3" w:rsidP="00E263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plaintiff also went on to produce an unauthenticated document purporting to be a police report dated 11 March 2011. The report</w:t>
      </w:r>
      <w:r w:rsidR="005006CA">
        <w:rPr>
          <w:rFonts w:ascii="Times New Roman" w:hAnsi="Times New Roman" w:cs="Times New Roman"/>
          <w:sz w:val="24"/>
          <w:szCs w:val="24"/>
        </w:rPr>
        <w:t>,</w:t>
      </w:r>
      <w:r w:rsidR="003C7A78">
        <w:rPr>
          <w:rFonts w:ascii="Times New Roman" w:hAnsi="Times New Roman" w:cs="Times New Roman"/>
          <w:sz w:val="24"/>
          <w:szCs w:val="24"/>
        </w:rPr>
        <w:t xml:space="preserve"> in full, </w:t>
      </w:r>
      <w:r>
        <w:rPr>
          <w:rFonts w:ascii="Times New Roman" w:hAnsi="Times New Roman" w:cs="Times New Roman"/>
          <w:sz w:val="24"/>
          <w:szCs w:val="24"/>
        </w:rPr>
        <w:t>read:-</w:t>
      </w:r>
    </w:p>
    <w:p w:rsidR="00980ED3" w:rsidRDefault="00980ED3" w:rsidP="000E7F8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“Reference of report made to Police on 25 February 2011 on CR 175/02/11, a result of investigations carried out: </w:t>
      </w:r>
      <w:r w:rsidR="000E7F80">
        <w:rPr>
          <w:rFonts w:ascii="Times New Roman" w:hAnsi="Times New Roman" w:cs="Times New Roman"/>
          <w:sz w:val="24"/>
          <w:szCs w:val="24"/>
        </w:rPr>
        <w:t>Case was withdrawn by complainant.”</w:t>
      </w:r>
    </w:p>
    <w:p w:rsidR="000E7F80" w:rsidRDefault="000E7F80" w:rsidP="000E7F80">
      <w:pPr>
        <w:spacing w:after="0" w:line="240" w:lineRule="auto"/>
        <w:jc w:val="both"/>
        <w:rPr>
          <w:rFonts w:ascii="Times New Roman" w:hAnsi="Times New Roman" w:cs="Times New Roman"/>
          <w:sz w:val="24"/>
          <w:szCs w:val="24"/>
        </w:rPr>
      </w:pPr>
    </w:p>
    <w:p w:rsidR="000E7F80" w:rsidRDefault="000E7F80" w:rsidP="000E7F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report did not bear an official stamp of </w:t>
      </w:r>
      <w:proofErr w:type="spellStart"/>
      <w:r>
        <w:rPr>
          <w:rFonts w:ascii="Times New Roman" w:hAnsi="Times New Roman" w:cs="Times New Roman"/>
          <w:sz w:val="24"/>
          <w:szCs w:val="24"/>
        </w:rPr>
        <w:t>Braeside</w:t>
      </w:r>
      <w:proofErr w:type="spellEnd"/>
      <w:r>
        <w:rPr>
          <w:rFonts w:ascii="Times New Roman" w:hAnsi="Times New Roman" w:cs="Times New Roman"/>
          <w:sz w:val="24"/>
          <w:szCs w:val="24"/>
        </w:rPr>
        <w:t xml:space="preserve"> Police Station and did not spell out what the case was and the persons involved.</w:t>
      </w:r>
    </w:p>
    <w:p w:rsidR="00705642" w:rsidRDefault="000E7F80" w:rsidP="000E7F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was on the basis of the above discrepancies in the plaintiff’s evidence that the defendants found it necessary to apply for absolution from the instance. They were, in my </w:t>
      </w:r>
      <w:r>
        <w:rPr>
          <w:rFonts w:ascii="Times New Roman" w:hAnsi="Times New Roman" w:cs="Times New Roman"/>
          <w:sz w:val="24"/>
          <w:szCs w:val="24"/>
        </w:rPr>
        <w:lastRenderedPageBreak/>
        <w:t>view, justified to do so because the plaintiff ha</w:t>
      </w:r>
      <w:r w:rsidR="007F77DD">
        <w:rPr>
          <w:rFonts w:ascii="Times New Roman" w:hAnsi="Times New Roman" w:cs="Times New Roman"/>
          <w:sz w:val="24"/>
          <w:szCs w:val="24"/>
        </w:rPr>
        <w:t xml:space="preserve">s indeed failed to present a </w:t>
      </w:r>
      <w:r w:rsidR="007F77DD">
        <w:rPr>
          <w:rFonts w:ascii="Times New Roman" w:hAnsi="Times New Roman" w:cs="Times New Roman"/>
          <w:i/>
          <w:sz w:val="24"/>
          <w:szCs w:val="24"/>
        </w:rPr>
        <w:t>prima facie</w:t>
      </w:r>
      <w:r w:rsidR="007F77DD">
        <w:rPr>
          <w:rFonts w:ascii="Times New Roman" w:hAnsi="Times New Roman" w:cs="Times New Roman"/>
          <w:sz w:val="24"/>
          <w:szCs w:val="24"/>
        </w:rPr>
        <w:t xml:space="preserve"> case </w:t>
      </w:r>
      <w:r w:rsidR="00705642">
        <w:rPr>
          <w:rFonts w:ascii="Times New Roman" w:hAnsi="Times New Roman" w:cs="Times New Roman"/>
          <w:sz w:val="24"/>
          <w:szCs w:val="24"/>
        </w:rPr>
        <w:t>before</w:t>
      </w:r>
      <w:r w:rsidR="00F62F76">
        <w:rPr>
          <w:rFonts w:ascii="Times New Roman" w:hAnsi="Times New Roman" w:cs="Times New Roman"/>
          <w:sz w:val="24"/>
          <w:szCs w:val="24"/>
        </w:rPr>
        <w:t xml:space="preserve"> the</w:t>
      </w:r>
      <w:r w:rsidR="007F77DD">
        <w:rPr>
          <w:rFonts w:ascii="Times New Roman" w:hAnsi="Times New Roman" w:cs="Times New Roman"/>
          <w:sz w:val="24"/>
          <w:szCs w:val="24"/>
        </w:rPr>
        <w:t xml:space="preserve"> court</w:t>
      </w:r>
      <w:r w:rsidR="00F62F76">
        <w:rPr>
          <w:rFonts w:ascii="Times New Roman" w:hAnsi="Times New Roman" w:cs="Times New Roman"/>
          <w:sz w:val="24"/>
          <w:szCs w:val="24"/>
        </w:rPr>
        <w:t xml:space="preserve">. </w:t>
      </w:r>
    </w:p>
    <w:p w:rsidR="00765783" w:rsidRDefault="00F62F76" w:rsidP="007056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has clearly disowned his own pleadings and also proceeded to exonerate the first defendant.</w:t>
      </w:r>
      <w:r w:rsidR="00C510C0">
        <w:rPr>
          <w:rFonts w:ascii="Times New Roman" w:hAnsi="Times New Roman" w:cs="Times New Roman"/>
          <w:sz w:val="24"/>
          <w:szCs w:val="24"/>
        </w:rPr>
        <w:t xml:space="preserve"> In view of the vicarious nature </w:t>
      </w:r>
      <w:r w:rsidR="00765783">
        <w:rPr>
          <w:rFonts w:ascii="Times New Roman" w:hAnsi="Times New Roman" w:cs="Times New Roman"/>
          <w:sz w:val="24"/>
          <w:szCs w:val="24"/>
        </w:rPr>
        <w:t>of the claim against the second defendant</w:t>
      </w:r>
      <w:r w:rsidR="003C7A78">
        <w:rPr>
          <w:rFonts w:ascii="Times New Roman" w:hAnsi="Times New Roman" w:cs="Times New Roman"/>
          <w:sz w:val="24"/>
          <w:szCs w:val="24"/>
        </w:rPr>
        <w:t>, I</w:t>
      </w:r>
      <w:r w:rsidR="00765783">
        <w:rPr>
          <w:rFonts w:ascii="Times New Roman" w:hAnsi="Times New Roman" w:cs="Times New Roman"/>
          <w:sz w:val="24"/>
          <w:szCs w:val="24"/>
        </w:rPr>
        <w:t xml:space="preserve"> hold the view that</w:t>
      </w:r>
      <w:r w:rsidR="003C7A78">
        <w:rPr>
          <w:rFonts w:ascii="Times New Roman" w:hAnsi="Times New Roman" w:cs="Times New Roman"/>
          <w:sz w:val="24"/>
          <w:szCs w:val="24"/>
        </w:rPr>
        <w:t>,</w:t>
      </w:r>
      <w:r w:rsidR="00765783">
        <w:rPr>
          <w:rFonts w:ascii="Times New Roman" w:hAnsi="Times New Roman" w:cs="Times New Roman"/>
          <w:sz w:val="24"/>
          <w:szCs w:val="24"/>
        </w:rPr>
        <w:t xml:space="preserve"> without a case against the first defendant, no case can </w:t>
      </w:r>
      <w:r w:rsidR="003C7A78">
        <w:rPr>
          <w:rFonts w:ascii="Times New Roman" w:hAnsi="Times New Roman" w:cs="Times New Roman"/>
          <w:sz w:val="24"/>
          <w:szCs w:val="24"/>
        </w:rPr>
        <w:t>attach</w:t>
      </w:r>
      <w:r w:rsidR="00765783">
        <w:rPr>
          <w:rFonts w:ascii="Times New Roman" w:hAnsi="Times New Roman" w:cs="Times New Roman"/>
          <w:sz w:val="24"/>
          <w:szCs w:val="24"/>
        </w:rPr>
        <w:t xml:space="preserve"> to</w:t>
      </w:r>
      <w:r w:rsidR="003C7A78">
        <w:rPr>
          <w:rFonts w:ascii="Times New Roman" w:hAnsi="Times New Roman" w:cs="Times New Roman"/>
          <w:sz w:val="24"/>
          <w:szCs w:val="24"/>
        </w:rPr>
        <w:t xml:space="preserve"> the</w:t>
      </w:r>
      <w:r w:rsidR="00765783">
        <w:rPr>
          <w:rFonts w:ascii="Times New Roman" w:hAnsi="Times New Roman" w:cs="Times New Roman"/>
          <w:sz w:val="24"/>
          <w:szCs w:val="24"/>
        </w:rPr>
        <w:t xml:space="preserve"> second defendant. </w:t>
      </w:r>
      <w:r w:rsidR="00C510C0">
        <w:rPr>
          <w:rFonts w:ascii="Times New Roman" w:hAnsi="Times New Roman" w:cs="Times New Roman"/>
          <w:sz w:val="24"/>
          <w:szCs w:val="24"/>
        </w:rPr>
        <w:t>T</w:t>
      </w:r>
      <w:r>
        <w:rPr>
          <w:rFonts w:ascii="Times New Roman" w:hAnsi="Times New Roman" w:cs="Times New Roman"/>
          <w:sz w:val="24"/>
          <w:szCs w:val="24"/>
        </w:rPr>
        <w:t>he second defendant</w:t>
      </w:r>
      <w:r w:rsidR="00765783">
        <w:rPr>
          <w:rFonts w:ascii="Times New Roman" w:hAnsi="Times New Roman" w:cs="Times New Roman"/>
          <w:sz w:val="24"/>
          <w:szCs w:val="24"/>
        </w:rPr>
        <w:t xml:space="preserve"> agreed that it</w:t>
      </w:r>
      <w:r>
        <w:rPr>
          <w:rFonts w:ascii="Times New Roman" w:hAnsi="Times New Roman" w:cs="Times New Roman"/>
          <w:sz w:val="24"/>
          <w:szCs w:val="24"/>
        </w:rPr>
        <w:t xml:space="preserve"> provided transport to the arresting details as they took the plaintiff to the police station. </w:t>
      </w:r>
      <w:r w:rsidR="00765783">
        <w:rPr>
          <w:rFonts w:ascii="Times New Roman" w:hAnsi="Times New Roman" w:cs="Times New Roman"/>
          <w:sz w:val="24"/>
          <w:szCs w:val="24"/>
        </w:rPr>
        <w:t xml:space="preserve">The plaintiff </w:t>
      </w:r>
      <w:r w:rsidR="003C7A78">
        <w:rPr>
          <w:rFonts w:ascii="Times New Roman" w:hAnsi="Times New Roman" w:cs="Times New Roman"/>
          <w:sz w:val="24"/>
          <w:szCs w:val="24"/>
        </w:rPr>
        <w:t xml:space="preserve">also </w:t>
      </w:r>
      <w:r w:rsidR="00765783">
        <w:rPr>
          <w:rFonts w:ascii="Times New Roman" w:hAnsi="Times New Roman" w:cs="Times New Roman"/>
          <w:sz w:val="24"/>
          <w:szCs w:val="24"/>
        </w:rPr>
        <w:t>agreed</w:t>
      </w:r>
      <w:r w:rsidR="003C7A78">
        <w:rPr>
          <w:rFonts w:ascii="Times New Roman" w:hAnsi="Times New Roman" w:cs="Times New Roman"/>
          <w:sz w:val="24"/>
          <w:szCs w:val="24"/>
        </w:rPr>
        <w:t xml:space="preserve"> that</w:t>
      </w:r>
      <w:r>
        <w:rPr>
          <w:rFonts w:ascii="Times New Roman" w:hAnsi="Times New Roman" w:cs="Times New Roman"/>
          <w:sz w:val="24"/>
          <w:szCs w:val="24"/>
        </w:rPr>
        <w:t xml:space="preserve"> there was nothing wrong with the second defendant co-operating with the police.</w:t>
      </w:r>
    </w:p>
    <w:p w:rsidR="00891DE0" w:rsidRDefault="00F62F76" w:rsidP="0070564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plaintiff’s evidence was far from establishing that the first defendant</w:t>
      </w:r>
      <w:r w:rsidR="003C7A78">
        <w:rPr>
          <w:rFonts w:ascii="Times New Roman" w:hAnsi="Times New Roman" w:cs="Times New Roman"/>
          <w:sz w:val="24"/>
          <w:szCs w:val="24"/>
        </w:rPr>
        <w:t>,</w:t>
      </w:r>
      <w:r>
        <w:rPr>
          <w:rFonts w:ascii="Times New Roman" w:hAnsi="Times New Roman" w:cs="Times New Roman"/>
          <w:sz w:val="24"/>
          <w:szCs w:val="24"/>
        </w:rPr>
        <w:t xml:space="preserve"> </w:t>
      </w:r>
      <w:r w:rsidR="00765783">
        <w:rPr>
          <w:rFonts w:ascii="Times New Roman" w:hAnsi="Times New Roman" w:cs="Times New Roman"/>
          <w:sz w:val="24"/>
          <w:szCs w:val="24"/>
        </w:rPr>
        <w:t xml:space="preserve">whatever report </w:t>
      </w:r>
      <w:r w:rsidR="003C7A78">
        <w:rPr>
          <w:rFonts w:ascii="Times New Roman" w:hAnsi="Times New Roman" w:cs="Times New Roman"/>
          <w:sz w:val="24"/>
          <w:szCs w:val="24"/>
        </w:rPr>
        <w:t>he</w:t>
      </w:r>
      <w:r w:rsidR="00765783">
        <w:rPr>
          <w:rFonts w:ascii="Times New Roman" w:hAnsi="Times New Roman" w:cs="Times New Roman"/>
          <w:sz w:val="24"/>
          <w:szCs w:val="24"/>
        </w:rPr>
        <w:t xml:space="preserve"> made to the police</w:t>
      </w:r>
      <w:r w:rsidR="003C7A78">
        <w:rPr>
          <w:rFonts w:ascii="Times New Roman" w:hAnsi="Times New Roman" w:cs="Times New Roman"/>
          <w:sz w:val="24"/>
          <w:szCs w:val="24"/>
        </w:rPr>
        <w:t xml:space="preserve"> had been instigated by</w:t>
      </w:r>
      <w:r>
        <w:rPr>
          <w:rFonts w:ascii="Times New Roman" w:hAnsi="Times New Roman" w:cs="Times New Roman"/>
          <w:sz w:val="24"/>
          <w:szCs w:val="24"/>
        </w:rPr>
        <w:t xml:space="preserve"> the second defendant. Even assuming</w:t>
      </w:r>
      <w:r w:rsidR="003C7A78">
        <w:rPr>
          <w:rFonts w:ascii="Times New Roman" w:hAnsi="Times New Roman" w:cs="Times New Roman"/>
          <w:sz w:val="24"/>
          <w:szCs w:val="24"/>
        </w:rPr>
        <w:t xml:space="preserve"> that</w:t>
      </w:r>
      <w:r>
        <w:rPr>
          <w:rFonts w:ascii="Times New Roman" w:hAnsi="Times New Roman" w:cs="Times New Roman"/>
          <w:sz w:val="24"/>
          <w:szCs w:val="24"/>
        </w:rPr>
        <w:t xml:space="preserve"> the exonerated first defendant had made </w:t>
      </w:r>
      <w:r w:rsidR="005006CA">
        <w:rPr>
          <w:rFonts w:ascii="Times New Roman" w:hAnsi="Times New Roman" w:cs="Times New Roman"/>
          <w:sz w:val="24"/>
          <w:szCs w:val="24"/>
        </w:rPr>
        <w:t xml:space="preserve">a </w:t>
      </w:r>
      <w:r>
        <w:rPr>
          <w:rFonts w:ascii="Times New Roman" w:hAnsi="Times New Roman" w:cs="Times New Roman"/>
          <w:sz w:val="24"/>
          <w:szCs w:val="24"/>
        </w:rPr>
        <w:t xml:space="preserve">false report, the said </w:t>
      </w:r>
      <w:r w:rsidR="003C7A78">
        <w:rPr>
          <w:rFonts w:ascii="Times New Roman" w:hAnsi="Times New Roman" w:cs="Times New Roman"/>
          <w:sz w:val="24"/>
          <w:szCs w:val="24"/>
        </w:rPr>
        <w:t xml:space="preserve">report was not before the court. Furthermore according to his own evidence, the plaintiff </w:t>
      </w:r>
      <w:r w:rsidR="00891DE0">
        <w:rPr>
          <w:rFonts w:ascii="Times New Roman" w:hAnsi="Times New Roman" w:cs="Times New Roman"/>
          <w:sz w:val="24"/>
          <w:szCs w:val="24"/>
        </w:rPr>
        <w:t xml:space="preserve">was never told the reasons for his arrest. The plaintiff can </w:t>
      </w:r>
      <w:r w:rsidR="00765783">
        <w:rPr>
          <w:rFonts w:ascii="Times New Roman" w:hAnsi="Times New Roman" w:cs="Times New Roman"/>
          <w:sz w:val="24"/>
          <w:szCs w:val="24"/>
        </w:rPr>
        <w:t xml:space="preserve">therefore </w:t>
      </w:r>
      <w:r w:rsidR="00891DE0">
        <w:rPr>
          <w:rFonts w:ascii="Times New Roman" w:hAnsi="Times New Roman" w:cs="Times New Roman"/>
          <w:sz w:val="24"/>
          <w:szCs w:val="24"/>
        </w:rPr>
        <w:t>proceed against those who arrested him for no reason.</w:t>
      </w:r>
      <w:r w:rsidR="00765783">
        <w:rPr>
          <w:rFonts w:ascii="Times New Roman" w:hAnsi="Times New Roman" w:cs="Times New Roman"/>
          <w:sz w:val="24"/>
          <w:szCs w:val="24"/>
        </w:rPr>
        <w:t xml:space="preserve"> (</w:t>
      </w:r>
      <w:proofErr w:type="gramStart"/>
      <w:r w:rsidR="003C7A78">
        <w:rPr>
          <w:rFonts w:ascii="Times New Roman" w:hAnsi="Times New Roman" w:cs="Times New Roman"/>
          <w:sz w:val="24"/>
          <w:szCs w:val="24"/>
        </w:rPr>
        <w:t>i.e</w:t>
      </w:r>
      <w:proofErr w:type="gramEnd"/>
      <w:r w:rsidR="003C7A78">
        <w:rPr>
          <w:rFonts w:ascii="Times New Roman" w:hAnsi="Times New Roman" w:cs="Times New Roman"/>
          <w:sz w:val="24"/>
          <w:szCs w:val="24"/>
        </w:rPr>
        <w:t xml:space="preserve">. </w:t>
      </w:r>
      <w:r w:rsidR="00765783">
        <w:rPr>
          <w:rFonts w:ascii="Times New Roman" w:hAnsi="Times New Roman" w:cs="Times New Roman"/>
          <w:sz w:val="24"/>
          <w:szCs w:val="24"/>
        </w:rPr>
        <w:t>the police whom he did not cite)</w:t>
      </w:r>
      <w:r w:rsidR="003C7A78">
        <w:rPr>
          <w:rFonts w:ascii="Times New Roman" w:hAnsi="Times New Roman" w:cs="Times New Roman"/>
          <w:sz w:val="24"/>
          <w:szCs w:val="24"/>
        </w:rPr>
        <w:t>.</w:t>
      </w:r>
      <w:r w:rsidR="005006CA">
        <w:rPr>
          <w:rFonts w:ascii="Times New Roman" w:hAnsi="Times New Roman" w:cs="Times New Roman"/>
          <w:sz w:val="24"/>
          <w:szCs w:val="24"/>
        </w:rPr>
        <w:t xml:space="preserve"> The issue now is whether or not the second defendant should be absolved from the instance. </w:t>
      </w:r>
    </w:p>
    <w:p w:rsidR="00891DE0" w:rsidRDefault="00891DE0" w:rsidP="000E7F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Pr>
          <w:rFonts w:ascii="Times New Roman" w:hAnsi="Times New Roman" w:cs="Times New Roman"/>
          <w:i/>
          <w:sz w:val="24"/>
          <w:szCs w:val="24"/>
        </w:rPr>
        <w:t xml:space="preserve">Limited Air Charters (Pvt) Ltd </w:t>
      </w:r>
      <w:r>
        <w:rPr>
          <w:rFonts w:ascii="Times New Roman" w:hAnsi="Times New Roman" w:cs="Times New Roman"/>
          <w:sz w:val="24"/>
          <w:szCs w:val="24"/>
        </w:rPr>
        <w:t xml:space="preserve">v </w:t>
      </w:r>
      <w:proofErr w:type="spellStart"/>
      <w:r>
        <w:rPr>
          <w:rFonts w:ascii="Times New Roman" w:hAnsi="Times New Roman" w:cs="Times New Roman"/>
          <w:i/>
          <w:sz w:val="24"/>
          <w:szCs w:val="24"/>
        </w:rPr>
        <w:t>Jarman</w:t>
      </w:r>
      <w:proofErr w:type="spellEnd"/>
      <w:r>
        <w:rPr>
          <w:rFonts w:ascii="Times New Roman" w:hAnsi="Times New Roman" w:cs="Times New Roman"/>
          <w:i/>
          <w:sz w:val="24"/>
          <w:szCs w:val="24"/>
        </w:rPr>
        <w:t xml:space="preserve"> </w:t>
      </w:r>
      <w:r>
        <w:rPr>
          <w:rFonts w:ascii="Times New Roman" w:hAnsi="Times New Roman" w:cs="Times New Roman"/>
          <w:sz w:val="24"/>
          <w:szCs w:val="24"/>
        </w:rPr>
        <w:t>1994 (2) ZLR 341 (S) it was stated:-</w:t>
      </w:r>
    </w:p>
    <w:p w:rsidR="00891DE0" w:rsidRPr="001E5E1B" w:rsidRDefault="00891DE0" w:rsidP="00891DE0">
      <w:pPr>
        <w:spacing w:after="0" w:line="240" w:lineRule="auto"/>
        <w:ind w:left="720"/>
        <w:jc w:val="both"/>
        <w:rPr>
          <w:rFonts w:ascii="Times New Roman" w:hAnsi="Times New Roman" w:cs="Times New Roman"/>
          <w:b/>
          <w:sz w:val="24"/>
          <w:szCs w:val="24"/>
        </w:rPr>
      </w:pPr>
      <w:r w:rsidRPr="001E5E1B">
        <w:rPr>
          <w:rFonts w:ascii="Times New Roman" w:hAnsi="Times New Roman" w:cs="Times New Roman"/>
          <w:b/>
          <w:sz w:val="24"/>
          <w:szCs w:val="24"/>
        </w:rPr>
        <w:t xml:space="preserve">“The test in deciding an application for absolution </w:t>
      </w:r>
      <w:r w:rsidR="001E5E1B" w:rsidRPr="001E5E1B">
        <w:rPr>
          <w:rFonts w:ascii="Times New Roman" w:hAnsi="Times New Roman" w:cs="Times New Roman"/>
          <w:b/>
          <w:sz w:val="24"/>
          <w:szCs w:val="24"/>
        </w:rPr>
        <w:t>from</w:t>
      </w:r>
      <w:r w:rsidRPr="001E5E1B">
        <w:rPr>
          <w:rFonts w:ascii="Times New Roman" w:hAnsi="Times New Roman" w:cs="Times New Roman"/>
          <w:b/>
          <w:sz w:val="24"/>
          <w:szCs w:val="24"/>
        </w:rPr>
        <w:t xml:space="preserve"> the instance is well settled in this jurisdiction. A plaintiff will successfully withstand such an application if at the case, there is evidence upon which a court directing its mind reasonably to such evidence, could or might (not should or ought to) find for him. See </w:t>
      </w:r>
      <w:r w:rsidRPr="001E5E1B">
        <w:rPr>
          <w:rFonts w:ascii="Times New Roman" w:hAnsi="Times New Roman" w:cs="Times New Roman"/>
          <w:b/>
          <w:sz w:val="24"/>
          <w:szCs w:val="24"/>
          <w:u w:val="single"/>
        </w:rPr>
        <w:t xml:space="preserve">Supreme Services Station 1969 (Pvt) Ltd v Fox &amp; </w:t>
      </w:r>
      <w:proofErr w:type="spellStart"/>
      <w:r w:rsidRPr="001E5E1B">
        <w:rPr>
          <w:rFonts w:ascii="Times New Roman" w:hAnsi="Times New Roman" w:cs="Times New Roman"/>
          <w:b/>
          <w:sz w:val="24"/>
          <w:szCs w:val="24"/>
          <w:u w:val="single"/>
        </w:rPr>
        <w:t>Goodridge</w:t>
      </w:r>
      <w:proofErr w:type="spellEnd"/>
      <w:r w:rsidRPr="001E5E1B">
        <w:rPr>
          <w:rFonts w:ascii="Times New Roman" w:hAnsi="Times New Roman" w:cs="Times New Roman"/>
          <w:b/>
          <w:sz w:val="24"/>
          <w:szCs w:val="24"/>
          <w:u w:val="single"/>
        </w:rPr>
        <w:t xml:space="preserve"> (Pvt) Ltd</w:t>
      </w:r>
      <w:r w:rsidRPr="001E5E1B">
        <w:rPr>
          <w:rFonts w:ascii="Times New Roman" w:hAnsi="Times New Roman" w:cs="Times New Roman"/>
          <w:b/>
          <w:sz w:val="24"/>
          <w:szCs w:val="24"/>
        </w:rPr>
        <w:t xml:space="preserve"> 1971 RLR (a) at 5 D-E; </w:t>
      </w:r>
      <w:proofErr w:type="spellStart"/>
      <w:r w:rsidRPr="001E5E1B">
        <w:rPr>
          <w:rFonts w:ascii="Times New Roman" w:hAnsi="Times New Roman" w:cs="Times New Roman"/>
          <w:b/>
          <w:sz w:val="24"/>
          <w:szCs w:val="24"/>
          <w:u w:val="single"/>
        </w:rPr>
        <w:t>Laurenco</w:t>
      </w:r>
      <w:proofErr w:type="spellEnd"/>
      <w:r w:rsidRPr="001E5E1B">
        <w:rPr>
          <w:rFonts w:ascii="Times New Roman" w:hAnsi="Times New Roman" w:cs="Times New Roman"/>
          <w:b/>
          <w:sz w:val="24"/>
          <w:szCs w:val="24"/>
          <w:u w:val="single"/>
        </w:rPr>
        <w:t xml:space="preserve"> v Raja Laundry (Pvt) Ltd </w:t>
      </w:r>
      <w:r w:rsidR="001E5E1B" w:rsidRPr="001E5E1B">
        <w:rPr>
          <w:rFonts w:ascii="Times New Roman" w:hAnsi="Times New Roman" w:cs="Times New Roman"/>
          <w:b/>
          <w:sz w:val="24"/>
          <w:szCs w:val="24"/>
        </w:rPr>
        <w:t xml:space="preserve">1984 (2) ZLR (S) at 158 B-E.” </w:t>
      </w:r>
    </w:p>
    <w:p w:rsidR="00C87E30" w:rsidRDefault="00980ED3" w:rsidP="00E263D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E263DC">
        <w:rPr>
          <w:rFonts w:ascii="Times New Roman" w:hAnsi="Times New Roman" w:cs="Times New Roman"/>
          <w:sz w:val="24"/>
          <w:szCs w:val="24"/>
        </w:rPr>
        <w:t xml:space="preserve"> </w:t>
      </w:r>
      <w:r w:rsidR="00A455CB">
        <w:rPr>
          <w:rFonts w:ascii="Times New Roman" w:hAnsi="Times New Roman" w:cs="Times New Roman"/>
          <w:sz w:val="24"/>
          <w:szCs w:val="24"/>
        </w:rPr>
        <w:t xml:space="preserve"> </w:t>
      </w:r>
      <w:r w:rsidR="00C87E30">
        <w:rPr>
          <w:rFonts w:ascii="Times New Roman" w:hAnsi="Times New Roman" w:cs="Times New Roman"/>
          <w:sz w:val="24"/>
          <w:szCs w:val="24"/>
        </w:rPr>
        <w:tab/>
      </w:r>
    </w:p>
    <w:p w:rsidR="001E5E1B" w:rsidRDefault="001E5E1B" w:rsidP="001E5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 is the law governing an application of this natur</w:t>
      </w:r>
      <w:r w:rsidR="001E0FB6">
        <w:rPr>
          <w:rFonts w:ascii="Times New Roman" w:hAnsi="Times New Roman" w:cs="Times New Roman"/>
          <w:sz w:val="24"/>
          <w:szCs w:val="24"/>
        </w:rPr>
        <w:t>e</w:t>
      </w:r>
      <w:r>
        <w:rPr>
          <w:rFonts w:ascii="Times New Roman" w:hAnsi="Times New Roman" w:cs="Times New Roman"/>
          <w:sz w:val="24"/>
          <w:szCs w:val="24"/>
        </w:rPr>
        <w:t xml:space="preserve"> and indeed</w:t>
      </w:r>
      <w:r w:rsidR="001E0FB6">
        <w:rPr>
          <w:rFonts w:ascii="Times New Roman" w:hAnsi="Times New Roman" w:cs="Times New Roman"/>
          <w:sz w:val="24"/>
          <w:szCs w:val="24"/>
        </w:rPr>
        <w:t>,</w:t>
      </w:r>
      <w:r>
        <w:rPr>
          <w:rFonts w:ascii="Times New Roman" w:hAnsi="Times New Roman" w:cs="Times New Roman"/>
          <w:sz w:val="24"/>
          <w:szCs w:val="24"/>
        </w:rPr>
        <w:t xml:space="preserve"> as submitted by both defendants</w:t>
      </w:r>
      <w:r w:rsidR="001E0FB6">
        <w:rPr>
          <w:rFonts w:ascii="Times New Roman" w:hAnsi="Times New Roman" w:cs="Times New Roman"/>
          <w:sz w:val="24"/>
          <w:szCs w:val="24"/>
        </w:rPr>
        <w:t>,</w:t>
      </w:r>
      <w:r>
        <w:rPr>
          <w:rFonts w:ascii="Times New Roman" w:hAnsi="Times New Roman" w:cs="Times New Roman"/>
          <w:sz w:val="24"/>
          <w:szCs w:val="24"/>
        </w:rPr>
        <w:t xml:space="preserve"> I find nothing “on which a court might make a reasonable mistake and give judgement for the plaintiff.” The plaintiff has dismally failed to present a </w:t>
      </w:r>
      <w:r>
        <w:rPr>
          <w:rFonts w:ascii="Times New Roman" w:hAnsi="Times New Roman" w:cs="Times New Roman"/>
          <w:i/>
          <w:sz w:val="24"/>
          <w:szCs w:val="24"/>
        </w:rPr>
        <w:t xml:space="preserve">prima </w:t>
      </w:r>
      <w:proofErr w:type="gramStart"/>
      <w:r>
        <w:rPr>
          <w:rFonts w:ascii="Times New Roman" w:hAnsi="Times New Roman" w:cs="Times New Roman"/>
          <w:i/>
          <w:sz w:val="24"/>
          <w:szCs w:val="24"/>
        </w:rPr>
        <w:t xml:space="preserve">facie </w:t>
      </w:r>
      <w:r>
        <w:rPr>
          <w:rFonts w:ascii="Times New Roman" w:hAnsi="Times New Roman" w:cs="Times New Roman"/>
          <w:sz w:val="24"/>
          <w:szCs w:val="24"/>
        </w:rPr>
        <w:t xml:space="preserve"> case</w:t>
      </w:r>
      <w:proofErr w:type="gramEnd"/>
      <w:r>
        <w:rPr>
          <w:rFonts w:ascii="Times New Roman" w:hAnsi="Times New Roman" w:cs="Times New Roman"/>
          <w:sz w:val="24"/>
          <w:szCs w:val="24"/>
        </w:rPr>
        <w:t xml:space="preserve"> before the court.</w:t>
      </w:r>
      <w:r>
        <w:rPr>
          <w:rFonts w:ascii="Times New Roman" w:hAnsi="Times New Roman" w:cs="Times New Roman"/>
          <w:sz w:val="24"/>
          <w:szCs w:val="24"/>
        </w:rPr>
        <w:tab/>
      </w:r>
    </w:p>
    <w:p w:rsidR="001E5E1B" w:rsidRDefault="001E5E1B" w:rsidP="001E5E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Although </w:t>
      </w:r>
      <w:r w:rsidR="001E0FB6">
        <w:rPr>
          <w:rFonts w:ascii="Times New Roman" w:hAnsi="Times New Roman" w:cs="Times New Roman"/>
          <w:sz w:val="24"/>
          <w:szCs w:val="24"/>
        </w:rPr>
        <w:t>reluctantly,</w:t>
      </w:r>
      <w:r>
        <w:rPr>
          <w:rFonts w:ascii="Times New Roman" w:hAnsi="Times New Roman" w:cs="Times New Roman"/>
          <w:sz w:val="24"/>
          <w:szCs w:val="24"/>
        </w:rPr>
        <w:t xml:space="preserve"> the plaintiff’s counsel conceded to the </w:t>
      </w:r>
      <w:r w:rsidR="003C7A78">
        <w:rPr>
          <w:rFonts w:ascii="Times New Roman" w:hAnsi="Times New Roman" w:cs="Times New Roman"/>
          <w:sz w:val="24"/>
          <w:szCs w:val="24"/>
        </w:rPr>
        <w:t>above finding</w:t>
      </w:r>
      <w:r w:rsidR="005006CA">
        <w:rPr>
          <w:rFonts w:ascii="Times New Roman" w:hAnsi="Times New Roman" w:cs="Times New Roman"/>
          <w:sz w:val="24"/>
          <w:szCs w:val="24"/>
        </w:rPr>
        <w:t>.</w:t>
      </w:r>
      <w:proofErr w:type="gramEnd"/>
      <w:r w:rsidR="001E0FB6">
        <w:rPr>
          <w:rFonts w:ascii="Times New Roman" w:hAnsi="Times New Roman" w:cs="Times New Roman"/>
          <w:sz w:val="24"/>
          <w:szCs w:val="24"/>
        </w:rPr>
        <w:t xml:space="preserve"> I</w:t>
      </w:r>
      <w:r>
        <w:rPr>
          <w:rFonts w:ascii="Times New Roman" w:hAnsi="Times New Roman" w:cs="Times New Roman"/>
          <w:sz w:val="24"/>
          <w:szCs w:val="24"/>
        </w:rPr>
        <w:t xml:space="preserve"> say reluctantly because of the contradictory nature of the submission</w:t>
      </w:r>
      <w:r w:rsidR="00F764AE">
        <w:rPr>
          <w:rFonts w:ascii="Times New Roman" w:hAnsi="Times New Roman" w:cs="Times New Roman"/>
          <w:sz w:val="24"/>
          <w:szCs w:val="24"/>
        </w:rPr>
        <w:t xml:space="preserve"> made</w:t>
      </w:r>
      <w:r>
        <w:rPr>
          <w:rFonts w:ascii="Times New Roman" w:hAnsi="Times New Roman" w:cs="Times New Roman"/>
          <w:sz w:val="24"/>
          <w:szCs w:val="24"/>
        </w:rPr>
        <w:t xml:space="preserve"> at the end of her Heads of Argument.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5 of her </w:t>
      </w:r>
      <w:r w:rsidR="00BE467F">
        <w:rPr>
          <w:rFonts w:ascii="Times New Roman" w:hAnsi="Times New Roman" w:cs="Times New Roman"/>
          <w:sz w:val="24"/>
          <w:szCs w:val="24"/>
        </w:rPr>
        <w:t>Heads</w:t>
      </w:r>
      <w:r>
        <w:rPr>
          <w:rFonts w:ascii="Times New Roman" w:hAnsi="Times New Roman" w:cs="Times New Roman"/>
          <w:sz w:val="24"/>
          <w:szCs w:val="24"/>
        </w:rPr>
        <w:t xml:space="preserve"> of Argument Ms </w:t>
      </w:r>
      <w:proofErr w:type="spellStart"/>
      <w:r>
        <w:rPr>
          <w:rFonts w:ascii="Times New Roman" w:hAnsi="Times New Roman" w:cs="Times New Roman"/>
          <w:i/>
          <w:sz w:val="24"/>
          <w:szCs w:val="24"/>
        </w:rPr>
        <w:t>Machanzi</w:t>
      </w:r>
      <w:proofErr w:type="spellEnd"/>
      <w:r w:rsidR="005006CA">
        <w:rPr>
          <w:rFonts w:ascii="Times New Roman" w:hAnsi="Times New Roman" w:cs="Times New Roman"/>
          <w:sz w:val="24"/>
          <w:szCs w:val="24"/>
        </w:rPr>
        <w:t>,</w:t>
      </w:r>
      <w:r>
        <w:rPr>
          <w:rFonts w:ascii="Times New Roman" w:hAnsi="Times New Roman" w:cs="Times New Roman"/>
          <w:sz w:val="24"/>
          <w:szCs w:val="24"/>
        </w:rPr>
        <w:t xml:space="preserve"> </w:t>
      </w:r>
      <w:r w:rsidR="001E0FB6">
        <w:rPr>
          <w:rFonts w:ascii="Times New Roman" w:hAnsi="Times New Roman" w:cs="Times New Roman"/>
          <w:sz w:val="24"/>
          <w:szCs w:val="24"/>
        </w:rPr>
        <w:t>for the plaintiff</w:t>
      </w:r>
      <w:r w:rsidR="005006CA">
        <w:rPr>
          <w:rFonts w:ascii="Times New Roman" w:hAnsi="Times New Roman" w:cs="Times New Roman"/>
          <w:sz w:val="24"/>
          <w:szCs w:val="24"/>
        </w:rPr>
        <w:t>,</w:t>
      </w:r>
      <w:r w:rsidR="001E0FB6">
        <w:rPr>
          <w:rFonts w:ascii="Times New Roman" w:hAnsi="Times New Roman" w:cs="Times New Roman"/>
          <w:sz w:val="24"/>
          <w:szCs w:val="24"/>
        </w:rPr>
        <w:t xml:space="preserve"> </w:t>
      </w:r>
      <w:r>
        <w:rPr>
          <w:rFonts w:ascii="Times New Roman" w:hAnsi="Times New Roman" w:cs="Times New Roman"/>
          <w:sz w:val="24"/>
          <w:szCs w:val="24"/>
        </w:rPr>
        <w:t>submits</w:t>
      </w:r>
      <w:r w:rsidR="005006CA">
        <w:rPr>
          <w:rFonts w:ascii="Times New Roman" w:hAnsi="Times New Roman" w:cs="Times New Roman"/>
          <w:sz w:val="24"/>
          <w:szCs w:val="24"/>
        </w:rPr>
        <w:t>,</w:t>
      </w:r>
      <w:r w:rsidR="003C7A78">
        <w:rPr>
          <w:rFonts w:ascii="Times New Roman" w:hAnsi="Times New Roman" w:cs="Times New Roman"/>
          <w:sz w:val="24"/>
          <w:szCs w:val="24"/>
        </w:rPr>
        <w:t xml:space="preserve"> in </w:t>
      </w:r>
      <w:r w:rsidR="00D00138">
        <w:rPr>
          <w:rFonts w:ascii="Times New Roman" w:hAnsi="Times New Roman" w:cs="Times New Roman"/>
          <w:sz w:val="24"/>
          <w:szCs w:val="24"/>
        </w:rPr>
        <w:t>part, as follows</w:t>
      </w:r>
      <w:r>
        <w:rPr>
          <w:rFonts w:ascii="Times New Roman" w:hAnsi="Times New Roman" w:cs="Times New Roman"/>
          <w:sz w:val="24"/>
          <w:szCs w:val="24"/>
        </w:rPr>
        <w:t>:-</w:t>
      </w:r>
    </w:p>
    <w:p w:rsidR="001E5E1B" w:rsidRDefault="001E5E1B" w:rsidP="001E5E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BE467F" w:rsidRDefault="00C71E27" w:rsidP="00BE467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1E5E1B">
        <w:rPr>
          <w:rFonts w:ascii="Times New Roman" w:hAnsi="Times New Roman" w:cs="Times New Roman"/>
          <w:sz w:val="24"/>
          <w:szCs w:val="24"/>
        </w:rPr>
        <w:t xml:space="preserve">It is humbly submitted that the essential elements of the Plaintiff’s claim have been proved on a balance </w:t>
      </w:r>
      <w:r w:rsidR="00BE467F">
        <w:rPr>
          <w:rFonts w:ascii="Times New Roman" w:hAnsi="Times New Roman" w:cs="Times New Roman"/>
          <w:sz w:val="24"/>
          <w:szCs w:val="24"/>
        </w:rPr>
        <w:t xml:space="preserve">of probabilities. Absolution from the instance will not be competent in the circumstances. Proceeding to find that the Plaintiff have failed to establish essential element to his claim with respect will be undue to Plaintiff as Defendant’s admission was by law conclusive of the issue of who made false report </w:t>
      </w:r>
      <w:r w:rsidR="00BE467F">
        <w:rPr>
          <w:rFonts w:ascii="Times New Roman" w:hAnsi="Times New Roman" w:cs="Times New Roman"/>
          <w:sz w:val="24"/>
          <w:szCs w:val="24"/>
        </w:rPr>
        <w:lastRenderedPageBreak/>
        <w:t xml:space="preserve">and what was contained in the report. </w:t>
      </w:r>
      <w:proofErr w:type="gramStart"/>
      <w:r w:rsidR="00BE467F">
        <w:rPr>
          <w:rFonts w:ascii="Times New Roman" w:hAnsi="Times New Roman" w:cs="Times New Roman"/>
          <w:sz w:val="24"/>
          <w:szCs w:val="24"/>
        </w:rPr>
        <w:t xml:space="preserve">See </w:t>
      </w:r>
      <w:r w:rsidR="00BE467F">
        <w:rPr>
          <w:rFonts w:ascii="Times New Roman" w:hAnsi="Times New Roman" w:cs="Times New Roman"/>
          <w:sz w:val="24"/>
          <w:szCs w:val="24"/>
          <w:u w:val="single"/>
        </w:rPr>
        <w:t>Mining Industry Pension Fund v DAB Marketing (Pvt) Ltd</w:t>
      </w:r>
      <w:r w:rsidR="00BE467F">
        <w:rPr>
          <w:rFonts w:ascii="Times New Roman" w:hAnsi="Times New Roman" w:cs="Times New Roman"/>
          <w:sz w:val="24"/>
          <w:szCs w:val="24"/>
        </w:rPr>
        <w:t xml:space="preserve"> SC10/11.</w:t>
      </w:r>
      <w:proofErr w:type="gramEnd"/>
      <w:r w:rsidR="00BE467F">
        <w:rPr>
          <w:rFonts w:ascii="Times New Roman" w:hAnsi="Times New Roman" w:cs="Times New Roman"/>
          <w:sz w:val="24"/>
          <w:szCs w:val="24"/>
        </w:rPr>
        <w:t xml:space="preserve"> Plaintiff submits that, he </w:t>
      </w:r>
      <w:r w:rsidR="00F764AE">
        <w:rPr>
          <w:rFonts w:ascii="Times New Roman" w:hAnsi="Times New Roman" w:cs="Times New Roman"/>
          <w:sz w:val="24"/>
          <w:szCs w:val="24"/>
        </w:rPr>
        <w:t>did</w:t>
      </w:r>
      <w:r w:rsidR="00BE467F">
        <w:rPr>
          <w:rFonts w:ascii="Times New Roman" w:hAnsi="Times New Roman" w:cs="Times New Roman"/>
          <w:sz w:val="24"/>
          <w:szCs w:val="24"/>
        </w:rPr>
        <w:t xml:space="preserve"> not bear any onus to prove his arrest </w:t>
      </w:r>
      <w:proofErr w:type="gramStart"/>
      <w:r w:rsidR="00BE467F">
        <w:rPr>
          <w:rFonts w:ascii="Times New Roman" w:hAnsi="Times New Roman" w:cs="Times New Roman"/>
          <w:sz w:val="24"/>
          <w:szCs w:val="24"/>
        </w:rPr>
        <w:t>and  reasons</w:t>
      </w:r>
      <w:proofErr w:type="gramEnd"/>
      <w:r w:rsidR="00BE467F">
        <w:rPr>
          <w:rFonts w:ascii="Times New Roman" w:hAnsi="Times New Roman" w:cs="Times New Roman"/>
          <w:sz w:val="24"/>
          <w:szCs w:val="24"/>
        </w:rPr>
        <w:t xml:space="preserve"> thereof in light of 1</w:t>
      </w:r>
      <w:r w:rsidR="00BE467F" w:rsidRPr="00BE467F">
        <w:rPr>
          <w:rFonts w:ascii="Times New Roman" w:hAnsi="Times New Roman" w:cs="Times New Roman"/>
          <w:sz w:val="24"/>
          <w:szCs w:val="24"/>
          <w:vertAlign w:val="superscript"/>
        </w:rPr>
        <w:t>st</w:t>
      </w:r>
      <w:r w:rsidR="00BE467F">
        <w:rPr>
          <w:rFonts w:ascii="Times New Roman" w:hAnsi="Times New Roman" w:cs="Times New Roman"/>
          <w:sz w:val="24"/>
          <w:szCs w:val="24"/>
        </w:rPr>
        <w:t xml:space="preserve"> defendant’s admission.</w:t>
      </w:r>
    </w:p>
    <w:p w:rsidR="00BE467F" w:rsidRDefault="00BE467F" w:rsidP="00BE467F">
      <w:pPr>
        <w:spacing w:after="0" w:line="240" w:lineRule="auto"/>
        <w:ind w:left="720"/>
        <w:jc w:val="both"/>
        <w:rPr>
          <w:rFonts w:ascii="Times New Roman" w:hAnsi="Times New Roman" w:cs="Times New Roman"/>
          <w:sz w:val="24"/>
          <w:szCs w:val="24"/>
        </w:rPr>
      </w:pPr>
    </w:p>
    <w:p w:rsidR="00BE467F" w:rsidRDefault="00BE467F" w:rsidP="00BE467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w:t>
      </w:r>
      <w:r w:rsidRPr="00BE467F">
        <w:rPr>
          <w:rFonts w:ascii="Times New Roman" w:hAnsi="Times New Roman" w:cs="Times New Roman"/>
          <w:sz w:val="24"/>
          <w:szCs w:val="24"/>
          <w:u w:val="single"/>
        </w:rPr>
        <w:t xml:space="preserve">Supreme Services Station 1969 (Pvt) Ltd v Fox &amp; </w:t>
      </w:r>
      <w:proofErr w:type="spellStart"/>
      <w:r w:rsidRPr="00BE467F">
        <w:rPr>
          <w:rFonts w:ascii="Times New Roman" w:hAnsi="Times New Roman" w:cs="Times New Roman"/>
          <w:sz w:val="24"/>
          <w:szCs w:val="24"/>
          <w:u w:val="single"/>
        </w:rPr>
        <w:t>Goodridge</w:t>
      </w:r>
      <w:proofErr w:type="spellEnd"/>
      <w:r w:rsidRPr="00BE467F">
        <w:rPr>
          <w:rFonts w:ascii="Times New Roman" w:hAnsi="Times New Roman" w:cs="Times New Roman"/>
          <w:sz w:val="24"/>
          <w:szCs w:val="24"/>
          <w:u w:val="single"/>
        </w:rPr>
        <w:t xml:space="preserve"> (Pvt) Ltd</w:t>
      </w:r>
      <w:r w:rsidRPr="00BE467F">
        <w:rPr>
          <w:rFonts w:ascii="Times New Roman" w:hAnsi="Times New Roman" w:cs="Times New Roman"/>
          <w:sz w:val="24"/>
          <w:szCs w:val="24"/>
        </w:rPr>
        <w:t xml:space="preserve"> 1971</w:t>
      </w:r>
      <w:r>
        <w:rPr>
          <w:rFonts w:ascii="Times New Roman" w:hAnsi="Times New Roman" w:cs="Times New Roman"/>
          <w:sz w:val="24"/>
          <w:szCs w:val="24"/>
        </w:rPr>
        <w:t>(1)</w:t>
      </w:r>
      <w:r w:rsidRPr="00BE467F">
        <w:rPr>
          <w:rFonts w:ascii="Times New Roman" w:hAnsi="Times New Roman" w:cs="Times New Roman"/>
          <w:sz w:val="24"/>
          <w:szCs w:val="24"/>
        </w:rPr>
        <w:t xml:space="preserve"> RLR</w:t>
      </w:r>
      <w:r>
        <w:rPr>
          <w:rFonts w:ascii="Times New Roman" w:hAnsi="Times New Roman" w:cs="Times New Roman"/>
          <w:sz w:val="24"/>
          <w:szCs w:val="24"/>
        </w:rPr>
        <w:t xml:space="preserve"> A, the court held that there are silent features a court should bear in mind and exercise caution over as regards applications of this nature. Beadle CJ had this to say;</w:t>
      </w:r>
    </w:p>
    <w:p w:rsidR="00BE467F" w:rsidRDefault="00BE467F" w:rsidP="00BE467F">
      <w:pPr>
        <w:spacing w:after="0" w:line="240" w:lineRule="auto"/>
        <w:ind w:left="720"/>
        <w:jc w:val="both"/>
        <w:rPr>
          <w:rFonts w:ascii="Times New Roman" w:hAnsi="Times New Roman" w:cs="Times New Roman"/>
          <w:sz w:val="24"/>
          <w:szCs w:val="24"/>
        </w:rPr>
      </w:pPr>
    </w:p>
    <w:p w:rsidR="00F764AE" w:rsidRDefault="00BE467F" w:rsidP="00F764AE">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F764AE">
        <w:rPr>
          <w:rFonts w:ascii="Times New Roman" w:hAnsi="Times New Roman" w:cs="Times New Roman"/>
          <w:sz w:val="24"/>
          <w:szCs w:val="24"/>
        </w:rPr>
        <w:t>The</w:t>
      </w:r>
      <w:r>
        <w:rPr>
          <w:rFonts w:ascii="Times New Roman" w:hAnsi="Times New Roman" w:cs="Times New Roman"/>
          <w:sz w:val="24"/>
          <w:szCs w:val="24"/>
        </w:rPr>
        <w:t xml:space="preserve"> court should bear in mind that the defendant has not yet given evidence and cross examined on it. </w:t>
      </w:r>
      <w:r w:rsidR="00F764AE">
        <w:rPr>
          <w:rFonts w:ascii="Times New Roman" w:hAnsi="Times New Roman" w:cs="Times New Roman"/>
          <w:sz w:val="24"/>
          <w:szCs w:val="24"/>
        </w:rPr>
        <w:t>If</w:t>
      </w:r>
      <w:r>
        <w:rPr>
          <w:rFonts w:ascii="Times New Roman" w:hAnsi="Times New Roman" w:cs="Times New Roman"/>
          <w:sz w:val="24"/>
          <w:szCs w:val="24"/>
        </w:rPr>
        <w:t xml:space="preserve"> the plaintiff has made same case for the defendant to answer </w:t>
      </w:r>
      <w:r w:rsidR="00F764AE">
        <w:rPr>
          <w:rFonts w:ascii="Times New Roman" w:hAnsi="Times New Roman" w:cs="Times New Roman"/>
          <w:sz w:val="24"/>
          <w:szCs w:val="24"/>
        </w:rPr>
        <w:t xml:space="preserve">and the defence is something peculiarly within knowledge of defendant, justice demands that he should be heard......”  </w:t>
      </w:r>
      <w:r w:rsidRPr="00BE467F">
        <w:rPr>
          <w:rFonts w:ascii="Times New Roman" w:hAnsi="Times New Roman" w:cs="Times New Roman"/>
          <w:sz w:val="24"/>
          <w:szCs w:val="24"/>
        </w:rPr>
        <w:t xml:space="preserve">   </w:t>
      </w:r>
    </w:p>
    <w:p w:rsidR="00F764AE" w:rsidRDefault="00F764AE" w:rsidP="00F764AE">
      <w:pPr>
        <w:spacing w:after="0" w:line="240" w:lineRule="auto"/>
        <w:jc w:val="both"/>
        <w:rPr>
          <w:rFonts w:ascii="Times New Roman" w:hAnsi="Times New Roman" w:cs="Times New Roman"/>
          <w:sz w:val="24"/>
          <w:szCs w:val="24"/>
        </w:rPr>
      </w:pPr>
    </w:p>
    <w:p w:rsidR="005006CA" w:rsidRPr="005006CA" w:rsidRDefault="005006CA" w:rsidP="00F764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Ms </w:t>
      </w:r>
      <w:proofErr w:type="spellStart"/>
      <w:r>
        <w:rPr>
          <w:rFonts w:ascii="Times New Roman" w:hAnsi="Times New Roman" w:cs="Times New Roman"/>
          <w:i/>
          <w:sz w:val="24"/>
          <w:szCs w:val="24"/>
        </w:rPr>
        <w:t>Machanzi</w:t>
      </w:r>
      <w:proofErr w:type="spellEnd"/>
      <w:r>
        <w:rPr>
          <w:rFonts w:ascii="Times New Roman" w:hAnsi="Times New Roman" w:cs="Times New Roman"/>
          <w:i/>
          <w:sz w:val="24"/>
          <w:szCs w:val="24"/>
        </w:rPr>
        <w:t xml:space="preserve"> </w:t>
      </w:r>
      <w:r>
        <w:rPr>
          <w:rFonts w:ascii="Times New Roman" w:hAnsi="Times New Roman" w:cs="Times New Roman"/>
          <w:sz w:val="24"/>
          <w:szCs w:val="24"/>
        </w:rPr>
        <w:t>then goes on to say:-</w:t>
      </w:r>
    </w:p>
    <w:p w:rsidR="005006CA" w:rsidRDefault="005006CA" w:rsidP="00F764AE">
      <w:pPr>
        <w:spacing w:after="0" w:line="240" w:lineRule="auto"/>
        <w:jc w:val="both"/>
        <w:rPr>
          <w:rFonts w:ascii="Times New Roman" w:hAnsi="Times New Roman" w:cs="Times New Roman"/>
          <w:sz w:val="24"/>
          <w:szCs w:val="24"/>
        </w:rPr>
      </w:pPr>
    </w:p>
    <w:p w:rsidR="00F764AE" w:rsidRDefault="00F764AE" w:rsidP="00F764A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The issue that remains is whether the Plaintiff was detained by the Police</w:t>
      </w:r>
      <w:r w:rsidR="005006CA">
        <w:rPr>
          <w:rFonts w:ascii="Times New Roman" w:hAnsi="Times New Roman" w:cs="Times New Roman"/>
          <w:sz w:val="24"/>
          <w:szCs w:val="24"/>
        </w:rPr>
        <w:t xml:space="preserve"> and</w:t>
      </w:r>
      <w:r>
        <w:rPr>
          <w:rFonts w:ascii="Times New Roman" w:hAnsi="Times New Roman" w:cs="Times New Roman"/>
          <w:sz w:val="24"/>
          <w:szCs w:val="24"/>
        </w:rPr>
        <w:t xml:space="preserve"> whether he sustained injuries from police holding cells. </w:t>
      </w:r>
      <w:r w:rsidRPr="00C71E27">
        <w:rPr>
          <w:rFonts w:ascii="Times New Roman" w:hAnsi="Times New Roman" w:cs="Times New Roman"/>
          <w:sz w:val="24"/>
          <w:szCs w:val="24"/>
          <w:u w:val="single"/>
        </w:rPr>
        <w:t>The evidence of the Plaintiff is far from satisfactory. It is with heavy heart that the same is submitted for plaintiff as the Plaintiff’s action cannot be supported.</w:t>
      </w:r>
      <w:r>
        <w:rPr>
          <w:rFonts w:ascii="Times New Roman" w:hAnsi="Times New Roman" w:cs="Times New Roman"/>
          <w:sz w:val="24"/>
          <w:szCs w:val="24"/>
        </w:rPr>
        <w:t>”</w:t>
      </w:r>
      <w:r w:rsidR="00C71E27">
        <w:rPr>
          <w:rFonts w:ascii="Times New Roman" w:hAnsi="Times New Roman" w:cs="Times New Roman"/>
          <w:sz w:val="24"/>
          <w:szCs w:val="24"/>
        </w:rPr>
        <w:t xml:space="preserve"> (My own underlining</w:t>
      </w:r>
      <w:r w:rsidR="005006CA">
        <w:rPr>
          <w:rFonts w:ascii="Times New Roman" w:hAnsi="Times New Roman" w:cs="Times New Roman"/>
          <w:sz w:val="24"/>
          <w:szCs w:val="24"/>
        </w:rPr>
        <w:t>)</w:t>
      </w:r>
      <w:r w:rsidR="00C71E2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764AE" w:rsidRDefault="00F764AE" w:rsidP="00F764AE">
      <w:pPr>
        <w:spacing w:after="0" w:line="240" w:lineRule="auto"/>
        <w:jc w:val="both"/>
        <w:rPr>
          <w:rFonts w:ascii="Times New Roman" w:hAnsi="Times New Roman" w:cs="Times New Roman"/>
          <w:sz w:val="24"/>
          <w:szCs w:val="24"/>
        </w:rPr>
      </w:pPr>
    </w:p>
    <w:p w:rsidR="00F764AE" w:rsidRDefault="00F764AE" w:rsidP="00F764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All in all,</w:t>
      </w:r>
      <w:r w:rsidR="00A6150C">
        <w:rPr>
          <w:rFonts w:ascii="Times New Roman" w:hAnsi="Times New Roman" w:cs="Times New Roman"/>
          <w:sz w:val="24"/>
          <w:szCs w:val="24"/>
        </w:rPr>
        <w:t xml:space="preserve"> </w:t>
      </w:r>
      <w:r w:rsidR="0048501B">
        <w:rPr>
          <w:rFonts w:ascii="Times New Roman" w:hAnsi="Times New Roman" w:cs="Times New Roman"/>
          <w:sz w:val="24"/>
          <w:szCs w:val="24"/>
        </w:rPr>
        <w:t xml:space="preserve">given the foregoing, </w:t>
      </w:r>
      <w:r>
        <w:rPr>
          <w:rFonts w:ascii="Times New Roman" w:hAnsi="Times New Roman" w:cs="Times New Roman"/>
          <w:sz w:val="24"/>
          <w:szCs w:val="24"/>
        </w:rPr>
        <w:t>the application for absolution from the instance has merit.</w:t>
      </w:r>
      <w:r w:rsidR="005006CA">
        <w:rPr>
          <w:rFonts w:ascii="Times New Roman" w:hAnsi="Times New Roman" w:cs="Times New Roman"/>
          <w:sz w:val="24"/>
          <w:szCs w:val="24"/>
        </w:rPr>
        <w:t xml:space="preserve"> That disposes of the main matter before the court</w:t>
      </w:r>
      <w:r>
        <w:rPr>
          <w:rFonts w:ascii="Times New Roman" w:hAnsi="Times New Roman" w:cs="Times New Roman"/>
          <w:sz w:val="24"/>
          <w:szCs w:val="24"/>
        </w:rPr>
        <w:t xml:space="preserve"> </w:t>
      </w:r>
    </w:p>
    <w:p w:rsidR="00826837" w:rsidRDefault="00F764AE" w:rsidP="00F764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issue of costs I am not persuaded to grant costs on higher scale as prayed for by defendants. Notwithstanding failure to establish a case against the </w:t>
      </w:r>
      <w:r w:rsidR="00826837">
        <w:rPr>
          <w:rFonts w:ascii="Times New Roman" w:hAnsi="Times New Roman" w:cs="Times New Roman"/>
          <w:sz w:val="24"/>
          <w:szCs w:val="24"/>
        </w:rPr>
        <w:t>second</w:t>
      </w:r>
      <w:r>
        <w:rPr>
          <w:rFonts w:ascii="Times New Roman" w:hAnsi="Times New Roman" w:cs="Times New Roman"/>
          <w:sz w:val="24"/>
          <w:szCs w:val="24"/>
        </w:rPr>
        <w:t xml:space="preserve"> defendant</w:t>
      </w:r>
      <w:r w:rsidR="00826837">
        <w:rPr>
          <w:rFonts w:ascii="Times New Roman" w:hAnsi="Times New Roman" w:cs="Times New Roman"/>
          <w:sz w:val="24"/>
          <w:szCs w:val="24"/>
        </w:rPr>
        <w:t>,</w:t>
      </w:r>
      <w:r>
        <w:rPr>
          <w:rFonts w:ascii="Times New Roman" w:hAnsi="Times New Roman" w:cs="Times New Roman"/>
          <w:sz w:val="24"/>
          <w:szCs w:val="24"/>
        </w:rPr>
        <w:t xml:space="preserve"> there is an admission by the first defendant that he caused the arrest of the plaintiff.</w:t>
      </w:r>
      <w:r w:rsidR="00826837">
        <w:rPr>
          <w:rFonts w:ascii="Times New Roman" w:hAnsi="Times New Roman" w:cs="Times New Roman"/>
          <w:sz w:val="24"/>
          <w:szCs w:val="24"/>
        </w:rPr>
        <w:t xml:space="preserve"> What we do not have is the report and the reasons behind</w:t>
      </w:r>
      <w:r w:rsidR="00C71E27">
        <w:rPr>
          <w:rFonts w:ascii="Times New Roman" w:hAnsi="Times New Roman" w:cs="Times New Roman"/>
          <w:sz w:val="24"/>
          <w:szCs w:val="24"/>
        </w:rPr>
        <w:t xml:space="preserve"> the arrest</w:t>
      </w:r>
      <w:r w:rsidR="00826837">
        <w:rPr>
          <w:rFonts w:ascii="Times New Roman" w:hAnsi="Times New Roman" w:cs="Times New Roman"/>
          <w:sz w:val="24"/>
          <w:szCs w:val="24"/>
        </w:rPr>
        <w:t>.</w:t>
      </w:r>
      <w:r>
        <w:rPr>
          <w:rFonts w:ascii="Times New Roman" w:hAnsi="Times New Roman" w:cs="Times New Roman"/>
          <w:sz w:val="24"/>
          <w:szCs w:val="24"/>
        </w:rPr>
        <w:t xml:space="preserve"> As I have indicated</w:t>
      </w:r>
      <w:r w:rsidR="00826837">
        <w:rPr>
          <w:rFonts w:ascii="Times New Roman" w:hAnsi="Times New Roman" w:cs="Times New Roman"/>
          <w:sz w:val="24"/>
          <w:szCs w:val="24"/>
        </w:rPr>
        <w:t>,</w:t>
      </w:r>
      <w:r>
        <w:rPr>
          <w:rFonts w:ascii="Times New Roman" w:hAnsi="Times New Roman" w:cs="Times New Roman"/>
          <w:sz w:val="24"/>
          <w:szCs w:val="24"/>
        </w:rPr>
        <w:t xml:space="preserve"> it appears </w:t>
      </w:r>
      <w:r w:rsidR="006F754F">
        <w:rPr>
          <w:rFonts w:ascii="Times New Roman" w:hAnsi="Times New Roman" w:cs="Times New Roman"/>
          <w:sz w:val="24"/>
          <w:szCs w:val="24"/>
        </w:rPr>
        <w:t>the plaintiff suffered from making a proper determination on who to proceed against</w:t>
      </w:r>
      <w:r w:rsidR="00826837">
        <w:rPr>
          <w:rFonts w:ascii="Times New Roman" w:hAnsi="Times New Roman" w:cs="Times New Roman"/>
          <w:sz w:val="24"/>
          <w:szCs w:val="24"/>
        </w:rPr>
        <w:t>.</w:t>
      </w:r>
      <w:r w:rsidR="006F754F">
        <w:rPr>
          <w:rFonts w:ascii="Times New Roman" w:hAnsi="Times New Roman" w:cs="Times New Roman"/>
          <w:sz w:val="24"/>
          <w:szCs w:val="24"/>
        </w:rPr>
        <w:t xml:space="preserve"> In the circumstances costs on ordinary scale would, in my view, be fair. </w:t>
      </w:r>
    </w:p>
    <w:p w:rsidR="006F754F" w:rsidRDefault="006F754F" w:rsidP="0082683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therefore order as follows:-</w:t>
      </w:r>
    </w:p>
    <w:p w:rsidR="006F754F" w:rsidRDefault="006F754F" w:rsidP="006F754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application for absolution from the instance by both defendants be and is hereby granted</w:t>
      </w:r>
      <w:r w:rsidR="00770EEB">
        <w:rPr>
          <w:rFonts w:ascii="Times New Roman" w:hAnsi="Times New Roman" w:cs="Times New Roman"/>
          <w:sz w:val="24"/>
          <w:szCs w:val="24"/>
        </w:rPr>
        <w:t>.</w:t>
      </w:r>
    </w:p>
    <w:p w:rsidR="00C71E27" w:rsidRDefault="00C71E27" w:rsidP="006F754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plaintiff’s claim be and is hereby dismissed, and</w:t>
      </w:r>
    </w:p>
    <w:p w:rsidR="00C71E27" w:rsidRDefault="00C71E27" w:rsidP="006F754F">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shall pay costs of suit.</w:t>
      </w:r>
    </w:p>
    <w:p w:rsidR="006F754F" w:rsidRDefault="006F754F" w:rsidP="006F754F">
      <w:pPr>
        <w:spacing w:after="0" w:line="360" w:lineRule="auto"/>
        <w:jc w:val="both"/>
        <w:rPr>
          <w:rFonts w:ascii="Times New Roman" w:hAnsi="Times New Roman" w:cs="Times New Roman"/>
          <w:sz w:val="24"/>
          <w:szCs w:val="24"/>
        </w:rPr>
      </w:pPr>
    </w:p>
    <w:p w:rsidR="006F754F" w:rsidRDefault="006F754F" w:rsidP="006F754F">
      <w:pPr>
        <w:spacing w:after="0" w:line="360" w:lineRule="auto"/>
        <w:jc w:val="both"/>
        <w:rPr>
          <w:rFonts w:ascii="Times New Roman" w:hAnsi="Times New Roman" w:cs="Times New Roman"/>
          <w:sz w:val="24"/>
          <w:szCs w:val="24"/>
        </w:rPr>
      </w:pPr>
    </w:p>
    <w:p w:rsidR="006F754F" w:rsidRDefault="006F754F" w:rsidP="006F754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Messrs C </w:t>
      </w:r>
      <w:proofErr w:type="spellStart"/>
      <w:r>
        <w:rPr>
          <w:rFonts w:ascii="Times New Roman" w:hAnsi="Times New Roman" w:cs="Times New Roman"/>
          <w:i/>
          <w:sz w:val="24"/>
          <w:szCs w:val="24"/>
        </w:rPr>
        <w:t>Mpame</w:t>
      </w:r>
      <w:proofErr w:type="spellEnd"/>
      <w:r>
        <w:rPr>
          <w:rFonts w:ascii="Times New Roman" w:hAnsi="Times New Roman" w:cs="Times New Roman"/>
          <w:i/>
          <w:sz w:val="24"/>
          <w:szCs w:val="24"/>
        </w:rPr>
        <w:t xml:space="preserve"> and Associates</w:t>
      </w:r>
      <w:r>
        <w:rPr>
          <w:rFonts w:ascii="Times New Roman" w:hAnsi="Times New Roman" w:cs="Times New Roman"/>
          <w:sz w:val="24"/>
          <w:szCs w:val="24"/>
        </w:rPr>
        <w:t>, plaintiff’s legal practitioners</w:t>
      </w:r>
    </w:p>
    <w:p w:rsidR="006F754F" w:rsidRPr="006F754F" w:rsidRDefault="006F754F" w:rsidP="006F754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Messrs </w:t>
      </w:r>
      <w:proofErr w:type="spellStart"/>
      <w:r>
        <w:rPr>
          <w:rFonts w:ascii="Times New Roman" w:hAnsi="Times New Roman" w:cs="Times New Roman"/>
          <w:i/>
          <w:sz w:val="24"/>
          <w:szCs w:val="24"/>
        </w:rPr>
        <w:t>Musunga</w:t>
      </w:r>
      <w:proofErr w:type="spellEnd"/>
      <w:r>
        <w:rPr>
          <w:rFonts w:ascii="Times New Roman" w:hAnsi="Times New Roman" w:cs="Times New Roman"/>
          <w:i/>
          <w:sz w:val="24"/>
          <w:szCs w:val="24"/>
        </w:rPr>
        <w:t xml:space="preserve"> and Associates</w:t>
      </w:r>
      <w:r>
        <w:rPr>
          <w:rFonts w:ascii="Times New Roman" w:hAnsi="Times New Roman" w:cs="Times New Roman"/>
          <w:sz w:val="24"/>
          <w:szCs w:val="24"/>
        </w:rPr>
        <w:t>, 1</w:t>
      </w:r>
      <w:r w:rsidRPr="006F754F">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legal practitioners</w:t>
      </w:r>
    </w:p>
    <w:p w:rsidR="001E5E1B" w:rsidRPr="006F754F" w:rsidRDefault="006F754F" w:rsidP="006F754F">
      <w:pPr>
        <w:spacing w:after="0" w:line="240" w:lineRule="auto"/>
        <w:jc w:val="both"/>
        <w:rPr>
          <w:rFonts w:ascii="Times New Roman" w:hAnsi="Times New Roman" w:cs="Times New Roman"/>
          <w:sz w:val="24"/>
          <w:szCs w:val="24"/>
        </w:rPr>
      </w:pPr>
      <w:proofErr w:type="gramStart"/>
      <w:r>
        <w:rPr>
          <w:rFonts w:ascii="Times New Roman" w:hAnsi="Times New Roman" w:cs="Times New Roman"/>
          <w:i/>
          <w:sz w:val="24"/>
          <w:szCs w:val="24"/>
        </w:rPr>
        <w:t>Messrs</w:t>
      </w:r>
      <w:r w:rsidR="00F764AE" w:rsidRPr="006F754F">
        <w:rPr>
          <w:rFonts w:ascii="Times New Roman" w:hAnsi="Times New Roman" w:cs="Times New Roman"/>
          <w:sz w:val="24"/>
          <w:szCs w:val="24"/>
        </w:rPr>
        <w:t xml:space="preserve"> </w:t>
      </w:r>
      <w:r>
        <w:rPr>
          <w:rFonts w:ascii="Times New Roman" w:hAnsi="Times New Roman" w:cs="Times New Roman"/>
          <w:i/>
          <w:sz w:val="24"/>
          <w:szCs w:val="24"/>
        </w:rPr>
        <w:t xml:space="preserve">TH </w:t>
      </w:r>
      <w:proofErr w:type="spellStart"/>
      <w:r>
        <w:rPr>
          <w:rFonts w:ascii="Times New Roman" w:hAnsi="Times New Roman" w:cs="Times New Roman"/>
          <w:i/>
          <w:sz w:val="24"/>
          <w:szCs w:val="24"/>
        </w:rPr>
        <w:t>Chitapi</w:t>
      </w:r>
      <w:proofErr w:type="spellEnd"/>
      <w:r>
        <w:rPr>
          <w:rFonts w:ascii="Times New Roman" w:hAnsi="Times New Roman" w:cs="Times New Roman"/>
          <w:i/>
          <w:sz w:val="24"/>
          <w:szCs w:val="24"/>
        </w:rPr>
        <w:t xml:space="preserve"> and Associates</w:t>
      </w:r>
      <w:r>
        <w:rPr>
          <w:rFonts w:ascii="Times New Roman" w:hAnsi="Times New Roman" w:cs="Times New Roman"/>
          <w:sz w:val="24"/>
          <w:szCs w:val="24"/>
        </w:rPr>
        <w:t>, 2</w:t>
      </w:r>
      <w:r w:rsidRPr="006F754F">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 legal practitioners.</w:t>
      </w:r>
      <w:proofErr w:type="gramEnd"/>
    </w:p>
    <w:sectPr w:rsidR="001E5E1B" w:rsidRPr="006F754F" w:rsidSect="006D441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7E" w:rsidRDefault="00236F7E" w:rsidP="00705341">
      <w:pPr>
        <w:spacing w:after="0" w:line="240" w:lineRule="auto"/>
      </w:pPr>
      <w:r>
        <w:separator/>
      </w:r>
    </w:p>
  </w:endnote>
  <w:endnote w:type="continuationSeparator" w:id="0">
    <w:p w:rsidR="00236F7E" w:rsidRDefault="00236F7E" w:rsidP="0070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04" w:rsidRDefault="004E2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04" w:rsidRDefault="004E28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04" w:rsidRDefault="004E2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7E" w:rsidRDefault="00236F7E" w:rsidP="00705341">
      <w:pPr>
        <w:spacing w:after="0" w:line="240" w:lineRule="auto"/>
      </w:pPr>
      <w:r>
        <w:separator/>
      </w:r>
    </w:p>
  </w:footnote>
  <w:footnote w:type="continuationSeparator" w:id="0">
    <w:p w:rsidR="00236F7E" w:rsidRDefault="00236F7E" w:rsidP="00705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04" w:rsidRDefault="004E2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26732082"/>
      <w:docPartObj>
        <w:docPartGallery w:val="Page Numbers (Top of Page)"/>
        <w:docPartUnique/>
      </w:docPartObj>
    </w:sdtPr>
    <w:sdtEndPr/>
    <w:sdtContent>
      <w:p w:rsidR="00BE467F" w:rsidRPr="00705341" w:rsidRDefault="00CF0CE0">
        <w:pPr>
          <w:pStyle w:val="Header"/>
          <w:jc w:val="right"/>
          <w:rPr>
            <w:sz w:val="24"/>
            <w:szCs w:val="24"/>
          </w:rPr>
        </w:pPr>
        <w:r w:rsidRPr="00705341">
          <w:rPr>
            <w:sz w:val="24"/>
            <w:szCs w:val="24"/>
          </w:rPr>
          <w:fldChar w:fldCharType="begin"/>
        </w:r>
        <w:r w:rsidR="00BE467F" w:rsidRPr="00705341">
          <w:rPr>
            <w:sz w:val="24"/>
            <w:szCs w:val="24"/>
          </w:rPr>
          <w:instrText xml:space="preserve"> PAGE   \* MERGEFORMAT </w:instrText>
        </w:r>
        <w:r w:rsidRPr="00705341">
          <w:rPr>
            <w:sz w:val="24"/>
            <w:szCs w:val="24"/>
          </w:rPr>
          <w:fldChar w:fldCharType="separate"/>
        </w:r>
        <w:r w:rsidR="00253FD7">
          <w:rPr>
            <w:noProof/>
            <w:sz w:val="24"/>
            <w:szCs w:val="24"/>
          </w:rPr>
          <w:t>1</w:t>
        </w:r>
        <w:r w:rsidRPr="00705341">
          <w:rPr>
            <w:sz w:val="24"/>
            <w:szCs w:val="24"/>
          </w:rPr>
          <w:fldChar w:fldCharType="end"/>
        </w:r>
      </w:p>
      <w:p w:rsidR="00BE467F" w:rsidRDefault="00BE467F">
        <w:pPr>
          <w:pStyle w:val="Header"/>
          <w:jc w:val="right"/>
          <w:rPr>
            <w:sz w:val="24"/>
            <w:szCs w:val="24"/>
          </w:rPr>
        </w:pPr>
        <w:r>
          <w:rPr>
            <w:sz w:val="24"/>
            <w:szCs w:val="24"/>
          </w:rPr>
          <w:t>HH</w:t>
        </w:r>
        <w:r w:rsidR="004E2804">
          <w:rPr>
            <w:sz w:val="24"/>
            <w:szCs w:val="24"/>
          </w:rPr>
          <w:t xml:space="preserve"> 279-14</w:t>
        </w:r>
      </w:p>
      <w:p w:rsidR="00BE467F" w:rsidRPr="00705341" w:rsidRDefault="00BE467F">
        <w:pPr>
          <w:pStyle w:val="Header"/>
          <w:jc w:val="right"/>
          <w:rPr>
            <w:sz w:val="24"/>
            <w:szCs w:val="24"/>
          </w:rPr>
        </w:pPr>
        <w:r>
          <w:rPr>
            <w:sz w:val="24"/>
            <w:szCs w:val="24"/>
          </w:rPr>
          <w:t>HC 11257/11</w:t>
        </w:r>
      </w:p>
    </w:sdtContent>
  </w:sdt>
  <w:p w:rsidR="00BE467F" w:rsidRPr="00705341" w:rsidRDefault="00BE467F">
    <w:pPr>
      <w:pStyle w:val="Heade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04" w:rsidRDefault="004E2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F66C0"/>
    <w:multiLevelType w:val="hybridMultilevel"/>
    <w:tmpl w:val="9B98B4AC"/>
    <w:lvl w:ilvl="0" w:tplc="2BFA6C6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B07491A"/>
    <w:multiLevelType w:val="hybridMultilevel"/>
    <w:tmpl w:val="36C46A32"/>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4677482"/>
    <w:multiLevelType w:val="hybridMultilevel"/>
    <w:tmpl w:val="6D364BC4"/>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05341"/>
    <w:rsid w:val="00004AA1"/>
    <w:rsid w:val="000E7F80"/>
    <w:rsid w:val="000F27D3"/>
    <w:rsid w:val="000F6CF7"/>
    <w:rsid w:val="00124639"/>
    <w:rsid w:val="001E0FB6"/>
    <w:rsid w:val="001E5E1B"/>
    <w:rsid w:val="001E65DA"/>
    <w:rsid w:val="00236F7E"/>
    <w:rsid w:val="00253FD7"/>
    <w:rsid w:val="002F01D7"/>
    <w:rsid w:val="00355D4F"/>
    <w:rsid w:val="0039740A"/>
    <w:rsid w:val="003A1FC1"/>
    <w:rsid w:val="003C7A78"/>
    <w:rsid w:val="004428C3"/>
    <w:rsid w:val="0048501B"/>
    <w:rsid w:val="004E2804"/>
    <w:rsid w:val="005006CA"/>
    <w:rsid w:val="006509E8"/>
    <w:rsid w:val="006C50C5"/>
    <w:rsid w:val="006D441D"/>
    <w:rsid w:val="006F754F"/>
    <w:rsid w:val="00705341"/>
    <w:rsid w:val="00705642"/>
    <w:rsid w:val="00710D6D"/>
    <w:rsid w:val="00714352"/>
    <w:rsid w:val="00765783"/>
    <w:rsid w:val="00770EEB"/>
    <w:rsid w:val="00773E8E"/>
    <w:rsid w:val="00775201"/>
    <w:rsid w:val="007F77DD"/>
    <w:rsid w:val="00826837"/>
    <w:rsid w:val="0087286B"/>
    <w:rsid w:val="00881C0C"/>
    <w:rsid w:val="00886D09"/>
    <w:rsid w:val="00891DE0"/>
    <w:rsid w:val="009631D1"/>
    <w:rsid w:val="00980ED3"/>
    <w:rsid w:val="00A455CB"/>
    <w:rsid w:val="00A6150C"/>
    <w:rsid w:val="00A87388"/>
    <w:rsid w:val="00BE467F"/>
    <w:rsid w:val="00C40484"/>
    <w:rsid w:val="00C510C0"/>
    <w:rsid w:val="00C71E27"/>
    <w:rsid w:val="00C87E30"/>
    <w:rsid w:val="00CF0CE0"/>
    <w:rsid w:val="00D00138"/>
    <w:rsid w:val="00E263DC"/>
    <w:rsid w:val="00E707EE"/>
    <w:rsid w:val="00F62F76"/>
    <w:rsid w:val="00F66C2F"/>
    <w:rsid w:val="00F764AE"/>
    <w:rsid w:val="00FB686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3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341"/>
  </w:style>
  <w:style w:type="paragraph" w:styleId="Footer">
    <w:name w:val="footer"/>
    <w:basedOn w:val="Normal"/>
    <w:link w:val="FooterChar"/>
    <w:uiPriority w:val="99"/>
    <w:semiHidden/>
    <w:unhideWhenUsed/>
    <w:rsid w:val="007053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05341"/>
  </w:style>
  <w:style w:type="paragraph" w:styleId="ListParagraph">
    <w:name w:val="List Paragraph"/>
    <w:basedOn w:val="Normal"/>
    <w:uiPriority w:val="34"/>
    <w:qFormat/>
    <w:rsid w:val="00710D6D"/>
    <w:pPr>
      <w:ind w:left="720"/>
      <w:contextualSpacing/>
    </w:pPr>
  </w:style>
  <w:style w:type="character" w:styleId="Hyperlink">
    <w:name w:val="Hyperlink"/>
    <w:basedOn w:val="DefaultParagraphFont"/>
    <w:uiPriority w:val="99"/>
    <w:unhideWhenUsed/>
    <w:rsid w:val="00C71E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8EB87-FFD9-49DA-8000-CFD81161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2014-06-16T14:06:00Z</dcterms:created>
  <dcterms:modified xsi:type="dcterms:W3CDTF">2014-06-16T14:06:00Z</dcterms:modified>
</cp:coreProperties>
</file>