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57D" w:rsidRPr="00BA3DD5" w:rsidRDefault="0023557D" w:rsidP="002C2B68">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NEWTON MADZIKWA</w:t>
      </w:r>
    </w:p>
    <w:p w:rsidR="004F017F" w:rsidRPr="00BA3DD5" w:rsidRDefault="004F017F" w:rsidP="002C2B68">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versus</w:t>
      </w:r>
    </w:p>
    <w:p w:rsidR="00C44C3B" w:rsidRDefault="0023557D" w:rsidP="002C2B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TWENTY THIRD CENTURY SYSTEMS (PRIVATE) LIMITED</w:t>
      </w:r>
    </w:p>
    <w:p w:rsidR="008D7A1A" w:rsidRDefault="002C2B68" w:rsidP="00C44C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C2B68" w:rsidRDefault="002C2B68" w:rsidP="002C2B68">
      <w:pPr>
        <w:spacing w:after="0" w:line="240" w:lineRule="auto"/>
        <w:jc w:val="both"/>
        <w:rPr>
          <w:rFonts w:ascii="Times New Roman" w:hAnsi="Times New Roman" w:cs="Times New Roman"/>
          <w:sz w:val="24"/>
          <w:szCs w:val="24"/>
        </w:rPr>
      </w:pPr>
    </w:p>
    <w:p w:rsidR="00EA3AA8" w:rsidRDefault="00BE14D8" w:rsidP="00C44C3B">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HIGH COURT OF ZIMBABWE</w:t>
      </w:r>
    </w:p>
    <w:p w:rsidR="0023557D" w:rsidRDefault="00F251CD" w:rsidP="009E09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rsidR="00BE14D8" w:rsidRDefault="00BE14D8" w:rsidP="009E0999">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 xml:space="preserve">HARARE, </w:t>
      </w:r>
      <w:r w:rsidR="0023557D">
        <w:rPr>
          <w:rFonts w:ascii="Times New Roman" w:hAnsi="Times New Roman" w:cs="Times New Roman"/>
          <w:sz w:val="24"/>
          <w:szCs w:val="24"/>
        </w:rPr>
        <w:t xml:space="preserve">16 September </w:t>
      </w:r>
      <w:r w:rsidR="008D7A1A">
        <w:rPr>
          <w:rFonts w:ascii="Times New Roman" w:hAnsi="Times New Roman" w:cs="Times New Roman"/>
          <w:sz w:val="24"/>
          <w:szCs w:val="24"/>
        </w:rPr>
        <w:t xml:space="preserve">2013 </w:t>
      </w:r>
      <w:r w:rsidR="00FF7507">
        <w:rPr>
          <w:rFonts w:ascii="Times New Roman" w:hAnsi="Times New Roman" w:cs="Times New Roman"/>
          <w:sz w:val="24"/>
          <w:szCs w:val="24"/>
        </w:rPr>
        <w:t xml:space="preserve">&amp; </w:t>
      </w:r>
      <w:r w:rsidR="0023557D">
        <w:rPr>
          <w:rFonts w:ascii="Times New Roman" w:hAnsi="Times New Roman" w:cs="Times New Roman"/>
          <w:sz w:val="24"/>
          <w:szCs w:val="24"/>
        </w:rPr>
        <w:t>2</w:t>
      </w:r>
      <w:r w:rsidR="00E70A73">
        <w:rPr>
          <w:rFonts w:ascii="Times New Roman" w:hAnsi="Times New Roman" w:cs="Times New Roman"/>
          <w:sz w:val="24"/>
          <w:szCs w:val="24"/>
        </w:rPr>
        <w:t>9</w:t>
      </w:r>
      <w:r w:rsidR="00FF7507">
        <w:rPr>
          <w:rFonts w:ascii="Times New Roman" w:hAnsi="Times New Roman" w:cs="Times New Roman"/>
          <w:sz w:val="24"/>
          <w:szCs w:val="24"/>
        </w:rPr>
        <w:t xml:space="preserve"> </w:t>
      </w:r>
      <w:r w:rsidR="00C44C3B">
        <w:rPr>
          <w:rFonts w:ascii="Times New Roman" w:hAnsi="Times New Roman" w:cs="Times New Roman"/>
          <w:sz w:val="24"/>
          <w:szCs w:val="24"/>
        </w:rPr>
        <w:t>January 2014</w:t>
      </w:r>
    </w:p>
    <w:p w:rsidR="00F251CD" w:rsidRDefault="00F251CD" w:rsidP="009E0999">
      <w:pPr>
        <w:spacing w:after="0" w:line="240" w:lineRule="auto"/>
        <w:jc w:val="both"/>
        <w:rPr>
          <w:rFonts w:ascii="Times New Roman" w:hAnsi="Times New Roman" w:cs="Times New Roman"/>
          <w:sz w:val="24"/>
          <w:szCs w:val="24"/>
        </w:rPr>
      </w:pPr>
    </w:p>
    <w:p w:rsidR="00966050" w:rsidRPr="00BA3DD5" w:rsidRDefault="00966050" w:rsidP="00C44C3B">
      <w:pPr>
        <w:spacing w:after="0" w:line="240" w:lineRule="auto"/>
        <w:jc w:val="both"/>
        <w:rPr>
          <w:rFonts w:ascii="Times New Roman" w:hAnsi="Times New Roman" w:cs="Times New Roman"/>
          <w:sz w:val="24"/>
          <w:szCs w:val="24"/>
        </w:rPr>
      </w:pPr>
    </w:p>
    <w:p w:rsidR="00FF0E99" w:rsidRPr="00326756" w:rsidRDefault="0023557D" w:rsidP="00C44C3B">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O</w:t>
      </w:r>
      <w:r w:rsidR="008D7A1A">
        <w:rPr>
          <w:rFonts w:ascii="Times New Roman" w:hAnsi="Times New Roman" w:cs="Times New Roman"/>
          <w:b/>
          <w:sz w:val="24"/>
          <w:szCs w:val="24"/>
        </w:rPr>
        <w:t xml:space="preserve">pposed </w:t>
      </w:r>
      <w:r>
        <w:rPr>
          <w:rFonts w:ascii="Times New Roman" w:hAnsi="Times New Roman" w:cs="Times New Roman"/>
          <w:b/>
          <w:sz w:val="24"/>
          <w:szCs w:val="24"/>
        </w:rPr>
        <w:t>application</w:t>
      </w:r>
    </w:p>
    <w:p w:rsidR="008D663D" w:rsidRPr="00BA3DD5" w:rsidRDefault="008D663D" w:rsidP="002C2B68">
      <w:pPr>
        <w:spacing w:after="0" w:line="240" w:lineRule="auto"/>
        <w:jc w:val="both"/>
        <w:rPr>
          <w:rFonts w:ascii="Times New Roman" w:hAnsi="Times New Roman" w:cs="Times New Roman"/>
          <w:sz w:val="24"/>
          <w:szCs w:val="24"/>
        </w:rPr>
      </w:pPr>
    </w:p>
    <w:p w:rsidR="00E4055E" w:rsidRPr="008D7A1A" w:rsidRDefault="0023557D" w:rsidP="002C2B68">
      <w:pPr>
        <w:spacing w:after="0" w:line="240" w:lineRule="auto"/>
        <w:jc w:val="both"/>
        <w:rPr>
          <w:rFonts w:ascii="Times New Roman" w:hAnsi="Times New Roman" w:cs="Times New Roman"/>
          <w:sz w:val="24"/>
          <w:szCs w:val="24"/>
        </w:rPr>
      </w:pPr>
      <w:r w:rsidRPr="0023557D">
        <w:rPr>
          <w:rFonts w:ascii="Times New Roman" w:hAnsi="Times New Roman" w:cs="Times New Roman"/>
          <w:i/>
          <w:sz w:val="24"/>
          <w:szCs w:val="24"/>
        </w:rPr>
        <w:t>T. Tandi</w:t>
      </w:r>
      <w:r>
        <w:rPr>
          <w:rFonts w:ascii="Times New Roman" w:hAnsi="Times New Roman" w:cs="Times New Roman"/>
          <w:sz w:val="24"/>
          <w:szCs w:val="24"/>
        </w:rPr>
        <w:t xml:space="preserve">, </w:t>
      </w:r>
      <w:r w:rsidR="00C44C3B">
        <w:rPr>
          <w:rFonts w:ascii="Times New Roman" w:hAnsi="Times New Roman" w:cs="Times New Roman"/>
          <w:sz w:val="24"/>
          <w:szCs w:val="24"/>
        </w:rPr>
        <w:t>for the applicant</w:t>
      </w:r>
    </w:p>
    <w:p w:rsidR="00F378B0" w:rsidRPr="003C00F8" w:rsidRDefault="0023557D" w:rsidP="002C2B68">
      <w:pPr>
        <w:spacing w:after="0" w:line="240" w:lineRule="auto"/>
        <w:jc w:val="both"/>
        <w:rPr>
          <w:rFonts w:ascii="Times New Roman" w:hAnsi="Times New Roman" w:cs="Times New Roman"/>
          <w:sz w:val="24"/>
          <w:szCs w:val="24"/>
        </w:rPr>
      </w:pPr>
      <w:r w:rsidRPr="0023557D">
        <w:rPr>
          <w:rFonts w:ascii="Times New Roman" w:hAnsi="Times New Roman" w:cs="Times New Roman"/>
          <w:i/>
          <w:sz w:val="24"/>
          <w:szCs w:val="24"/>
        </w:rPr>
        <w:t>Z. T. Chadambuka</w:t>
      </w:r>
      <w:r>
        <w:rPr>
          <w:rFonts w:ascii="Times New Roman" w:hAnsi="Times New Roman" w:cs="Times New Roman"/>
          <w:sz w:val="24"/>
          <w:szCs w:val="24"/>
        </w:rPr>
        <w:t>,</w:t>
      </w:r>
      <w:r w:rsidR="003C00F8" w:rsidRPr="003C00F8">
        <w:rPr>
          <w:rFonts w:ascii="Times New Roman" w:hAnsi="Times New Roman" w:cs="Times New Roman"/>
          <w:sz w:val="24"/>
          <w:szCs w:val="24"/>
        </w:rPr>
        <w:t xml:space="preserve"> for the </w:t>
      </w:r>
      <w:r w:rsidR="008D7A1A">
        <w:rPr>
          <w:rFonts w:ascii="Times New Roman" w:hAnsi="Times New Roman" w:cs="Times New Roman"/>
          <w:sz w:val="24"/>
          <w:szCs w:val="24"/>
        </w:rPr>
        <w:t>respondent</w:t>
      </w:r>
      <w:r w:rsidR="003C00F8" w:rsidRPr="003C00F8">
        <w:rPr>
          <w:rFonts w:ascii="Times New Roman" w:hAnsi="Times New Roman" w:cs="Times New Roman"/>
          <w:sz w:val="24"/>
          <w:szCs w:val="24"/>
        </w:rPr>
        <w:t xml:space="preserve"> </w:t>
      </w:r>
    </w:p>
    <w:p w:rsidR="00966050" w:rsidRDefault="00966050" w:rsidP="00C44C3B">
      <w:pPr>
        <w:spacing w:after="0" w:line="360" w:lineRule="auto"/>
        <w:ind w:firstLine="720"/>
        <w:jc w:val="both"/>
        <w:rPr>
          <w:rFonts w:ascii="Times New Roman" w:hAnsi="Times New Roman" w:cs="Times New Roman"/>
          <w:sz w:val="24"/>
          <w:szCs w:val="24"/>
        </w:rPr>
      </w:pPr>
    </w:p>
    <w:p w:rsidR="002C2B68" w:rsidRPr="003C00F8" w:rsidRDefault="002C2B68" w:rsidP="002C2B68">
      <w:pPr>
        <w:spacing w:after="0" w:line="240" w:lineRule="auto"/>
        <w:ind w:firstLine="720"/>
        <w:jc w:val="both"/>
        <w:rPr>
          <w:rFonts w:ascii="Times New Roman" w:hAnsi="Times New Roman" w:cs="Times New Roman"/>
          <w:sz w:val="24"/>
          <w:szCs w:val="24"/>
        </w:rPr>
      </w:pPr>
    </w:p>
    <w:p w:rsidR="001F29F3" w:rsidRDefault="00BE14D8" w:rsidP="00496C72">
      <w:pPr>
        <w:spacing w:after="0" w:line="360" w:lineRule="auto"/>
        <w:ind w:firstLine="720"/>
        <w:jc w:val="both"/>
        <w:rPr>
          <w:rFonts w:ascii="Times New Roman" w:hAnsi="Times New Roman" w:cs="Times New Roman"/>
          <w:sz w:val="24"/>
          <w:szCs w:val="24"/>
        </w:rPr>
      </w:pPr>
      <w:r w:rsidRPr="00326756">
        <w:rPr>
          <w:rFonts w:ascii="Times New Roman" w:hAnsi="Times New Roman" w:cs="Times New Roman"/>
          <w:b/>
          <w:sz w:val="24"/>
          <w:szCs w:val="24"/>
        </w:rPr>
        <w:t>MAFUSIRE J</w:t>
      </w:r>
      <w:r w:rsidRPr="008F26AA">
        <w:rPr>
          <w:rFonts w:ascii="Times New Roman" w:hAnsi="Times New Roman" w:cs="Times New Roman"/>
          <w:sz w:val="24"/>
          <w:szCs w:val="24"/>
        </w:rPr>
        <w:t>:</w:t>
      </w:r>
      <w:r w:rsidR="00EC6345">
        <w:rPr>
          <w:rFonts w:ascii="Times New Roman" w:hAnsi="Times New Roman" w:cs="Times New Roman"/>
          <w:sz w:val="24"/>
          <w:szCs w:val="24"/>
        </w:rPr>
        <w:t xml:space="preserve"> </w:t>
      </w:r>
      <w:r w:rsidR="00C44C3B">
        <w:rPr>
          <w:rFonts w:ascii="Times New Roman" w:hAnsi="Times New Roman" w:cs="Times New Roman"/>
          <w:sz w:val="24"/>
          <w:szCs w:val="24"/>
        </w:rPr>
        <w:t>Th</w:t>
      </w:r>
      <w:r w:rsidR="001F29F3">
        <w:rPr>
          <w:rFonts w:ascii="Times New Roman" w:hAnsi="Times New Roman" w:cs="Times New Roman"/>
          <w:sz w:val="24"/>
          <w:szCs w:val="24"/>
        </w:rPr>
        <w:t>is was an application for the registration of an arbitration award. It was opposed. At the end of the hearing I granted the application.</w:t>
      </w:r>
    </w:p>
    <w:p w:rsidR="00B032DA" w:rsidRDefault="001F29F3" w:rsidP="00496C7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facts were these: at all relevant times the applicant had been a former consultant of the respondent. He had resigned in July 2010. On 31 August 2012 the arbitrator had awarded him $57 144.14 as his outstanding terminal benefits </w:t>
      </w:r>
      <w:r w:rsidR="00E71B18">
        <w:rPr>
          <w:rFonts w:ascii="Times New Roman" w:hAnsi="Times New Roman" w:cs="Times New Roman"/>
          <w:sz w:val="24"/>
          <w:szCs w:val="24"/>
        </w:rPr>
        <w:t xml:space="preserve">due by </w:t>
      </w:r>
      <w:r>
        <w:rPr>
          <w:rFonts w:ascii="Times New Roman" w:hAnsi="Times New Roman" w:cs="Times New Roman"/>
          <w:sz w:val="24"/>
          <w:szCs w:val="24"/>
        </w:rPr>
        <w:t xml:space="preserve">the respondent. The amount </w:t>
      </w:r>
      <w:r w:rsidR="00E71B18">
        <w:rPr>
          <w:rFonts w:ascii="Times New Roman" w:hAnsi="Times New Roman" w:cs="Times New Roman"/>
          <w:sz w:val="24"/>
          <w:szCs w:val="24"/>
        </w:rPr>
        <w:t xml:space="preserve">would be paid </w:t>
      </w:r>
      <w:r>
        <w:rPr>
          <w:rFonts w:ascii="Times New Roman" w:hAnsi="Times New Roman" w:cs="Times New Roman"/>
          <w:sz w:val="24"/>
          <w:szCs w:val="24"/>
        </w:rPr>
        <w:t xml:space="preserve">within 21 days. The respondent had not paid. </w:t>
      </w:r>
      <w:r w:rsidR="00552FC3">
        <w:rPr>
          <w:rFonts w:ascii="Times New Roman" w:hAnsi="Times New Roman" w:cs="Times New Roman"/>
          <w:sz w:val="24"/>
          <w:szCs w:val="24"/>
        </w:rPr>
        <w:t xml:space="preserve">On 7 September 2012 the applicant </w:t>
      </w:r>
      <w:r w:rsidR="00E71B18">
        <w:rPr>
          <w:rFonts w:ascii="Times New Roman" w:hAnsi="Times New Roman" w:cs="Times New Roman"/>
          <w:sz w:val="24"/>
          <w:szCs w:val="24"/>
        </w:rPr>
        <w:t xml:space="preserve">applied </w:t>
      </w:r>
      <w:r w:rsidR="00552FC3">
        <w:rPr>
          <w:rFonts w:ascii="Times New Roman" w:hAnsi="Times New Roman" w:cs="Times New Roman"/>
          <w:sz w:val="24"/>
          <w:szCs w:val="24"/>
        </w:rPr>
        <w:t xml:space="preserve">to this court to register the arbitrator’s award as an order of this court in terms of </w:t>
      </w:r>
      <w:r w:rsidR="00E71B18">
        <w:rPr>
          <w:rFonts w:ascii="Times New Roman" w:hAnsi="Times New Roman" w:cs="Times New Roman"/>
          <w:sz w:val="24"/>
          <w:szCs w:val="24"/>
        </w:rPr>
        <w:t xml:space="preserve">s 98(14) of the Labour Act, </w:t>
      </w:r>
      <w:r w:rsidR="00E71B18" w:rsidRPr="00E71B18">
        <w:rPr>
          <w:rFonts w:ascii="Times New Roman" w:hAnsi="Times New Roman" w:cs="Times New Roman"/>
          <w:i/>
          <w:sz w:val="24"/>
          <w:szCs w:val="24"/>
        </w:rPr>
        <w:t>C</w:t>
      </w:r>
      <w:r w:rsidR="00F424D4">
        <w:rPr>
          <w:rFonts w:ascii="Times New Roman" w:hAnsi="Times New Roman" w:cs="Times New Roman"/>
          <w:i/>
          <w:sz w:val="24"/>
          <w:szCs w:val="24"/>
        </w:rPr>
        <w:t>ap</w:t>
      </w:r>
      <w:r w:rsidR="00E71B18" w:rsidRPr="00E71B18">
        <w:rPr>
          <w:rFonts w:ascii="Times New Roman" w:hAnsi="Times New Roman" w:cs="Times New Roman"/>
          <w:i/>
          <w:sz w:val="24"/>
          <w:szCs w:val="24"/>
        </w:rPr>
        <w:t xml:space="preserve"> 28:01</w:t>
      </w:r>
      <w:r w:rsidR="00E71B18">
        <w:rPr>
          <w:rFonts w:ascii="Times New Roman" w:hAnsi="Times New Roman" w:cs="Times New Roman"/>
          <w:sz w:val="24"/>
          <w:szCs w:val="24"/>
        </w:rPr>
        <w:t>. The respondent opposed the application</w:t>
      </w:r>
      <w:r w:rsidR="00E70A73">
        <w:rPr>
          <w:rFonts w:ascii="Times New Roman" w:hAnsi="Times New Roman" w:cs="Times New Roman"/>
          <w:sz w:val="24"/>
          <w:szCs w:val="24"/>
        </w:rPr>
        <w:t>. The o</w:t>
      </w:r>
      <w:r w:rsidR="00986919">
        <w:rPr>
          <w:rFonts w:ascii="Times New Roman" w:hAnsi="Times New Roman" w:cs="Times New Roman"/>
          <w:sz w:val="24"/>
          <w:szCs w:val="24"/>
        </w:rPr>
        <w:t>verall</w:t>
      </w:r>
      <w:r w:rsidR="00E70A73">
        <w:rPr>
          <w:rFonts w:ascii="Times New Roman" w:hAnsi="Times New Roman" w:cs="Times New Roman"/>
          <w:sz w:val="24"/>
          <w:szCs w:val="24"/>
        </w:rPr>
        <w:t xml:space="preserve"> </w:t>
      </w:r>
      <w:r w:rsidR="00E71B18">
        <w:rPr>
          <w:rFonts w:ascii="Times New Roman" w:hAnsi="Times New Roman" w:cs="Times New Roman"/>
          <w:sz w:val="24"/>
          <w:szCs w:val="24"/>
        </w:rPr>
        <w:t xml:space="preserve">ground </w:t>
      </w:r>
      <w:r w:rsidR="00E70A73">
        <w:rPr>
          <w:rFonts w:ascii="Times New Roman" w:hAnsi="Times New Roman" w:cs="Times New Roman"/>
          <w:sz w:val="24"/>
          <w:szCs w:val="24"/>
        </w:rPr>
        <w:t xml:space="preserve">of objection was </w:t>
      </w:r>
      <w:r w:rsidR="00E71B18">
        <w:rPr>
          <w:rFonts w:ascii="Times New Roman" w:hAnsi="Times New Roman" w:cs="Times New Roman"/>
          <w:sz w:val="24"/>
          <w:szCs w:val="24"/>
        </w:rPr>
        <w:t xml:space="preserve">that the </w:t>
      </w:r>
      <w:r w:rsidR="00B032DA">
        <w:rPr>
          <w:rFonts w:ascii="Times New Roman" w:hAnsi="Times New Roman" w:cs="Times New Roman"/>
          <w:sz w:val="24"/>
          <w:szCs w:val="24"/>
        </w:rPr>
        <w:t xml:space="preserve">arbitration award was contrary to the public policy of Zimbabwe. </w:t>
      </w:r>
    </w:p>
    <w:p w:rsidR="00E70A73" w:rsidRDefault="00B032DA" w:rsidP="00496C7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respondent raised numerous </w:t>
      </w:r>
      <w:r w:rsidR="00E70A73">
        <w:rPr>
          <w:rFonts w:ascii="Times New Roman" w:hAnsi="Times New Roman" w:cs="Times New Roman"/>
          <w:sz w:val="24"/>
          <w:szCs w:val="24"/>
        </w:rPr>
        <w:t>reasons</w:t>
      </w:r>
      <w:r>
        <w:rPr>
          <w:rFonts w:ascii="Times New Roman" w:hAnsi="Times New Roman" w:cs="Times New Roman"/>
          <w:sz w:val="24"/>
          <w:szCs w:val="24"/>
        </w:rPr>
        <w:t xml:space="preserve">. </w:t>
      </w:r>
      <w:r w:rsidR="00E70A73">
        <w:rPr>
          <w:rFonts w:ascii="Times New Roman" w:hAnsi="Times New Roman" w:cs="Times New Roman"/>
          <w:sz w:val="24"/>
          <w:szCs w:val="24"/>
        </w:rPr>
        <w:t xml:space="preserve">But they </w:t>
      </w:r>
      <w:r>
        <w:rPr>
          <w:rFonts w:ascii="Times New Roman" w:hAnsi="Times New Roman" w:cs="Times New Roman"/>
          <w:sz w:val="24"/>
          <w:szCs w:val="24"/>
        </w:rPr>
        <w:t xml:space="preserve">were not </w:t>
      </w:r>
      <w:r w:rsidR="00E70A73">
        <w:rPr>
          <w:rFonts w:ascii="Times New Roman" w:hAnsi="Times New Roman" w:cs="Times New Roman"/>
          <w:sz w:val="24"/>
          <w:szCs w:val="24"/>
        </w:rPr>
        <w:t>crisply</w:t>
      </w:r>
      <w:r>
        <w:rPr>
          <w:rFonts w:ascii="Times New Roman" w:hAnsi="Times New Roman" w:cs="Times New Roman"/>
          <w:sz w:val="24"/>
          <w:szCs w:val="24"/>
        </w:rPr>
        <w:t xml:space="preserve"> synthesised</w:t>
      </w:r>
      <w:r w:rsidR="00E70A73">
        <w:rPr>
          <w:rFonts w:ascii="Times New Roman" w:hAnsi="Times New Roman" w:cs="Times New Roman"/>
          <w:sz w:val="24"/>
          <w:szCs w:val="24"/>
        </w:rPr>
        <w:t>.</w:t>
      </w:r>
      <w:r>
        <w:rPr>
          <w:rFonts w:ascii="Times New Roman" w:hAnsi="Times New Roman" w:cs="Times New Roman"/>
          <w:sz w:val="24"/>
          <w:szCs w:val="24"/>
        </w:rPr>
        <w:t xml:space="preserve"> </w:t>
      </w:r>
      <w:r w:rsidR="00E70A73">
        <w:rPr>
          <w:rFonts w:ascii="Times New Roman" w:hAnsi="Times New Roman" w:cs="Times New Roman"/>
          <w:sz w:val="24"/>
          <w:szCs w:val="24"/>
        </w:rPr>
        <w:t xml:space="preserve">It was difficult </w:t>
      </w:r>
      <w:r>
        <w:rPr>
          <w:rFonts w:ascii="Times New Roman" w:hAnsi="Times New Roman" w:cs="Times New Roman"/>
          <w:sz w:val="24"/>
          <w:szCs w:val="24"/>
        </w:rPr>
        <w:t xml:space="preserve">to </w:t>
      </w:r>
      <w:r w:rsidR="00E70A73">
        <w:rPr>
          <w:rFonts w:ascii="Times New Roman" w:hAnsi="Times New Roman" w:cs="Times New Roman"/>
          <w:sz w:val="24"/>
          <w:szCs w:val="24"/>
        </w:rPr>
        <w:t>pick</w:t>
      </w:r>
      <w:r>
        <w:rPr>
          <w:rFonts w:ascii="Times New Roman" w:hAnsi="Times New Roman" w:cs="Times New Roman"/>
          <w:sz w:val="24"/>
          <w:szCs w:val="24"/>
        </w:rPr>
        <w:t xml:space="preserve"> out </w:t>
      </w:r>
      <w:r w:rsidR="00E70A73">
        <w:rPr>
          <w:rFonts w:ascii="Times New Roman" w:hAnsi="Times New Roman" w:cs="Times New Roman"/>
          <w:sz w:val="24"/>
          <w:szCs w:val="24"/>
        </w:rPr>
        <w:t xml:space="preserve">exactly the manner in which </w:t>
      </w:r>
      <w:r>
        <w:rPr>
          <w:rFonts w:ascii="Times New Roman" w:hAnsi="Times New Roman" w:cs="Times New Roman"/>
          <w:sz w:val="24"/>
          <w:szCs w:val="24"/>
        </w:rPr>
        <w:t>the public policy of Zimbabwe</w:t>
      </w:r>
      <w:r w:rsidR="00E70A73">
        <w:rPr>
          <w:rFonts w:ascii="Times New Roman" w:hAnsi="Times New Roman" w:cs="Times New Roman"/>
          <w:sz w:val="24"/>
          <w:szCs w:val="24"/>
        </w:rPr>
        <w:t xml:space="preserve"> was said to have been breached</w:t>
      </w:r>
      <w:r w:rsidR="00986919">
        <w:rPr>
          <w:rFonts w:ascii="Times New Roman" w:hAnsi="Times New Roman" w:cs="Times New Roman"/>
          <w:sz w:val="24"/>
          <w:szCs w:val="24"/>
        </w:rPr>
        <w:t xml:space="preserve"> by the award</w:t>
      </w:r>
      <w:r>
        <w:rPr>
          <w:rFonts w:ascii="Times New Roman" w:hAnsi="Times New Roman" w:cs="Times New Roman"/>
          <w:sz w:val="24"/>
          <w:szCs w:val="24"/>
        </w:rPr>
        <w:t xml:space="preserve">. </w:t>
      </w:r>
    </w:p>
    <w:p w:rsidR="00B032DA" w:rsidRDefault="00B032DA" w:rsidP="00496C7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 nutshell</w:t>
      </w:r>
      <w:r w:rsidR="00465B5E">
        <w:rPr>
          <w:rFonts w:ascii="Times New Roman" w:hAnsi="Times New Roman" w:cs="Times New Roman"/>
          <w:sz w:val="24"/>
          <w:szCs w:val="24"/>
        </w:rPr>
        <w:t>, and in my own words,</w:t>
      </w:r>
      <w:r>
        <w:rPr>
          <w:rFonts w:ascii="Times New Roman" w:hAnsi="Times New Roman" w:cs="Times New Roman"/>
          <w:sz w:val="24"/>
          <w:szCs w:val="24"/>
        </w:rPr>
        <w:t xml:space="preserve"> the respondent’s </w:t>
      </w:r>
      <w:r w:rsidR="00E70A73">
        <w:rPr>
          <w:rFonts w:ascii="Times New Roman" w:hAnsi="Times New Roman" w:cs="Times New Roman"/>
          <w:sz w:val="24"/>
          <w:szCs w:val="24"/>
        </w:rPr>
        <w:t xml:space="preserve">major </w:t>
      </w:r>
      <w:r>
        <w:rPr>
          <w:rFonts w:ascii="Times New Roman" w:hAnsi="Times New Roman" w:cs="Times New Roman"/>
          <w:sz w:val="24"/>
          <w:szCs w:val="24"/>
        </w:rPr>
        <w:t>grounds of opposition</w:t>
      </w:r>
      <w:r w:rsidR="00E70A73">
        <w:rPr>
          <w:rFonts w:ascii="Times New Roman" w:hAnsi="Times New Roman" w:cs="Times New Roman"/>
          <w:sz w:val="24"/>
          <w:szCs w:val="24"/>
        </w:rPr>
        <w:t>, as I perceived them,</w:t>
      </w:r>
      <w:r>
        <w:rPr>
          <w:rFonts w:ascii="Times New Roman" w:hAnsi="Times New Roman" w:cs="Times New Roman"/>
          <w:sz w:val="24"/>
          <w:szCs w:val="24"/>
        </w:rPr>
        <w:t xml:space="preserve"> were these:</w:t>
      </w:r>
    </w:p>
    <w:p w:rsidR="00B032DA" w:rsidRPr="00957D19" w:rsidRDefault="00B032DA" w:rsidP="00957D19">
      <w:pPr>
        <w:pStyle w:val="ListParagraph"/>
        <w:numPr>
          <w:ilvl w:val="0"/>
          <w:numId w:val="29"/>
        </w:numPr>
        <w:spacing w:after="0" w:line="360" w:lineRule="auto"/>
        <w:jc w:val="both"/>
        <w:rPr>
          <w:rFonts w:ascii="Times New Roman" w:hAnsi="Times New Roman" w:cs="Times New Roman"/>
          <w:sz w:val="24"/>
          <w:szCs w:val="24"/>
        </w:rPr>
      </w:pPr>
      <w:r w:rsidRPr="00957D19">
        <w:rPr>
          <w:rFonts w:ascii="Times New Roman" w:hAnsi="Times New Roman" w:cs="Times New Roman"/>
          <w:sz w:val="24"/>
          <w:szCs w:val="24"/>
        </w:rPr>
        <w:t>Th</w:t>
      </w:r>
      <w:r w:rsidR="00465B5E">
        <w:rPr>
          <w:rFonts w:ascii="Times New Roman" w:hAnsi="Times New Roman" w:cs="Times New Roman"/>
          <w:sz w:val="24"/>
          <w:szCs w:val="24"/>
        </w:rPr>
        <w:t>at th</w:t>
      </w:r>
      <w:r w:rsidRPr="00957D19">
        <w:rPr>
          <w:rFonts w:ascii="Times New Roman" w:hAnsi="Times New Roman" w:cs="Times New Roman"/>
          <w:sz w:val="24"/>
          <w:szCs w:val="24"/>
        </w:rPr>
        <w:t xml:space="preserve">e arbitrator </w:t>
      </w:r>
      <w:r w:rsidR="006F3D3C">
        <w:rPr>
          <w:rFonts w:ascii="Times New Roman" w:hAnsi="Times New Roman" w:cs="Times New Roman"/>
          <w:sz w:val="24"/>
          <w:szCs w:val="24"/>
        </w:rPr>
        <w:t xml:space="preserve">had </w:t>
      </w:r>
      <w:r w:rsidRPr="00957D19">
        <w:rPr>
          <w:rFonts w:ascii="Times New Roman" w:hAnsi="Times New Roman" w:cs="Times New Roman"/>
          <w:sz w:val="24"/>
          <w:szCs w:val="24"/>
        </w:rPr>
        <w:t xml:space="preserve">erroneously interpreted the relevant provision of the then contract of employment between the parties to mean that the applicant had been entitled to 30% of </w:t>
      </w:r>
      <w:r w:rsidRPr="006F3D3C">
        <w:rPr>
          <w:rFonts w:ascii="Times New Roman" w:hAnsi="Times New Roman" w:cs="Times New Roman"/>
          <w:b/>
          <w:i/>
          <w:sz w:val="24"/>
          <w:szCs w:val="24"/>
          <w:u w:val="single"/>
        </w:rPr>
        <w:t>all</w:t>
      </w:r>
      <w:r w:rsidRPr="00957D19">
        <w:rPr>
          <w:rFonts w:ascii="Times New Roman" w:hAnsi="Times New Roman" w:cs="Times New Roman"/>
          <w:sz w:val="24"/>
          <w:szCs w:val="24"/>
        </w:rPr>
        <w:t xml:space="preserve"> the r</w:t>
      </w:r>
      <w:r w:rsidR="006F3D3C">
        <w:rPr>
          <w:rFonts w:ascii="Times New Roman" w:hAnsi="Times New Roman" w:cs="Times New Roman"/>
          <w:sz w:val="24"/>
          <w:szCs w:val="24"/>
        </w:rPr>
        <w:t xml:space="preserve">evenue earned by the applicant as opposed </w:t>
      </w:r>
      <w:r w:rsidRPr="00957D19">
        <w:rPr>
          <w:rFonts w:ascii="Times New Roman" w:hAnsi="Times New Roman" w:cs="Times New Roman"/>
          <w:sz w:val="24"/>
          <w:szCs w:val="24"/>
        </w:rPr>
        <w:t xml:space="preserve">to only that revenue </w:t>
      </w:r>
      <w:r w:rsidR="007835D5">
        <w:rPr>
          <w:rFonts w:ascii="Times New Roman" w:hAnsi="Times New Roman" w:cs="Times New Roman"/>
          <w:sz w:val="24"/>
          <w:szCs w:val="24"/>
        </w:rPr>
        <w:t xml:space="preserve">that the respondent had </w:t>
      </w:r>
      <w:r w:rsidRPr="00957D19">
        <w:rPr>
          <w:rFonts w:ascii="Times New Roman" w:hAnsi="Times New Roman" w:cs="Times New Roman"/>
          <w:sz w:val="24"/>
          <w:szCs w:val="24"/>
        </w:rPr>
        <w:t xml:space="preserve">earned </w:t>
      </w:r>
      <w:r w:rsidR="007835D5">
        <w:rPr>
          <w:rFonts w:ascii="Times New Roman" w:hAnsi="Times New Roman" w:cs="Times New Roman"/>
          <w:sz w:val="24"/>
          <w:szCs w:val="24"/>
        </w:rPr>
        <w:t>in</w:t>
      </w:r>
      <w:r w:rsidRPr="00957D19">
        <w:rPr>
          <w:rFonts w:ascii="Times New Roman" w:hAnsi="Times New Roman" w:cs="Times New Roman"/>
          <w:sz w:val="24"/>
          <w:szCs w:val="24"/>
        </w:rPr>
        <w:t xml:space="preserve"> respect of </w:t>
      </w:r>
      <w:r w:rsidR="00986919">
        <w:rPr>
          <w:rFonts w:ascii="Times New Roman" w:hAnsi="Times New Roman" w:cs="Times New Roman"/>
          <w:sz w:val="24"/>
          <w:szCs w:val="24"/>
        </w:rPr>
        <w:t xml:space="preserve">those </w:t>
      </w:r>
      <w:r w:rsidRPr="00957D19">
        <w:rPr>
          <w:rFonts w:ascii="Times New Roman" w:hAnsi="Times New Roman" w:cs="Times New Roman"/>
          <w:sz w:val="24"/>
          <w:szCs w:val="24"/>
        </w:rPr>
        <w:t xml:space="preserve">projects under </w:t>
      </w:r>
      <w:r w:rsidR="00986919">
        <w:rPr>
          <w:rFonts w:ascii="Times New Roman" w:hAnsi="Times New Roman" w:cs="Times New Roman"/>
          <w:sz w:val="24"/>
          <w:szCs w:val="24"/>
        </w:rPr>
        <w:t>his</w:t>
      </w:r>
      <w:r w:rsidRPr="00957D19">
        <w:rPr>
          <w:rFonts w:ascii="Times New Roman" w:hAnsi="Times New Roman" w:cs="Times New Roman"/>
          <w:sz w:val="24"/>
          <w:szCs w:val="24"/>
        </w:rPr>
        <w:t xml:space="preserve"> supervision.</w:t>
      </w:r>
    </w:p>
    <w:p w:rsidR="00957D19" w:rsidRDefault="00957D19" w:rsidP="00B032DA">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w:t>
      </w:r>
      <w:r w:rsidR="00465B5E">
        <w:rPr>
          <w:rFonts w:ascii="Times New Roman" w:hAnsi="Times New Roman" w:cs="Times New Roman"/>
          <w:sz w:val="24"/>
          <w:szCs w:val="24"/>
        </w:rPr>
        <w:t>at th</w:t>
      </w:r>
      <w:r>
        <w:rPr>
          <w:rFonts w:ascii="Times New Roman" w:hAnsi="Times New Roman" w:cs="Times New Roman"/>
          <w:sz w:val="24"/>
          <w:szCs w:val="24"/>
        </w:rPr>
        <w:t xml:space="preserve">e </w:t>
      </w:r>
      <w:r w:rsidR="006F3D3C">
        <w:rPr>
          <w:rFonts w:ascii="Times New Roman" w:hAnsi="Times New Roman" w:cs="Times New Roman"/>
          <w:sz w:val="24"/>
          <w:szCs w:val="24"/>
        </w:rPr>
        <w:t xml:space="preserve">arbitrator had </w:t>
      </w:r>
      <w:r>
        <w:rPr>
          <w:rFonts w:ascii="Times New Roman" w:hAnsi="Times New Roman" w:cs="Times New Roman"/>
          <w:sz w:val="24"/>
          <w:szCs w:val="24"/>
        </w:rPr>
        <w:t>wrongly decided</w:t>
      </w:r>
      <w:r w:rsidR="00B032DA">
        <w:rPr>
          <w:rFonts w:ascii="Times New Roman" w:hAnsi="Times New Roman" w:cs="Times New Roman"/>
          <w:sz w:val="24"/>
          <w:szCs w:val="24"/>
        </w:rPr>
        <w:t xml:space="preserve"> </w:t>
      </w:r>
      <w:r>
        <w:rPr>
          <w:rFonts w:ascii="Times New Roman" w:hAnsi="Times New Roman" w:cs="Times New Roman"/>
          <w:sz w:val="24"/>
          <w:szCs w:val="24"/>
        </w:rPr>
        <w:t xml:space="preserve">the dispute without receiving evidence from the applicant but </w:t>
      </w:r>
      <w:r w:rsidR="006F3D3C">
        <w:rPr>
          <w:rFonts w:ascii="Times New Roman" w:hAnsi="Times New Roman" w:cs="Times New Roman"/>
          <w:sz w:val="24"/>
          <w:szCs w:val="24"/>
        </w:rPr>
        <w:t xml:space="preserve">had </w:t>
      </w:r>
      <w:r>
        <w:rPr>
          <w:rFonts w:ascii="Times New Roman" w:hAnsi="Times New Roman" w:cs="Times New Roman"/>
          <w:sz w:val="24"/>
          <w:szCs w:val="24"/>
        </w:rPr>
        <w:t xml:space="preserve">merely </w:t>
      </w:r>
      <w:r w:rsidR="006F3D3C">
        <w:rPr>
          <w:rFonts w:ascii="Times New Roman" w:hAnsi="Times New Roman" w:cs="Times New Roman"/>
          <w:sz w:val="24"/>
          <w:szCs w:val="24"/>
        </w:rPr>
        <w:t xml:space="preserve">relied on </w:t>
      </w:r>
      <w:r>
        <w:rPr>
          <w:rFonts w:ascii="Times New Roman" w:hAnsi="Times New Roman" w:cs="Times New Roman"/>
          <w:sz w:val="24"/>
          <w:szCs w:val="24"/>
        </w:rPr>
        <w:t>the submissions made by his legal practitioner.</w:t>
      </w:r>
    </w:p>
    <w:p w:rsidR="00D1663C" w:rsidRDefault="006F3D3C" w:rsidP="00D1663C">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w:t>
      </w:r>
      <w:r w:rsidR="00465B5E">
        <w:rPr>
          <w:rFonts w:ascii="Times New Roman" w:hAnsi="Times New Roman" w:cs="Times New Roman"/>
          <w:sz w:val="24"/>
          <w:szCs w:val="24"/>
        </w:rPr>
        <w:t>at th</w:t>
      </w:r>
      <w:r>
        <w:rPr>
          <w:rFonts w:ascii="Times New Roman" w:hAnsi="Times New Roman" w:cs="Times New Roman"/>
          <w:sz w:val="24"/>
          <w:szCs w:val="24"/>
        </w:rPr>
        <w:t>e arbitrator had committed a gross error by</w:t>
      </w:r>
      <w:r w:rsidR="00465B5E">
        <w:rPr>
          <w:rFonts w:ascii="Times New Roman" w:hAnsi="Times New Roman" w:cs="Times New Roman"/>
          <w:sz w:val="24"/>
          <w:szCs w:val="24"/>
        </w:rPr>
        <w:t xml:space="preserve"> finding that the </w:t>
      </w:r>
      <w:r w:rsidR="00325B3E">
        <w:rPr>
          <w:rFonts w:ascii="Times New Roman" w:hAnsi="Times New Roman" w:cs="Times New Roman"/>
          <w:sz w:val="24"/>
          <w:szCs w:val="24"/>
        </w:rPr>
        <w:t xml:space="preserve">Labour </w:t>
      </w:r>
      <w:r w:rsidR="00465B5E">
        <w:rPr>
          <w:rFonts w:ascii="Times New Roman" w:hAnsi="Times New Roman" w:cs="Times New Roman"/>
          <w:sz w:val="24"/>
          <w:szCs w:val="24"/>
        </w:rPr>
        <w:t xml:space="preserve">Act </w:t>
      </w:r>
      <w:r w:rsidR="00325B3E">
        <w:rPr>
          <w:rFonts w:ascii="Times New Roman" w:hAnsi="Times New Roman" w:cs="Times New Roman"/>
          <w:sz w:val="24"/>
          <w:szCs w:val="24"/>
        </w:rPr>
        <w:t xml:space="preserve">was still </w:t>
      </w:r>
      <w:r w:rsidR="00465B5E">
        <w:rPr>
          <w:rFonts w:ascii="Times New Roman" w:hAnsi="Times New Roman" w:cs="Times New Roman"/>
          <w:sz w:val="24"/>
          <w:szCs w:val="24"/>
        </w:rPr>
        <w:t>appli</w:t>
      </w:r>
      <w:r w:rsidR="00325B3E">
        <w:rPr>
          <w:rFonts w:ascii="Times New Roman" w:hAnsi="Times New Roman" w:cs="Times New Roman"/>
          <w:sz w:val="24"/>
          <w:szCs w:val="24"/>
        </w:rPr>
        <w:t xml:space="preserve">cable </w:t>
      </w:r>
      <w:r w:rsidR="00465B5E">
        <w:rPr>
          <w:rFonts w:ascii="Times New Roman" w:hAnsi="Times New Roman" w:cs="Times New Roman"/>
          <w:sz w:val="24"/>
          <w:szCs w:val="24"/>
        </w:rPr>
        <w:t xml:space="preserve">to the parties </w:t>
      </w:r>
      <w:r w:rsidR="00F36DB1">
        <w:rPr>
          <w:rFonts w:ascii="Times New Roman" w:hAnsi="Times New Roman" w:cs="Times New Roman"/>
          <w:sz w:val="24"/>
          <w:szCs w:val="24"/>
        </w:rPr>
        <w:t>wh</w:t>
      </w:r>
      <w:r w:rsidR="00325B3E">
        <w:rPr>
          <w:rFonts w:ascii="Times New Roman" w:hAnsi="Times New Roman" w:cs="Times New Roman"/>
          <w:sz w:val="24"/>
          <w:szCs w:val="24"/>
        </w:rPr>
        <w:t xml:space="preserve">en </w:t>
      </w:r>
      <w:r w:rsidR="00D1663C">
        <w:rPr>
          <w:rFonts w:ascii="Times New Roman" w:hAnsi="Times New Roman" w:cs="Times New Roman"/>
          <w:sz w:val="24"/>
          <w:szCs w:val="24"/>
        </w:rPr>
        <w:t xml:space="preserve">in fact </w:t>
      </w:r>
      <w:r w:rsidR="00325B3E">
        <w:rPr>
          <w:rFonts w:ascii="Times New Roman" w:hAnsi="Times New Roman" w:cs="Times New Roman"/>
          <w:sz w:val="24"/>
          <w:szCs w:val="24"/>
        </w:rPr>
        <w:t>their</w:t>
      </w:r>
      <w:r w:rsidR="00F36DB1">
        <w:rPr>
          <w:rFonts w:ascii="Times New Roman" w:hAnsi="Times New Roman" w:cs="Times New Roman"/>
          <w:sz w:val="24"/>
          <w:szCs w:val="24"/>
        </w:rPr>
        <w:t xml:space="preserve"> relati</w:t>
      </w:r>
      <w:r w:rsidR="00D1663C">
        <w:rPr>
          <w:rFonts w:ascii="Times New Roman" w:hAnsi="Times New Roman" w:cs="Times New Roman"/>
          <w:sz w:val="24"/>
          <w:szCs w:val="24"/>
        </w:rPr>
        <w:t xml:space="preserve">onship was no longer that of </w:t>
      </w:r>
      <w:r w:rsidR="00465B5E">
        <w:rPr>
          <w:rFonts w:ascii="Times New Roman" w:hAnsi="Times New Roman" w:cs="Times New Roman"/>
          <w:sz w:val="24"/>
          <w:szCs w:val="24"/>
        </w:rPr>
        <w:t>employe</w:t>
      </w:r>
      <w:r w:rsidR="00F36DB1">
        <w:rPr>
          <w:rFonts w:ascii="Times New Roman" w:hAnsi="Times New Roman" w:cs="Times New Roman"/>
          <w:sz w:val="24"/>
          <w:szCs w:val="24"/>
        </w:rPr>
        <w:t xml:space="preserve">e </w:t>
      </w:r>
      <w:r w:rsidR="00465B5E">
        <w:rPr>
          <w:rFonts w:ascii="Times New Roman" w:hAnsi="Times New Roman" w:cs="Times New Roman"/>
          <w:sz w:val="24"/>
          <w:szCs w:val="24"/>
        </w:rPr>
        <w:t>and employe</w:t>
      </w:r>
      <w:r w:rsidR="00F36DB1">
        <w:rPr>
          <w:rFonts w:ascii="Times New Roman" w:hAnsi="Times New Roman" w:cs="Times New Roman"/>
          <w:sz w:val="24"/>
          <w:szCs w:val="24"/>
        </w:rPr>
        <w:t xml:space="preserve">r </w:t>
      </w:r>
      <w:r w:rsidR="00465B5E">
        <w:rPr>
          <w:rFonts w:ascii="Times New Roman" w:hAnsi="Times New Roman" w:cs="Times New Roman"/>
          <w:sz w:val="24"/>
          <w:szCs w:val="24"/>
        </w:rPr>
        <w:t xml:space="preserve">after the applicant had resigned. In this regard the respondent </w:t>
      </w:r>
      <w:r w:rsidR="00D1663C">
        <w:rPr>
          <w:rFonts w:ascii="Times New Roman" w:hAnsi="Times New Roman" w:cs="Times New Roman"/>
          <w:sz w:val="24"/>
          <w:szCs w:val="24"/>
        </w:rPr>
        <w:t>relied on</w:t>
      </w:r>
      <w:r w:rsidR="00465B5E">
        <w:rPr>
          <w:rFonts w:ascii="Times New Roman" w:hAnsi="Times New Roman" w:cs="Times New Roman"/>
          <w:sz w:val="24"/>
          <w:szCs w:val="24"/>
        </w:rPr>
        <w:t xml:space="preserve"> </w:t>
      </w:r>
      <w:r w:rsidR="00F36DB1">
        <w:rPr>
          <w:rFonts w:ascii="Times New Roman" w:hAnsi="Times New Roman" w:cs="Times New Roman"/>
          <w:sz w:val="24"/>
          <w:szCs w:val="24"/>
        </w:rPr>
        <w:t xml:space="preserve">the case of </w:t>
      </w:r>
      <w:r w:rsidR="00325B3E" w:rsidRPr="00D1663C">
        <w:rPr>
          <w:rFonts w:ascii="Times New Roman" w:hAnsi="Times New Roman" w:cs="Times New Roman"/>
          <w:i/>
          <w:sz w:val="24"/>
          <w:szCs w:val="24"/>
        </w:rPr>
        <w:t>Blue Ribbon Foods Ltd v Dube NO &amp; Anor</w:t>
      </w:r>
      <w:r w:rsidR="00325B3E">
        <w:rPr>
          <w:rFonts w:ascii="Times New Roman" w:hAnsi="Times New Roman" w:cs="Times New Roman"/>
          <w:sz w:val="24"/>
          <w:szCs w:val="24"/>
        </w:rPr>
        <w:t xml:space="preserve"> 1993 (2) ZLR 146 (S) as authority </w:t>
      </w:r>
      <w:r w:rsidR="00D1663C">
        <w:rPr>
          <w:rFonts w:ascii="Times New Roman" w:hAnsi="Times New Roman" w:cs="Times New Roman"/>
          <w:sz w:val="24"/>
          <w:szCs w:val="24"/>
        </w:rPr>
        <w:t xml:space="preserve">for </w:t>
      </w:r>
      <w:r w:rsidR="00325B3E">
        <w:rPr>
          <w:rFonts w:ascii="Times New Roman" w:hAnsi="Times New Roman" w:cs="Times New Roman"/>
          <w:sz w:val="24"/>
          <w:szCs w:val="24"/>
        </w:rPr>
        <w:t>its claim that the Act allegedly “… has no jurisdiction between former employers and former employees” (sic).</w:t>
      </w:r>
    </w:p>
    <w:p w:rsidR="00D1663C" w:rsidRDefault="00D1663C" w:rsidP="00D1663C">
      <w:pPr>
        <w:spacing w:after="0" w:line="360" w:lineRule="auto"/>
        <w:jc w:val="both"/>
        <w:rPr>
          <w:rFonts w:ascii="Times New Roman" w:hAnsi="Times New Roman" w:cs="Times New Roman"/>
          <w:sz w:val="24"/>
          <w:szCs w:val="24"/>
        </w:rPr>
      </w:pPr>
    </w:p>
    <w:p w:rsidR="008322AB" w:rsidRDefault="008322AB" w:rsidP="008322A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papers the respondent made an oblique reference to an appeal or an intention to appeal the arbitrator’s award as a reason why the award should not be registered. However, it appeared that no appeal had been filed.</w:t>
      </w:r>
    </w:p>
    <w:p w:rsidR="004A3140" w:rsidRDefault="008322AB" w:rsidP="008F24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found the respondent’s opposition lacking in merit.</w:t>
      </w:r>
      <w:r w:rsidR="002F0FA1">
        <w:rPr>
          <w:rFonts w:ascii="Times New Roman" w:hAnsi="Times New Roman" w:cs="Times New Roman"/>
          <w:sz w:val="24"/>
          <w:szCs w:val="24"/>
        </w:rPr>
        <w:t xml:space="preserve"> </w:t>
      </w:r>
      <w:r w:rsidR="007835D5">
        <w:rPr>
          <w:rFonts w:ascii="Times New Roman" w:hAnsi="Times New Roman" w:cs="Times New Roman"/>
          <w:sz w:val="24"/>
          <w:szCs w:val="24"/>
        </w:rPr>
        <w:t xml:space="preserve">In my view, none of the reasons for the objection amounted to a breach of the public policy of Zimbabwe.  Those were grounds for an appeal or a review. </w:t>
      </w:r>
      <w:r w:rsidR="000604AE">
        <w:rPr>
          <w:rFonts w:ascii="Times New Roman" w:hAnsi="Times New Roman" w:cs="Times New Roman"/>
          <w:sz w:val="24"/>
          <w:szCs w:val="24"/>
        </w:rPr>
        <w:t xml:space="preserve">Whether or not the applicant was entitled to 30% of all or part of the revenue earned by the respondent for the period in question was a question of fact. The arbitrator could properly deal with it. Also, whether or not the arbitrator could decide the matter on the </w:t>
      </w:r>
      <w:r w:rsidR="004A3140">
        <w:rPr>
          <w:rFonts w:ascii="Times New Roman" w:hAnsi="Times New Roman" w:cs="Times New Roman"/>
          <w:sz w:val="24"/>
          <w:szCs w:val="24"/>
        </w:rPr>
        <w:t xml:space="preserve">basis of the </w:t>
      </w:r>
      <w:r w:rsidR="000604AE">
        <w:rPr>
          <w:rFonts w:ascii="Times New Roman" w:hAnsi="Times New Roman" w:cs="Times New Roman"/>
          <w:sz w:val="24"/>
          <w:szCs w:val="24"/>
        </w:rPr>
        <w:t xml:space="preserve">submissions by the legal practitioners for the parties without the aid of </w:t>
      </w:r>
      <w:r w:rsidR="000604AE" w:rsidRPr="000604AE">
        <w:rPr>
          <w:rFonts w:ascii="Times New Roman" w:hAnsi="Times New Roman" w:cs="Times New Roman"/>
          <w:i/>
          <w:sz w:val="24"/>
          <w:szCs w:val="24"/>
        </w:rPr>
        <w:t>viva voce</w:t>
      </w:r>
      <w:r w:rsidR="000604AE">
        <w:rPr>
          <w:rFonts w:ascii="Times New Roman" w:hAnsi="Times New Roman" w:cs="Times New Roman"/>
          <w:sz w:val="24"/>
          <w:szCs w:val="24"/>
        </w:rPr>
        <w:t xml:space="preserve"> evidence depended on the agreement of the parties and the arbitrator at the pre-arbitration stage. This appears to have been the case from the record. But this is </w:t>
      </w:r>
      <w:r w:rsidR="000604AE" w:rsidRPr="004A3140">
        <w:rPr>
          <w:rFonts w:ascii="Times New Roman" w:hAnsi="Times New Roman" w:cs="Times New Roman"/>
          <w:sz w:val="24"/>
          <w:szCs w:val="24"/>
        </w:rPr>
        <w:t>besides</w:t>
      </w:r>
      <w:r w:rsidR="000604AE">
        <w:rPr>
          <w:rFonts w:ascii="Times New Roman" w:hAnsi="Times New Roman" w:cs="Times New Roman"/>
          <w:sz w:val="24"/>
          <w:szCs w:val="24"/>
        </w:rPr>
        <w:t xml:space="preserve"> the point.</w:t>
      </w:r>
      <w:r w:rsidR="004A3140">
        <w:rPr>
          <w:rFonts w:ascii="Times New Roman" w:hAnsi="Times New Roman" w:cs="Times New Roman"/>
          <w:sz w:val="24"/>
          <w:szCs w:val="24"/>
        </w:rPr>
        <w:t xml:space="preserve"> It was incompetent for the respondent to have mounted an objection on that basis.</w:t>
      </w:r>
    </w:p>
    <w:p w:rsidR="008F244C" w:rsidRDefault="007835D5" w:rsidP="008F24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an application for the registration of arbitral awards in terms of s</w:t>
      </w:r>
      <w:r w:rsidR="002F0FA1">
        <w:rPr>
          <w:rFonts w:ascii="Times New Roman" w:hAnsi="Times New Roman" w:cs="Times New Roman"/>
          <w:sz w:val="24"/>
          <w:szCs w:val="24"/>
        </w:rPr>
        <w:t xml:space="preserve"> 98(14) of the Labour Act </w:t>
      </w:r>
      <w:r>
        <w:rPr>
          <w:rFonts w:ascii="Times New Roman" w:hAnsi="Times New Roman" w:cs="Times New Roman"/>
          <w:sz w:val="24"/>
          <w:szCs w:val="24"/>
        </w:rPr>
        <w:t xml:space="preserve">this court is not called upon to determine the merits of the arbitrator’s decision or the propriety of the proceedings before him. </w:t>
      </w:r>
      <w:r w:rsidR="00553897">
        <w:rPr>
          <w:rFonts w:ascii="Times New Roman" w:hAnsi="Times New Roman" w:cs="Times New Roman"/>
          <w:sz w:val="24"/>
          <w:szCs w:val="24"/>
        </w:rPr>
        <w:t xml:space="preserve">Sub-section (14) of s 98 of the Labour Act </w:t>
      </w:r>
      <w:r w:rsidR="008F244C">
        <w:rPr>
          <w:rFonts w:ascii="Times New Roman" w:hAnsi="Times New Roman" w:cs="Times New Roman"/>
          <w:sz w:val="24"/>
          <w:szCs w:val="24"/>
        </w:rPr>
        <w:t>reads:</w:t>
      </w:r>
    </w:p>
    <w:p w:rsidR="008F244C" w:rsidRDefault="008F244C" w:rsidP="008F244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“(14) Any part</w:t>
      </w:r>
      <w:r w:rsidR="00553897">
        <w:rPr>
          <w:rFonts w:ascii="Times New Roman" w:hAnsi="Times New Roman" w:cs="Times New Roman"/>
          <w:sz w:val="24"/>
          <w:szCs w:val="24"/>
        </w:rPr>
        <w:t>y</w:t>
      </w:r>
      <w:r>
        <w:rPr>
          <w:rFonts w:ascii="Times New Roman" w:hAnsi="Times New Roman" w:cs="Times New Roman"/>
          <w:sz w:val="24"/>
          <w:szCs w:val="24"/>
        </w:rPr>
        <w:t xml:space="preserve"> to whom an arbitral award relates may submit for registration the copy of it furnished to him in terms of subsection (13) to the court of any magistrate which would have had jurisdiction to make an order corresponding to the award had the matter been determined by it, or, if the arbitral award exceeds the jurisdiction of any magistrates court, the High Court.”</w:t>
      </w:r>
    </w:p>
    <w:p w:rsidR="008F244C" w:rsidRDefault="008F244C" w:rsidP="008F244C">
      <w:pPr>
        <w:spacing w:after="0" w:line="360" w:lineRule="auto"/>
        <w:ind w:firstLine="720"/>
        <w:jc w:val="both"/>
        <w:rPr>
          <w:rFonts w:ascii="Times New Roman" w:hAnsi="Times New Roman" w:cs="Times New Roman"/>
          <w:sz w:val="24"/>
          <w:szCs w:val="24"/>
        </w:rPr>
      </w:pPr>
    </w:p>
    <w:p w:rsidR="00423CA0" w:rsidRDefault="008F244C" w:rsidP="008F24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553897">
        <w:rPr>
          <w:rFonts w:ascii="Times New Roman" w:hAnsi="Times New Roman" w:cs="Times New Roman"/>
          <w:sz w:val="24"/>
          <w:szCs w:val="24"/>
        </w:rPr>
        <w:t>ub-se</w:t>
      </w:r>
      <w:r>
        <w:rPr>
          <w:rFonts w:ascii="Times New Roman" w:hAnsi="Times New Roman" w:cs="Times New Roman"/>
          <w:sz w:val="24"/>
          <w:szCs w:val="24"/>
        </w:rPr>
        <w:t xml:space="preserve">ction (2) provides that the Arbitration Act, </w:t>
      </w:r>
      <w:r w:rsidRPr="008F244C">
        <w:rPr>
          <w:rFonts w:ascii="Times New Roman" w:hAnsi="Times New Roman" w:cs="Times New Roman"/>
          <w:i/>
          <w:sz w:val="24"/>
          <w:szCs w:val="24"/>
        </w:rPr>
        <w:t>Cap 7:15</w:t>
      </w:r>
      <w:r w:rsidR="00553897">
        <w:rPr>
          <w:rFonts w:ascii="Times New Roman" w:hAnsi="Times New Roman" w:cs="Times New Roman"/>
          <w:i/>
          <w:sz w:val="24"/>
          <w:szCs w:val="24"/>
        </w:rPr>
        <w:t>,</w:t>
      </w:r>
      <w:r>
        <w:rPr>
          <w:rFonts w:ascii="Times New Roman" w:hAnsi="Times New Roman" w:cs="Times New Roman"/>
          <w:sz w:val="24"/>
          <w:szCs w:val="24"/>
        </w:rPr>
        <w:t xml:space="preserve"> shall apply to disputes referred for compulsory arbitration. Th</w:t>
      </w:r>
      <w:r w:rsidR="00BE1D67">
        <w:rPr>
          <w:rFonts w:ascii="Times New Roman" w:hAnsi="Times New Roman" w:cs="Times New Roman"/>
          <w:sz w:val="24"/>
          <w:szCs w:val="24"/>
        </w:rPr>
        <w:t>is case was one such</w:t>
      </w:r>
      <w:r>
        <w:rPr>
          <w:rFonts w:ascii="Times New Roman" w:hAnsi="Times New Roman" w:cs="Times New Roman"/>
          <w:sz w:val="24"/>
          <w:szCs w:val="24"/>
        </w:rPr>
        <w:t xml:space="preserve">. </w:t>
      </w:r>
      <w:r w:rsidR="00723FD2">
        <w:rPr>
          <w:rFonts w:ascii="Times New Roman" w:hAnsi="Times New Roman" w:cs="Times New Roman"/>
          <w:sz w:val="24"/>
          <w:szCs w:val="24"/>
        </w:rPr>
        <w:t xml:space="preserve">Article 35 in the Schedule to the Arbitration Act provides for the manner of </w:t>
      </w:r>
      <w:r w:rsidR="00423CA0">
        <w:rPr>
          <w:rFonts w:ascii="Times New Roman" w:hAnsi="Times New Roman" w:cs="Times New Roman"/>
          <w:sz w:val="24"/>
          <w:szCs w:val="24"/>
        </w:rPr>
        <w:t xml:space="preserve">the registration of </w:t>
      </w:r>
      <w:r w:rsidR="00723FD2">
        <w:rPr>
          <w:rFonts w:ascii="Times New Roman" w:hAnsi="Times New Roman" w:cs="Times New Roman"/>
          <w:sz w:val="24"/>
          <w:szCs w:val="24"/>
        </w:rPr>
        <w:t xml:space="preserve">an arbitral award with the High </w:t>
      </w:r>
      <w:r w:rsidR="00723FD2">
        <w:rPr>
          <w:rFonts w:ascii="Times New Roman" w:hAnsi="Times New Roman" w:cs="Times New Roman"/>
          <w:sz w:val="24"/>
          <w:szCs w:val="24"/>
        </w:rPr>
        <w:lastRenderedPageBreak/>
        <w:t>Court. Article 36</w:t>
      </w:r>
      <w:r w:rsidR="00F424D4">
        <w:rPr>
          <w:rFonts w:ascii="Times New Roman" w:hAnsi="Times New Roman" w:cs="Times New Roman"/>
          <w:sz w:val="24"/>
          <w:szCs w:val="24"/>
        </w:rPr>
        <w:t>(1)</w:t>
      </w:r>
      <w:r w:rsidR="00723FD2">
        <w:rPr>
          <w:rFonts w:ascii="Times New Roman" w:hAnsi="Times New Roman" w:cs="Times New Roman"/>
          <w:sz w:val="24"/>
          <w:szCs w:val="24"/>
        </w:rPr>
        <w:t xml:space="preserve"> provides two </w:t>
      </w:r>
      <w:r w:rsidR="00423CA0">
        <w:rPr>
          <w:rFonts w:ascii="Times New Roman" w:hAnsi="Times New Roman" w:cs="Times New Roman"/>
          <w:sz w:val="24"/>
          <w:szCs w:val="24"/>
        </w:rPr>
        <w:t>sets</w:t>
      </w:r>
      <w:r w:rsidR="00723FD2">
        <w:rPr>
          <w:rFonts w:ascii="Times New Roman" w:hAnsi="Times New Roman" w:cs="Times New Roman"/>
          <w:sz w:val="24"/>
          <w:szCs w:val="24"/>
        </w:rPr>
        <w:t xml:space="preserve"> of grounds on which the registration of an arbitral award may be refused. The first </w:t>
      </w:r>
      <w:r w:rsidR="00423CA0">
        <w:rPr>
          <w:rFonts w:ascii="Times New Roman" w:hAnsi="Times New Roman" w:cs="Times New Roman"/>
          <w:sz w:val="24"/>
          <w:szCs w:val="24"/>
        </w:rPr>
        <w:t>set,</w:t>
      </w:r>
      <w:r w:rsidR="00723FD2">
        <w:rPr>
          <w:rFonts w:ascii="Times New Roman" w:hAnsi="Times New Roman" w:cs="Times New Roman"/>
          <w:sz w:val="24"/>
          <w:szCs w:val="24"/>
        </w:rPr>
        <w:t xml:space="preserve"> </w:t>
      </w:r>
      <w:r w:rsidR="00F424D4">
        <w:rPr>
          <w:rFonts w:ascii="Times New Roman" w:hAnsi="Times New Roman" w:cs="Times New Roman"/>
          <w:sz w:val="24"/>
          <w:szCs w:val="24"/>
        </w:rPr>
        <w:t>in paragraph (a)</w:t>
      </w:r>
      <w:r w:rsidR="00553897">
        <w:rPr>
          <w:rFonts w:ascii="Times New Roman" w:hAnsi="Times New Roman" w:cs="Times New Roman"/>
          <w:sz w:val="24"/>
          <w:szCs w:val="24"/>
        </w:rPr>
        <w:t xml:space="preserve">, sub-paragraphs </w:t>
      </w:r>
      <w:r w:rsidR="00423CA0">
        <w:rPr>
          <w:rFonts w:ascii="Times New Roman" w:hAnsi="Times New Roman" w:cs="Times New Roman"/>
          <w:sz w:val="24"/>
          <w:szCs w:val="24"/>
        </w:rPr>
        <w:t>(i) to (v)</w:t>
      </w:r>
      <w:r w:rsidR="00553897">
        <w:rPr>
          <w:rFonts w:ascii="Times New Roman" w:hAnsi="Times New Roman" w:cs="Times New Roman"/>
          <w:sz w:val="24"/>
          <w:szCs w:val="24"/>
        </w:rPr>
        <w:t>,</w:t>
      </w:r>
      <w:r w:rsidR="00423CA0">
        <w:rPr>
          <w:rFonts w:ascii="Times New Roman" w:hAnsi="Times New Roman" w:cs="Times New Roman"/>
          <w:sz w:val="24"/>
          <w:szCs w:val="24"/>
        </w:rPr>
        <w:t xml:space="preserve"> has</w:t>
      </w:r>
      <w:r w:rsidR="00F424D4">
        <w:rPr>
          <w:rFonts w:ascii="Times New Roman" w:hAnsi="Times New Roman" w:cs="Times New Roman"/>
          <w:sz w:val="24"/>
          <w:szCs w:val="24"/>
        </w:rPr>
        <w:t xml:space="preserve"> five grounds</w:t>
      </w:r>
      <w:r w:rsidR="00423CA0">
        <w:rPr>
          <w:rFonts w:ascii="Times New Roman" w:hAnsi="Times New Roman" w:cs="Times New Roman"/>
          <w:sz w:val="24"/>
          <w:szCs w:val="24"/>
        </w:rPr>
        <w:t>. These</w:t>
      </w:r>
      <w:r w:rsidR="00F424D4">
        <w:rPr>
          <w:rFonts w:ascii="Times New Roman" w:hAnsi="Times New Roman" w:cs="Times New Roman"/>
          <w:sz w:val="24"/>
          <w:szCs w:val="24"/>
        </w:rPr>
        <w:t xml:space="preserve"> can be invoked by the party against whom the application for registration is made. None of </w:t>
      </w:r>
      <w:r w:rsidR="00423CA0">
        <w:rPr>
          <w:rFonts w:ascii="Times New Roman" w:hAnsi="Times New Roman" w:cs="Times New Roman"/>
          <w:sz w:val="24"/>
          <w:szCs w:val="24"/>
        </w:rPr>
        <w:t>these grounds w</w:t>
      </w:r>
      <w:r w:rsidR="00F424D4">
        <w:rPr>
          <w:rFonts w:ascii="Times New Roman" w:hAnsi="Times New Roman" w:cs="Times New Roman"/>
          <w:sz w:val="24"/>
          <w:szCs w:val="24"/>
        </w:rPr>
        <w:t>as applicable</w:t>
      </w:r>
      <w:r w:rsidR="00553897">
        <w:rPr>
          <w:rFonts w:ascii="Times New Roman" w:hAnsi="Times New Roman" w:cs="Times New Roman"/>
          <w:sz w:val="24"/>
          <w:szCs w:val="24"/>
        </w:rPr>
        <w:t xml:space="preserve"> in this matter</w:t>
      </w:r>
      <w:r w:rsidR="00F424D4">
        <w:rPr>
          <w:rFonts w:ascii="Times New Roman" w:hAnsi="Times New Roman" w:cs="Times New Roman"/>
          <w:sz w:val="24"/>
          <w:szCs w:val="24"/>
        </w:rPr>
        <w:t xml:space="preserve">. The </w:t>
      </w:r>
      <w:r w:rsidR="00423CA0">
        <w:rPr>
          <w:rFonts w:ascii="Times New Roman" w:hAnsi="Times New Roman" w:cs="Times New Roman"/>
          <w:sz w:val="24"/>
          <w:szCs w:val="24"/>
        </w:rPr>
        <w:t>second set</w:t>
      </w:r>
      <w:r w:rsidR="004A3140">
        <w:rPr>
          <w:rFonts w:ascii="Times New Roman" w:hAnsi="Times New Roman" w:cs="Times New Roman"/>
          <w:sz w:val="24"/>
          <w:szCs w:val="24"/>
        </w:rPr>
        <w:t>,</w:t>
      </w:r>
      <w:r w:rsidR="00423CA0">
        <w:rPr>
          <w:rFonts w:ascii="Times New Roman" w:hAnsi="Times New Roman" w:cs="Times New Roman"/>
          <w:sz w:val="24"/>
          <w:szCs w:val="24"/>
        </w:rPr>
        <w:t xml:space="preserve"> </w:t>
      </w:r>
      <w:r w:rsidR="00F424D4">
        <w:rPr>
          <w:rFonts w:ascii="Times New Roman" w:hAnsi="Times New Roman" w:cs="Times New Roman"/>
          <w:sz w:val="24"/>
          <w:szCs w:val="24"/>
        </w:rPr>
        <w:t>in paragraph (b)</w:t>
      </w:r>
      <w:r w:rsidR="00553897">
        <w:rPr>
          <w:rFonts w:ascii="Times New Roman" w:hAnsi="Times New Roman" w:cs="Times New Roman"/>
          <w:sz w:val="24"/>
          <w:szCs w:val="24"/>
        </w:rPr>
        <w:t xml:space="preserve">, sub-paragraphs </w:t>
      </w:r>
      <w:r w:rsidR="00423CA0">
        <w:rPr>
          <w:rFonts w:ascii="Times New Roman" w:hAnsi="Times New Roman" w:cs="Times New Roman"/>
          <w:sz w:val="24"/>
          <w:szCs w:val="24"/>
        </w:rPr>
        <w:t>(i) and (ii)</w:t>
      </w:r>
      <w:r w:rsidR="004A3140">
        <w:rPr>
          <w:rFonts w:ascii="Times New Roman" w:hAnsi="Times New Roman" w:cs="Times New Roman"/>
          <w:sz w:val="24"/>
          <w:szCs w:val="24"/>
        </w:rPr>
        <w:t>,</w:t>
      </w:r>
      <w:r w:rsidR="00423CA0">
        <w:rPr>
          <w:rFonts w:ascii="Times New Roman" w:hAnsi="Times New Roman" w:cs="Times New Roman"/>
          <w:sz w:val="24"/>
          <w:szCs w:val="24"/>
        </w:rPr>
        <w:t xml:space="preserve"> has two grounds.</w:t>
      </w:r>
    </w:p>
    <w:p w:rsidR="003F353B" w:rsidRDefault="00594DE2" w:rsidP="008F24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F424D4">
        <w:rPr>
          <w:rFonts w:ascii="Times New Roman" w:hAnsi="Times New Roman" w:cs="Times New Roman"/>
          <w:sz w:val="24"/>
          <w:szCs w:val="24"/>
        </w:rPr>
        <w:t xml:space="preserve">n terms </w:t>
      </w:r>
      <w:r>
        <w:rPr>
          <w:rFonts w:ascii="Times New Roman" w:hAnsi="Times New Roman" w:cs="Times New Roman"/>
          <w:sz w:val="24"/>
          <w:szCs w:val="24"/>
        </w:rPr>
        <w:t xml:space="preserve">of </w:t>
      </w:r>
      <w:r w:rsidR="00F424D4">
        <w:rPr>
          <w:rFonts w:ascii="Times New Roman" w:hAnsi="Times New Roman" w:cs="Times New Roman"/>
          <w:sz w:val="24"/>
          <w:szCs w:val="24"/>
        </w:rPr>
        <w:t>the</w:t>
      </w:r>
      <w:r>
        <w:rPr>
          <w:rFonts w:ascii="Times New Roman" w:hAnsi="Times New Roman" w:cs="Times New Roman"/>
          <w:sz w:val="24"/>
          <w:szCs w:val="24"/>
        </w:rPr>
        <w:t xml:space="preserve"> first </w:t>
      </w:r>
      <w:r w:rsidR="00423CA0">
        <w:rPr>
          <w:rFonts w:ascii="Times New Roman" w:hAnsi="Times New Roman" w:cs="Times New Roman"/>
          <w:sz w:val="24"/>
          <w:szCs w:val="24"/>
        </w:rPr>
        <w:t xml:space="preserve">ground in the second set </w:t>
      </w:r>
      <w:r w:rsidR="00F424D4">
        <w:rPr>
          <w:rFonts w:ascii="Times New Roman" w:hAnsi="Times New Roman" w:cs="Times New Roman"/>
          <w:sz w:val="24"/>
          <w:szCs w:val="24"/>
        </w:rPr>
        <w:t xml:space="preserve">this court can refuse registration of an arbitral award </w:t>
      </w:r>
      <w:r w:rsidR="00553897">
        <w:rPr>
          <w:rFonts w:ascii="Times New Roman" w:hAnsi="Times New Roman" w:cs="Times New Roman"/>
          <w:sz w:val="24"/>
          <w:szCs w:val="24"/>
        </w:rPr>
        <w:t xml:space="preserve">if </w:t>
      </w:r>
      <w:r w:rsidR="00F424D4">
        <w:rPr>
          <w:rFonts w:ascii="Times New Roman" w:hAnsi="Times New Roman" w:cs="Times New Roman"/>
          <w:sz w:val="24"/>
          <w:szCs w:val="24"/>
        </w:rPr>
        <w:t>it finds that the subject-matter</w:t>
      </w:r>
      <w:r>
        <w:rPr>
          <w:rFonts w:ascii="Times New Roman" w:hAnsi="Times New Roman" w:cs="Times New Roman"/>
          <w:sz w:val="24"/>
          <w:szCs w:val="24"/>
        </w:rPr>
        <w:t xml:space="preserve"> of the dispute is not </w:t>
      </w:r>
      <w:r w:rsidR="004A3140">
        <w:rPr>
          <w:rFonts w:ascii="Times New Roman" w:hAnsi="Times New Roman" w:cs="Times New Roman"/>
          <w:sz w:val="24"/>
          <w:szCs w:val="24"/>
        </w:rPr>
        <w:t xml:space="preserve">one </w:t>
      </w:r>
      <w:r>
        <w:rPr>
          <w:rFonts w:ascii="Times New Roman" w:hAnsi="Times New Roman" w:cs="Times New Roman"/>
          <w:sz w:val="24"/>
          <w:szCs w:val="24"/>
        </w:rPr>
        <w:t>capable of settlement by arbitration under the law of Zimbabwe</w:t>
      </w:r>
      <w:r w:rsidR="00423CA0">
        <w:rPr>
          <w:rFonts w:ascii="Times New Roman" w:hAnsi="Times New Roman" w:cs="Times New Roman"/>
          <w:sz w:val="24"/>
          <w:szCs w:val="24"/>
        </w:rPr>
        <w:t xml:space="preserve">. As mentioned above one of </w:t>
      </w:r>
      <w:r w:rsidR="004A3140">
        <w:rPr>
          <w:rFonts w:ascii="Times New Roman" w:hAnsi="Times New Roman" w:cs="Times New Roman"/>
          <w:sz w:val="24"/>
          <w:szCs w:val="24"/>
        </w:rPr>
        <w:t xml:space="preserve">the </w:t>
      </w:r>
      <w:r w:rsidR="00423CA0">
        <w:rPr>
          <w:rFonts w:ascii="Times New Roman" w:hAnsi="Times New Roman" w:cs="Times New Roman"/>
          <w:sz w:val="24"/>
          <w:szCs w:val="24"/>
        </w:rPr>
        <w:t xml:space="preserve">respondent’s grounds of objection was that the Labour Act does not apply to ex-employees. I do not know whether by this it was meant to say that if that Act was no longer applicable then the dispute between the parties was one not capable of resolution by arbitration. The argument was never developed properly. But whatever the respondent </w:t>
      </w:r>
      <w:r w:rsidR="003F353B">
        <w:rPr>
          <w:rFonts w:ascii="Times New Roman" w:hAnsi="Times New Roman" w:cs="Times New Roman"/>
          <w:sz w:val="24"/>
          <w:szCs w:val="24"/>
        </w:rPr>
        <w:t>meant the objection was ill-conceived. A dispute between an ex-employee and his ex-employer would still be one capable of resolution by arbitration under the law of Zimbabwe</w:t>
      </w:r>
      <w:r w:rsidR="00553897">
        <w:rPr>
          <w:rFonts w:ascii="Times New Roman" w:hAnsi="Times New Roman" w:cs="Times New Roman"/>
          <w:sz w:val="24"/>
          <w:szCs w:val="24"/>
        </w:rPr>
        <w:t>, whatever the Labour Act provides.</w:t>
      </w:r>
      <w:r w:rsidR="003F353B">
        <w:rPr>
          <w:rFonts w:ascii="Times New Roman" w:hAnsi="Times New Roman" w:cs="Times New Roman"/>
          <w:sz w:val="24"/>
          <w:szCs w:val="24"/>
        </w:rPr>
        <w:t xml:space="preserve"> </w:t>
      </w:r>
    </w:p>
    <w:p w:rsidR="00A51490" w:rsidRDefault="00553897" w:rsidP="008F24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But </w:t>
      </w:r>
      <w:r w:rsidR="003F353B">
        <w:rPr>
          <w:rFonts w:ascii="Times New Roman" w:hAnsi="Times New Roman" w:cs="Times New Roman"/>
          <w:sz w:val="24"/>
          <w:szCs w:val="24"/>
        </w:rPr>
        <w:t xml:space="preserve">more importantly, the Labour Act does apply to disputes between ex-employees and ex-employers in respect of rights and obligations that accrued during the </w:t>
      </w:r>
      <w:r>
        <w:rPr>
          <w:rFonts w:ascii="Times New Roman" w:hAnsi="Times New Roman" w:cs="Times New Roman"/>
          <w:sz w:val="24"/>
          <w:szCs w:val="24"/>
        </w:rPr>
        <w:t xml:space="preserve">subsistence </w:t>
      </w:r>
      <w:r w:rsidR="003F353B">
        <w:rPr>
          <w:rFonts w:ascii="Times New Roman" w:hAnsi="Times New Roman" w:cs="Times New Roman"/>
          <w:sz w:val="24"/>
          <w:szCs w:val="24"/>
        </w:rPr>
        <w:t xml:space="preserve">of the employment. </w:t>
      </w:r>
      <w:r w:rsidR="00A40A3F">
        <w:rPr>
          <w:rFonts w:ascii="Times New Roman" w:hAnsi="Times New Roman" w:cs="Times New Roman"/>
          <w:sz w:val="24"/>
          <w:szCs w:val="24"/>
        </w:rPr>
        <w:t>Firstly, c</w:t>
      </w:r>
      <w:r w:rsidR="003F353B">
        <w:rPr>
          <w:rFonts w:ascii="Times New Roman" w:hAnsi="Times New Roman" w:cs="Times New Roman"/>
          <w:sz w:val="24"/>
          <w:szCs w:val="24"/>
        </w:rPr>
        <w:t xml:space="preserve">ontrary to respondent’s </w:t>
      </w:r>
      <w:r>
        <w:rPr>
          <w:rFonts w:ascii="Times New Roman" w:hAnsi="Times New Roman" w:cs="Times New Roman"/>
          <w:sz w:val="24"/>
          <w:szCs w:val="24"/>
        </w:rPr>
        <w:t xml:space="preserve">understanding </w:t>
      </w:r>
      <w:r w:rsidR="003F353B">
        <w:rPr>
          <w:rFonts w:ascii="Times New Roman" w:hAnsi="Times New Roman" w:cs="Times New Roman"/>
          <w:sz w:val="24"/>
          <w:szCs w:val="24"/>
        </w:rPr>
        <w:t xml:space="preserve">of the </w:t>
      </w:r>
      <w:r w:rsidR="00A40A3F">
        <w:rPr>
          <w:rFonts w:ascii="Times New Roman" w:hAnsi="Times New Roman" w:cs="Times New Roman"/>
          <w:sz w:val="24"/>
          <w:szCs w:val="24"/>
        </w:rPr>
        <w:t xml:space="preserve">Supreme Court </w:t>
      </w:r>
      <w:r w:rsidR="003F353B">
        <w:rPr>
          <w:rFonts w:ascii="Times New Roman" w:hAnsi="Times New Roman" w:cs="Times New Roman"/>
          <w:sz w:val="24"/>
          <w:szCs w:val="24"/>
        </w:rPr>
        <w:t xml:space="preserve">judgment in the </w:t>
      </w:r>
      <w:r w:rsidR="003F353B" w:rsidRPr="00A40A3F">
        <w:rPr>
          <w:rFonts w:ascii="Times New Roman" w:hAnsi="Times New Roman" w:cs="Times New Roman"/>
          <w:i/>
          <w:sz w:val="24"/>
          <w:szCs w:val="24"/>
        </w:rPr>
        <w:t>Blue Ribbon Foods</w:t>
      </w:r>
      <w:r w:rsidR="003F353B">
        <w:rPr>
          <w:rFonts w:ascii="Times New Roman" w:hAnsi="Times New Roman" w:cs="Times New Roman"/>
          <w:sz w:val="24"/>
          <w:szCs w:val="24"/>
        </w:rPr>
        <w:t xml:space="preserve"> case</w:t>
      </w:r>
      <w:r w:rsidR="00A40A3F">
        <w:rPr>
          <w:rFonts w:ascii="Times New Roman" w:hAnsi="Times New Roman" w:cs="Times New Roman"/>
          <w:sz w:val="24"/>
          <w:szCs w:val="24"/>
        </w:rPr>
        <w:t>,</w:t>
      </w:r>
      <w:r w:rsidR="003F353B">
        <w:rPr>
          <w:rFonts w:ascii="Times New Roman" w:hAnsi="Times New Roman" w:cs="Times New Roman"/>
          <w:sz w:val="24"/>
          <w:szCs w:val="24"/>
        </w:rPr>
        <w:t xml:space="preserve"> </w:t>
      </w:r>
      <w:r w:rsidR="00A51490">
        <w:rPr>
          <w:rFonts w:ascii="Times New Roman" w:hAnsi="Times New Roman" w:cs="Times New Roman"/>
          <w:sz w:val="24"/>
          <w:szCs w:val="24"/>
        </w:rPr>
        <w:t xml:space="preserve">the </w:t>
      </w:r>
      <w:r w:rsidR="00A51490" w:rsidRPr="00A51490">
        <w:rPr>
          <w:rFonts w:ascii="Times New Roman" w:hAnsi="Times New Roman" w:cs="Times New Roman"/>
          <w:i/>
          <w:sz w:val="24"/>
          <w:szCs w:val="24"/>
        </w:rPr>
        <w:t>ratio decidendi</w:t>
      </w:r>
      <w:r w:rsidR="00A51490">
        <w:rPr>
          <w:rFonts w:ascii="Times New Roman" w:hAnsi="Times New Roman" w:cs="Times New Roman"/>
          <w:sz w:val="24"/>
          <w:szCs w:val="24"/>
        </w:rPr>
        <w:t xml:space="preserve"> </w:t>
      </w:r>
      <w:r>
        <w:rPr>
          <w:rFonts w:ascii="Times New Roman" w:hAnsi="Times New Roman" w:cs="Times New Roman"/>
          <w:sz w:val="24"/>
          <w:szCs w:val="24"/>
        </w:rPr>
        <w:t>of that judgment wa</w:t>
      </w:r>
      <w:r w:rsidR="00A51490">
        <w:rPr>
          <w:rFonts w:ascii="Times New Roman" w:hAnsi="Times New Roman" w:cs="Times New Roman"/>
          <w:sz w:val="24"/>
          <w:szCs w:val="24"/>
        </w:rPr>
        <w:t xml:space="preserve">s that </w:t>
      </w:r>
      <w:r w:rsidR="003F353B">
        <w:rPr>
          <w:rFonts w:ascii="Times New Roman" w:hAnsi="Times New Roman" w:cs="Times New Roman"/>
          <w:sz w:val="24"/>
          <w:szCs w:val="24"/>
        </w:rPr>
        <w:t xml:space="preserve">an employee whose employment </w:t>
      </w:r>
      <w:r>
        <w:rPr>
          <w:rFonts w:ascii="Times New Roman" w:hAnsi="Times New Roman" w:cs="Times New Roman"/>
          <w:sz w:val="24"/>
          <w:szCs w:val="24"/>
        </w:rPr>
        <w:t xml:space="preserve">had </w:t>
      </w:r>
      <w:r w:rsidR="003F353B">
        <w:rPr>
          <w:rFonts w:ascii="Times New Roman" w:hAnsi="Times New Roman" w:cs="Times New Roman"/>
          <w:sz w:val="24"/>
          <w:szCs w:val="24"/>
        </w:rPr>
        <w:t>cease</w:t>
      </w:r>
      <w:r>
        <w:rPr>
          <w:rFonts w:ascii="Times New Roman" w:hAnsi="Times New Roman" w:cs="Times New Roman"/>
          <w:sz w:val="24"/>
          <w:szCs w:val="24"/>
        </w:rPr>
        <w:t>d</w:t>
      </w:r>
      <w:r w:rsidR="003F353B">
        <w:rPr>
          <w:rFonts w:ascii="Times New Roman" w:hAnsi="Times New Roman" w:cs="Times New Roman"/>
          <w:sz w:val="24"/>
          <w:szCs w:val="24"/>
        </w:rPr>
        <w:t xml:space="preserve"> d</w:t>
      </w:r>
      <w:r>
        <w:rPr>
          <w:rFonts w:ascii="Times New Roman" w:hAnsi="Times New Roman" w:cs="Times New Roman"/>
          <w:sz w:val="24"/>
          <w:szCs w:val="24"/>
        </w:rPr>
        <w:t xml:space="preserve">id </w:t>
      </w:r>
      <w:r w:rsidR="003F353B">
        <w:rPr>
          <w:rFonts w:ascii="Times New Roman" w:hAnsi="Times New Roman" w:cs="Times New Roman"/>
          <w:sz w:val="24"/>
          <w:szCs w:val="24"/>
        </w:rPr>
        <w:t xml:space="preserve">not lose his rights as an employee which </w:t>
      </w:r>
      <w:r w:rsidR="00F616B6">
        <w:rPr>
          <w:rFonts w:ascii="Times New Roman" w:hAnsi="Times New Roman" w:cs="Times New Roman"/>
          <w:sz w:val="24"/>
          <w:szCs w:val="24"/>
        </w:rPr>
        <w:t xml:space="preserve">had </w:t>
      </w:r>
      <w:r w:rsidR="003F353B">
        <w:rPr>
          <w:rFonts w:ascii="Times New Roman" w:hAnsi="Times New Roman" w:cs="Times New Roman"/>
          <w:sz w:val="24"/>
          <w:szCs w:val="24"/>
        </w:rPr>
        <w:t>vested during the time of employment and that he w</w:t>
      </w:r>
      <w:r w:rsidR="00F616B6">
        <w:rPr>
          <w:rFonts w:ascii="Times New Roman" w:hAnsi="Times New Roman" w:cs="Times New Roman"/>
          <w:sz w:val="24"/>
          <w:szCs w:val="24"/>
        </w:rPr>
        <w:t xml:space="preserve">ould </w:t>
      </w:r>
      <w:r w:rsidR="003F353B">
        <w:rPr>
          <w:rFonts w:ascii="Times New Roman" w:hAnsi="Times New Roman" w:cs="Times New Roman"/>
          <w:sz w:val="24"/>
          <w:szCs w:val="24"/>
        </w:rPr>
        <w:t xml:space="preserve">be entitled to a remedy in terms of the dispute resolution mechanism </w:t>
      </w:r>
      <w:r w:rsidR="00F616B6">
        <w:rPr>
          <w:rFonts w:ascii="Times New Roman" w:hAnsi="Times New Roman" w:cs="Times New Roman"/>
          <w:sz w:val="24"/>
          <w:szCs w:val="24"/>
        </w:rPr>
        <w:t xml:space="preserve">set up by the then </w:t>
      </w:r>
      <w:r w:rsidR="003F353B">
        <w:rPr>
          <w:rFonts w:ascii="Times New Roman" w:hAnsi="Times New Roman" w:cs="Times New Roman"/>
          <w:sz w:val="24"/>
          <w:szCs w:val="24"/>
        </w:rPr>
        <w:t xml:space="preserve">Labour </w:t>
      </w:r>
      <w:r w:rsidR="00F616B6">
        <w:rPr>
          <w:rFonts w:ascii="Times New Roman" w:hAnsi="Times New Roman" w:cs="Times New Roman"/>
          <w:sz w:val="24"/>
          <w:szCs w:val="24"/>
        </w:rPr>
        <w:t xml:space="preserve">Relations </w:t>
      </w:r>
      <w:r w:rsidR="003F353B">
        <w:rPr>
          <w:rFonts w:ascii="Times New Roman" w:hAnsi="Times New Roman" w:cs="Times New Roman"/>
          <w:sz w:val="24"/>
          <w:szCs w:val="24"/>
        </w:rPr>
        <w:t xml:space="preserve">Act. </w:t>
      </w:r>
    </w:p>
    <w:p w:rsidR="004E43D2" w:rsidRDefault="00A51490" w:rsidP="008F24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facts of the </w:t>
      </w:r>
      <w:r w:rsidRPr="00A51490">
        <w:rPr>
          <w:rFonts w:ascii="Times New Roman" w:hAnsi="Times New Roman" w:cs="Times New Roman"/>
          <w:i/>
          <w:sz w:val="24"/>
          <w:szCs w:val="24"/>
        </w:rPr>
        <w:t>Blue Ribbon Foods</w:t>
      </w:r>
      <w:r>
        <w:rPr>
          <w:rFonts w:ascii="Times New Roman" w:hAnsi="Times New Roman" w:cs="Times New Roman"/>
          <w:sz w:val="24"/>
          <w:szCs w:val="24"/>
        </w:rPr>
        <w:t xml:space="preserve"> </w:t>
      </w:r>
      <w:r w:rsidR="00F616B6">
        <w:rPr>
          <w:rFonts w:ascii="Times New Roman" w:hAnsi="Times New Roman" w:cs="Times New Roman"/>
          <w:sz w:val="24"/>
          <w:szCs w:val="24"/>
        </w:rPr>
        <w:t xml:space="preserve">case </w:t>
      </w:r>
      <w:r>
        <w:rPr>
          <w:rFonts w:ascii="Times New Roman" w:hAnsi="Times New Roman" w:cs="Times New Roman"/>
          <w:sz w:val="24"/>
          <w:szCs w:val="24"/>
        </w:rPr>
        <w:t>were that one Gonyora, an employee of Blue Ribbon Foods</w:t>
      </w:r>
      <w:r w:rsidR="00646121">
        <w:rPr>
          <w:rFonts w:ascii="Times New Roman" w:hAnsi="Times New Roman" w:cs="Times New Roman"/>
          <w:sz w:val="24"/>
          <w:szCs w:val="24"/>
        </w:rPr>
        <w:t>,</w:t>
      </w:r>
      <w:r>
        <w:rPr>
          <w:rFonts w:ascii="Times New Roman" w:hAnsi="Times New Roman" w:cs="Times New Roman"/>
          <w:sz w:val="24"/>
          <w:szCs w:val="24"/>
        </w:rPr>
        <w:t xml:space="preserve"> had found alternative employment after he had noted an appeal </w:t>
      </w:r>
      <w:r w:rsidR="00646121">
        <w:rPr>
          <w:rFonts w:ascii="Times New Roman" w:hAnsi="Times New Roman" w:cs="Times New Roman"/>
          <w:sz w:val="24"/>
          <w:szCs w:val="24"/>
        </w:rPr>
        <w:t>against the decision of the labour relations officer (“</w:t>
      </w:r>
      <w:r w:rsidR="00646121" w:rsidRPr="00646121">
        <w:rPr>
          <w:rFonts w:ascii="Times New Roman" w:hAnsi="Times New Roman" w:cs="Times New Roman"/>
          <w:b/>
          <w:sz w:val="24"/>
          <w:szCs w:val="24"/>
        </w:rPr>
        <w:t>LRO</w:t>
      </w:r>
      <w:r w:rsidR="00646121">
        <w:rPr>
          <w:rFonts w:ascii="Times New Roman" w:hAnsi="Times New Roman" w:cs="Times New Roman"/>
          <w:sz w:val="24"/>
          <w:szCs w:val="24"/>
        </w:rPr>
        <w:t xml:space="preserve">”) who had granted permission for his dismissal, but </w:t>
      </w:r>
      <w:r w:rsidR="00F616B6">
        <w:rPr>
          <w:rFonts w:ascii="Times New Roman" w:hAnsi="Times New Roman" w:cs="Times New Roman"/>
          <w:sz w:val="24"/>
          <w:szCs w:val="24"/>
        </w:rPr>
        <w:t xml:space="preserve">before </w:t>
      </w:r>
      <w:r w:rsidR="00646121">
        <w:rPr>
          <w:rFonts w:ascii="Times New Roman" w:hAnsi="Times New Roman" w:cs="Times New Roman"/>
          <w:sz w:val="24"/>
          <w:szCs w:val="24"/>
        </w:rPr>
        <w:t xml:space="preserve">such appeal had been heard. The appeal </w:t>
      </w:r>
      <w:r w:rsidR="00F616B6">
        <w:rPr>
          <w:rFonts w:ascii="Times New Roman" w:hAnsi="Times New Roman" w:cs="Times New Roman"/>
          <w:sz w:val="24"/>
          <w:szCs w:val="24"/>
        </w:rPr>
        <w:t xml:space="preserve">before the LRO had eventually </w:t>
      </w:r>
      <w:r w:rsidR="00646121">
        <w:rPr>
          <w:rFonts w:ascii="Times New Roman" w:hAnsi="Times New Roman" w:cs="Times New Roman"/>
          <w:sz w:val="24"/>
          <w:szCs w:val="24"/>
        </w:rPr>
        <w:t xml:space="preserve">succeeded. </w:t>
      </w:r>
      <w:r w:rsidR="00F616B6">
        <w:rPr>
          <w:rFonts w:ascii="Times New Roman" w:hAnsi="Times New Roman" w:cs="Times New Roman"/>
          <w:sz w:val="24"/>
          <w:szCs w:val="24"/>
        </w:rPr>
        <w:t>However,</w:t>
      </w:r>
      <w:r w:rsidR="00646121">
        <w:rPr>
          <w:rFonts w:ascii="Times New Roman" w:hAnsi="Times New Roman" w:cs="Times New Roman"/>
          <w:sz w:val="24"/>
          <w:szCs w:val="24"/>
        </w:rPr>
        <w:t xml:space="preserve"> because Gonyora had found alternative employment the RHO </w:t>
      </w:r>
      <w:r w:rsidR="00F616B6">
        <w:rPr>
          <w:rFonts w:ascii="Times New Roman" w:hAnsi="Times New Roman" w:cs="Times New Roman"/>
          <w:sz w:val="24"/>
          <w:szCs w:val="24"/>
        </w:rPr>
        <w:t xml:space="preserve">had </w:t>
      </w:r>
      <w:r w:rsidR="00646121">
        <w:rPr>
          <w:rFonts w:ascii="Times New Roman" w:hAnsi="Times New Roman" w:cs="Times New Roman"/>
          <w:sz w:val="24"/>
          <w:szCs w:val="24"/>
        </w:rPr>
        <w:t xml:space="preserve">ordered reinstatement only up to the time he had found the alternative employment. Blue Ribbon Foods took the decision of the RHO on review to this court. One of the grounds of review was that the RHO </w:t>
      </w:r>
      <w:r w:rsidR="00F616B6">
        <w:rPr>
          <w:rFonts w:ascii="Times New Roman" w:hAnsi="Times New Roman" w:cs="Times New Roman"/>
          <w:sz w:val="24"/>
          <w:szCs w:val="24"/>
        </w:rPr>
        <w:t xml:space="preserve">had </w:t>
      </w:r>
      <w:r w:rsidR="00646121">
        <w:rPr>
          <w:rFonts w:ascii="Times New Roman" w:hAnsi="Times New Roman" w:cs="Times New Roman"/>
          <w:sz w:val="24"/>
          <w:szCs w:val="24"/>
        </w:rPr>
        <w:t xml:space="preserve">lacked jurisdiction to deal with the matter because Gonyora had taken up alternative employment elsewhere. Having lost in this court Blue Ribbons Foods took the matter on appeal to the Supreme Court. </w:t>
      </w:r>
      <w:r w:rsidR="004E43D2">
        <w:rPr>
          <w:rFonts w:ascii="Times New Roman" w:hAnsi="Times New Roman" w:cs="Times New Roman"/>
          <w:sz w:val="24"/>
          <w:szCs w:val="24"/>
        </w:rPr>
        <w:t xml:space="preserve">The appeal succeeded. It was held that although Gonyora had taken up alternative employment elsewhere and had therefore ceased to be an employee of Blue Ribbon Foods </w:t>
      </w:r>
      <w:r w:rsidR="00F616B6">
        <w:rPr>
          <w:rFonts w:ascii="Times New Roman" w:hAnsi="Times New Roman" w:cs="Times New Roman"/>
          <w:sz w:val="24"/>
          <w:szCs w:val="24"/>
        </w:rPr>
        <w:t xml:space="preserve">nevertheless </w:t>
      </w:r>
      <w:r w:rsidR="004E43D2">
        <w:rPr>
          <w:rFonts w:ascii="Times New Roman" w:hAnsi="Times New Roman" w:cs="Times New Roman"/>
          <w:sz w:val="24"/>
          <w:szCs w:val="24"/>
        </w:rPr>
        <w:t xml:space="preserve">his rights as employee </w:t>
      </w:r>
      <w:r w:rsidR="00F616B6">
        <w:rPr>
          <w:rFonts w:ascii="Times New Roman" w:hAnsi="Times New Roman" w:cs="Times New Roman"/>
          <w:sz w:val="24"/>
          <w:szCs w:val="24"/>
        </w:rPr>
        <w:t xml:space="preserve">had </w:t>
      </w:r>
      <w:r w:rsidR="004E43D2">
        <w:rPr>
          <w:rFonts w:ascii="Times New Roman" w:hAnsi="Times New Roman" w:cs="Times New Roman"/>
          <w:sz w:val="24"/>
          <w:szCs w:val="24"/>
        </w:rPr>
        <w:t xml:space="preserve">existed up </w:t>
      </w:r>
      <w:r w:rsidR="004E43D2">
        <w:rPr>
          <w:rFonts w:ascii="Times New Roman" w:hAnsi="Times New Roman" w:cs="Times New Roman"/>
          <w:sz w:val="24"/>
          <w:szCs w:val="24"/>
        </w:rPr>
        <w:lastRenderedPageBreak/>
        <w:t xml:space="preserve">to the time he </w:t>
      </w:r>
      <w:r w:rsidR="00F616B6">
        <w:rPr>
          <w:rFonts w:ascii="Times New Roman" w:hAnsi="Times New Roman" w:cs="Times New Roman"/>
          <w:sz w:val="24"/>
          <w:szCs w:val="24"/>
        </w:rPr>
        <w:t xml:space="preserve">had </w:t>
      </w:r>
      <w:r w:rsidR="004E43D2">
        <w:rPr>
          <w:rFonts w:ascii="Times New Roman" w:hAnsi="Times New Roman" w:cs="Times New Roman"/>
          <w:sz w:val="24"/>
          <w:szCs w:val="24"/>
        </w:rPr>
        <w:t xml:space="preserve">noted his appeal against the decision of the LRO. Once that right had vested in him Gonyora </w:t>
      </w:r>
      <w:r w:rsidR="00F616B6">
        <w:rPr>
          <w:rFonts w:ascii="Times New Roman" w:hAnsi="Times New Roman" w:cs="Times New Roman"/>
          <w:sz w:val="24"/>
          <w:szCs w:val="24"/>
        </w:rPr>
        <w:t>had been</w:t>
      </w:r>
      <w:r w:rsidR="004E43D2">
        <w:rPr>
          <w:rFonts w:ascii="Times New Roman" w:hAnsi="Times New Roman" w:cs="Times New Roman"/>
          <w:sz w:val="24"/>
          <w:szCs w:val="24"/>
        </w:rPr>
        <w:t xml:space="preserve"> entitled to an order from the RHO. At pp 151 – 152 of the judgment, McNALLY JA said:</w:t>
      </w:r>
    </w:p>
    <w:p w:rsidR="00BA423F" w:rsidRDefault="004E43D2" w:rsidP="00F616B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“Gonyora’s rights as an employee existed at the time he noted his appeal against the decision of the Labour Relations Officer. He was entitled to a full re-hearing in terms of s 17 of SI 368/85, as read with s 15 of the same </w:t>
      </w:r>
      <w:r w:rsidR="00F616B6">
        <w:rPr>
          <w:rFonts w:ascii="Times New Roman" w:hAnsi="Times New Roman" w:cs="Times New Roman"/>
          <w:sz w:val="24"/>
          <w:szCs w:val="24"/>
        </w:rPr>
        <w:t>S</w:t>
      </w:r>
      <w:r>
        <w:rPr>
          <w:rFonts w:ascii="Times New Roman" w:hAnsi="Times New Roman" w:cs="Times New Roman"/>
          <w:sz w:val="24"/>
          <w:szCs w:val="24"/>
        </w:rPr>
        <w:t xml:space="preserve">tatutory Instrument. Once that right vested he is entitled to an order, whether or not his status is subsequently altered. Obviously reinstatement would not at that stage be a viable option, but an </w:t>
      </w:r>
      <w:r w:rsidR="00BA423F">
        <w:rPr>
          <w:rFonts w:ascii="Times New Roman" w:hAnsi="Times New Roman" w:cs="Times New Roman"/>
          <w:sz w:val="24"/>
          <w:szCs w:val="24"/>
        </w:rPr>
        <w:t xml:space="preserve">order </w:t>
      </w:r>
      <w:r>
        <w:rPr>
          <w:rFonts w:ascii="Times New Roman" w:hAnsi="Times New Roman" w:cs="Times New Roman"/>
          <w:sz w:val="24"/>
          <w:szCs w:val="24"/>
        </w:rPr>
        <w:t>that</w:t>
      </w:r>
      <w:r w:rsidR="00BA423F">
        <w:rPr>
          <w:rFonts w:ascii="Times New Roman" w:hAnsi="Times New Roman" w:cs="Times New Roman"/>
          <w:sz w:val="24"/>
          <w:szCs w:val="24"/>
        </w:rPr>
        <w:t xml:space="preserve"> back-pay be paid up to the time of the termination of employment could be made in terms of s 111 (2)(a) of the Act.”</w:t>
      </w:r>
    </w:p>
    <w:p w:rsidR="00F616B6" w:rsidRDefault="00F616B6" w:rsidP="00F616B6">
      <w:pPr>
        <w:spacing w:after="0" w:line="240" w:lineRule="auto"/>
        <w:ind w:left="720"/>
        <w:jc w:val="both"/>
        <w:rPr>
          <w:rFonts w:ascii="Times New Roman" w:hAnsi="Times New Roman" w:cs="Times New Roman"/>
          <w:sz w:val="24"/>
          <w:szCs w:val="24"/>
        </w:rPr>
      </w:pPr>
    </w:p>
    <w:p w:rsidR="00BA423F" w:rsidRDefault="00F616B6" w:rsidP="008F244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BA423F" w:rsidRPr="00F616B6">
        <w:rPr>
          <w:rFonts w:ascii="Times New Roman" w:hAnsi="Times New Roman" w:cs="Times New Roman"/>
          <w:i/>
          <w:sz w:val="24"/>
          <w:szCs w:val="24"/>
        </w:rPr>
        <w:t>Blue Ribbon Foods</w:t>
      </w:r>
      <w:r w:rsidR="00BA423F">
        <w:rPr>
          <w:rFonts w:ascii="Times New Roman" w:hAnsi="Times New Roman" w:cs="Times New Roman"/>
          <w:sz w:val="24"/>
          <w:szCs w:val="24"/>
        </w:rPr>
        <w:t xml:space="preserve"> case was decided in 1993 under the </w:t>
      </w:r>
      <w:r>
        <w:rPr>
          <w:rFonts w:ascii="Times New Roman" w:hAnsi="Times New Roman" w:cs="Times New Roman"/>
          <w:sz w:val="24"/>
          <w:szCs w:val="24"/>
        </w:rPr>
        <w:t>then</w:t>
      </w:r>
      <w:r w:rsidR="00BA423F">
        <w:rPr>
          <w:rFonts w:ascii="Times New Roman" w:hAnsi="Times New Roman" w:cs="Times New Roman"/>
          <w:sz w:val="24"/>
          <w:szCs w:val="24"/>
        </w:rPr>
        <w:t xml:space="preserve"> Labour Relations Act. Since then th</w:t>
      </w:r>
      <w:r>
        <w:rPr>
          <w:rFonts w:ascii="Times New Roman" w:hAnsi="Times New Roman" w:cs="Times New Roman"/>
          <w:sz w:val="24"/>
          <w:szCs w:val="24"/>
        </w:rPr>
        <w:t xml:space="preserve">is </w:t>
      </w:r>
      <w:r w:rsidR="00BA423F">
        <w:rPr>
          <w:rFonts w:ascii="Times New Roman" w:hAnsi="Times New Roman" w:cs="Times New Roman"/>
          <w:sz w:val="24"/>
          <w:szCs w:val="24"/>
        </w:rPr>
        <w:t xml:space="preserve">Act </w:t>
      </w:r>
      <w:r>
        <w:rPr>
          <w:rFonts w:ascii="Times New Roman" w:hAnsi="Times New Roman" w:cs="Times New Roman"/>
          <w:sz w:val="24"/>
          <w:szCs w:val="24"/>
        </w:rPr>
        <w:t>has undergone numerous changes</w:t>
      </w:r>
      <w:r w:rsidR="00BA423F">
        <w:rPr>
          <w:rFonts w:ascii="Times New Roman" w:hAnsi="Times New Roman" w:cs="Times New Roman"/>
          <w:sz w:val="24"/>
          <w:szCs w:val="24"/>
        </w:rPr>
        <w:t xml:space="preserve">. The issue of vested rights of ex-employees </w:t>
      </w:r>
      <w:r w:rsidR="00986919">
        <w:rPr>
          <w:rFonts w:ascii="Times New Roman" w:hAnsi="Times New Roman" w:cs="Times New Roman"/>
          <w:sz w:val="24"/>
          <w:szCs w:val="24"/>
        </w:rPr>
        <w:t>i</w:t>
      </w:r>
      <w:r w:rsidR="00BA423F">
        <w:rPr>
          <w:rFonts w:ascii="Times New Roman" w:hAnsi="Times New Roman" w:cs="Times New Roman"/>
          <w:sz w:val="24"/>
          <w:szCs w:val="24"/>
        </w:rPr>
        <w:t xml:space="preserve">s put beyond </w:t>
      </w:r>
      <w:r w:rsidR="00986919">
        <w:rPr>
          <w:rFonts w:ascii="Times New Roman" w:hAnsi="Times New Roman" w:cs="Times New Roman"/>
          <w:sz w:val="24"/>
          <w:szCs w:val="24"/>
        </w:rPr>
        <w:t>issue</w:t>
      </w:r>
      <w:r w:rsidR="00BA423F">
        <w:rPr>
          <w:rFonts w:ascii="Times New Roman" w:hAnsi="Times New Roman" w:cs="Times New Roman"/>
          <w:sz w:val="24"/>
          <w:szCs w:val="24"/>
        </w:rPr>
        <w:t xml:space="preserve"> in s 13 of the current Act. It reads:</w:t>
      </w:r>
    </w:p>
    <w:p w:rsidR="00BA423F" w:rsidRDefault="00BA423F" w:rsidP="00F616B6">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Pr="00F616B6">
        <w:rPr>
          <w:rFonts w:ascii="Times New Roman" w:hAnsi="Times New Roman" w:cs="Times New Roman"/>
          <w:b/>
          <w:sz w:val="24"/>
          <w:szCs w:val="24"/>
        </w:rPr>
        <w:t>13 Wages and benefits upon termination of employment</w:t>
      </w:r>
      <w:r>
        <w:rPr>
          <w:rFonts w:ascii="Times New Roman" w:hAnsi="Times New Roman" w:cs="Times New Roman"/>
          <w:sz w:val="24"/>
          <w:szCs w:val="24"/>
        </w:rPr>
        <w:t xml:space="preserve"> </w:t>
      </w:r>
    </w:p>
    <w:p w:rsidR="00475895" w:rsidRDefault="00BA423F" w:rsidP="00F616B6">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Subject to this Act or any regulations made in terms of this Act, whether any </w:t>
      </w:r>
      <w:r w:rsidR="00475895">
        <w:rPr>
          <w:rFonts w:ascii="Times New Roman" w:hAnsi="Times New Roman" w:cs="Times New Roman"/>
          <w:sz w:val="24"/>
          <w:szCs w:val="24"/>
        </w:rPr>
        <w:t>person –</w:t>
      </w:r>
    </w:p>
    <w:p w:rsidR="00475895" w:rsidRDefault="00475895" w:rsidP="00F616B6">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is dismissed from his employment or his employment is otherwise terminated; or</w:t>
      </w:r>
    </w:p>
    <w:p w:rsidR="00475895" w:rsidRDefault="00475895" w:rsidP="00F616B6">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resigns from his employment; or</w:t>
      </w:r>
    </w:p>
    <w:p w:rsidR="00475895" w:rsidRDefault="00475895" w:rsidP="00F616B6">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475895" w:rsidRDefault="00475895" w:rsidP="00F616B6">
      <w:pPr>
        <w:pStyle w:val="ListParagraph"/>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475895" w:rsidRDefault="00F616B6" w:rsidP="00F616B6">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h</w:t>
      </w:r>
      <w:r w:rsidR="00475895">
        <w:rPr>
          <w:rFonts w:ascii="Times New Roman" w:hAnsi="Times New Roman" w:cs="Times New Roman"/>
          <w:sz w:val="24"/>
          <w:szCs w:val="24"/>
        </w:rPr>
        <w:t>e or his estate, as the case may be, shall be entitled to the wages and benefits due to him up to the time of such dismissal, termination, resignation, incapacitation or death, as the case may be, including benefits with respect to any outstanding vacation and notice period, medical aid, social security and any pension, and the employer concerned shall pay such entitlements to such person or his estate, as the case may be, as soon as reasonably practicable after such event, and failure to do so shall constitute an unfair labour practice.”</w:t>
      </w:r>
    </w:p>
    <w:p w:rsidR="00F616B6" w:rsidRDefault="00F616B6" w:rsidP="00475895">
      <w:pPr>
        <w:spacing w:after="0" w:line="360" w:lineRule="auto"/>
        <w:ind w:firstLine="720"/>
        <w:jc w:val="both"/>
        <w:rPr>
          <w:rFonts w:ascii="Times New Roman" w:hAnsi="Times New Roman" w:cs="Times New Roman"/>
          <w:sz w:val="24"/>
          <w:szCs w:val="24"/>
        </w:rPr>
      </w:pPr>
    </w:p>
    <w:p w:rsidR="00F616B6" w:rsidRDefault="00475895" w:rsidP="0047589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circumstances, in no way could the respondent </w:t>
      </w:r>
      <w:r w:rsidR="004B7C5D">
        <w:rPr>
          <w:rFonts w:ascii="Times New Roman" w:hAnsi="Times New Roman" w:cs="Times New Roman"/>
          <w:sz w:val="24"/>
          <w:szCs w:val="24"/>
        </w:rPr>
        <w:t xml:space="preserve">have mounted an objection to the registration of the award on the ground of a breach of the public policy of Zimbabwe </w:t>
      </w:r>
      <w:r w:rsidR="004A3140">
        <w:rPr>
          <w:rFonts w:ascii="Times New Roman" w:hAnsi="Times New Roman" w:cs="Times New Roman"/>
          <w:sz w:val="24"/>
          <w:szCs w:val="24"/>
        </w:rPr>
        <w:t>based on</w:t>
      </w:r>
      <w:r w:rsidR="004B7C5D">
        <w:rPr>
          <w:rFonts w:ascii="Times New Roman" w:hAnsi="Times New Roman" w:cs="Times New Roman"/>
          <w:sz w:val="24"/>
          <w:szCs w:val="24"/>
        </w:rPr>
        <w:t xml:space="preserve"> a</w:t>
      </w:r>
      <w:r w:rsidR="004A3140">
        <w:rPr>
          <w:rFonts w:ascii="Times New Roman" w:hAnsi="Times New Roman" w:cs="Times New Roman"/>
          <w:sz w:val="24"/>
          <w:szCs w:val="24"/>
        </w:rPr>
        <w:t>n alleged</w:t>
      </w:r>
      <w:r w:rsidR="004B7C5D">
        <w:rPr>
          <w:rFonts w:ascii="Times New Roman" w:hAnsi="Times New Roman" w:cs="Times New Roman"/>
          <w:sz w:val="24"/>
          <w:szCs w:val="24"/>
        </w:rPr>
        <w:t xml:space="preserve"> lack of jurisdiction by the arbitrator</w:t>
      </w:r>
      <w:r w:rsidR="00F616B6">
        <w:rPr>
          <w:rFonts w:ascii="Times New Roman" w:hAnsi="Times New Roman" w:cs="Times New Roman"/>
          <w:sz w:val="24"/>
          <w:szCs w:val="24"/>
        </w:rPr>
        <w:t xml:space="preserve"> by reason of the termination of the contract of employment between the parties.</w:t>
      </w:r>
      <w:r w:rsidR="004A3140">
        <w:rPr>
          <w:rFonts w:ascii="Times New Roman" w:hAnsi="Times New Roman" w:cs="Times New Roman"/>
          <w:sz w:val="24"/>
          <w:szCs w:val="24"/>
        </w:rPr>
        <w:t xml:space="preserve"> But that is not the end of the matter.</w:t>
      </w:r>
    </w:p>
    <w:p w:rsidR="004A3140" w:rsidRDefault="00463D29" w:rsidP="0047589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second set of ground</w:t>
      </w:r>
      <w:r w:rsidR="005E3875">
        <w:rPr>
          <w:rFonts w:ascii="Times New Roman" w:hAnsi="Times New Roman" w:cs="Times New Roman"/>
          <w:sz w:val="24"/>
          <w:szCs w:val="24"/>
        </w:rPr>
        <w:t>s</w:t>
      </w:r>
      <w:r>
        <w:rPr>
          <w:rFonts w:ascii="Times New Roman" w:hAnsi="Times New Roman" w:cs="Times New Roman"/>
          <w:sz w:val="24"/>
          <w:szCs w:val="24"/>
        </w:rPr>
        <w:t xml:space="preserve"> in paragraph (b) of sub-article (1) of </w:t>
      </w:r>
      <w:r w:rsidR="000049A1">
        <w:rPr>
          <w:rFonts w:ascii="Times New Roman" w:hAnsi="Times New Roman" w:cs="Times New Roman"/>
          <w:sz w:val="24"/>
          <w:szCs w:val="24"/>
        </w:rPr>
        <w:t>a</w:t>
      </w:r>
      <w:r>
        <w:rPr>
          <w:rFonts w:ascii="Times New Roman" w:hAnsi="Times New Roman" w:cs="Times New Roman"/>
          <w:sz w:val="24"/>
          <w:szCs w:val="24"/>
        </w:rPr>
        <w:t xml:space="preserve">rticle 36 in the Schedule to the Arbitration Act on which this court can refuse the recognition of an arbitral award is if the recognition or enforcement of that award would be contrary to the public policy of Zimbabwe. In this connection the respondent referred to </w:t>
      </w:r>
      <w:r w:rsidR="005E3875">
        <w:rPr>
          <w:rFonts w:ascii="Times New Roman" w:hAnsi="Times New Roman" w:cs="Times New Roman"/>
          <w:sz w:val="24"/>
          <w:szCs w:val="24"/>
        </w:rPr>
        <w:t>a number</w:t>
      </w:r>
      <w:r>
        <w:rPr>
          <w:rFonts w:ascii="Times New Roman" w:hAnsi="Times New Roman" w:cs="Times New Roman"/>
          <w:sz w:val="24"/>
          <w:szCs w:val="24"/>
        </w:rPr>
        <w:t xml:space="preserve"> </w:t>
      </w:r>
      <w:r w:rsidR="005E3875">
        <w:rPr>
          <w:rFonts w:ascii="Times New Roman" w:hAnsi="Times New Roman" w:cs="Times New Roman"/>
          <w:sz w:val="24"/>
          <w:szCs w:val="24"/>
        </w:rPr>
        <w:t xml:space="preserve">of </w:t>
      </w:r>
      <w:r>
        <w:rPr>
          <w:rFonts w:ascii="Times New Roman" w:hAnsi="Times New Roman" w:cs="Times New Roman"/>
          <w:sz w:val="24"/>
          <w:szCs w:val="24"/>
        </w:rPr>
        <w:t>case</w:t>
      </w:r>
      <w:r w:rsidR="005E3875">
        <w:rPr>
          <w:rFonts w:ascii="Times New Roman" w:hAnsi="Times New Roman" w:cs="Times New Roman"/>
          <w:sz w:val="24"/>
          <w:szCs w:val="24"/>
        </w:rPr>
        <w:t>s</w:t>
      </w:r>
      <w:r>
        <w:rPr>
          <w:rFonts w:ascii="Times New Roman" w:hAnsi="Times New Roman" w:cs="Times New Roman"/>
          <w:sz w:val="24"/>
          <w:szCs w:val="24"/>
        </w:rPr>
        <w:t xml:space="preserve"> that have dealt with the test to be applied </w:t>
      </w:r>
      <w:r w:rsidR="005E3875">
        <w:rPr>
          <w:rFonts w:ascii="Times New Roman" w:hAnsi="Times New Roman" w:cs="Times New Roman"/>
          <w:sz w:val="24"/>
          <w:szCs w:val="24"/>
        </w:rPr>
        <w:t xml:space="preserve">in </w:t>
      </w:r>
      <w:r>
        <w:rPr>
          <w:rFonts w:ascii="Times New Roman" w:hAnsi="Times New Roman" w:cs="Times New Roman"/>
          <w:sz w:val="24"/>
          <w:szCs w:val="24"/>
        </w:rPr>
        <w:t>determin</w:t>
      </w:r>
      <w:r w:rsidR="005E3875">
        <w:rPr>
          <w:rFonts w:ascii="Times New Roman" w:hAnsi="Times New Roman" w:cs="Times New Roman"/>
          <w:sz w:val="24"/>
          <w:szCs w:val="24"/>
        </w:rPr>
        <w:t xml:space="preserve">ing </w:t>
      </w:r>
      <w:r>
        <w:rPr>
          <w:rFonts w:ascii="Times New Roman" w:hAnsi="Times New Roman" w:cs="Times New Roman"/>
          <w:sz w:val="24"/>
          <w:szCs w:val="24"/>
        </w:rPr>
        <w:t xml:space="preserve">whether </w:t>
      </w:r>
      <w:r w:rsidR="000049A1">
        <w:rPr>
          <w:rFonts w:ascii="Times New Roman" w:hAnsi="Times New Roman" w:cs="Times New Roman"/>
          <w:sz w:val="24"/>
          <w:szCs w:val="24"/>
        </w:rPr>
        <w:t xml:space="preserve">or not </w:t>
      </w:r>
      <w:r>
        <w:rPr>
          <w:rFonts w:ascii="Times New Roman" w:hAnsi="Times New Roman" w:cs="Times New Roman"/>
          <w:sz w:val="24"/>
          <w:szCs w:val="24"/>
        </w:rPr>
        <w:t xml:space="preserve">an award </w:t>
      </w:r>
      <w:r w:rsidR="000049A1">
        <w:rPr>
          <w:rFonts w:ascii="Times New Roman" w:hAnsi="Times New Roman" w:cs="Times New Roman"/>
          <w:sz w:val="24"/>
          <w:szCs w:val="24"/>
        </w:rPr>
        <w:t>would be</w:t>
      </w:r>
      <w:r>
        <w:rPr>
          <w:rFonts w:ascii="Times New Roman" w:hAnsi="Times New Roman" w:cs="Times New Roman"/>
          <w:sz w:val="24"/>
          <w:szCs w:val="24"/>
        </w:rPr>
        <w:t xml:space="preserve"> in conflict with the public policy of Zimbabwe. The </w:t>
      </w:r>
      <w:r w:rsidR="005E3875">
        <w:rPr>
          <w:rFonts w:ascii="Times New Roman" w:hAnsi="Times New Roman" w:cs="Times New Roman"/>
          <w:sz w:val="24"/>
          <w:szCs w:val="24"/>
        </w:rPr>
        <w:t xml:space="preserve">cases </w:t>
      </w:r>
      <w:r>
        <w:rPr>
          <w:rFonts w:ascii="Times New Roman" w:hAnsi="Times New Roman" w:cs="Times New Roman"/>
          <w:sz w:val="24"/>
          <w:szCs w:val="24"/>
        </w:rPr>
        <w:t xml:space="preserve">are </w:t>
      </w:r>
      <w:r w:rsidRPr="002B3BA1">
        <w:rPr>
          <w:rFonts w:ascii="Times New Roman" w:hAnsi="Times New Roman" w:cs="Times New Roman"/>
          <w:i/>
          <w:sz w:val="24"/>
          <w:szCs w:val="24"/>
        </w:rPr>
        <w:t>Zimbabwe Electric</w:t>
      </w:r>
      <w:r w:rsidR="005E3875">
        <w:rPr>
          <w:rFonts w:ascii="Times New Roman" w:hAnsi="Times New Roman" w:cs="Times New Roman"/>
          <w:i/>
          <w:sz w:val="24"/>
          <w:szCs w:val="24"/>
        </w:rPr>
        <w:t>ity</w:t>
      </w:r>
      <w:r w:rsidRPr="002B3BA1">
        <w:rPr>
          <w:rFonts w:ascii="Times New Roman" w:hAnsi="Times New Roman" w:cs="Times New Roman"/>
          <w:i/>
          <w:sz w:val="24"/>
          <w:szCs w:val="24"/>
        </w:rPr>
        <w:t xml:space="preserve"> Supply </w:t>
      </w:r>
      <w:r w:rsidRPr="002B3BA1">
        <w:rPr>
          <w:rFonts w:ascii="Times New Roman" w:hAnsi="Times New Roman" w:cs="Times New Roman"/>
          <w:i/>
          <w:sz w:val="24"/>
          <w:szCs w:val="24"/>
        </w:rPr>
        <w:lastRenderedPageBreak/>
        <w:t>Authority v Maposa</w:t>
      </w:r>
      <w:r>
        <w:rPr>
          <w:rFonts w:ascii="Times New Roman" w:hAnsi="Times New Roman" w:cs="Times New Roman"/>
          <w:sz w:val="24"/>
          <w:szCs w:val="24"/>
        </w:rPr>
        <w:t xml:space="preserve"> 1999 (2) ZLR 452 (S); </w:t>
      </w:r>
      <w:r w:rsidRPr="002B3BA1">
        <w:rPr>
          <w:rFonts w:ascii="Times New Roman" w:hAnsi="Times New Roman" w:cs="Times New Roman"/>
          <w:i/>
          <w:sz w:val="24"/>
          <w:szCs w:val="24"/>
        </w:rPr>
        <w:t>Delta Operations (Pvt) Ltd v Origen Corporation (Pvt) Ltd</w:t>
      </w:r>
      <w:r w:rsidR="00162757">
        <w:rPr>
          <w:rFonts w:ascii="Times New Roman" w:hAnsi="Times New Roman" w:cs="Times New Roman"/>
          <w:sz w:val="24"/>
          <w:szCs w:val="24"/>
        </w:rPr>
        <w:t xml:space="preserve"> </w:t>
      </w:r>
      <w:r>
        <w:rPr>
          <w:rFonts w:ascii="Times New Roman" w:hAnsi="Times New Roman" w:cs="Times New Roman"/>
          <w:sz w:val="24"/>
          <w:szCs w:val="24"/>
        </w:rPr>
        <w:t xml:space="preserve">2007 </w:t>
      </w:r>
      <w:r w:rsidR="00162757">
        <w:rPr>
          <w:rFonts w:ascii="Times New Roman" w:hAnsi="Times New Roman" w:cs="Times New Roman"/>
          <w:sz w:val="24"/>
          <w:szCs w:val="24"/>
        </w:rPr>
        <w:t>(2) ZLR 81 (S)</w:t>
      </w:r>
      <w:r w:rsidR="002B3BA1">
        <w:rPr>
          <w:rFonts w:ascii="Times New Roman" w:hAnsi="Times New Roman" w:cs="Times New Roman"/>
          <w:sz w:val="24"/>
          <w:szCs w:val="24"/>
        </w:rPr>
        <w:t xml:space="preserve">; </w:t>
      </w:r>
      <w:r w:rsidR="009E704B">
        <w:rPr>
          <w:rFonts w:ascii="Times New Roman" w:hAnsi="Times New Roman" w:cs="Times New Roman"/>
          <w:i/>
          <w:sz w:val="24"/>
          <w:szCs w:val="24"/>
        </w:rPr>
        <w:t xml:space="preserve">Francina </w:t>
      </w:r>
      <w:r w:rsidR="002B3BA1" w:rsidRPr="002B3BA1">
        <w:rPr>
          <w:rFonts w:ascii="Times New Roman" w:hAnsi="Times New Roman" w:cs="Times New Roman"/>
          <w:i/>
          <w:sz w:val="24"/>
          <w:szCs w:val="24"/>
        </w:rPr>
        <w:t xml:space="preserve">Zimayi </w:t>
      </w:r>
      <w:r w:rsidR="002B3BA1" w:rsidRPr="00232888">
        <w:rPr>
          <w:rFonts w:ascii="Times New Roman" w:hAnsi="Times New Roman" w:cs="Times New Roman"/>
          <w:sz w:val="24"/>
          <w:szCs w:val="24"/>
        </w:rPr>
        <w:t>v</w:t>
      </w:r>
      <w:r w:rsidR="002B3BA1" w:rsidRPr="002B3BA1">
        <w:rPr>
          <w:rFonts w:ascii="Times New Roman" w:hAnsi="Times New Roman" w:cs="Times New Roman"/>
          <w:i/>
          <w:sz w:val="24"/>
          <w:szCs w:val="24"/>
        </w:rPr>
        <w:t xml:space="preserve"> Burdock Investments (</w:t>
      </w:r>
      <w:r w:rsidR="002B3BA1">
        <w:rPr>
          <w:rFonts w:ascii="Times New Roman" w:hAnsi="Times New Roman" w:cs="Times New Roman"/>
          <w:i/>
          <w:sz w:val="24"/>
          <w:szCs w:val="24"/>
        </w:rPr>
        <w:t>P</w:t>
      </w:r>
      <w:r w:rsidR="002B3BA1" w:rsidRPr="002B3BA1">
        <w:rPr>
          <w:rFonts w:ascii="Times New Roman" w:hAnsi="Times New Roman" w:cs="Times New Roman"/>
          <w:i/>
          <w:sz w:val="24"/>
          <w:szCs w:val="24"/>
        </w:rPr>
        <w:t>vt) Ltd and 2 Ors</w:t>
      </w:r>
      <w:r w:rsidR="002B3BA1">
        <w:rPr>
          <w:rFonts w:ascii="Times New Roman" w:hAnsi="Times New Roman" w:cs="Times New Roman"/>
          <w:sz w:val="24"/>
          <w:szCs w:val="24"/>
        </w:rPr>
        <w:t xml:space="preserve"> HH-64-07.</w:t>
      </w:r>
      <w:r>
        <w:rPr>
          <w:rFonts w:ascii="Times New Roman" w:hAnsi="Times New Roman" w:cs="Times New Roman"/>
          <w:sz w:val="24"/>
          <w:szCs w:val="24"/>
        </w:rPr>
        <w:t xml:space="preserve"> </w:t>
      </w:r>
    </w:p>
    <w:p w:rsidR="009E704B" w:rsidRDefault="00AD4400" w:rsidP="00AD440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Accor</w:t>
      </w:r>
      <w:r w:rsidR="001507EE">
        <w:rPr>
          <w:rFonts w:ascii="Times New Roman" w:hAnsi="Times New Roman" w:cs="Times New Roman"/>
          <w:sz w:val="24"/>
          <w:szCs w:val="24"/>
        </w:rPr>
        <w:t>d</w:t>
      </w:r>
      <w:r>
        <w:rPr>
          <w:rFonts w:ascii="Times New Roman" w:hAnsi="Times New Roman" w:cs="Times New Roman"/>
          <w:sz w:val="24"/>
          <w:szCs w:val="24"/>
        </w:rPr>
        <w:t>ing to the t</w:t>
      </w:r>
      <w:r w:rsidR="002B3BA1">
        <w:rPr>
          <w:rFonts w:ascii="Times New Roman" w:hAnsi="Times New Roman" w:cs="Times New Roman"/>
          <w:sz w:val="24"/>
          <w:szCs w:val="24"/>
        </w:rPr>
        <w:t xml:space="preserve">est as set out in the </w:t>
      </w:r>
      <w:r w:rsidR="002B3BA1" w:rsidRPr="005E3875">
        <w:rPr>
          <w:rFonts w:ascii="Times New Roman" w:hAnsi="Times New Roman" w:cs="Times New Roman"/>
          <w:i/>
          <w:sz w:val="24"/>
          <w:szCs w:val="24"/>
        </w:rPr>
        <w:t>Maposa</w:t>
      </w:r>
      <w:r w:rsidR="002B3BA1">
        <w:rPr>
          <w:rFonts w:ascii="Times New Roman" w:hAnsi="Times New Roman" w:cs="Times New Roman"/>
          <w:sz w:val="24"/>
          <w:szCs w:val="24"/>
        </w:rPr>
        <w:t xml:space="preserve"> case</w:t>
      </w:r>
      <w:r w:rsidR="0089358E">
        <w:rPr>
          <w:rFonts w:ascii="Times New Roman" w:hAnsi="Times New Roman" w:cs="Times New Roman"/>
          <w:sz w:val="24"/>
          <w:szCs w:val="24"/>
        </w:rPr>
        <w:t>, (per GUBBAY CJ, at pp 465 – 466)</w:t>
      </w:r>
      <w:r w:rsidR="009E704B">
        <w:rPr>
          <w:rFonts w:ascii="Times New Roman" w:hAnsi="Times New Roman" w:cs="Times New Roman"/>
          <w:sz w:val="24"/>
          <w:szCs w:val="24"/>
        </w:rPr>
        <w:t>:</w:t>
      </w:r>
      <w:r w:rsidR="002B3BA1">
        <w:rPr>
          <w:rFonts w:ascii="Times New Roman" w:hAnsi="Times New Roman" w:cs="Times New Roman"/>
          <w:sz w:val="24"/>
          <w:szCs w:val="24"/>
        </w:rPr>
        <w:t xml:space="preserve"> </w:t>
      </w:r>
    </w:p>
    <w:p w:rsidR="00AD4400" w:rsidRDefault="00AD4400" w:rsidP="009E704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9E704B">
        <w:rPr>
          <w:rFonts w:ascii="Times New Roman" w:hAnsi="Times New Roman" w:cs="Times New Roman"/>
          <w:sz w:val="24"/>
          <w:szCs w:val="24"/>
        </w:rPr>
        <w:t xml:space="preserve">An award will not be contrary to public policy merely because the reasoning or conclusions of the arbitrator are wrong in fact or in law. In such a situation the court would not be justified in setting the award aside. Under article 34 or 36, the court does not exercise an appeal power by having regard to what it considers should have been the correct decision. Where, however, the reasoning or conclusion in </w:t>
      </w:r>
      <w:r w:rsidR="002B3BA1">
        <w:rPr>
          <w:rFonts w:ascii="Times New Roman" w:hAnsi="Times New Roman" w:cs="Times New Roman"/>
          <w:sz w:val="24"/>
          <w:szCs w:val="24"/>
        </w:rPr>
        <w:t xml:space="preserve">an award goes beyond </w:t>
      </w:r>
      <w:r w:rsidR="005E3875">
        <w:rPr>
          <w:rFonts w:ascii="Times New Roman" w:hAnsi="Times New Roman" w:cs="Times New Roman"/>
          <w:sz w:val="24"/>
          <w:szCs w:val="24"/>
        </w:rPr>
        <w:t xml:space="preserve">mere </w:t>
      </w:r>
      <w:r w:rsidR="002B3BA1">
        <w:rPr>
          <w:rFonts w:ascii="Times New Roman" w:hAnsi="Times New Roman" w:cs="Times New Roman"/>
          <w:sz w:val="24"/>
          <w:szCs w:val="24"/>
        </w:rPr>
        <w:t>faultiness</w:t>
      </w:r>
      <w:r w:rsidR="005E3875">
        <w:rPr>
          <w:rFonts w:ascii="Times New Roman" w:hAnsi="Times New Roman" w:cs="Times New Roman"/>
          <w:sz w:val="24"/>
          <w:szCs w:val="24"/>
        </w:rPr>
        <w:t xml:space="preserve"> or incorrectness and constitutes a palpable inequity that is so far reaching and outrageous in its defiance of logic or accepted moral standards that a sensible and fair minded person would consider that the conception of justice in Zimbabwe would be intolerably hurt by </w:t>
      </w:r>
      <w:r>
        <w:rPr>
          <w:rFonts w:ascii="Times New Roman" w:hAnsi="Times New Roman" w:cs="Times New Roman"/>
          <w:sz w:val="24"/>
          <w:szCs w:val="24"/>
        </w:rPr>
        <w:t>the award</w:t>
      </w:r>
      <w:r w:rsidR="00DC12F6">
        <w:rPr>
          <w:rFonts w:ascii="Times New Roman" w:hAnsi="Times New Roman" w:cs="Times New Roman"/>
          <w:sz w:val="24"/>
          <w:szCs w:val="24"/>
        </w:rPr>
        <w:t>, then it</w:t>
      </w:r>
      <w:r w:rsidR="005E3875">
        <w:rPr>
          <w:rFonts w:ascii="Times New Roman" w:hAnsi="Times New Roman" w:cs="Times New Roman"/>
          <w:sz w:val="24"/>
          <w:szCs w:val="24"/>
        </w:rPr>
        <w:t xml:space="preserve"> would be contrary to public policy</w:t>
      </w:r>
      <w:r>
        <w:rPr>
          <w:rFonts w:ascii="Times New Roman" w:hAnsi="Times New Roman" w:cs="Times New Roman"/>
          <w:sz w:val="24"/>
          <w:szCs w:val="24"/>
        </w:rPr>
        <w:t xml:space="preserve"> to uphold it</w:t>
      </w:r>
      <w:r w:rsidR="005E3875">
        <w:rPr>
          <w:rFonts w:ascii="Times New Roman" w:hAnsi="Times New Roman" w:cs="Times New Roman"/>
          <w:sz w:val="24"/>
          <w:szCs w:val="24"/>
        </w:rPr>
        <w:t>.</w:t>
      </w:r>
      <w:r>
        <w:rPr>
          <w:rFonts w:ascii="Times New Roman" w:hAnsi="Times New Roman" w:cs="Times New Roman"/>
          <w:sz w:val="24"/>
          <w:szCs w:val="24"/>
        </w:rPr>
        <w:t>”</w:t>
      </w:r>
    </w:p>
    <w:p w:rsidR="00AD4400" w:rsidRDefault="00AD4400" w:rsidP="00AD4400">
      <w:pPr>
        <w:spacing w:after="0" w:line="240" w:lineRule="auto"/>
        <w:ind w:firstLine="720"/>
        <w:jc w:val="both"/>
        <w:rPr>
          <w:rFonts w:ascii="Times New Roman" w:hAnsi="Times New Roman" w:cs="Times New Roman"/>
          <w:sz w:val="24"/>
          <w:szCs w:val="24"/>
        </w:rPr>
      </w:pPr>
    </w:p>
    <w:p w:rsidR="002B3BA1" w:rsidRDefault="00AD4400" w:rsidP="0047589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Curiously, respondent made no reference to </w:t>
      </w:r>
      <w:r w:rsidR="000049A1">
        <w:rPr>
          <w:rFonts w:ascii="Times New Roman" w:hAnsi="Times New Roman" w:cs="Times New Roman"/>
          <w:sz w:val="24"/>
          <w:szCs w:val="24"/>
        </w:rPr>
        <w:t>sub-article</w:t>
      </w:r>
      <w:r>
        <w:rPr>
          <w:rFonts w:ascii="Times New Roman" w:hAnsi="Times New Roman" w:cs="Times New Roman"/>
          <w:sz w:val="24"/>
          <w:szCs w:val="24"/>
        </w:rPr>
        <w:t xml:space="preserve"> (3) of </w:t>
      </w:r>
      <w:r w:rsidR="00B614BB">
        <w:rPr>
          <w:rFonts w:ascii="Times New Roman" w:hAnsi="Times New Roman" w:cs="Times New Roman"/>
          <w:sz w:val="24"/>
          <w:szCs w:val="24"/>
        </w:rPr>
        <w:t>a</w:t>
      </w:r>
      <w:r>
        <w:rPr>
          <w:rFonts w:ascii="Times New Roman" w:hAnsi="Times New Roman" w:cs="Times New Roman"/>
          <w:sz w:val="24"/>
          <w:szCs w:val="24"/>
        </w:rPr>
        <w:t xml:space="preserve">rticle 36. </w:t>
      </w:r>
      <w:r w:rsidR="000049A1">
        <w:rPr>
          <w:rFonts w:ascii="Times New Roman" w:hAnsi="Times New Roman" w:cs="Times New Roman"/>
          <w:sz w:val="24"/>
          <w:szCs w:val="24"/>
        </w:rPr>
        <w:t>It</w:t>
      </w:r>
      <w:r>
        <w:rPr>
          <w:rFonts w:ascii="Times New Roman" w:hAnsi="Times New Roman" w:cs="Times New Roman"/>
          <w:sz w:val="24"/>
          <w:szCs w:val="24"/>
        </w:rPr>
        <w:t xml:space="preserve"> </w:t>
      </w:r>
      <w:r w:rsidR="00DC12F6">
        <w:rPr>
          <w:rFonts w:ascii="Times New Roman" w:hAnsi="Times New Roman" w:cs="Times New Roman"/>
          <w:sz w:val="24"/>
          <w:szCs w:val="24"/>
        </w:rPr>
        <w:t xml:space="preserve">gives some examples of aspects that would </w:t>
      </w:r>
      <w:r>
        <w:rPr>
          <w:rFonts w:ascii="Times New Roman" w:hAnsi="Times New Roman" w:cs="Times New Roman"/>
          <w:sz w:val="24"/>
          <w:szCs w:val="24"/>
        </w:rPr>
        <w:t xml:space="preserve">plainly be perceived as being </w:t>
      </w:r>
      <w:r w:rsidR="00DC12F6">
        <w:rPr>
          <w:rFonts w:ascii="Times New Roman" w:hAnsi="Times New Roman" w:cs="Times New Roman"/>
          <w:sz w:val="24"/>
          <w:szCs w:val="24"/>
        </w:rPr>
        <w:t xml:space="preserve">contrary to </w:t>
      </w:r>
      <w:r>
        <w:rPr>
          <w:rFonts w:ascii="Times New Roman" w:hAnsi="Times New Roman" w:cs="Times New Roman"/>
          <w:sz w:val="24"/>
          <w:szCs w:val="24"/>
        </w:rPr>
        <w:t xml:space="preserve">the public policy of Zimbabwe. It reads: </w:t>
      </w:r>
      <w:r w:rsidR="005E3875">
        <w:rPr>
          <w:rFonts w:ascii="Times New Roman" w:hAnsi="Times New Roman" w:cs="Times New Roman"/>
          <w:sz w:val="24"/>
          <w:szCs w:val="24"/>
        </w:rPr>
        <w:t xml:space="preserve">  </w:t>
      </w:r>
      <w:r w:rsidR="002B3BA1">
        <w:rPr>
          <w:rFonts w:ascii="Times New Roman" w:hAnsi="Times New Roman" w:cs="Times New Roman"/>
          <w:sz w:val="24"/>
          <w:szCs w:val="24"/>
        </w:rPr>
        <w:t xml:space="preserve"> </w:t>
      </w:r>
    </w:p>
    <w:p w:rsidR="008735E4" w:rsidRDefault="00AD4400" w:rsidP="00B614B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“(3) For the avoidance of doubt and without limiting the generality of paragraph (1)(b)(ii) of this article, it is declared that the recognition </w:t>
      </w:r>
      <w:r w:rsidR="008735E4">
        <w:rPr>
          <w:rFonts w:ascii="Times New Roman" w:hAnsi="Times New Roman" w:cs="Times New Roman"/>
          <w:sz w:val="24"/>
          <w:szCs w:val="24"/>
        </w:rPr>
        <w:t xml:space="preserve">or enforcement of an award would be contrary to the public policy of Zimbabwe if – </w:t>
      </w:r>
    </w:p>
    <w:p w:rsidR="008735E4" w:rsidRDefault="00B614BB" w:rsidP="00B614BB">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8735E4">
        <w:rPr>
          <w:rFonts w:ascii="Times New Roman" w:hAnsi="Times New Roman" w:cs="Times New Roman"/>
          <w:sz w:val="24"/>
          <w:szCs w:val="24"/>
        </w:rPr>
        <w:t>he making of the award was induced or effected by fraud or corruption; or</w:t>
      </w:r>
    </w:p>
    <w:p w:rsidR="008735E4" w:rsidRDefault="00B614BB" w:rsidP="00B614BB">
      <w:pPr>
        <w:pStyle w:val="ListParagraph"/>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8735E4">
        <w:rPr>
          <w:rFonts w:ascii="Times New Roman" w:hAnsi="Times New Roman" w:cs="Times New Roman"/>
          <w:sz w:val="24"/>
          <w:szCs w:val="24"/>
        </w:rPr>
        <w:t xml:space="preserve"> breach of the rules of natural justice occurred in connection with the making of the award.”</w:t>
      </w:r>
    </w:p>
    <w:p w:rsidR="00B614BB" w:rsidRDefault="00B614BB" w:rsidP="00B614BB">
      <w:pPr>
        <w:spacing w:after="0" w:line="360" w:lineRule="auto"/>
        <w:ind w:firstLine="720"/>
        <w:jc w:val="both"/>
        <w:rPr>
          <w:rFonts w:ascii="Times New Roman" w:hAnsi="Times New Roman" w:cs="Times New Roman"/>
          <w:sz w:val="24"/>
          <w:szCs w:val="24"/>
        </w:rPr>
      </w:pPr>
    </w:p>
    <w:p w:rsidR="00F74E45" w:rsidRDefault="008735E4" w:rsidP="00B614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Responded did not make out the case that by invoking the test in the </w:t>
      </w:r>
      <w:r w:rsidRPr="00B614BB">
        <w:rPr>
          <w:rFonts w:ascii="Times New Roman" w:hAnsi="Times New Roman" w:cs="Times New Roman"/>
          <w:i/>
          <w:sz w:val="24"/>
          <w:szCs w:val="24"/>
        </w:rPr>
        <w:t>Maphosa</w:t>
      </w:r>
      <w:r>
        <w:rPr>
          <w:rFonts w:ascii="Times New Roman" w:hAnsi="Times New Roman" w:cs="Times New Roman"/>
          <w:sz w:val="24"/>
          <w:szCs w:val="24"/>
        </w:rPr>
        <w:t xml:space="preserve"> and other cases it felt that its situation </w:t>
      </w:r>
      <w:r w:rsidR="00DC12F6">
        <w:rPr>
          <w:rFonts w:ascii="Times New Roman" w:hAnsi="Times New Roman" w:cs="Times New Roman"/>
          <w:sz w:val="24"/>
          <w:szCs w:val="24"/>
        </w:rPr>
        <w:t>fell outside the example in article 36(3)</w:t>
      </w:r>
      <w:r>
        <w:rPr>
          <w:rFonts w:ascii="Times New Roman" w:hAnsi="Times New Roman" w:cs="Times New Roman"/>
          <w:sz w:val="24"/>
          <w:szCs w:val="24"/>
        </w:rPr>
        <w:t xml:space="preserve">. </w:t>
      </w:r>
      <w:r w:rsidR="00DC12F6">
        <w:rPr>
          <w:rFonts w:ascii="Times New Roman" w:hAnsi="Times New Roman" w:cs="Times New Roman"/>
          <w:sz w:val="24"/>
          <w:szCs w:val="24"/>
        </w:rPr>
        <w:t>But o</w:t>
      </w:r>
      <w:r>
        <w:rPr>
          <w:rFonts w:ascii="Times New Roman" w:hAnsi="Times New Roman" w:cs="Times New Roman"/>
          <w:sz w:val="24"/>
          <w:szCs w:val="24"/>
        </w:rPr>
        <w:t xml:space="preserve">bviously it was not the respondent’s case that the making of the award in the case between itself and its ex-employee had been induced or effected by fraud or corruption. It was also not its case that </w:t>
      </w:r>
      <w:r w:rsidR="00A00FA7">
        <w:rPr>
          <w:rFonts w:ascii="Times New Roman" w:hAnsi="Times New Roman" w:cs="Times New Roman"/>
          <w:sz w:val="24"/>
          <w:szCs w:val="24"/>
        </w:rPr>
        <w:t xml:space="preserve">the </w:t>
      </w:r>
      <w:r w:rsidR="00A00FA7" w:rsidRPr="00B614BB">
        <w:rPr>
          <w:rFonts w:ascii="Times New Roman" w:hAnsi="Times New Roman" w:cs="Times New Roman"/>
          <w:i/>
          <w:sz w:val="24"/>
          <w:szCs w:val="24"/>
        </w:rPr>
        <w:t>audi alteram partem</w:t>
      </w:r>
      <w:r w:rsidR="00A00FA7">
        <w:rPr>
          <w:rFonts w:ascii="Times New Roman" w:hAnsi="Times New Roman" w:cs="Times New Roman"/>
          <w:sz w:val="24"/>
          <w:szCs w:val="24"/>
        </w:rPr>
        <w:t xml:space="preserve"> rule </w:t>
      </w:r>
      <w:r w:rsidR="00B614BB">
        <w:rPr>
          <w:rFonts w:ascii="Times New Roman" w:hAnsi="Times New Roman" w:cs="Times New Roman"/>
          <w:sz w:val="24"/>
          <w:szCs w:val="24"/>
        </w:rPr>
        <w:t xml:space="preserve">had been breached. </w:t>
      </w:r>
    </w:p>
    <w:p w:rsidR="00163B81" w:rsidRDefault="00F74E45" w:rsidP="00B614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w:t>
      </w:r>
      <w:r w:rsidR="00B614BB">
        <w:rPr>
          <w:rFonts w:ascii="Times New Roman" w:hAnsi="Times New Roman" w:cs="Times New Roman"/>
          <w:sz w:val="24"/>
          <w:szCs w:val="24"/>
        </w:rPr>
        <w:t>n the other hand</w:t>
      </w:r>
      <w:r w:rsidR="00DC12F6">
        <w:rPr>
          <w:rFonts w:ascii="Times New Roman" w:hAnsi="Times New Roman" w:cs="Times New Roman"/>
          <w:sz w:val="24"/>
          <w:szCs w:val="24"/>
        </w:rPr>
        <w:t>,</w:t>
      </w:r>
      <w:r w:rsidR="00B614BB">
        <w:rPr>
          <w:rFonts w:ascii="Times New Roman" w:hAnsi="Times New Roman" w:cs="Times New Roman"/>
          <w:sz w:val="24"/>
          <w:szCs w:val="24"/>
        </w:rPr>
        <w:t xml:space="preserve"> where the contract of employment between the parties provided: “</w:t>
      </w:r>
      <w:r>
        <w:rPr>
          <w:rFonts w:ascii="Times New Roman" w:hAnsi="Times New Roman" w:cs="Times New Roman"/>
          <w:i/>
          <w:sz w:val="24"/>
          <w:szCs w:val="24"/>
        </w:rPr>
        <w:t>[i]</w:t>
      </w:r>
      <w:r w:rsidR="00B614BB" w:rsidRPr="00F74E45">
        <w:rPr>
          <w:rFonts w:ascii="Times New Roman" w:hAnsi="Times New Roman" w:cs="Times New Roman"/>
          <w:i/>
          <w:sz w:val="24"/>
          <w:szCs w:val="24"/>
        </w:rPr>
        <w:t>n summary, as a revenue earning employee, you will be paid 30% of all revenue earned over and above your basic salary</w:t>
      </w:r>
      <w:r w:rsidR="00B614BB">
        <w:rPr>
          <w:rFonts w:ascii="Times New Roman" w:hAnsi="Times New Roman" w:cs="Times New Roman"/>
          <w:sz w:val="24"/>
          <w:szCs w:val="24"/>
        </w:rPr>
        <w:t>” and the arbitrator ruled that the applicant was entitled to 30% of the revenue earned by the respondent during the relevant period, I s</w:t>
      </w:r>
      <w:r>
        <w:rPr>
          <w:rFonts w:ascii="Times New Roman" w:hAnsi="Times New Roman" w:cs="Times New Roman"/>
          <w:sz w:val="24"/>
          <w:szCs w:val="24"/>
        </w:rPr>
        <w:t>aw</w:t>
      </w:r>
      <w:r w:rsidR="00B614BB">
        <w:rPr>
          <w:rFonts w:ascii="Times New Roman" w:hAnsi="Times New Roman" w:cs="Times New Roman"/>
          <w:sz w:val="24"/>
          <w:szCs w:val="24"/>
        </w:rPr>
        <w:t xml:space="preserve"> no </w:t>
      </w:r>
      <w:r>
        <w:rPr>
          <w:rFonts w:ascii="Times New Roman" w:hAnsi="Times New Roman" w:cs="Times New Roman"/>
          <w:sz w:val="24"/>
          <w:szCs w:val="24"/>
        </w:rPr>
        <w:t>“</w:t>
      </w:r>
      <w:r w:rsidR="00B614BB" w:rsidRPr="00F74E45">
        <w:rPr>
          <w:rFonts w:ascii="Times New Roman" w:hAnsi="Times New Roman" w:cs="Times New Roman"/>
          <w:i/>
          <w:sz w:val="24"/>
          <w:szCs w:val="24"/>
        </w:rPr>
        <w:t>faultiness or incorrectness</w:t>
      </w:r>
      <w:r>
        <w:rPr>
          <w:rFonts w:ascii="Times New Roman" w:hAnsi="Times New Roman" w:cs="Times New Roman"/>
          <w:sz w:val="24"/>
          <w:szCs w:val="24"/>
        </w:rPr>
        <w:t>”</w:t>
      </w:r>
      <w:r w:rsidR="00B614BB">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B614BB">
        <w:rPr>
          <w:rFonts w:ascii="Times New Roman" w:hAnsi="Times New Roman" w:cs="Times New Roman"/>
          <w:sz w:val="24"/>
          <w:szCs w:val="24"/>
        </w:rPr>
        <w:t>constitute</w:t>
      </w:r>
      <w:r>
        <w:rPr>
          <w:rFonts w:ascii="Times New Roman" w:hAnsi="Times New Roman" w:cs="Times New Roman"/>
          <w:sz w:val="24"/>
          <w:szCs w:val="24"/>
        </w:rPr>
        <w:t>d</w:t>
      </w:r>
      <w:r w:rsidR="00B614BB">
        <w:rPr>
          <w:rFonts w:ascii="Times New Roman" w:hAnsi="Times New Roman" w:cs="Times New Roman"/>
          <w:sz w:val="24"/>
          <w:szCs w:val="24"/>
        </w:rPr>
        <w:t xml:space="preserve"> </w:t>
      </w:r>
      <w:r>
        <w:rPr>
          <w:rFonts w:ascii="Times New Roman" w:hAnsi="Times New Roman" w:cs="Times New Roman"/>
          <w:sz w:val="24"/>
          <w:szCs w:val="24"/>
        </w:rPr>
        <w:t>“</w:t>
      </w:r>
      <w:r w:rsidR="00B614BB" w:rsidRPr="00F74E45">
        <w:rPr>
          <w:rFonts w:ascii="Times New Roman" w:hAnsi="Times New Roman" w:cs="Times New Roman"/>
          <w:i/>
          <w:sz w:val="24"/>
          <w:szCs w:val="24"/>
        </w:rPr>
        <w:t>a palpable inequity</w:t>
      </w:r>
      <w:r>
        <w:rPr>
          <w:rFonts w:ascii="Times New Roman" w:hAnsi="Times New Roman" w:cs="Times New Roman"/>
          <w:sz w:val="24"/>
          <w:szCs w:val="24"/>
        </w:rPr>
        <w:t>”</w:t>
      </w:r>
      <w:r w:rsidR="000049A1">
        <w:rPr>
          <w:rFonts w:ascii="Times New Roman" w:hAnsi="Times New Roman" w:cs="Times New Roman"/>
          <w:sz w:val="24"/>
          <w:szCs w:val="24"/>
        </w:rPr>
        <w:t xml:space="preserve"> in </w:t>
      </w:r>
      <w:r w:rsidR="00DC12F6">
        <w:rPr>
          <w:rFonts w:ascii="Times New Roman" w:hAnsi="Times New Roman" w:cs="Times New Roman"/>
          <w:sz w:val="24"/>
          <w:szCs w:val="24"/>
        </w:rPr>
        <w:t xml:space="preserve">the arbitrator’s reasoning or conclusion. </w:t>
      </w:r>
      <w:r>
        <w:rPr>
          <w:rFonts w:ascii="Times New Roman" w:hAnsi="Times New Roman" w:cs="Times New Roman"/>
          <w:sz w:val="24"/>
          <w:szCs w:val="24"/>
        </w:rPr>
        <w:t>I saw nothing “</w:t>
      </w:r>
      <w:r w:rsidR="00B614BB" w:rsidRPr="00F74E45">
        <w:rPr>
          <w:rFonts w:ascii="Times New Roman" w:hAnsi="Times New Roman" w:cs="Times New Roman"/>
          <w:i/>
          <w:sz w:val="24"/>
          <w:szCs w:val="24"/>
        </w:rPr>
        <w:t>so far reaching and outrageous in its defiance of logic or accepted moral standards</w:t>
      </w:r>
      <w:r>
        <w:rPr>
          <w:rFonts w:ascii="Times New Roman" w:hAnsi="Times New Roman" w:cs="Times New Roman"/>
          <w:sz w:val="24"/>
          <w:szCs w:val="24"/>
        </w:rPr>
        <w:t>”. I saw nothing</w:t>
      </w:r>
      <w:r w:rsidR="00B614BB">
        <w:rPr>
          <w:rFonts w:ascii="Times New Roman" w:hAnsi="Times New Roman" w:cs="Times New Roman"/>
          <w:sz w:val="24"/>
          <w:szCs w:val="24"/>
        </w:rPr>
        <w:t xml:space="preserve"> that </w:t>
      </w:r>
      <w:r>
        <w:rPr>
          <w:rFonts w:ascii="Times New Roman" w:hAnsi="Times New Roman" w:cs="Times New Roman"/>
          <w:sz w:val="24"/>
          <w:szCs w:val="24"/>
        </w:rPr>
        <w:t>“</w:t>
      </w:r>
      <w:r w:rsidR="00B614BB" w:rsidRPr="00F74E45">
        <w:rPr>
          <w:rFonts w:ascii="Times New Roman" w:hAnsi="Times New Roman" w:cs="Times New Roman"/>
          <w:i/>
          <w:sz w:val="24"/>
          <w:szCs w:val="24"/>
        </w:rPr>
        <w:t>a sensible and fair minded person</w:t>
      </w:r>
      <w:r>
        <w:rPr>
          <w:rFonts w:ascii="Times New Roman" w:hAnsi="Times New Roman" w:cs="Times New Roman"/>
          <w:sz w:val="24"/>
          <w:szCs w:val="24"/>
        </w:rPr>
        <w:t>”</w:t>
      </w:r>
      <w:r w:rsidR="00B614BB">
        <w:rPr>
          <w:rFonts w:ascii="Times New Roman" w:hAnsi="Times New Roman" w:cs="Times New Roman"/>
          <w:sz w:val="24"/>
          <w:szCs w:val="24"/>
        </w:rPr>
        <w:t xml:space="preserve"> would </w:t>
      </w:r>
      <w:r w:rsidR="00B614BB">
        <w:rPr>
          <w:rFonts w:ascii="Times New Roman" w:hAnsi="Times New Roman" w:cs="Times New Roman"/>
          <w:sz w:val="24"/>
          <w:szCs w:val="24"/>
        </w:rPr>
        <w:lastRenderedPageBreak/>
        <w:t xml:space="preserve">consider </w:t>
      </w:r>
      <w:r>
        <w:rPr>
          <w:rFonts w:ascii="Times New Roman" w:hAnsi="Times New Roman" w:cs="Times New Roman"/>
          <w:sz w:val="24"/>
          <w:szCs w:val="24"/>
        </w:rPr>
        <w:t>a mis</w:t>
      </w:r>
      <w:r w:rsidR="00B614BB">
        <w:rPr>
          <w:rFonts w:ascii="Times New Roman" w:hAnsi="Times New Roman" w:cs="Times New Roman"/>
          <w:sz w:val="24"/>
          <w:szCs w:val="24"/>
        </w:rPr>
        <w:t>conception of justice in Zimbabwe</w:t>
      </w:r>
      <w:r>
        <w:rPr>
          <w:rFonts w:ascii="Times New Roman" w:hAnsi="Times New Roman" w:cs="Times New Roman"/>
          <w:sz w:val="24"/>
          <w:szCs w:val="24"/>
        </w:rPr>
        <w:t xml:space="preserve">. I saw nothing </w:t>
      </w:r>
      <w:r w:rsidR="00B614BB">
        <w:rPr>
          <w:rFonts w:ascii="Times New Roman" w:hAnsi="Times New Roman" w:cs="Times New Roman"/>
          <w:sz w:val="24"/>
          <w:szCs w:val="24"/>
        </w:rPr>
        <w:t>intolerably hurt</w:t>
      </w:r>
      <w:r>
        <w:rPr>
          <w:rFonts w:ascii="Times New Roman" w:hAnsi="Times New Roman" w:cs="Times New Roman"/>
          <w:sz w:val="24"/>
          <w:szCs w:val="24"/>
        </w:rPr>
        <w:t>ful. In short I saw nothing c</w:t>
      </w:r>
      <w:r w:rsidR="00B614BB">
        <w:rPr>
          <w:rFonts w:ascii="Times New Roman" w:hAnsi="Times New Roman" w:cs="Times New Roman"/>
          <w:sz w:val="24"/>
          <w:szCs w:val="24"/>
        </w:rPr>
        <w:t xml:space="preserve">ontrary to </w:t>
      </w:r>
      <w:r>
        <w:rPr>
          <w:rFonts w:ascii="Times New Roman" w:hAnsi="Times New Roman" w:cs="Times New Roman"/>
          <w:sz w:val="24"/>
          <w:szCs w:val="24"/>
        </w:rPr>
        <w:t xml:space="preserve">the </w:t>
      </w:r>
      <w:r w:rsidR="00B614BB">
        <w:rPr>
          <w:rFonts w:ascii="Times New Roman" w:hAnsi="Times New Roman" w:cs="Times New Roman"/>
          <w:sz w:val="24"/>
          <w:szCs w:val="24"/>
        </w:rPr>
        <w:t xml:space="preserve">public policy </w:t>
      </w:r>
      <w:r>
        <w:rPr>
          <w:rFonts w:ascii="Times New Roman" w:hAnsi="Times New Roman" w:cs="Times New Roman"/>
          <w:sz w:val="24"/>
          <w:szCs w:val="24"/>
        </w:rPr>
        <w:t>of Zimbabwe.</w:t>
      </w:r>
    </w:p>
    <w:p w:rsidR="00C644CF" w:rsidRDefault="00F74E45" w:rsidP="00C644C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premises I dismissed the respondent’s objection and granted the application with costs.</w:t>
      </w:r>
    </w:p>
    <w:p w:rsidR="000049A1" w:rsidRDefault="000049A1" w:rsidP="00C644CF">
      <w:pPr>
        <w:spacing w:after="0" w:line="360" w:lineRule="auto"/>
        <w:ind w:firstLine="720"/>
        <w:jc w:val="both"/>
        <w:rPr>
          <w:rFonts w:ascii="Times New Roman" w:hAnsi="Times New Roman" w:cs="Times New Roman"/>
          <w:sz w:val="24"/>
          <w:szCs w:val="24"/>
        </w:rPr>
      </w:pPr>
    </w:p>
    <w:p w:rsidR="000049A1" w:rsidRDefault="000049A1" w:rsidP="00C644CF">
      <w:pPr>
        <w:spacing w:after="0" w:line="360" w:lineRule="auto"/>
        <w:ind w:firstLine="720"/>
        <w:jc w:val="both"/>
        <w:rPr>
          <w:rFonts w:ascii="Times New Roman" w:hAnsi="Times New Roman" w:cs="Times New Roman"/>
          <w:sz w:val="24"/>
          <w:szCs w:val="24"/>
        </w:rPr>
      </w:pPr>
    </w:p>
    <w:p w:rsidR="00C644CF" w:rsidRDefault="0023557D" w:rsidP="00232888">
      <w:pPr>
        <w:spacing w:after="0" w:line="240" w:lineRule="auto"/>
        <w:ind w:firstLine="720"/>
        <w:jc w:val="both"/>
        <w:rPr>
          <w:rFonts w:ascii="Times New Roman" w:hAnsi="Times New Roman" w:cs="Times New Roman"/>
          <w:sz w:val="24"/>
          <w:szCs w:val="24"/>
        </w:rPr>
      </w:pPr>
      <w:r>
        <w:rPr>
          <w:rFonts w:ascii="Times New Roman" w:hAnsi="Times New Roman" w:cs="Times New Roman"/>
          <w:i/>
          <w:sz w:val="24"/>
          <w:szCs w:val="24"/>
        </w:rPr>
        <w:t>Kantor &amp; Immerman</w:t>
      </w:r>
      <w:r w:rsidR="00C644CF">
        <w:rPr>
          <w:rFonts w:ascii="Times New Roman" w:hAnsi="Times New Roman" w:cs="Times New Roman"/>
          <w:sz w:val="24"/>
          <w:szCs w:val="24"/>
        </w:rPr>
        <w:t>, applicant’s legal practitioners</w:t>
      </w:r>
    </w:p>
    <w:p w:rsidR="0023557D" w:rsidRDefault="0023557D" w:rsidP="00232888">
      <w:pPr>
        <w:spacing w:after="0" w:line="240" w:lineRule="auto"/>
        <w:ind w:firstLine="720"/>
        <w:jc w:val="both"/>
        <w:rPr>
          <w:rFonts w:ascii="Times New Roman" w:hAnsi="Times New Roman" w:cs="Times New Roman"/>
          <w:sz w:val="24"/>
          <w:szCs w:val="24"/>
        </w:rPr>
      </w:pPr>
      <w:r w:rsidRPr="0023557D">
        <w:rPr>
          <w:rFonts w:ascii="Times New Roman" w:hAnsi="Times New Roman" w:cs="Times New Roman"/>
          <w:i/>
          <w:sz w:val="24"/>
          <w:szCs w:val="24"/>
        </w:rPr>
        <w:t>Dube, Manikai &amp; Hwacha</w:t>
      </w:r>
      <w:r>
        <w:rPr>
          <w:rFonts w:ascii="Times New Roman" w:hAnsi="Times New Roman" w:cs="Times New Roman"/>
          <w:sz w:val="24"/>
          <w:szCs w:val="24"/>
        </w:rPr>
        <w:t>, respondent’s legal practitioners</w:t>
      </w:r>
    </w:p>
    <w:sectPr w:rsidR="0023557D" w:rsidSect="005674B7">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135" w:rsidRDefault="007A7135" w:rsidP="00EA00E7">
      <w:pPr>
        <w:spacing w:after="0" w:line="240" w:lineRule="auto"/>
      </w:pPr>
      <w:r>
        <w:separator/>
      </w:r>
    </w:p>
  </w:endnote>
  <w:endnote w:type="continuationSeparator" w:id="0">
    <w:p w:rsidR="007A7135" w:rsidRDefault="007A7135"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135" w:rsidRDefault="007A7135" w:rsidP="00EA00E7">
      <w:pPr>
        <w:spacing w:after="0" w:line="240" w:lineRule="auto"/>
      </w:pPr>
      <w:r>
        <w:separator/>
      </w:r>
    </w:p>
  </w:footnote>
  <w:footnote w:type="continuationSeparator" w:id="0">
    <w:p w:rsidR="007A7135" w:rsidRDefault="007A7135" w:rsidP="00EA0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570284"/>
      <w:docPartObj>
        <w:docPartGallery w:val="Page Numbers (Top of Page)"/>
        <w:docPartUnique/>
      </w:docPartObj>
    </w:sdtPr>
    <w:sdtEndPr>
      <w:rPr>
        <w:noProof/>
      </w:rPr>
    </w:sdtEndPr>
    <w:sdtContent>
      <w:p w:rsidR="008735E4" w:rsidRDefault="008735E4">
        <w:pPr>
          <w:pStyle w:val="Header"/>
          <w:jc w:val="right"/>
          <w:rPr>
            <w:noProof/>
          </w:rPr>
        </w:pPr>
        <w:r>
          <w:fldChar w:fldCharType="begin"/>
        </w:r>
        <w:r>
          <w:instrText xml:space="preserve"> PAGE   \* MERGEFORMAT </w:instrText>
        </w:r>
        <w:r>
          <w:fldChar w:fldCharType="separate"/>
        </w:r>
        <w:r w:rsidR="00C12E79">
          <w:rPr>
            <w:noProof/>
          </w:rPr>
          <w:t>1</w:t>
        </w:r>
        <w:r>
          <w:rPr>
            <w:noProof/>
          </w:rPr>
          <w:fldChar w:fldCharType="end"/>
        </w:r>
      </w:p>
      <w:p w:rsidR="008735E4" w:rsidRDefault="008735E4">
        <w:pPr>
          <w:pStyle w:val="Header"/>
          <w:jc w:val="right"/>
          <w:rPr>
            <w:noProof/>
          </w:rPr>
        </w:pPr>
        <w:r>
          <w:rPr>
            <w:noProof/>
          </w:rPr>
          <w:t xml:space="preserve">HH </w:t>
        </w:r>
        <w:r w:rsidR="004C67A5">
          <w:rPr>
            <w:noProof/>
          </w:rPr>
          <w:t>29-</w:t>
        </w:r>
        <w:r>
          <w:rPr>
            <w:noProof/>
          </w:rPr>
          <w:t>14</w:t>
        </w:r>
      </w:p>
      <w:p w:rsidR="008735E4" w:rsidRDefault="008735E4">
        <w:pPr>
          <w:pStyle w:val="Header"/>
          <w:jc w:val="right"/>
        </w:pPr>
        <w:r>
          <w:rPr>
            <w:noProof/>
          </w:rPr>
          <w:t xml:space="preserve">HC 10360/12 </w:t>
        </w:r>
      </w:p>
    </w:sdtContent>
  </w:sdt>
  <w:p w:rsidR="008735E4" w:rsidRDefault="008735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3993"/>
    <w:multiLevelType w:val="hybridMultilevel"/>
    <w:tmpl w:val="0D8CF07A"/>
    <w:lvl w:ilvl="0" w:tplc="31749036">
      <w:start w:val="1"/>
      <w:numFmt w:val="lowerRoman"/>
      <w:lvlText w:val="(%1)"/>
      <w:lvlJc w:val="left"/>
      <w:pPr>
        <w:ind w:left="720" w:hanging="36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051E01CD"/>
    <w:multiLevelType w:val="hybridMultilevel"/>
    <w:tmpl w:val="EA56644A"/>
    <w:lvl w:ilvl="0" w:tplc="908006B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F136D2F"/>
    <w:multiLevelType w:val="hybridMultilevel"/>
    <w:tmpl w:val="ADB6D21C"/>
    <w:lvl w:ilvl="0" w:tplc="D6785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8191C0F"/>
    <w:multiLevelType w:val="hybridMultilevel"/>
    <w:tmpl w:val="8C5057A8"/>
    <w:lvl w:ilvl="0" w:tplc="2D58E32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18371DF9"/>
    <w:multiLevelType w:val="hybridMultilevel"/>
    <w:tmpl w:val="1254A5EA"/>
    <w:lvl w:ilvl="0" w:tplc="DA14BD7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D6A16AF"/>
    <w:multiLevelType w:val="hybridMultilevel"/>
    <w:tmpl w:val="8C2E6AE0"/>
    <w:lvl w:ilvl="0" w:tplc="7D82861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DDE7CEB"/>
    <w:multiLevelType w:val="hybridMultilevel"/>
    <w:tmpl w:val="1A080936"/>
    <w:lvl w:ilvl="0" w:tplc="4DB8F0A8">
      <w:start w:val="2"/>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1E817FB7"/>
    <w:multiLevelType w:val="hybridMultilevel"/>
    <w:tmpl w:val="CD3ACC3E"/>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8">
    <w:nsid w:val="252941B1"/>
    <w:multiLevelType w:val="hybridMultilevel"/>
    <w:tmpl w:val="DBC24BF2"/>
    <w:lvl w:ilvl="0" w:tplc="9BCC57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7494451"/>
    <w:multiLevelType w:val="hybridMultilevel"/>
    <w:tmpl w:val="4380EB50"/>
    <w:lvl w:ilvl="0" w:tplc="0982FC64">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0">
    <w:nsid w:val="2E4D703B"/>
    <w:multiLevelType w:val="hybridMultilevel"/>
    <w:tmpl w:val="9DF41370"/>
    <w:lvl w:ilvl="0" w:tplc="877635A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1">
    <w:nsid w:val="37643537"/>
    <w:multiLevelType w:val="hybridMultilevel"/>
    <w:tmpl w:val="66288512"/>
    <w:lvl w:ilvl="0" w:tplc="2C16C2E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nsid w:val="38001D03"/>
    <w:multiLevelType w:val="hybridMultilevel"/>
    <w:tmpl w:val="B6542BF2"/>
    <w:lvl w:ilvl="0" w:tplc="5670986A">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3">
    <w:nsid w:val="3BE161EF"/>
    <w:multiLevelType w:val="hybridMultilevel"/>
    <w:tmpl w:val="8160D1B0"/>
    <w:lvl w:ilvl="0" w:tplc="152CA9E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3C6826F8"/>
    <w:multiLevelType w:val="hybridMultilevel"/>
    <w:tmpl w:val="7270D552"/>
    <w:lvl w:ilvl="0" w:tplc="346ED8C4">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nsid w:val="488A18F0"/>
    <w:multiLevelType w:val="hybridMultilevel"/>
    <w:tmpl w:val="0E1825B8"/>
    <w:lvl w:ilvl="0" w:tplc="F2D449E4">
      <w:start w:val="1"/>
      <w:numFmt w:val="lowerLetter"/>
      <w:lvlText w:val="(%1)"/>
      <w:lvlJc w:val="left"/>
      <w:pPr>
        <w:ind w:left="2160" w:hanging="36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16">
    <w:nsid w:val="4ACF2BCD"/>
    <w:multiLevelType w:val="hybridMultilevel"/>
    <w:tmpl w:val="FA52B5C8"/>
    <w:lvl w:ilvl="0" w:tplc="28CA17D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7">
    <w:nsid w:val="4BFE16EA"/>
    <w:multiLevelType w:val="hybridMultilevel"/>
    <w:tmpl w:val="89062130"/>
    <w:lvl w:ilvl="0" w:tplc="32A2BC7C">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8">
    <w:nsid w:val="4E0271B0"/>
    <w:multiLevelType w:val="hybridMultilevel"/>
    <w:tmpl w:val="764481BE"/>
    <w:lvl w:ilvl="0" w:tplc="D2B8907C">
      <w:start w:val="1"/>
      <w:numFmt w:val="lowerLetter"/>
      <w:lvlText w:val="(%1)"/>
      <w:lvlJc w:val="left"/>
      <w:pPr>
        <w:ind w:left="1800" w:hanging="360"/>
      </w:pPr>
      <w:rPr>
        <w:rFonts w:hint="default"/>
      </w:rPr>
    </w:lvl>
    <w:lvl w:ilvl="1" w:tplc="30090019">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9">
    <w:nsid w:val="5ABA4A67"/>
    <w:multiLevelType w:val="hybridMultilevel"/>
    <w:tmpl w:val="F17851C4"/>
    <w:lvl w:ilvl="0" w:tplc="2390A802">
      <w:start w:val="1"/>
      <w:numFmt w:val="decimal"/>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0">
    <w:nsid w:val="5BE12090"/>
    <w:multiLevelType w:val="hybridMultilevel"/>
    <w:tmpl w:val="AC6052E8"/>
    <w:lvl w:ilvl="0" w:tplc="9CC6DB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DD87952"/>
    <w:multiLevelType w:val="hybridMultilevel"/>
    <w:tmpl w:val="800AA0D0"/>
    <w:lvl w:ilvl="0" w:tplc="1542EFF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2">
    <w:nsid w:val="62F6508E"/>
    <w:multiLevelType w:val="hybridMultilevel"/>
    <w:tmpl w:val="DCB6E9BA"/>
    <w:lvl w:ilvl="0" w:tplc="163074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7F1073"/>
    <w:multiLevelType w:val="hybridMultilevel"/>
    <w:tmpl w:val="D42EA4F2"/>
    <w:lvl w:ilvl="0" w:tplc="57805A3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6BF72FAC"/>
    <w:multiLevelType w:val="hybridMultilevel"/>
    <w:tmpl w:val="12884576"/>
    <w:lvl w:ilvl="0" w:tplc="9600FC00">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6CA11E04"/>
    <w:multiLevelType w:val="hybridMultilevel"/>
    <w:tmpl w:val="82FEC2F2"/>
    <w:lvl w:ilvl="0" w:tplc="8AE288E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6">
    <w:nsid w:val="6D5D47B6"/>
    <w:multiLevelType w:val="hybridMultilevel"/>
    <w:tmpl w:val="5C746BB4"/>
    <w:lvl w:ilvl="0" w:tplc="71CC02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F377096"/>
    <w:multiLevelType w:val="hybridMultilevel"/>
    <w:tmpl w:val="D3EA6D2C"/>
    <w:lvl w:ilvl="0" w:tplc="CB72651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2CD637A"/>
    <w:multiLevelType w:val="hybridMultilevel"/>
    <w:tmpl w:val="9D509148"/>
    <w:lvl w:ilvl="0" w:tplc="90C8CD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72F562EA"/>
    <w:multiLevelType w:val="hybridMultilevel"/>
    <w:tmpl w:val="478C380C"/>
    <w:lvl w:ilvl="0" w:tplc="18FA92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4EC5D03"/>
    <w:multiLevelType w:val="hybridMultilevel"/>
    <w:tmpl w:val="D36A3D90"/>
    <w:lvl w:ilvl="0" w:tplc="664027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9603994"/>
    <w:multiLevelType w:val="hybridMultilevel"/>
    <w:tmpl w:val="C1847FFE"/>
    <w:lvl w:ilvl="0" w:tplc="258613A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0"/>
  </w:num>
  <w:num w:numId="2">
    <w:abstractNumId w:val="11"/>
  </w:num>
  <w:num w:numId="3">
    <w:abstractNumId w:val="3"/>
  </w:num>
  <w:num w:numId="4">
    <w:abstractNumId w:val="30"/>
  </w:num>
  <w:num w:numId="5">
    <w:abstractNumId w:val="1"/>
  </w:num>
  <w:num w:numId="6">
    <w:abstractNumId w:val="23"/>
  </w:num>
  <w:num w:numId="7">
    <w:abstractNumId w:val="24"/>
  </w:num>
  <w:num w:numId="8">
    <w:abstractNumId w:val="15"/>
  </w:num>
  <w:num w:numId="9">
    <w:abstractNumId w:val="20"/>
  </w:num>
  <w:num w:numId="10">
    <w:abstractNumId w:val="22"/>
  </w:num>
  <w:num w:numId="11">
    <w:abstractNumId w:val="6"/>
  </w:num>
  <w:num w:numId="12">
    <w:abstractNumId w:val="7"/>
  </w:num>
  <w:num w:numId="13">
    <w:abstractNumId w:val="14"/>
  </w:num>
  <w:num w:numId="14">
    <w:abstractNumId w:val="21"/>
  </w:num>
  <w:num w:numId="15">
    <w:abstractNumId w:val="12"/>
  </w:num>
  <w:num w:numId="16">
    <w:abstractNumId w:val="18"/>
  </w:num>
  <w:num w:numId="17">
    <w:abstractNumId w:val="0"/>
  </w:num>
  <w:num w:numId="18">
    <w:abstractNumId w:val="25"/>
  </w:num>
  <w:num w:numId="19">
    <w:abstractNumId w:val="8"/>
  </w:num>
  <w:num w:numId="20">
    <w:abstractNumId w:val="26"/>
  </w:num>
  <w:num w:numId="21">
    <w:abstractNumId w:val="28"/>
  </w:num>
  <w:num w:numId="22">
    <w:abstractNumId w:val="5"/>
  </w:num>
  <w:num w:numId="23">
    <w:abstractNumId w:val="13"/>
  </w:num>
  <w:num w:numId="24">
    <w:abstractNumId w:val="27"/>
  </w:num>
  <w:num w:numId="25">
    <w:abstractNumId w:val="31"/>
  </w:num>
  <w:num w:numId="26">
    <w:abstractNumId w:val="4"/>
  </w:num>
  <w:num w:numId="27">
    <w:abstractNumId w:val="2"/>
  </w:num>
  <w:num w:numId="28">
    <w:abstractNumId w:val="29"/>
  </w:num>
  <w:num w:numId="29">
    <w:abstractNumId w:val="19"/>
  </w:num>
  <w:num w:numId="30">
    <w:abstractNumId w:val="9"/>
  </w:num>
  <w:num w:numId="31">
    <w:abstractNumId w:val="1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7F"/>
    <w:rsid w:val="00000776"/>
    <w:rsid w:val="0000087E"/>
    <w:rsid w:val="0000141A"/>
    <w:rsid w:val="000017C6"/>
    <w:rsid w:val="00001962"/>
    <w:rsid w:val="00001EEA"/>
    <w:rsid w:val="000029F8"/>
    <w:rsid w:val="000031AC"/>
    <w:rsid w:val="00003D3A"/>
    <w:rsid w:val="00003D8A"/>
    <w:rsid w:val="000046B5"/>
    <w:rsid w:val="000049A1"/>
    <w:rsid w:val="00004A86"/>
    <w:rsid w:val="0000528B"/>
    <w:rsid w:val="000052B4"/>
    <w:rsid w:val="000053BC"/>
    <w:rsid w:val="000053D9"/>
    <w:rsid w:val="00005565"/>
    <w:rsid w:val="0000611F"/>
    <w:rsid w:val="00007385"/>
    <w:rsid w:val="00007499"/>
    <w:rsid w:val="000074E6"/>
    <w:rsid w:val="00011216"/>
    <w:rsid w:val="000114EE"/>
    <w:rsid w:val="0001180F"/>
    <w:rsid w:val="000138BF"/>
    <w:rsid w:val="00013D3A"/>
    <w:rsid w:val="000144E8"/>
    <w:rsid w:val="00015299"/>
    <w:rsid w:val="00016C3D"/>
    <w:rsid w:val="00017D4B"/>
    <w:rsid w:val="000202AA"/>
    <w:rsid w:val="00020393"/>
    <w:rsid w:val="000219C1"/>
    <w:rsid w:val="00021CE2"/>
    <w:rsid w:val="00021DCC"/>
    <w:rsid w:val="00022BD9"/>
    <w:rsid w:val="00024E01"/>
    <w:rsid w:val="000257DD"/>
    <w:rsid w:val="00026B4E"/>
    <w:rsid w:val="000300FD"/>
    <w:rsid w:val="000304CF"/>
    <w:rsid w:val="000305FF"/>
    <w:rsid w:val="000306A5"/>
    <w:rsid w:val="00030DC2"/>
    <w:rsid w:val="00031D04"/>
    <w:rsid w:val="00032DF7"/>
    <w:rsid w:val="00032E70"/>
    <w:rsid w:val="000350A4"/>
    <w:rsid w:val="000356A7"/>
    <w:rsid w:val="00036A96"/>
    <w:rsid w:val="00040B95"/>
    <w:rsid w:val="000412A5"/>
    <w:rsid w:val="000418DA"/>
    <w:rsid w:val="00046683"/>
    <w:rsid w:val="00046B6D"/>
    <w:rsid w:val="000472DE"/>
    <w:rsid w:val="00050992"/>
    <w:rsid w:val="000509CC"/>
    <w:rsid w:val="00052AA2"/>
    <w:rsid w:val="00053220"/>
    <w:rsid w:val="00053E02"/>
    <w:rsid w:val="00054346"/>
    <w:rsid w:val="0005472A"/>
    <w:rsid w:val="00054FB3"/>
    <w:rsid w:val="00055160"/>
    <w:rsid w:val="000551BC"/>
    <w:rsid w:val="000555C6"/>
    <w:rsid w:val="00056DC2"/>
    <w:rsid w:val="000579F7"/>
    <w:rsid w:val="000604AE"/>
    <w:rsid w:val="00060BD9"/>
    <w:rsid w:val="0006122D"/>
    <w:rsid w:val="000617A1"/>
    <w:rsid w:val="00061DBB"/>
    <w:rsid w:val="000630EB"/>
    <w:rsid w:val="000637DD"/>
    <w:rsid w:val="0006467E"/>
    <w:rsid w:val="00064897"/>
    <w:rsid w:val="00065E13"/>
    <w:rsid w:val="0006755E"/>
    <w:rsid w:val="00067D5A"/>
    <w:rsid w:val="000703FE"/>
    <w:rsid w:val="00071049"/>
    <w:rsid w:val="0007375F"/>
    <w:rsid w:val="00073A32"/>
    <w:rsid w:val="00074602"/>
    <w:rsid w:val="000772DC"/>
    <w:rsid w:val="00077E32"/>
    <w:rsid w:val="00081825"/>
    <w:rsid w:val="00081D71"/>
    <w:rsid w:val="00082372"/>
    <w:rsid w:val="00083812"/>
    <w:rsid w:val="00083FDF"/>
    <w:rsid w:val="0008420F"/>
    <w:rsid w:val="000843B5"/>
    <w:rsid w:val="00084428"/>
    <w:rsid w:val="00085B0F"/>
    <w:rsid w:val="000872DA"/>
    <w:rsid w:val="00091CC8"/>
    <w:rsid w:val="00092194"/>
    <w:rsid w:val="00093EF1"/>
    <w:rsid w:val="00093FE4"/>
    <w:rsid w:val="00094809"/>
    <w:rsid w:val="00094A67"/>
    <w:rsid w:val="00095A5A"/>
    <w:rsid w:val="00097857"/>
    <w:rsid w:val="00097BE9"/>
    <w:rsid w:val="00097E5D"/>
    <w:rsid w:val="000A003F"/>
    <w:rsid w:val="000A20B2"/>
    <w:rsid w:val="000A2253"/>
    <w:rsid w:val="000A2941"/>
    <w:rsid w:val="000A29A6"/>
    <w:rsid w:val="000A2A65"/>
    <w:rsid w:val="000A34E6"/>
    <w:rsid w:val="000A3C02"/>
    <w:rsid w:val="000A3FED"/>
    <w:rsid w:val="000A563B"/>
    <w:rsid w:val="000A599B"/>
    <w:rsid w:val="000A623A"/>
    <w:rsid w:val="000A6CC3"/>
    <w:rsid w:val="000B04C8"/>
    <w:rsid w:val="000B0B49"/>
    <w:rsid w:val="000B0FF6"/>
    <w:rsid w:val="000B210B"/>
    <w:rsid w:val="000B220D"/>
    <w:rsid w:val="000B26E3"/>
    <w:rsid w:val="000B3682"/>
    <w:rsid w:val="000B3898"/>
    <w:rsid w:val="000B3B84"/>
    <w:rsid w:val="000B3DBE"/>
    <w:rsid w:val="000B4872"/>
    <w:rsid w:val="000B4AA5"/>
    <w:rsid w:val="000B50AE"/>
    <w:rsid w:val="000B6960"/>
    <w:rsid w:val="000B6C47"/>
    <w:rsid w:val="000C1379"/>
    <w:rsid w:val="000C2034"/>
    <w:rsid w:val="000C2AA1"/>
    <w:rsid w:val="000C3D0D"/>
    <w:rsid w:val="000C44EA"/>
    <w:rsid w:val="000C6168"/>
    <w:rsid w:val="000C61E1"/>
    <w:rsid w:val="000C6420"/>
    <w:rsid w:val="000D00CA"/>
    <w:rsid w:val="000D0819"/>
    <w:rsid w:val="000D212A"/>
    <w:rsid w:val="000D318E"/>
    <w:rsid w:val="000D38AF"/>
    <w:rsid w:val="000D3EE6"/>
    <w:rsid w:val="000D670C"/>
    <w:rsid w:val="000D6F89"/>
    <w:rsid w:val="000E0221"/>
    <w:rsid w:val="000E06EB"/>
    <w:rsid w:val="000E38A9"/>
    <w:rsid w:val="000E429E"/>
    <w:rsid w:val="000E43C3"/>
    <w:rsid w:val="000E5BA6"/>
    <w:rsid w:val="000E646B"/>
    <w:rsid w:val="000E6904"/>
    <w:rsid w:val="000E7211"/>
    <w:rsid w:val="000F0970"/>
    <w:rsid w:val="000F495C"/>
    <w:rsid w:val="000F611A"/>
    <w:rsid w:val="000F65F4"/>
    <w:rsid w:val="000F661E"/>
    <w:rsid w:val="000F7663"/>
    <w:rsid w:val="000F774D"/>
    <w:rsid w:val="000F7D2F"/>
    <w:rsid w:val="000F7EFC"/>
    <w:rsid w:val="00100BEF"/>
    <w:rsid w:val="00102AD7"/>
    <w:rsid w:val="00103E37"/>
    <w:rsid w:val="00105F5E"/>
    <w:rsid w:val="00106727"/>
    <w:rsid w:val="00107132"/>
    <w:rsid w:val="00107622"/>
    <w:rsid w:val="00107CC5"/>
    <w:rsid w:val="00107FA2"/>
    <w:rsid w:val="00111347"/>
    <w:rsid w:val="00112800"/>
    <w:rsid w:val="00112860"/>
    <w:rsid w:val="00113520"/>
    <w:rsid w:val="001138D9"/>
    <w:rsid w:val="00113F4F"/>
    <w:rsid w:val="00113FB6"/>
    <w:rsid w:val="00114C9C"/>
    <w:rsid w:val="00114DF0"/>
    <w:rsid w:val="00115639"/>
    <w:rsid w:val="00115B93"/>
    <w:rsid w:val="00115F6E"/>
    <w:rsid w:val="0011605C"/>
    <w:rsid w:val="00116CD0"/>
    <w:rsid w:val="00120330"/>
    <w:rsid w:val="0012118B"/>
    <w:rsid w:val="0012134F"/>
    <w:rsid w:val="00121351"/>
    <w:rsid w:val="00122990"/>
    <w:rsid w:val="00123CC7"/>
    <w:rsid w:val="0012416B"/>
    <w:rsid w:val="00124FD1"/>
    <w:rsid w:val="001309D4"/>
    <w:rsid w:val="00132705"/>
    <w:rsid w:val="00132BFC"/>
    <w:rsid w:val="00133A93"/>
    <w:rsid w:val="00133D94"/>
    <w:rsid w:val="00133FC8"/>
    <w:rsid w:val="00134D22"/>
    <w:rsid w:val="001354EE"/>
    <w:rsid w:val="00135501"/>
    <w:rsid w:val="00137251"/>
    <w:rsid w:val="001413DD"/>
    <w:rsid w:val="00141AFC"/>
    <w:rsid w:val="00142645"/>
    <w:rsid w:val="0014319F"/>
    <w:rsid w:val="00143D99"/>
    <w:rsid w:val="0014417E"/>
    <w:rsid w:val="00144A5E"/>
    <w:rsid w:val="00146025"/>
    <w:rsid w:val="001465DB"/>
    <w:rsid w:val="00146C76"/>
    <w:rsid w:val="0014700C"/>
    <w:rsid w:val="001507EE"/>
    <w:rsid w:val="00150AF2"/>
    <w:rsid w:val="00152085"/>
    <w:rsid w:val="00152284"/>
    <w:rsid w:val="001543C5"/>
    <w:rsid w:val="00154693"/>
    <w:rsid w:val="00154EBE"/>
    <w:rsid w:val="001552D2"/>
    <w:rsid w:val="0015541F"/>
    <w:rsid w:val="0015614F"/>
    <w:rsid w:val="00156FD8"/>
    <w:rsid w:val="001606FE"/>
    <w:rsid w:val="00161353"/>
    <w:rsid w:val="00161A3E"/>
    <w:rsid w:val="00162732"/>
    <w:rsid w:val="00162757"/>
    <w:rsid w:val="00162B1A"/>
    <w:rsid w:val="00163B81"/>
    <w:rsid w:val="00163B99"/>
    <w:rsid w:val="001654A3"/>
    <w:rsid w:val="0016739C"/>
    <w:rsid w:val="0016745E"/>
    <w:rsid w:val="00170777"/>
    <w:rsid w:val="00170DB5"/>
    <w:rsid w:val="001718E1"/>
    <w:rsid w:val="00171C32"/>
    <w:rsid w:val="00172CC5"/>
    <w:rsid w:val="00173EC5"/>
    <w:rsid w:val="00174283"/>
    <w:rsid w:val="00174B78"/>
    <w:rsid w:val="00177623"/>
    <w:rsid w:val="00177963"/>
    <w:rsid w:val="001807C6"/>
    <w:rsid w:val="001839FD"/>
    <w:rsid w:val="00184999"/>
    <w:rsid w:val="0018540F"/>
    <w:rsid w:val="001862BF"/>
    <w:rsid w:val="00187A75"/>
    <w:rsid w:val="00190418"/>
    <w:rsid w:val="00190C5C"/>
    <w:rsid w:val="00194076"/>
    <w:rsid w:val="001953F5"/>
    <w:rsid w:val="001A015B"/>
    <w:rsid w:val="001A0165"/>
    <w:rsid w:val="001A01F4"/>
    <w:rsid w:val="001A14C6"/>
    <w:rsid w:val="001A175F"/>
    <w:rsid w:val="001A345B"/>
    <w:rsid w:val="001A4532"/>
    <w:rsid w:val="001A4E8E"/>
    <w:rsid w:val="001A4FFF"/>
    <w:rsid w:val="001A5EAB"/>
    <w:rsid w:val="001A676D"/>
    <w:rsid w:val="001A6A1C"/>
    <w:rsid w:val="001A6F23"/>
    <w:rsid w:val="001A7EBF"/>
    <w:rsid w:val="001B0364"/>
    <w:rsid w:val="001B0F58"/>
    <w:rsid w:val="001B1FE0"/>
    <w:rsid w:val="001B28D9"/>
    <w:rsid w:val="001B5023"/>
    <w:rsid w:val="001B5500"/>
    <w:rsid w:val="001B5FEA"/>
    <w:rsid w:val="001B63B0"/>
    <w:rsid w:val="001B76F7"/>
    <w:rsid w:val="001B78B2"/>
    <w:rsid w:val="001C0081"/>
    <w:rsid w:val="001C2084"/>
    <w:rsid w:val="001C34E1"/>
    <w:rsid w:val="001C4E07"/>
    <w:rsid w:val="001C5683"/>
    <w:rsid w:val="001C67BF"/>
    <w:rsid w:val="001C69C6"/>
    <w:rsid w:val="001C6BBF"/>
    <w:rsid w:val="001C733A"/>
    <w:rsid w:val="001C76F1"/>
    <w:rsid w:val="001D0BDE"/>
    <w:rsid w:val="001D0C75"/>
    <w:rsid w:val="001D1BBC"/>
    <w:rsid w:val="001D1FD5"/>
    <w:rsid w:val="001D245C"/>
    <w:rsid w:val="001D25D4"/>
    <w:rsid w:val="001D32C5"/>
    <w:rsid w:val="001D39BF"/>
    <w:rsid w:val="001D4767"/>
    <w:rsid w:val="001D52F3"/>
    <w:rsid w:val="001D5884"/>
    <w:rsid w:val="001D61F1"/>
    <w:rsid w:val="001D7CD3"/>
    <w:rsid w:val="001E01E7"/>
    <w:rsid w:val="001E29C3"/>
    <w:rsid w:val="001E2C8C"/>
    <w:rsid w:val="001E2DCC"/>
    <w:rsid w:val="001E3BAC"/>
    <w:rsid w:val="001E3EBE"/>
    <w:rsid w:val="001E5B4D"/>
    <w:rsid w:val="001E6952"/>
    <w:rsid w:val="001E7338"/>
    <w:rsid w:val="001E77BD"/>
    <w:rsid w:val="001F0F1F"/>
    <w:rsid w:val="001F0F3C"/>
    <w:rsid w:val="001F1C71"/>
    <w:rsid w:val="001F2051"/>
    <w:rsid w:val="001F29F3"/>
    <w:rsid w:val="001F310F"/>
    <w:rsid w:val="001F3A09"/>
    <w:rsid w:val="001F41FE"/>
    <w:rsid w:val="001F4CD6"/>
    <w:rsid w:val="001F6ECF"/>
    <w:rsid w:val="001F799B"/>
    <w:rsid w:val="001F7BF2"/>
    <w:rsid w:val="00200C93"/>
    <w:rsid w:val="00201B5E"/>
    <w:rsid w:val="00201EFB"/>
    <w:rsid w:val="0020335D"/>
    <w:rsid w:val="00205670"/>
    <w:rsid w:val="00205769"/>
    <w:rsid w:val="00206809"/>
    <w:rsid w:val="00207C8D"/>
    <w:rsid w:val="00210CA3"/>
    <w:rsid w:val="00211EBD"/>
    <w:rsid w:val="00211EE0"/>
    <w:rsid w:val="00212433"/>
    <w:rsid w:val="00212D49"/>
    <w:rsid w:val="002130AD"/>
    <w:rsid w:val="00213BDC"/>
    <w:rsid w:val="00213D05"/>
    <w:rsid w:val="0021483B"/>
    <w:rsid w:val="00216885"/>
    <w:rsid w:val="0021718C"/>
    <w:rsid w:val="00217A7B"/>
    <w:rsid w:val="0022003A"/>
    <w:rsid w:val="00220131"/>
    <w:rsid w:val="00220EAC"/>
    <w:rsid w:val="002210C8"/>
    <w:rsid w:val="00221137"/>
    <w:rsid w:val="002222A9"/>
    <w:rsid w:val="00222471"/>
    <w:rsid w:val="00222D51"/>
    <w:rsid w:val="00222F90"/>
    <w:rsid w:val="00222FC7"/>
    <w:rsid w:val="00223BD6"/>
    <w:rsid w:val="00227541"/>
    <w:rsid w:val="00230BE4"/>
    <w:rsid w:val="00230FF4"/>
    <w:rsid w:val="00232888"/>
    <w:rsid w:val="0023326E"/>
    <w:rsid w:val="00234495"/>
    <w:rsid w:val="0023454D"/>
    <w:rsid w:val="002347C5"/>
    <w:rsid w:val="00234F0E"/>
    <w:rsid w:val="00235142"/>
    <w:rsid w:val="00235450"/>
    <w:rsid w:val="0023557D"/>
    <w:rsid w:val="00236064"/>
    <w:rsid w:val="002365E0"/>
    <w:rsid w:val="0023786D"/>
    <w:rsid w:val="00240258"/>
    <w:rsid w:val="002431F8"/>
    <w:rsid w:val="0024423A"/>
    <w:rsid w:val="00245B62"/>
    <w:rsid w:val="0024693B"/>
    <w:rsid w:val="00246AAA"/>
    <w:rsid w:val="00246E16"/>
    <w:rsid w:val="00247F2E"/>
    <w:rsid w:val="00250BB1"/>
    <w:rsid w:val="00250E9A"/>
    <w:rsid w:val="002521A3"/>
    <w:rsid w:val="00252BC1"/>
    <w:rsid w:val="002532CD"/>
    <w:rsid w:val="00253483"/>
    <w:rsid w:val="00253B5F"/>
    <w:rsid w:val="00254934"/>
    <w:rsid w:val="002574B0"/>
    <w:rsid w:val="002603D6"/>
    <w:rsid w:val="002611AC"/>
    <w:rsid w:val="00261349"/>
    <w:rsid w:val="0026137A"/>
    <w:rsid w:val="0026190C"/>
    <w:rsid w:val="00261CE2"/>
    <w:rsid w:val="002635EC"/>
    <w:rsid w:val="0026368E"/>
    <w:rsid w:val="00263BCD"/>
    <w:rsid w:val="002666E4"/>
    <w:rsid w:val="0026695B"/>
    <w:rsid w:val="00270DEF"/>
    <w:rsid w:val="0027111B"/>
    <w:rsid w:val="0027113C"/>
    <w:rsid w:val="002711E5"/>
    <w:rsid w:val="00271B4B"/>
    <w:rsid w:val="00271DA6"/>
    <w:rsid w:val="00275A06"/>
    <w:rsid w:val="00276498"/>
    <w:rsid w:val="00276749"/>
    <w:rsid w:val="00280D61"/>
    <w:rsid w:val="00285ED4"/>
    <w:rsid w:val="00285F08"/>
    <w:rsid w:val="00286C71"/>
    <w:rsid w:val="00287BE8"/>
    <w:rsid w:val="00287C53"/>
    <w:rsid w:val="00287E04"/>
    <w:rsid w:val="0029221F"/>
    <w:rsid w:val="0029280C"/>
    <w:rsid w:val="0029302B"/>
    <w:rsid w:val="00293B0F"/>
    <w:rsid w:val="00295A8C"/>
    <w:rsid w:val="00295FD8"/>
    <w:rsid w:val="00297928"/>
    <w:rsid w:val="00297A05"/>
    <w:rsid w:val="002A2796"/>
    <w:rsid w:val="002A2F41"/>
    <w:rsid w:val="002A3204"/>
    <w:rsid w:val="002A3421"/>
    <w:rsid w:val="002A3840"/>
    <w:rsid w:val="002A3E81"/>
    <w:rsid w:val="002A7ECB"/>
    <w:rsid w:val="002B18F5"/>
    <w:rsid w:val="002B236B"/>
    <w:rsid w:val="002B2EC1"/>
    <w:rsid w:val="002B3B0F"/>
    <w:rsid w:val="002B3BA1"/>
    <w:rsid w:val="002B3F7B"/>
    <w:rsid w:val="002B4166"/>
    <w:rsid w:val="002B4D4D"/>
    <w:rsid w:val="002B5EF7"/>
    <w:rsid w:val="002B6946"/>
    <w:rsid w:val="002B6E20"/>
    <w:rsid w:val="002B7449"/>
    <w:rsid w:val="002C0614"/>
    <w:rsid w:val="002C156D"/>
    <w:rsid w:val="002C2B68"/>
    <w:rsid w:val="002C2C26"/>
    <w:rsid w:val="002C4358"/>
    <w:rsid w:val="002C652F"/>
    <w:rsid w:val="002C7666"/>
    <w:rsid w:val="002C777B"/>
    <w:rsid w:val="002D0535"/>
    <w:rsid w:val="002D0B4D"/>
    <w:rsid w:val="002D1787"/>
    <w:rsid w:val="002D24F0"/>
    <w:rsid w:val="002D26D8"/>
    <w:rsid w:val="002D28BC"/>
    <w:rsid w:val="002D2DF4"/>
    <w:rsid w:val="002D3F49"/>
    <w:rsid w:val="002D3F7B"/>
    <w:rsid w:val="002D5C78"/>
    <w:rsid w:val="002D6519"/>
    <w:rsid w:val="002D7EB8"/>
    <w:rsid w:val="002E2CAC"/>
    <w:rsid w:val="002E3E27"/>
    <w:rsid w:val="002E43A8"/>
    <w:rsid w:val="002E4600"/>
    <w:rsid w:val="002E6457"/>
    <w:rsid w:val="002E66F3"/>
    <w:rsid w:val="002E6711"/>
    <w:rsid w:val="002E6BE7"/>
    <w:rsid w:val="002F0FA1"/>
    <w:rsid w:val="002F12D1"/>
    <w:rsid w:val="002F1904"/>
    <w:rsid w:val="002F2200"/>
    <w:rsid w:val="002F30EF"/>
    <w:rsid w:val="002F332F"/>
    <w:rsid w:val="002F367F"/>
    <w:rsid w:val="002F3837"/>
    <w:rsid w:val="002F4C4C"/>
    <w:rsid w:val="002F5DCE"/>
    <w:rsid w:val="002F66F1"/>
    <w:rsid w:val="002F6F55"/>
    <w:rsid w:val="00300C83"/>
    <w:rsid w:val="00300E87"/>
    <w:rsid w:val="00302F4B"/>
    <w:rsid w:val="00303880"/>
    <w:rsid w:val="0030575B"/>
    <w:rsid w:val="003063E9"/>
    <w:rsid w:val="00306411"/>
    <w:rsid w:val="00306E4F"/>
    <w:rsid w:val="0030703E"/>
    <w:rsid w:val="003079FC"/>
    <w:rsid w:val="00307B3D"/>
    <w:rsid w:val="0031118E"/>
    <w:rsid w:val="0031329B"/>
    <w:rsid w:val="00313914"/>
    <w:rsid w:val="00313F21"/>
    <w:rsid w:val="00315BF7"/>
    <w:rsid w:val="00316739"/>
    <w:rsid w:val="0031783B"/>
    <w:rsid w:val="00320E98"/>
    <w:rsid w:val="00321253"/>
    <w:rsid w:val="00321AE4"/>
    <w:rsid w:val="00321CEC"/>
    <w:rsid w:val="00322231"/>
    <w:rsid w:val="0032334D"/>
    <w:rsid w:val="0032337D"/>
    <w:rsid w:val="00324168"/>
    <w:rsid w:val="00324445"/>
    <w:rsid w:val="00324549"/>
    <w:rsid w:val="00325B3E"/>
    <w:rsid w:val="003260CA"/>
    <w:rsid w:val="00326756"/>
    <w:rsid w:val="00326D49"/>
    <w:rsid w:val="0032746F"/>
    <w:rsid w:val="003305CC"/>
    <w:rsid w:val="003306F2"/>
    <w:rsid w:val="00331036"/>
    <w:rsid w:val="00332081"/>
    <w:rsid w:val="00334652"/>
    <w:rsid w:val="003359F6"/>
    <w:rsid w:val="00335CDA"/>
    <w:rsid w:val="00336D22"/>
    <w:rsid w:val="00336D5A"/>
    <w:rsid w:val="00337225"/>
    <w:rsid w:val="003378C7"/>
    <w:rsid w:val="003413D0"/>
    <w:rsid w:val="0034211D"/>
    <w:rsid w:val="00342801"/>
    <w:rsid w:val="00345C5D"/>
    <w:rsid w:val="00347B09"/>
    <w:rsid w:val="00347B38"/>
    <w:rsid w:val="003503A7"/>
    <w:rsid w:val="00350B53"/>
    <w:rsid w:val="00350DC1"/>
    <w:rsid w:val="00350E11"/>
    <w:rsid w:val="00353C7A"/>
    <w:rsid w:val="0035489B"/>
    <w:rsid w:val="003553EA"/>
    <w:rsid w:val="003558A4"/>
    <w:rsid w:val="0035776A"/>
    <w:rsid w:val="003577F8"/>
    <w:rsid w:val="00360001"/>
    <w:rsid w:val="00360CDB"/>
    <w:rsid w:val="00361A59"/>
    <w:rsid w:val="00361F1F"/>
    <w:rsid w:val="00362224"/>
    <w:rsid w:val="00363B2C"/>
    <w:rsid w:val="003641A8"/>
    <w:rsid w:val="00364F5B"/>
    <w:rsid w:val="003650EA"/>
    <w:rsid w:val="00365166"/>
    <w:rsid w:val="00365735"/>
    <w:rsid w:val="00367AFF"/>
    <w:rsid w:val="00372244"/>
    <w:rsid w:val="00373CC0"/>
    <w:rsid w:val="0037485C"/>
    <w:rsid w:val="00376370"/>
    <w:rsid w:val="00380122"/>
    <w:rsid w:val="00381090"/>
    <w:rsid w:val="00381A49"/>
    <w:rsid w:val="00381D7D"/>
    <w:rsid w:val="00382D54"/>
    <w:rsid w:val="00383428"/>
    <w:rsid w:val="00385ED2"/>
    <w:rsid w:val="00386B22"/>
    <w:rsid w:val="0038735D"/>
    <w:rsid w:val="003875B4"/>
    <w:rsid w:val="003901D6"/>
    <w:rsid w:val="00391C46"/>
    <w:rsid w:val="00393BCF"/>
    <w:rsid w:val="00393F3B"/>
    <w:rsid w:val="00394057"/>
    <w:rsid w:val="00394615"/>
    <w:rsid w:val="003946BA"/>
    <w:rsid w:val="0039499E"/>
    <w:rsid w:val="00396203"/>
    <w:rsid w:val="00396ACA"/>
    <w:rsid w:val="00397E83"/>
    <w:rsid w:val="003A217A"/>
    <w:rsid w:val="003A3F5C"/>
    <w:rsid w:val="003A5406"/>
    <w:rsid w:val="003A5D7F"/>
    <w:rsid w:val="003A706A"/>
    <w:rsid w:val="003A787D"/>
    <w:rsid w:val="003B001D"/>
    <w:rsid w:val="003B0DC2"/>
    <w:rsid w:val="003B12B9"/>
    <w:rsid w:val="003B1335"/>
    <w:rsid w:val="003B2E91"/>
    <w:rsid w:val="003B393E"/>
    <w:rsid w:val="003B4C64"/>
    <w:rsid w:val="003B4E2F"/>
    <w:rsid w:val="003B4FBF"/>
    <w:rsid w:val="003B6563"/>
    <w:rsid w:val="003B7807"/>
    <w:rsid w:val="003C00F8"/>
    <w:rsid w:val="003C5B0B"/>
    <w:rsid w:val="003C5EF2"/>
    <w:rsid w:val="003C7E30"/>
    <w:rsid w:val="003D1763"/>
    <w:rsid w:val="003D1B19"/>
    <w:rsid w:val="003D2547"/>
    <w:rsid w:val="003D2C0B"/>
    <w:rsid w:val="003D4F3E"/>
    <w:rsid w:val="003D5114"/>
    <w:rsid w:val="003D5978"/>
    <w:rsid w:val="003D620C"/>
    <w:rsid w:val="003D67BB"/>
    <w:rsid w:val="003D7A48"/>
    <w:rsid w:val="003E0B7C"/>
    <w:rsid w:val="003E0F56"/>
    <w:rsid w:val="003E1186"/>
    <w:rsid w:val="003E24B7"/>
    <w:rsid w:val="003E4148"/>
    <w:rsid w:val="003E63B7"/>
    <w:rsid w:val="003E67A1"/>
    <w:rsid w:val="003E6EC5"/>
    <w:rsid w:val="003E768E"/>
    <w:rsid w:val="003F1E10"/>
    <w:rsid w:val="003F1E9B"/>
    <w:rsid w:val="003F353B"/>
    <w:rsid w:val="003F379F"/>
    <w:rsid w:val="003F3F9E"/>
    <w:rsid w:val="003F43C0"/>
    <w:rsid w:val="003F4E5C"/>
    <w:rsid w:val="003F6537"/>
    <w:rsid w:val="003F741F"/>
    <w:rsid w:val="003F7965"/>
    <w:rsid w:val="00400787"/>
    <w:rsid w:val="004038F3"/>
    <w:rsid w:val="00405BA5"/>
    <w:rsid w:val="00406035"/>
    <w:rsid w:val="0040722F"/>
    <w:rsid w:val="004105E5"/>
    <w:rsid w:val="004118A1"/>
    <w:rsid w:val="004126E9"/>
    <w:rsid w:val="00412829"/>
    <w:rsid w:val="00412C79"/>
    <w:rsid w:val="00415025"/>
    <w:rsid w:val="00415436"/>
    <w:rsid w:val="004159F0"/>
    <w:rsid w:val="00415FA5"/>
    <w:rsid w:val="00417750"/>
    <w:rsid w:val="00420A8C"/>
    <w:rsid w:val="0042214B"/>
    <w:rsid w:val="00422387"/>
    <w:rsid w:val="004229D9"/>
    <w:rsid w:val="0042321F"/>
    <w:rsid w:val="00423222"/>
    <w:rsid w:val="004239B4"/>
    <w:rsid w:val="00423CA0"/>
    <w:rsid w:val="0042477C"/>
    <w:rsid w:val="0042497C"/>
    <w:rsid w:val="00424A53"/>
    <w:rsid w:val="00425BC1"/>
    <w:rsid w:val="004260F6"/>
    <w:rsid w:val="00427254"/>
    <w:rsid w:val="00431E0C"/>
    <w:rsid w:val="004329F6"/>
    <w:rsid w:val="004331CF"/>
    <w:rsid w:val="00433326"/>
    <w:rsid w:val="00433752"/>
    <w:rsid w:val="00433798"/>
    <w:rsid w:val="004346A8"/>
    <w:rsid w:val="004371FE"/>
    <w:rsid w:val="00437578"/>
    <w:rsid w:val="0043769A"/>
    <w:rsid w:val="00440148"/>
    <w:rsid w:val="0044213E"/>
    <w:rsid w:val="00442D94"/>
    <w:rsid w:val="0044358B"/>
    <w:rsid w:val="004441A3"/>
    <w:rsid w:val="00445880"/>
    <w:rsid w:val="00446843"/>
    <w:rsid w:val="00447400"/>
    <w:rsid w:val="00447CE5"/>
    <w:rsid w:val="00450FC1"/>
    <w:rsid w:val="00452508"/>
    <w:rsid w:val="00453165"/>
    <w:rsid w:val="00453C7B"/>
    <w:rsid w:val="004564B1"/>
    <w:rsid w:val="004575E7"/>
    <w:rsid w:val="00457A15"/>
    <w:rsid w:val="00457C52"/>
    <w:rsid w:val="004603A7"/>
    <w:rsid w:val="00461AFE"/>
    <w:rsid w:val="00462110"/>
    <w:rsid w:val="00463D29"/>
    <w:rsid w:val="00465B5E"/>
    <w:rsid w:val="00465F82"/>
    <w:rsid w:val="00466A63"/>
    <w:rsid w:val="00466B8C"/>
    <w:rsid w:val="00467C56"/>
    <w:rsid w:val="00467DE0"/>
    <w:rsid w:val="00467DF6"/>
    <w:rsid w:val="004700BF"/>
    <w:rsid w:val="00470ADF"/>
    <w:rsid w:val="004713D2"/>
    <w:rsid w:val="0047395F"/>
    <w:rsid w:val="004756C7"/>
    <w:rsid w:val="00475895"/>
    <w:rsid w:val="004760A1"/>
    <w:rsid w:val="0047615E"/>
    <w:rsid w:val="004767F5"/>
    <w:rsid w:val="004777FB"/>
    <w:rsid w:val="004778E1"/>
    <w:rsid w:val="00477CB2"/>
    <w:rsid w:val="00480A14"/>
    <w:rsid w:val="00480C9B"/>
    <w:rsid w:val="00481ECC"/>
    <w:rsid w:val="00482D6B"/>
    <w:rsid w:val="00482DC5"/>
    <w:rsid w:val="004832EB"/>
    <w:rsid w:val="004837CD"/>
    <w:rsid w:val="004868FA"/>
    <w:rsid w:val="004878D4"/>
    <w:rsid w:val="00487D84"/>
    <w:rsid w:val="00487EFD"/>
    <w:rsid w:val="004912EB"/>
    <w:rsid w:val="0049145C"/>
    <w:rsid w:val="00491BC5"/>
    <w:rsid w:val="004928B0"/>
    <w:rsid w:val="00493ECB"/>
    <w:rsid w:val="00494168"/>
    <w:rsid w:val="004954E2"/>
    <w:rsid w:val="00495B24"/>
    <w:rsid w:val="0049631D"/>
    <w:rsid w:val="0049647A"/>
    <w:rsid w:val="00496C72"/>
    <w:rsid w:val="004974DA"/>
    <w:rsid w:val="00497A6B"/>
    <w:rsid w:val="004A05F8"/>
    <w:rsid w:val="004A0AC4"/>
    <w:rsid w:val="004A0B8E"/>
    <w:rsid w:val="004A1152"/>
    <w:rsid w:val="004A25C3"/>
    <w:rsid w:val="004A2867"/>
    <w:rsid w:val="004A304E"/>
    <w:rsid w:val="004A3140"/>
    <w:rsid w:val="004A3E4D"/>
    <w:rsid w:val="004A420E"/>
    <w:rsid w:val="004A7483"/>
    <w:rsid w:val="004B0F07"/>
    <w:rsid w:val="004B0F6F"/>
    <w:rsid w:val="004B30FB"/>
    <w:rsid w:val="004B319B"/>
    <w:rsid w:val="004B38F9"/>
    <w:rsid w:val="004B3AB6"/>
    <w:rsid w:val="004B3D65"/>
    <w:rsid w:val="004B3D89"/>
    <w:rsid w:val="004B4B77"/>
    <w:rsid w:val="004B4EE7"/>
    <w:rsid w:val="004B5FAA"/>
    <w:rsid w:val="004B68B2"/>
    <w:rsid w:val="004B7C5D"/>
    <w:rsid w:val="004C137C"/>
    <w:rsid w:val="004C16AA"/>
    <w:rsid w:val="004C31BE"/>
    <w:rsid w:val="004C49F1"/>
    <w:rsid w:val="004C5BEE"/>
    <w:rsid w:val="004C67A5"/>
    <w:rsid w:val="004C67C6"/>
    <w:rsid w:val="004C70FB"/>
    <w:rsid w:val="004D09AD"/>
    <w:rsid w:val="004D2E26"/>
    <w:rsid w:val="004D3AAA"/>
    <w:rsid w:val="004D3D56"/>
    <w:rsid w:val="004D4A2B"/>
    <w:rsid w:val="004D4B20"/>
    <w:rsid w:val="004D5688"/>
    <w:rsid w:val="004D57CC"/>
    <w:rsid w:val="004D5B60"/>
    <w:rsid w:val="004D5F6A"/>
    <w:rsid w:val="004D69AE"/>
    <w:rsid w:val="004E1C63"/>
    <w:rsid w:val="004E1F9A"/>
    <w:rsid w:val="004E2D2C"/>
    <w:rsid w:val="004E3205"/>
    <w:rsid w:val="004E32A1"/>
    <w:rsid w:val="004E3332"/>
    <w:rsid w:val="004E3806"/>
    <w:rsid w:val="004E43D2"/>
    <w:rsid w:val="004E5590"/>
    <w:rsid w:val="004E5A6F"/>
    <w:rsid w:val="004E5D48"/>
    <w:rsid w:val="004E623A"/>
    <w:rsid w:val="004E67E7"/>
    <w:rsid w:val="004E718D"/>
    <w:rsid w:val="004E7725"/>
    <w:rsid w:val="004F017F"/>
    <w:rsid w:val="004F0A74"/>
    <w:rsid w:val="004F111F"/>
    <w:rsid w:val="004F2778"/>
    <w:rsid w:val="004F31E3"/>
    <w:rsid w:val="004F3682"/>
    <w:rsid w:val="004F37C1"/>
    <w:rsid w:val="004F3C51"/>
    <w:rsid w:val="004F54A0"/>
    <w:rsid w:val="00500275"/>
    <w:rsid w:val="00500D65"/>
    <w:rsid w:val="00501BD5"/>
    <w:rsid w:val="005021D8"/>
    <w:rsid w:val="00503C79"/>
    <w:rsid w:val="00503EB8"/>
    <w:rsid w:val="00505A0A"/>
    <w:rsid w:val="00506920"/>
    <w:rsid w:val="00511402"/>
    <w:rsid w:val="00511B24"/>
    <w:rsid w:val="0051222D"/>
    <w:rsid w:val="00512EA1"/>
    <w:rsid w:val="005130F7"/>
    <w:rsid w:val="005131B1"/>
    <w:rsid w:val="0051620E"/>
    <w:rsid w:val="00516883"/>
    <w:rsid w:val="005169AC"/>
    <w:rsid w:val="00516E74"/>
    <w:rsid w:val="00517150"/>
    <w:rsid w:val="00517465"/>
    <w:rsid w:val="005207AE"/>
    <w:rsid w:val="00520CCB"/>
    <w:rsid w:val="00520DB4"/>
    <w:rsid w:val="0052274D"/>
    <w:rsid w:val="005247C9"/>
    <w:rsid w:val="00525093"/>
    <w:rsid w:val="0052562F"/>
    <w:rsid w:val="005262CD"/>
    <w:rsid w:val="00527B93"/>
    <w:rsid w:val="00527C94"/>
    <w:rsid w:val="00527E27"/>
    <w:rsid w:val="00527F64"/>
    <w:rsid w:val="00530FCE"/>
    <w:rsid w:val="0053180F"/>
    <w:rsid w:val="00531AF2"/>
    <w:rsid w:val="00531FDD"/>
    <w:rsid w:val="00536FDA"/>
    <w:rsid w:val="00537969"/>
    <w:rsid w:val="005414BB"/>
    <w:rsid w:val="0054181B"/>
    <w:rsid w:val="00541F24"/>
    <w:rsid w:val="00543563"/>
    <w:rsid w:val="00544C28"/>
    <w:rsid w:val="00545190"/>
    <w:rsid w:val="005455A1"/>
    <w:rsid w:val="0054617A"/>
    <w:rsid w:val="00546B7D"/>
    <w:rsid w:val="00547468"/>
    <w:rsid w:val="005515B4"/>
    <w:rsid w:val="00552610"/>
    <w:rsid w:val="00552FC3"/>
    <w:rsid w:val="00553050"/>
    <w:rsid w:val="00553897"/>
    <w:rsid w:val="00554DE2"/>
    <w:rsid w:val="00555A8A"/>
    <w:rsid w:val="00555F01"/>
    <w:rsid w:val="00562BBD"/>
    <w:rsid w:val="00562F09"/>
    <w:rsid w:val="00563197"/>
    <w:rsid w:val="005631E5"/>
    <w:rsid w:val="0056403A"/>
    <w:rsid w:val="005674B7"/>
    <w:rsid w:val="00570FD7"/>
    <w:rsid w:val="005716DE"/>
    <w:rsid w:val="0057183E"/>
    <w:rsid w:val="005720A5"/>
    <w:rsid w:val="00572164"/>
    <w:rsid w:val="00573EF5"/>
    <w:rsid w:val="0057403D"/>
    <w:rsid w:val="005754F2"/>
    <w:rsid w:val="005762DD"/>
    <w:rsid w:val="00580A5E"/>
    <w:rsid w:val="00580C7C"/>
    <w:rsid w:val="00581303"/>
    <w:rsid w:val="00581F66"/>
    <w:rsid w:val="005824AB"/>
    <w:rsid w:val="0058255A"/>
    <w:rsid w:val="005836EE"/>
    <w:rsid w:val="005840DF"/>
    <w:rsid w:val="005853DE"/>
    <w:rsid w:val="00585DD9"/>
    <w:rsid w:val="00587805"/>
    <w:rsid w:val="00587C72"/>
    <w:rsid w:val="005900E7"/>
    <w:rsid w:val="005901E2"/>
    <w:rsid w:val="0059160C"/>
    <w:rsid w:val="0059232D"/>
    <w:rsid w:val="005926C7"/>
    <w:rsid w:val="00594947"/>
    <w:rsid w:val="005949BD"/>
    <w:rsid w:val="00594DE2"/>
    <w:rsid w:val="005959C5"/>
    <w:rsid w:val="00596FA0"/>
    <w:rsid w:val="005A0413"/>
    <w:rsid w:val="005A05C0"/>
    <w:rsid w:val="005A0949"/>
    <w:rsid w:val="005A0A0D"/>
    <w:rsid w:val="005A0C2D"/>
    <w:rsid w:val="005A0CB1"/>
    <w:rsid w:val="005A262F"/>
    <w:rsid w:val="005A2D17"/>
    <w:rsid w:val="005A42A9"/>
    <w:rsid w:val="005A4A48"/>
    <w:rsid w:val="005A5D05"/>
    <w:rsid w:val="005A6635"/>
    <w:rsid w:val="005B0DF1"/>
    <w:rsid w:val="005B12BE"/>
    <w:rsid w:val="005B28F0"/>
    <w:rsid w:val="005B3F64"/>
    <w:rsid w:val="005B47CE"/>
    <w:rsid w:val="005B5013"/>
    <w:rsid w:val="005B6500"/>
    <w:rsid w:val="005B75EB"/>
    <w:rsid w:val="005C09C4"/>
    <w:rsid w:val="005C0EF3"/>
    <w:rsid w:val="005C1644"/>
    <w:rsid w:val="005C17D9"/>
    <w:rsid w:val="005C25C0"/>
    <w:rsid w:val="005C7ACD"/>
    <w:rsid w:val="005D0636"/>
    <w:rsid w:val="005D1E23"/>
    <w:rsid w:val="005D2AC9"/>
    <w:rsid w:val="005D2E78"/>
    <w:rsid w:val="005D3509"/>
    <w:rsid w:val="005D3DFB"/>
    <w:rsid w:val="005D3F10"/>
    <w:rsid w:val="005D4AF1"/>
    <w:rsid w:val="005D5317"/>
    <w:rsid w:val="005D58BB"/>
    <w:rsid w:val="005D5A8B"/>
    <w:rsid w:val="005D5DCB"/>
    <w:rsid w:val="005D645B"/>
    <w:rsid w:val="005D6703"/>
    <w:rsid w:val="005D6834"/>
    <w:rsid w:val="005E0665"/>
    <w:rsid w:val="005E330A"/>
    <w:rsid w:val="005E3875"/>
    <w:rsid w:val="005E3A56"/>
    <w:rsid w:val="005E3EC6"/>
    <w:rsid w:val="005E50CD"/>
    <w:rsid w:val="005E5954"/>
    <w:rsid w:val="005E65E4"/>
    <w:rsid w:val="005F17E8"/>
    <w:rsid w:val="005F190D"/>
    <w:rsid w:val="005F35ED"/>
    <w:rsid w:val="005F3C44"/>
    <w:rsid w:val="005F4F11"/>
    <w:rsid w:val="005F51CA"/>
    <w:rsid w:val="005F54AB"/>
    <w:rsid w:val="005F58EA"/>
    <w:rsid w:val="005F6995"/>
    <w:rsid w:val="005F776B"/>
    <w:rsid w:val="00600636"/>
    <w:rsid w:val="00600BEB"/>
    <w:rsid w:val="00600EBF"/>
    <w:rsid w:val="0060165E"/>
    <w:rsid w:val="00601691"/>
    <w:rsid w:val="00601C4A"/>
    <w:rsid w:val="00601C94"/>
    <w:rsid w:val="006021C1"/>
    <w:rsid w:val="006021C6"/>
    <w:rsid w:val="00602C18"/>
    <w:rsid w:val="0060305D"/>
    <w:rsid w:val="00604DEB"/>
    <w:rsid w:val="00605AC6"/>
    <w:rsid w:val="006061FE"/>
    <w:rsid w:val="00607350"/>
    <w:rsid w:val="00607C8A"/>
    <w:rsid w:val="00612296"/>
    <w:rsid w:val="0061317A"/>
    <w:rsid w:val="00615168"/>
    <w:rsid w:val="00616074"/>
    <w:rsid w:val="00616126"/>
    <w:rsid w:val="0061648A"/>
    <w:rsid w:val="00616F36"/>
    <w:rsid w:val="0062268F"/>
    <w:rsid w:val="00622FF6"/>
    <w:rsid w:val="006240A3"/>
    <w:rsid w:val="00624ADD"/>
    <w:rsid w:val="00625164"/>
    <w:rsid w:val="006259A5"/>
    <w:rsid w:val="006259B6"/>
    <w:rsid w:val="00626260"/>
    <w:rsid w:val="00626A62"/>
    <w:rsid w:val="00627E90"/>
    <w:rsid w:val="006300B7"/>
    <w:rsid w:val="00631434"/>
    <w:rsid w:val="006318BB"/>
    <w:rsid w:val="0063195F"/>
    <w:rsid w:val="0063318C"/>
    <w:rsid w:val="00633F70"/>
    <w:rsid w:val="0063654A"/>
    <w:rsid w:val="00636917"/>
    <w:rsid w:val="00637389"/>
    <w:rsid w:val="0063795F"/>
    <w:rsid w:val="006408C1"/>
    <w:rsid w:val="006408FB"/>
    <w:rsid w:val="00640A26"/>
    <w:rsid w:val="00641082"/>
    <w:rsid w:val="00643D82"/>
    <w:rsid w:val="006456C7"/>
    <w:rsid w:val="006458FA"/>
    <w:rsid w:val="00646121"/>
    <w:rsid w:val="0064666E"/>
    <w:rsid w:val="0064775B"/>
    <w:rsid w:val="00647A49"/>
    <w:rsid w:val="00647EFF"/>
    <w:rsid w:val="00650362"/>
    <w:rsid w:val="00650656"/>
    <w:rsid w:val="00650BC6"/>
    <w:rsid w:val="00650F95"/>
    <w:rsid w:val="006525A5"/>
    <w:rsid w:val="006525C1"/>
    <w:rsid w:val="0065381A"/>
    <w:rsid w:val="006549A9"/>
    <w:rsid w:val="00655248"/>
    <w:rsid w:val="00655369"/>
    <w:rsid w:val="0065564B"/>
    <w:rsid w:val="00655CCE"/>
    <w:rsid w:val="00657C85"/>
    <w:rsid w:val="0066040B"/>
    <w:rsid w:val="00660D9E"/>
    <w:rsid w:val="00661534"/>
    <w:rsid w:val="00661647"/>
    <w:rsid w:val="00664B47"/>
    <w:rsid w:val="0066513B"/>
    <w:rsid w:val="00666498"/>
    <w:rsid w:val="006668EF"/>
    <w:rsid w:val="006671A4"/>
    <w:rsid w:val="00667B07"/>
    <w:rsid w:val="00670D6C"/>
    <w:rsid w:val="00671065"/>
    <w:rsid w:val="00671743"/>
    <w:rsid w:val="00672885"/>
    <w:rsid w:val="00672D97"/>
    <w:rsid w:val="00672E73"/>
    <w:rsid w:val="006738FE"/>
    <w:rsid w:val="006744EB"/>
    <w:rsid w:val="00675C8B"/>
    <w:rsid w:val="00675CCB"/>
    <w:rsid w:val="006767F6"/>
    <w:rsid w:val="00680526"/>
    <w:rsid w:val="00681752"/>
    <w:rsid w:val="00684307"/>
    <w:rsid w:val="00684F39"/>
    <w:rsid w:val="00686C27"/>
    <w:rsid w:val="00686DC8"/>
    <w:rsid w:val="006915F2"/>
    <w:rsid w:val="00691A31"/>
    <w:rsid w:val="00691AFE"/>
    <w:rsid w:val="006923C2"/>
    <w:rsid w:val="0069260D"/>
    <w:rsid w:val="006927A8"/>
    <w:rsid w:val="006934C5"/>
    <w:rsid w:val="00693531"/>
    <w:rsid w:val="00693E90"/>
    <w:rsid w:val="00694CB9"/>
    <w:rsid w:val="00695712"/>
    <w:rsid w:val="00695C40"/>
    <w:rsid w:val="00695ECF"/>
    <w:rsid w:val="00696BB1"/>
    <w:rsid w:val="006A0EE1"/>
    <w:rsid w:val="006A2C25"/>
    <w:rsid w:val="006A2EEF"/>
    <w:rsid w:val="006A4782"/>
    <w:rsid w:val="006A5BDB"/>
    <w:rsid w:val="006A6BD3"/>
    <w:rsid w:val="006B00FA"/>
    <w:rsid w:val="006B082C"/>
    <w:rsid w:val="006B0B8A"/>
    <w:rsid w:val="006B1908"/>
    <w:rsid w:val="006B1BD1"/>
    <w:rsid w:val="006B2227"/>
    <w:rsid w:val="006B2BFE"/>
    <w:rsid w:val="006B2C96"/>
    <w:rsid w:val="006B32C7"/>
    <w:rsid w:val="006B3CAB"/>
    <w:rsid w:val="006B4E76"/>
    <w:rsid w:val="006B51BF"/>
    <w:rsid w:val="006B721F"/>
    <w:rsid w:val="006B73B4"/>
    <w:rsid w:val="006B7818"/>
    <w:rsid w:val="006C0449"/>
    <w:rsid w:val="006C0D58"/>
    <w:rsid w:val="006C1112"/>
    <w:rsid w:val="006C24F8"/>
    <w:rsid w:val="006C42C9"/>
    <w:rsid w:val="006C57AD"/>
    <w:rsid w:val="006C7015"/>
    <w:rsid w:val="006D1C41"/>
    <w:rsid w:val="006D244F"/>
    <w:rsid w:val="006D2915"/>
    <w:rsid w:val="006D2E3A"/>
    <w:rsid w:val="006D303C"/>
    <w:rsid w:val="006D4C78"/>
    <w:rsid w:val="006D50C3"/>
    <w:rsid w:val="006D549D"/>
    <w:rsid w:val="006D562D"/>
    <w:rsid w:val="006D6EA5"/>
    <w:rsid w:val="006E029D"/>
    <w:rsid w:val="006E0DE4"/>
    <w:rsid w:val="006E128A"/>
    <w:rsid w:val="006E1E7D"/>
    <w:rsid w:val="006E24DB"/>
    <w:rsid w:val="006E2F56"/>
    <w:rsid w:val="006E3656"/>
    <w:rsid w:val="006E46B0"/>
    <w:rsid w:val="006E5242"/>
    <w:rsid w:val="006E582F"/>
    <w:rsid w:val="006E6B0E"/>
    <w:rsid w:val="006E7374"/>
    <w:rsid w:val="006F0ADB"/>
    <w:rsid w:val="006F0E7B"/>
    <w:rsid w:val="006F3136"/>
    <w:rsid w:val="006F3D3C"/>
    <w:rsid w:val="006F59C2"/>
    <w:rsid w:val="006F60E2"/>
    <w:rsid w:val="00700B1A"/>
    <w:rsid w:val="00700D33"/>
    <w:rsid w:val="00701E8E"/>
    <w:rsid w:val="00702B41"/>
    <w:rsid w:val="00703692"/>
    <w:rsid w:val="007037A8"/>
    <w:rsid w:val="007038CC"/>
    <w:rsid w:val="00703D49"/>
    <w:rsid w:val="00703D94"/>
    <w:rsid w:val="00703E22"/>
    <w:rsid w:val="007048C3"/>
    <w:rsid w:val="00706B20"/>
    <w:rsid w:val="00706E14"/>
    <w:rsid w:val="00707967"/>
    <w:rsid w:val="00711527"/>
    <w:rsid w:val="007117E3"/>
    <w:rsid w:val="00711803"/>
    <w:rsid w:val="0071190B"/>
    <w:rsid w:val="007123A0"/>
    <w:rsid w:val="007134B1"/>
    <w:rsid w:val="00714F17"/>
    <w:rsid w:val="00715A72"/>
    <w:rsid w:val="007163A8"/>
    <w:rsid w:val="00716BEA"/>
    <w:rsid w:val="007171E0"/>
    <w:rsid w:val="00717473"/>
    <w:rsid w:val="00717CAA"/>
    <w:rsid w:val="007203DA"/>
    <w:rsid w:val="00721F2E"/>
    <w:rsid w:val="00722C7A"/>
    <w:rsid w:val="0072330F"/>
    <w:rsid w:val="00723FD2"/>
    <w:rsid w:val="00725573"/>
    <w:rsid w:val="007269EE"/>
    <w:rsid w:val="00726AE4"/>
    <w:rsid w:val="007275C4"/>
    <w:rsid w:val="007300C8"/>
    <w:rsid w:val="0073085D"/>
    <w:rsid w:val="00731ED9"/>
    <w:rsid w:val="00731FB7"/>
    <w:rsid w:val="007321D9"/>
    <w:rsid w:val="00732D0A"/>
    <w:rsid w:val="007334E8"/>
    <w:rsid w:val="00733684"/>
    <w:rsid w:val="00733CFC"/>
    <w:rsid w:val="00735DFE"/>
    <w:rsid w:val="00736E42"/>
    <w:rsid w:val="00737C15"/>
    <w:rsid w:val="00737D3D"/>
    <w:rsid w:val="00740214"/>
    <w:rsid w:val="00740BBD"/>
    <w:rsid w:val="00740D64"/>
    <w:rsid w:val="00740DA7"/>
    <w:rsid w:val="00741CC8"/>
    <w:rsid w:val="00742AF7"/>
    <w:rsid w:val="00743064"/>
    <w:rsid w:val="00743401"/>
    <w:rsid w:val="00743575"/>
    <w:rsid w:val="007436E3"/>
    <w:rsid w:val="00746C91"/>
    <w:rsid w:val="00746F55"/>
    <w:rsid w:val="00750891"/>
    <w:rsid w:val="0075095D"/>
    <w:rsid w:val="00751389"/>
    <w:rsid w:val="00751C38"/>
    <w:rsid w:val="00752B95"/>
    <w:rsid w:val="00752F25"/>
    <w:rsid w:val="00753513"/>
    <w:rsid w:val="0075386D"/>
    <w:rsid w:val="00753BEB"/>
    <w:rsid w:val="0075432F"/>
    <w:rsid w:val="007551CF"/>
    <w:rsid w:val="00755B52"/>
    <w:rsid w:val="00755FA1"/>
    <w:rsid w:val="007562C0"/>
    <w:rsid w:val="00756825"/>
    <w:rsid w:val="007572BA"/>
    <w:rsid w:val="0075785D"/>
    <w:rsid w:val="0076147E"/>
    <w:rsid w:val="007619D9"/>
    <w:rsid w:val="00761F3F"/>
    <w:rsid w:val="00762949"/>
    <w:rsid w:val="00762EAA"/>
    <w:rsid w:val="00763225"/>
    <w:rsid w:val="00763560"/>
    <w:rsid w:val="007650E0"/>
    <w:rsid w:val="007656FC"/>
    <w:rsid w:val="007669CA"/>
    <w:rsid w:val="00767625"/>
    <w:rsid w:val="0076766F"/>
    <w:rsid w:val="00770337"/>
    <w:rsid w:val="00770D2E"/>
    <w:rsid w:val="0077205B"/>
    <w:rsid w:val="007720A7"/>
    <w:rsid w:val="0077235D"/>
    <w:rsid w:val="00772816"/>
    <w:rsid w:val="00775ACF"/>
    <w:rsid w:val="00775D7D"/>
    <w:rsid w:val="00777D05"/>
    <w:rsid w:val="00777D4A"/>
    <w:rsid w:val="0078030F"/>
    <w:rsid w:val="00780586"/>
    <w:rsid w:val="00781881"/>
    <w:rsid w:val="00781E42"/>
    <w:rsid w:val="007835D5"/>
    <w:rsid w:val="0078362A"/>
    <w:rsid w:val="0078605E"/>
    <w:rsid w:val="00786639"/>
    <w:rsid w:val="00786A61"/>
    <w:rsid w:val="00786B93"/>
    <w:rsid w:val="00787D85"/>
    <w:rsid w:val="00790387"/>
    <w:rsid w:val="00790B99"/>
    <w:rsid w:val="00791B2B"/>
    <w:rsid w:val="007931EC"/>
    <w:rsid w:val="00793658"/>
    <w:rsid w:val="007936CC"/>
    <w:rsid w:val="0079442D"/>
    <w:rsid w:val="007946EA"/>
    <w:rsid w:val="00795103"/>
    <w:rsid w:val="00795D59"/>
    <w:rsid w:val="00797183"/>
    <w:rsid w:val="00797D43"/>
    <w:rsid w:val="00797E59"/>
    <w:rsid w:val="00797F44"/>
    <w:rsid w:val="007A1D2B"/>
    <w:rsid w:val="007A2100"/>
    <w:rsid w:val="007A225A"/>
    <w:rsid w:val="007A2B71"/>
    <w:rsid w:val="007A3173"/>
    <w:rsid w:val="007A31E6"/>
    <w:rsid w:val="007A4308"/>
    <w:rsid w:val="007A5B32"/>
    <w:rsid w:val="007A5DEF"/>
    <w:rsid w:val="007A5F6F"/>
    <w:rsid w:val="007A7124"/>
    <w:rsid w:val="007A7135"/>
    <w:rsid w:val="007B095F"/>
    <w:rsid w:val="007B0F3F"/>
    <w:rsid w:val="007B3FDD"/>
    <w:rsid w:val="007B40A8"/>
    <w:rsid w:val="007B4117"/>
    <w:rsid w:val="007B5582"/>
    <w:rsid w:val="007B5D7D"/>
    <w:rsid w:val="007B66A5"/>
    <w:rsid w:val="007B72FD"/>
    <w:rsid w:val="007B7E85"/>
    <w:rsid w:val="007C0FC4"/>
    <w:rsid w:val="007C1288"/>
    <w:rsid w:val="007C1957"/>
    <w:rsid w:val="007C1ABA"/>
    <w:rsid w:val="007C2C4E"/>
    <w:rsid w:val="007C3DE9"/>
    <w:rsid w:val="007C3E77"/>
    <w:rsid w:val="007C4280"/>
    <w:rsid w:val="007C43F6"/>
    <w:rsid w:val="007C499D"/>
    <w:rsid w:val="007C4DB8"/>
    <w:rsid w:val="007C5434"/>
    <w:rsid w:val="007C56FF"/>
    <w:rsid w:val="007C7412"/>
    <w:rsid w:val="007C7E69"/>
    <w:rsid w:val="007D01D0"/>
    <w:rsid w:val="007D09B4"/>
    <w:rsid w:val="007D2D7B"/>
    <w:rsid w:val="007D344C"/>
    <w:rsid w:val="007D3499"/>
    <w:rsid w:val="007D34F0"/>
    <w:rsid w:val="007D4001"/>
    <w:rsid w:val="007D4FBD"/>
    <w:rsid w:val="007D5919"/>
    <w:rsid w:val="007D5939"/>
    <w:rsid w:val="007D64F4"/>
    <w:rsid w:val="007D6FA2"/>
    <w:rsid w:val="007D729D"/>
    <w:rsid w:val="007E097F"/>
    <w:rsid w:val="007E1E0F"/>
    <w:rsid w:val="007E2320"/>
    <w:rsid w:val="007E2AD6"/>
    <w:rsid w:val="007E2F80"/>
    <w:rsid w:val="007E3ECD"/>
    <w:rsid w:val="007E49C0"/>
    <w:rsid w:val="007E4F3D"/>
    <w:rsid w:val="007E5C1D"/>
    <w:rsid w:val="007E6F2D"/>
    <w:rsid w:val="007F0335"/>
    <w:rsid w:val="007F0614"/>
    <w:rsid w:val="007F24A2"/>
    <w:rsid w:val="007F38C3"/>
    <w:rsid w:val="007F3AE8"/>
    <w:rsid w:val="007F3F31"/>
    <w:rsid w:val="007F4DD7"/>
    <w:rsid w:val="007F6230"/>
    <w:rsid w:val="007F6D8C"/>
    <w:rsid w:val="007F6FAC"/>
    <w:rsid w:val="0080133E"/>
    <w:rsid w:val="00803164"/>
    <w:rsid w:val="00806E9C"/>
    <w:rsid w:val="0080758B"/>
    <w:rsid w:val="00810E48"/>
    <w:rsid w:val="008111A1"/>
    <w:rsid w:val="00811E3D"/>
    <w:rsid w:val="00813BBA"/>
    <w:rsid w:val="00813C17"/>
    <w:rsid w:val="008145A7"/>
    <w:rsid w:val="008149FB"/>
    <w:rsid w:val="0081514D"/>
    <w:rsid w:val="00816EB2"/>
    <w:rsid w:val="00816F08"/>
    <w:rsid w:val="00817795"/>
    <w:rsid w:val="00817D41"/>
    <w:rsid w:val="008216FD"/>
    <w:rsid w:val="0082244A"/>
    <w:rsid w:val="00822F4F"/>
    <w:rsid w:val="00825820"/>
    <w:rsid w:val="00826133"/>
    <w:rsid w:val="008266D9"/>
    <w:rsid w:val="00826A06"/>
    <w:rsid w:val="00830000"/>
    <w:rsid w:val="0083062A"/>
    <w:rsid w:val="008313BF"/>
    <w:rsid w:val="008313FC"/>
    <w:rsid w:val="008314E0"/>
    <w:rsid w:val="00831B8C"/>
    <w:rsid w:val="008322AB"/>
    <w:rsid w:val="00835C98"/>
    <w:rsid w:val="00836391"/>
    <w:rsid w:val="00837DA8"/>
    <w:rsid w:val="008404E2"/>
    <w:rsid w:val="008416A7"/>
    <w:rsid w:val="008432EA"/>
    <w:rsid w:val="00843D5C"/>
    <w:rsid w:val="0084451C"/>
    <w:rsid w:val="0084544F"/>
    <w:rsid w:val="008462E4"/>
    <w:rsid w:val="008475E3"/>
    <w:rsid w:val="00852215"/>
    <w:rsid w:val="00852BF3"/>
    <w:rsid w:val="00852E67"/>
    <w:rsid w:val="00853A45"/>
    <w:rsid w:val="008548D1"/>
    <w:rsid w:val="008573DB"/>
    <w:rsid w:val="0085743E"/>
    <w:rsid w:val="00857B91"/>
    <w:rsid w:val="00860125"/>
    <w:rsid w:val="008629FE"/>
    <w:rsid w:val="00862E43"/>
    <w:rsid w:val="0086379C"/>
    <w:rsid w:val="00866EFF"/>
    <w:rsid w:val="00870A4E"/>
    <w:rsid w:val="0087114F"/>
    <w:rsid w:val="00871477"/>
    <w:rsid w:val="0087169F"/>
    <w:rsid w:val="008717C1"/>
    <w:rsid w:val="00871F69"/>
    <w:rsid w:val="008735E4"/>
    <w:rsid w:val="008742F9"/>
    <w:rsid w:val="00876794"/>
    <w:rsid w:val="00876CFA"/>
    <w:rsid w:val="00877A20"/>
    <w:rsid w:val="00880BF4"/>
    <w:rsid w:val="0088125C"/>
    <w:rsid w:val="0088130A"/>
    <w:rsid w:val="00881510"/>
    <w:rsid w:val="00882B89"/>
    <w:rsid w:val="00883222"/>
    <w:rsid w:val="00885582"/>
    <w:rsid w:val="00885BFD"/>
    <w:rsid w:val="0088666A"/>
    <w:rsid w:val="00886E88"/>
    <w:rsid w:val="008879DD"/>
    <w:rsid w:val="00887F8C"/>
    <w:rsid w:val="00890E28"/>
    <w:rsid w:val="00891D74"/>
    <w:rsid w:val="00891DE9"/>
    <w:rsid w:val="008923DA"/>
    <w:rsid w:val="008928AA"/>
    <w:rsid w:val="008930CB"/>
    <w:rsid w:val="0089358E"/>
    <w:rsid w:val="00893E54"/>
    <w:rsid w:val="0089517D"/>
    <w:rsid w:val="008953A4"/>
    <w:rsid w:val="008954E5"/>
    <w:rsid w:val="008A0D5D"/>
    <w:rsid w:val="008A127B"/>
    <w:rsid w:val="008A2111"/>
    <w:rsid w:val="008A27E2"/>
    <w:rsid w:val="008A3FA2"/>
    <w:rsid w:val="008A4F11"/>
    <w:rsid w:val="008A5D44"/>
    <w:rsid w:val="008A6550"/>
    <w:rsid w:val="008B026C"/>
    <w:rsid w:val="008B088E"/>
    <w:rsid w:val="008B1025"/>
    <w:rsid w:val="008B11A7"/>
    <w:rsid w:val="008B2B76"/>
    <w:rsid w:val="008B37B9"/>
    <w:rsid w:val="008B41E8"/>
    <w:rsid w:val="008B55F6"/>
    <w:rsid w:val="008B69C8"/>
    <w:rsid w:val="008C1A3F"/>
    <w:rsid w:val="008C2807"/>
    <w:rsid w:val="008C2A3C"/>
    <w:rsid w:val="008C2AAF"/>
    <w:rsid w:val="008C3F9C"/>
    <w:rsid w:val="008C4388"/>
    <w:rsid w:val="008C438A"/>
    <w:rsid w:val="008C47A4"/>
    <w:rsid w:val="008C4839"/>
    <w:rsid w:val="008C5A1D"/>
    <w:rsid w:val="008C6154"/>
    <w:rsid w:val="008C7CB2"/>
    <w:rsid w:val="008D025F"/>
    <w:rsid w:val="008D1981"/>
    <w:rsid w:val="008D27F4"/>
    <w:rsid w:val="008D359B"/>
    <w:rsid w:val="008D3A42"/>
    <w:rsid w:val="008D4706"/>
    <w:rsid w:val="008D5012"/>
    <w:rsid w:val="008D5273"/>
    <w:rsid w:val="008D663D"/>
    <w:rsid w:val="008D7016"/>
    <w:rsid w:val="008D7468"/>
    <w:rsid w:val="008D7A1A"/>
    <w:rsid w:val="008E0AF7"/>
    <w:rsid w:val="008E0AFE"/>
    <w:rsid w:val="008E230D"/>
    <w:rsid w:val="008E2464"/>
    <w:rsid w:val="008E259F"/>
    <w:rsid w:val="008E2A7F"/>
    <w:rsid w:val="008E2FAC"/>
    <w:rsid w:val="008E5741"/>
    <w:rsid w:val="008E628F"/>
    <w:rsid w:val="008E7801"/>
    <w:rsid w:val="008F00E4"/>
    <w:rsid w:val="008F0EB6"/>
    <w:rsid w:val="008F114C"/>
    <w:rsid w:val="008F16C8"/>
    <w:rsid w:val="008F1FEB"/>
    <w:rsid w:val="008F2176"/>
    <w:rsid w:val="008F238F"/>
    <w:rsid w:val="008F244C"/>
    <w:rsid w:val="008F26AA"/>
    <w:rsid w:val="008F2C57"/>
    <w:rsid w:val="008F2CE5"/>
    <w:rsid w:val="008F4EE9"/>
    <w:rsid w:val="008F52E9"/>
    <w:rsid w:val="008F53F0"/>
    <w:rsid w:val="008F58CD"/>
    <w:rsid w:val="008F5D23"/>
    <w:rsid w:val="008F7112"/>
    <w:rsid w:val="008F7CB5"/>
    <w:rsid w:val="008F7E57"/>
    <w:rsid w:val="009014D1"/>
    <w:rsid w:val="00901665"/>
    <w:rsid w:val="009041A9"/>
    <w:rsid w:val="00904BAA"/>
    <w:rsid w:val="00910224"/>
    <w:rsid w:val="00912F89"/>
    <w:rsid w:val="0091395F"/>
    <w:rsid w:val="00914D86"/>
    <w:rsid w:val="009162F9"/>
    <w:rsid w:val="009170E9"/>
    <w:rsid w:val="009174E2"/>
    <w:rsid w:val="00920124"/>
    <w:rsid w:val="00920C66"/>
    <w:rsid w:val="009211AA"/>
    <w:rsid w:val="00922197"/>
    <w:rsid w:val="009221E5"/>
    <w:rsid w:val="009223B6"/>
    <w:rsid w:val="009236A6"/>
    <w:rsid w:val="00923B53"/>
    <w:rsid w:val="00924C55"/>
    <w:rsid w:val="00925691"/>
    <w:rsid w:val="0092673D"/>
    <w:rsid w:val="00926A11"/>
    <w:rsid w:val="00927318"/>
    <w:rsid w:val="00927678"/>
    <w:rsid w:val="00930D2B"/>
    <w:rsid w:val="00930D54"/>
    <w:rsid w:val="00931FEF"/>
    <w:rsid w:val="0093210E"/>
    <w:rsid w:val="009329C2"/>
    <w:rsid w:val="00932FE0"/>
    <w:rsid w:val="00935652"/>
    <w:rsid w:val="00935C1E"/>
    <w:rsid w:val="00937AE7"/>
    <w:rsid w:val="00941010"/>
    <w:rsid w:val="009418CA"/>
    <w:rsid w:val="00941B8A"/>
    <w:rsid w:val="00942A38"/>
    <w:rsid w:val="009437B2"/>
    <w:rsid w:val="00943DDC"/>
    <w:rsid w:val="009440E4"/>
    <w:rsid w:val="00944CB4"/>
    <w:rsid w:val="00945E0C"/>
    <w:rsid w:val="0094724A"/>
    <w:rsid w:val="00947FB1"/>
    <w:rsid w:val="00952F47"/>
    <w:rsid w:val="00954F56"/>
    <w:rsid w:val="009555DC"/>
    <w:rsid w:val="00955807"/>
    <w:rsid w:val="00955C45"/>
    <w:rsid w:val="00956C04"/>
    <w:rsid w:val="00956ED7"/>
    <w:rsid w:val="00957142"/>
    <w:rsid w:val="009573FB"/>
    <w:rsid w:val="009577EC"/>
    <w:rsid w:val="00957D19"/>
    <w:rsid w:val="0096023A"/>
    <w:rsid w:val="009608E9"/>
    <w:rsid w:val="00962405"/>
    <w:rsid w:val="00962706"/>
    <w:rsid w:val="00962AF9"/>
    <w:rsid w:val="00962C2B"/>
    <w:rsid w:val="0096412A"/>
    <w:rsid w:val="00964953"/>
    <w:rsid w:val="00965815"/>
    <w:rsid w:val="00965CA7"/>
    <w:rsid w:val="00966050"/>
    <w:rsid w:val="00967A36"/>
    <w:rsid w:val="00971139"/>
    <w:rsid w:val="009721FE"/>
    <w:rsid w:val="00973B34"/>
    <w:rsid w:val="00976625"/>
    <w:rsid w:val="00977961"/>
    <w:rsid w:val="00977C21"/>
    <w:rsid w:val="00981696"/>
    <w:rsid w:val="009817B8"/>
    <w:rsid w:val="00981A56"/>
    <w:rsid w:val="0098244A"/>
    <w:rsid w:val="00983005"/>
    <w:rsid w:val="00983416"/>
    <w:rsid w:val="00984EF2"/>
    <w:rsid w:val="0098652C"/>
    <w:rsid w:val="00986919"/>
    <w:rsid w:val="00990087"/>
    <w:rsid w:val="00991490"/>
    <w:rsid w:val="00991CB0"/>
    <w:rsid w:val="00992587"/>
    <w:rsid w:val="00992881"/>
    <w:rsid w:val="00992EA2"/>
    <w:rsid w:val="00993D9A"/>
    <w:rsid w:val="009940D0"/>
    <w:rsid w:val="009948D8"/>
    <w:rsid w:val="0099548A"/>
    <w:rsid w:val="009958ED"/>
    <w:rsid w:val="009A34D4"/>
    <w:rsid w:val="009A60AD"/>
    <w:rsid w:val="009A6DE5"/>
    <w:rsid w:val="009A6F88"/>
    <w:rsid w:val="009B0793"/>
    <w:rsid w:val="009B1DF6"/>
    <w:rsid w:val="009B4962"/>
    <w:rsid w:val="009B683B"/>
    <w:rsid w:val="009B6F8F"/>
    <w:rsid w:val="009B70FE"/>
    <w:rsid w:val="009B798F"/>
    <w:rsid w:val="009C2A02"/>
    <w:rsid w:val="009C33D5"/>
    <w:rsid w:val="009C69DD"/>
    <w:rsid w:val="009C6BFB"/>
    <w:rsid w:val="009C6E61"/>
    <w:rsid w:val="009C766C"/>
    <w:rsid w:val="009C7704"/>
    <w:rsid w:val="009D20E1"/>
    <w:rsid w:val="009D26A6"/>
    <w:rsid w:val="009D2D56"/>
    <w:rsid w:val="009D3859"/>
    <w:rsid w:val="009D3D03"/>
    <w:rsid w:val="009D3FBD"/>
    <w:rsid w:val="009D4038"/>
    <w:rsid w:val="009D453D"/>
    <w:rsid w:val="009D72F4"/>
    <w:rsid w:val="009D782B"/>
    <w:rsid w:val="009E01C3"/>
    <w:rsid w:val="009E0999"/>
    <w:rsid w:val="009E0A4A"/>
    <w:rsid w:val="009E0DF3"/>
    <w:rsid w:val="009E160D"/>
    <w:rsid w:val="009E2E4A"/>
    <w:rsid w:val="009E33DA"/>
    <w:rsid w:val="009E370F"/>
    <w:rsid w:val="009E377C"/>
    <w:rsid w:val="009E3977"/>
    <w:rsid w:val="009E42FD"/>
    <w:rsid w:val="009E541A"/>
    <w:rsid w:val="009E59A5"/>
    <w:rsid w:val="009E5F09"/>
    <w:rsid w:val="009E704B"/>
    <w:rsid w:val="009E72EC"/>
    <w:rsid w:val="009F111C"/>
    <w:rsid w:val="009F126D"/>
    <w:rsid w:val="009F22FE"/>
    <w:rsid w:val="009F58E6"/>
    <w:rsid w:val="009F7DC9"/>
    <w:rsid w:val="00A00D0A"/>
    <w:rsid w:val="00A00FA7"/>
    <w:rsid w:val="00A01A2C"/>
    <w:rsid w:val="00A023C4"/>
    <w:rsid w:val="00A038EE"/>
    <w:rsid w:val="00A03F40"/>
    <w:rsid w:val="00A043EB"/>
    <w:rsid w:val="00A052F4"/>
    <w:rsid w:val="00A0541C"/>
    <w:rsid w:val="00A071A5"/>
    <w:rsid w:val="00A075C3"/>
    <w:rsid w:val="00A076B1"/>
    <w:rsid w:val="00A10813"/>
    <w:rsid w:val="00A115C9"/>
    <w:rsid w:val="00A11CBA"/>
    <w:rsid w:val="00A11F34"/>
    <w:rsid w:val="00A128CD"/>
    <w:rsid w:val="00A1298F"/>
    <w:rsid w:val="00A13AE6"/>
    <w:rsid w:val="00A15077"/>
    <w:rsid w:val="00A15C0C"/>
    <w:rsid w:val="00A20D59"/>
    <w:rsid w:val="00A2183B"/>
    <w:rsid w:val="00A21E0C"/>
    <w:rsid w:val="00A22DC9"/>
    <w:rsid w:val="00A231C9"/>
    <w:rsid w:val="00A23F25"/>
    <w:rsid w:val="00A24364"/>
    <w:rsid w:val="00A24BE5"/>
    <w:rsid w:val="00A26450"/>
    <w:rsid w:val="00A31CC3"/>
    <w:rsid w:val="00A326CB"/>
    <w:rsid w:val="00A33F82"/>
    <w:rsid w:val="00A35A51"/>
    <w:rsid w:val="00A37872"/>
    <w:rsid w:val="00A40A3F"/>
    <w:rsid w:val="00A42635"/>
    <w:rsid w:val="00A466FA"/>
    <w:rsid w:val="00A470C5"/>
    <w:rsid w:val="00A47592"/>
    <w:rsid w:val="00A4766B"/>
    <w:rsid w:val="00A51490"/>
    <w:rsid w:val="00A51ACD"/>
    <w:rsid w:val="00A51DF8"/>
    <w:rsid w:val="00A5233D"/>
    <w:rsid w:val="00A53ECF"/>
    <w:rsid w:val="00A554E5"/>
    <w:rsid w:val="00A56A25"/>
    <w:rsid w:val="00A57DA3"/>
    <w:rsid w:val="00A60521"/>
    <w:rsid w:val="00A605DB"/>
    <w:rsid w:val="00A63C2C"/>
    <w:rsid w:val="00A64467"/>
    <w:rsid w:val="00A64483"/>
    <w:rsid w:val="00A65BA9"/>
    <w:rsid w:val="00A66880"/>
    <w:rsid w:val="00A66DEF"/>
    <w:rsid w:val="00A674A6"/>
    <w:rsid w:val="00A70C7D"/>
    <w:rsid w:val="00A70DD4"/>
    <w:rsid w:val="00A71980"/>
    <w:rsid w:val="00A72570"/>
    <w:rsid w:val="00A74137"/>
    <w:rsid w:val="00A74441"/>
    <w:rsid w:val="00A76EA0"/>
    <w:rsid w:val="00A813E1"/>
    <w:rsid w:val="00A8219D"/>
    <w:rsid w:val="00A82D8B"/>
    <w:rsid w:val="00A8363B"/>
    <w:rsid w:val="00A83FBF"/>
    <w:rsid w:val="00A84E0C"/>
    <w:rsid w:val="00A876BF"/>
    <w:rsid w:val="00A905C6"/>
    <w:rsid w:val="00A90FBD"/>
    <w:rsid w:val="00A91E77"/>
    <w:rsid w:val="00A92135"/>
    <w:rsid w:val="00A92767"/>
    <w:rsid w:val="00A93DE2"/>
    <w:rsid w:val="00A940AE"/>
    <w:rsid w:val="00A946F9"/>
    <w:rsid w:val="00A95662"/>
    <w:rsid w:val="00A97254"/>
    <w:rsid w:val="00A9733A"/>
    <w:rsid w:val="00A97868"/>
    <w:rsid w:val="00AA1FF8"/>
    <w:rsid w:val="00AA202C"/>
    <w:rsid w:val="00AA2168"/>
    <w:rsid w:val="00AA2243"/>
    <w:rsid w:val="00AA35E0"/>
    <w:rsid w:val="00AA369B"/>
    <w:rsid w:val="00AA47BB"/>
    <w:rsid w:val="00AB0FF0"/>
    <w:rsid w:val="00AB2E3B"/>
    <w:rsid w:val="00AB2E6C"/>
    <w:rsid w:val="00AB5E6B"/>
    <w:rsid w:val="00AB6768"/>
    <w:rsid w:val="00AB7F86"/>
    <w:rsid w:val="00AC0BB9"/>
    <w:rsid w:val="00AC21C4"/>
    <w:rsid w:val="00AC43B3"/>
    <w:rsid w:val="00AC5C50"/>
    <w:rsid w:val="00AC747B"/>
    <w:rsid w:val="00AD0662"/>
    <w:rsid w:val="00AD11ED"/>
    <w:rsid w:val="00AD1A7B"/>
    <w:rsid w:val="00AD24AF"/>
    <w:rsid w:val="00AD3869"/>
    <w:rsid w:val="00AD4278"/>
    <w:rsid w:val="00AD4400"/>
    <w:rsid w:val="00AD4889"/>
    <w:rsid w:val="00AD5343"/>
    <w:rsid w:val="00AD6512"/>
    <w:rsid w:val="00AE1181"/>
    <w:rsid w:val="00AE13C5"/>
    <w:rsid w:val="00AE1E98"/>
    <w:rsid w:val="00AE3AB8"/>
    <w:rsid w:val="00AE48F4"/>
    <w:rsid w:val="00AE5EDF"/>
    <w:rsid w:val="00AE610B"/>
    <w:rsid w:val="00AE6ED4"/>
    <w:rsid w:val="00AF1C68"/>
    <w:rsid w:val="00AF204C"/>
    <w:rsid w:val="00AF2B67"/>
    <w:rsid w:val="00AF2DD5"/>
    <w:rsid w:val="00AF3ABC"/>
    <w:rsid w:val="00AF3E9C"/>
    <w:rsid w:val="00AF491A"/>
    <w:rsid w:val="00AF56BF"/>
    <w:rsid w:val="00AF5A30"/>
    <w:rsid w:val="00AF5D1C"/>
    <w:rsid w:val="00AF7413"/>
    <w:rsid w:val="00B000A9"/>
    <w:rsid w:val="00B005EF"/>
    <w:rsid w:val="00B01838"/>
    <w:rsid w:val="00B0192D"/>
    <w:rsid w:val="00B02089"/>
    <w:rsid w:val="00B032DA"/>
    <w:rsid w:val="00B04EB1"/>
    <w:rsid w:val="00B057DD"/>
    <w:rsid w:val="00B05864"/>
    <w:rsid w:val="00B05B33"/>
    <w:rsid w:val="00B05B57"/>
    <w:rsid w:val="00B06B42"/>
    <w:rsid w:val="00B077FB"/>
    <w:rsid w:val="00B100D4"/>
    <w:rsid w:val="00B11DA0"/>
    <w:rsid w:val="00B11DBD"/>
    <w:rsid w:val="00B12F45"/>
    <w:rsid w:val="00B13B12"/>
    <w:rsid w:val="00B15838"/>
    <w:rsid w:val="00B16252"/>
    <w:rsid w:val="00B16F49"/>
    <w:rsid w:val="00B1776D"/>
    <w:rsid w:val="00B178B5"/>
    <w:rsid w:val="00B203DB"/>
    <w:rsid w:val="00B213AD"/>
    <w:rsid w:val="00B218E2"/>
    <w:rsid w:val="00B24219"/>
    <w:rsid w:val="00B24B37"/>
    <w:rsid w:val="00B24E8C"/>
    <w:rsid w:val="00B25833"/>
    <w:rsid w:val="00B25D4D"/>
    <w:rsid w:val="00B25D79"/>
    <w:rsid w:val="00B278F1"/>
    <w:rsid w:val="00B2794C"/>
    <w:rsid w:val="00B27C54"/>
    <w:rsid w:val="00B27EDE"/>
    <w:rsid w:val="00B308FC"/>
    <w:rsid w:val="00B32BEF"/>
    <w:rsid w:val="00B3398D"/>
    <w:rsid w:val="00B33B2A"/>
    <w:rsid w:val="00B365DF"/>
    <w:rsid w:val="00B37300"/>
    <w:rsid w:val="00B375EC"/>
    <w:rsid w:val="00B37865"/>
    <w:rsid w:val="00B4042E"/>
    <w:rsid w:val="00B40511"/>
    <w:rsid w:val="00B409E7"/>
    <w:rsid w:val="00B40FA6"/>
    <w:rsid w:val="00B41D44"/>
    <w:rsid w:val="00B42E36"/>
    <w:rsid w:val="00B43149"/>
    <w:rsid w:val="00B43718"/>
    <w:rsid w:val="00B4383F"/>
    <w:rsid w:val="00B44653"/>
    <w:rsid w:val="00B45D85"/>
    <w:rsid w:val="00B46885"/>
    <w:rsid w:val="00B4712E"/>
    <w:rsid w:val="00B47516"/>
    <w:rsid w:val="00B501E9"/>
    <w:rsid w:val="00B51340"/>
    <w:rsid w:val="00B515C6"/>
    <w:rsid w:val="00B5217A"/>
    <w:rsid w:val="00B54718"/>
    <w:rsid w:val="00B56E1F"/>
    <w:rsid w:val="00B57192"/>
    <w:rsid w:val="00B60E32"/>
    <w:rsid w:val="00B614BB"/>
    <w:rsid w:val="00B6165A"/>
    <w:rsid w:val="00B61945"/>
    <w:rsid w:val="00B6212D"/>
    <w:rsid w:val="00B62700"/>
    <w:rsid w:val="00B631F8"/>
    <w:rsid w:val="00B64278"/>
    <w:rsid w:val="00B6437B"/>
    <w:rsid w:val="00B64C65"/>
    <w:rsid w:val="00B65E79"/>
    <w:rsid w:val="00B6632E"/>
    <w:rsid w:val="00B66AA2"/>
    <w:rsid w:val="00B679FE"/>
    <w:rsid w:val="00B67D38"/>
    <w:rsid w:val="00B710D9"/>
    <w:rsid w:val="00B71689"/>
    <w:rsid w:val="00B72A3F"/>
    <w:rsid w:val="00B73351"/>
    <w:rsid w:val="00B734E6"/>
    <w:rsid w:val="00B7516D"/>
    <w:rsid w:val="00B80F58"/>
    <w:rsid w:val="00B81F4F"/>
    <w:rsid w:val="00B827AB"/>
    <w:rsid w:val="00B845C6"/>
    <w:rsid w:val="00B8659B"/>
    <w:rsid w:val="00B868EF"/>
    <w:rsid w:val="00B86E58"/>
    <w:rsid w:val="00B90D9D"/>
    <w:rsid w:val="00B91CD9"/>
    <w:rsid w:val="00B92C8F"/>
    <w:rsid w:val="00B9408D"/>
    <w:rsid w:val="00B949DB"/>
    <w:rsid w:val="00B95BE0"/>
    <w:rsid w:val="00B961EA"/>
    <w:rsid w:val="00B9629A"/>
    <w:rsid w:val="00B96B5C"/>
    <w:rsid w:val="00B96DF8"/>
    <w:rsid w:val="00B97AD4"/>
    <w:rsid w:val="00BA1F3C"/>
    <w:rsid w:val="00BA21C8"/>
    <w:rsid w:val="00BA2518"/>
    <w:rsid w:val="00BA2EE8"/>
    <w:rsid w:val="00BA3A0C"/>
    <w:rsid w:val="00BA3DD5"/>
    <w:rsid w:val="00BA423F"/>
    <w:rsid w:val="00BA4416"/>
    <w:rsid w:val="00BA4EB9"/>
    <w:rsid w:val="00BA5268"/>
    <w:rsid w:val="00BA5990"/>
    <w:rsid w:val="00BA6694"/>
    <w:rsid w:val="00BA708F"/>
    <w:rsid w:val="00BB005E"/>
    <w:rsid w:val="00BB0680"/>
    <w:rsid w:val="00BB0843"/>
    <w:rsid w:val="00BB0CBF"/>
    <w:rsid w:val="00BB0E73"/>
    <w:rsid w:val="00BB2FA0"/>
    <w:rsid w:val="00BB308B"/>
    <w:rsid w:val="00BB44D0"/>
    <w:rsid w:val="00BB500C"/>
    <w:rsid w:val="00BB5110"/>
    <w:rsid w:val="00BB5360"/>
    <w:rsid w:val="00BB60C7"/>
    <w:rsid w:val="00BB6F8D"/>
    <w:rsid w:val="00BB70A5"/>
    <w:rsid w:val="00BC0045"/>
    <w:rsid w:val="00BC0C7A"/>
    <w:rsid w:val="00BC14EB"/>
    <w:rsid w:val="00BC3468"/>
    <w:rsid w:val="00BC3624"/>
    <w:rsid w:val="00BC4F36"/>
    <w:rsid w:val="00BC5951"/>
    <w:rsid w:val="00BC5A79"/>
    <w:rsid w:val="00BC6A85"/>
    <w:rsid w:val="00BC764B"/>
    <w:rsid w:val="00BD0B6D"/>
    <w:rsid w:val="00BD1932"/>
    <w:rsid w:val="00BD1CDB"/>
    <w:rsid w:val="00BD220E"/>
    <w:rsid w:val="00BD2692"/>
    <w:rsid w:val="00BD2AF5"/>
    <w:rsid w:val="00BD32A6"/>
    <w:rsid w:val="00BD3591"/>
    <w:rsid w:val="00BD41A2"/>
    <w:rsid w:val="00BD4689"/>
    <w:rsid w:val="00BD4FAE"/>
    <w:rsid w:val="00BD5730"/>
    <w:rsid w:val="00BD5CB8"/>
    <w:rsid w:val="00BD5DF9"/>
    <w:rsid w:val="00BD6F2C"/>
    <w:rsid w:val="00BD7401"/>
    <w:rsid w:val="00BE0DEA"/>
    <w:rsid w:val="00BE14D8"/>
    <w:rsid w:val="00BE1936"/>
    <w:rsid w:val="00BE19A9"/>
    <w:rsid w:val="00BE1D67"/>
    <w:rsid w:val="00BE705C"/>
    <w:rsid w:val="00BF0B07"/>
    <w:rsid w:val="00BF24C1"/>
    <w:rsid w:val="00BF258B"/>
    <w:rsid w:val="00BF267F"/>
    <w:rsid w:val="00BF3D95"/>
    <w:rsid w:val="00BF43D0"/>
    <w:rsid w:val="00BF50B1"/>
    <w:rsid w:val="00BF6B61"/>
    <w:rsid w:val="00C007A5"/>
    <w:rsid w:val="00C00965"/>
    <w:rsid w:val="00C00D47"/>
    <w:rsid w:val="00C01266"/>
    <w:rsid w:val="00C013C7"/>
    <w:rsid w:val="00C0169E"/>
    <w:rsid w:val="00C019B8"/>
    <w:rsid w:val="00C01C18"/>
    <w:rsid w:val="00C01D5D"/>
    <w:rsid w:val="00C01DB6"/>
    <w:rsid w:val="00C02092"/>
    <w:rsid w:val="00C0235E"/>
    <w:rsid w:val="00C02E9E"/>
    <w:rsid w:val="00C049DD"/>
    <w:rsid w:val="00C061EE"/>
    <w:rsid w:val="00C066C0"/>
    <w:rsid w:val="00C06BFD"/>
    <w:rsid w:val="00C06D6D"/>
    <w:rsid w:val="00C07BE0"/>
    <w:rsid w:val="00C10227"/>
    <w:rsid w:val="00C10FC5"/>
    <w:rsid w:val="00C12351"/>
    <w:rsid w:val="00C12540"/>
    <w:rsid w:val="00C1268B"/>
    <w:rsid w:val="00C12E79"/>
    <w:rsid w:val="00C13655"/>
    <w:rsid w:val="00C1374D"/>
    <w:rsid w:val="00C1391C"/>
    <w:rsid w:val="00C14A64"/>
    <w:rsid w:val="00C20676"/>
    <w:rsid w:val="00C20D59"/>
    <w:rsid w:val="00C25595"/>
    <w:rsid w:val="00C30471"/>
    <w:rsid w:val="00C31C2A"/>
    <w:rsid w:val="00C32648"/>
    <w:rsid w:val="00C33C52"/>
    <w:rsid w:val="00C34E61"/>
    <w:rsid w:val="00C37BB0"/>
    <w:rsid w:val="00C37CC2"/>
    <w:rsid w:val="00C40E65"/>
    <w:rsid w:val="00C4174A"/>
    <w:rsid w:val="00C44C3B"/>
    <w:rsid w:val="00C45312"/>
    <w:rsid w:val="00C46A38"/>
    <w:rsid w:val="00C47610"/>
    <w:rsid w:val="00C50D8B"/>
    <w:rsid w:val="00C5137F"/>
    <w:rsid w:val="00C5270A"/>
    <w:rsid w:val="00C52BE1"/>
    <w:rsid w:val="00C530DD"/>
    <w:rsid w:val="00C535C6"/>
    <w:rsid w:val="00C5487E"/>
    <w:rsid w:val="00C55694"/>
    <w:rsid w:val="00C56CBD"/>
    <w:rsid w:val="00C570A6"/>
    <w:rsid w:val="00C57146"/>
    <w:rsid w:val="00C578A0"/>
    <w:rsid w:val="00C6201B"/>
    <w:rsid w:val="00C62BB9"/>
    <w:rsid w:val="00C63820"/>
    <w:rsid w:val="00C644B5"/>
    <w:rsid w:val="00C644CF"/>
    <w:rsid w:val="00C645C4"/>
    <w:rsid w:val="00C656AB"/>
    <w:rsid w:val="00C656F3"/>
    <w:rsid w:val="00C66487"/>
    <w:rsid w:val="00C7068E"/>
    <w:rsid w:val="00C706AD"/>
    <w:rsid w:val="00C71321"/>
    <w:rsid w:val="00C716D8"/>
    <w:rsid w:val="00C72CE1"/>
    <w:rsid w:val="00C74328"/>
    <w:rsid w:val="00C74987"/>
    <w:rsid w:val="00C751D2"/>
    <w:rsid w:val="00C7697D"/>
    <w:rsid w:val="00C77F5E"/>
    <w:rsid w:val="00C8111A"/>
    <w:rsid w:val="00C83560"/>
    <w:rsid w:val="00C83945"/>
    <w:rsid w:val="00C840AA"/>
    <w:rsid w:val="00C84118"/>
    <w:rsid w:val="00C843FC"/>
    <w:rsid w:val="00C848FE"/>
    <w:rsid w:val="00C85F55"/>
    <w:rsid w:val="00C8684A"/>
    <w:rsid w:val="00C903F9"/>
    <w:rsid w:val="00C90576"/>
    <w:rsid w:val="00C9162C"/>
    <w:rsid w:val="00C91937"/>
    <w:rsid w:val="00C92964"/>
    <w:rsid w:val="00C93501"/>
    <w:rsid w:val="00C93B3D"/>
    <w:rsid w:val="00C945E7"/>
    <w:rsid w:val="00C946A0"/>
    <w:rsid w:val="00C948FE"/>
    <w:rsid w:val="00C95E01"/>
    <w:rsid w:val="00C9653E"/>
    <w:rsid w:val="00C96E92"/>
    <w:rsid w:val="00C9701D"/>
    <w:rsid w:val="00CA06EE"/>
    <w:rsid w:val="00CA0D09"/>
    <w:rsid w:val="00CA1055"/>
    <w:rsid w:val="00CA195F"/>
    <w:rsid w:val="00CA24AE"/>
    <w:rsid w:val="00CA2C3D"/>
    <w:rsid w:val="00CA364B"/>
    <w:rsid w:val="00CA4E8F"/>
    <w:rsid w:val="00CA55E5"/>
    <w:rsid w:val="00CA5923"/>
    <w:rsid w:val="00CA5D50"/>
    <w:rsid w:val="00CA70C4"/>
    <w:rsid w:val="00CA756E"/>
    <w:rsid w:val="00CB2021"/>
    <w:rsid w:val="00CB32F5"/>
    <w:rsid w:val="00CB4E0B"/>
    <w:rsid w:val="00CB6326"/>
    <w:rsid w:val="00CB737E"/>
    <w:rsid w:val="00CC0FB9"/>
    <w:rsid w:val="00CC2137"/>
    <w:rsid w:val="00CC30C3"/>
    <w:rsid w:val="00CC3984"/>
    <w:rsid w:val="00CC44E2"/>
    <w:rsid w:val="00CC49E2"/>
    <w:rsid w:val="00CC516C"/>
    <w:rsid w:val="00CC5370"/>
    <w:rsid w:val="00CC5404"/>
    <w:rsid w:val="00CC5672"/>
    <w:rsid w:val="00CC65B2"/>
    <w:rsid w:val="00CC74B8"/>
    <w:rsid w:val="00CC753B"/>
    <w:rsid w:val="00CC7897"/>
    <w:rsid w:val="00CC797C"/>
    <w:rsid w:val="00CD1735"/>
    <w:rsid w:val="00CD1925"/>
    <w:rsid w:val="00CD1F06"/>
    <w:rsid w:val="00CD350F"/>
    <w:rsid w:val="00CD42A0"/>
    <w:rsid w:val="00CE08B1"/>
    <w:rsid w:val="00CE1359"/>
    <w:rsid w:val="00CE1683"/>
    <w:rsid w:val="00CE248D"/>
    <w:rsid w:val="00CE3786"/>
    <w:rsid w:val="00CE4D49"/>
    <w:rsid w:val="00CE5AE5"/>
    <w:rsid w:val="00CE7149"/>
    <w:rsid w:val="00CF02A3"/>
    <w:rsid w:val="00CF165E"/>
    <w:rsid w:val="00CF1CEA"/>
    <w:rsid w:val="00CF22D8"/>
    <w:rsid w:val="00CF2FAD"/>
    <w:rsid w:val="00CF31C3"/>
    <w:rsid w:val="00CF44F7"/>
    <w:rsid w:val="00CF4754"/>
    <w:rsid w:val="00CF6916"/>
    <w:rsid w:val="00CF6970"/>
    <w:rsid w:val="00CF6B0C"/>
    <w:rsid w:val="00CF6F88"/>
    <w:rsid w:val="00CF7028"/>
    <w:rsid w:val="00CF708B"/>
    <w:rsid w:val="00CF75AB"/>
    <w:rsid w:val="00D00176"/>
    <w:rsid w:val="00D015E7"/>
    <w:rsid w:val="00D019F2"/>
    <w:rsid w:val="00D01A6F"/>
    <w:rsid w:val="00D023F2"/>
    <w:rsid w:val="00D026F1"/>
    <w:rsid w:val="00D02939"/>
    <w:rsid w:val="00D04563"/>
    <w:rsid w:val="00D0533E"/>
    <w:rsid w:val="00D05CD1"/>
    <w:rsid w:val="00D078BA"/>
    <w:rsid w:val="00D07A34"/>
    <w:rsid w:val="00D07BB7"/>
    <w:rsid w:val="00D07F12"/>
    <w:rsid w:val="00D108C1"/>
    <w:rsid w:val="00D11CA9"/>
    <w:rsid w:val="00D1215E"/>
    <w:rsid w:val="00D12390"/>
    <w:rsid w:val="00D14BBF"/>
    <w:rsid w:val="00D14C56"/>
    <w:rsid w:val="00D15267"/>
    <w:rsid w:val="00D1663C"/>
    <w:rsid w:val="00D17B8E"/>
    <w:rsid w:val="00D17D1E"/>
    <w:rsid w:val="00D210C2"/>
    <w:rsid w:val="00D22C82"/>
    <w:rsid w:val="00D22ED4"/>
    <w:rsid w:val="00D23163"/>
    <w:rsid w:val="00D23C7C"/>
    <w:rsid w:val="00D250AF"/>
    <w:rsid w:val="00D25136"/>
    <w:rsid w:val="00D254D5"/>
    <w:rsid w:val="00D256D6"/>
    <w:rsid w:val="00D27744"/>
    <w:rsid w:val="00D30C10"/>
    <w:rsid w:val="00D317D0"/>
    <w:rsid w:val="00D31B6D"/>
    <w:rsid w:val="00D31BBB"/>
    <w:rsid w:val="00D31CEB"/>
    <w:rsid w:val="00D32094"/>
    <w:rsid w:val="00D33675"/>
    <w:rsid w:val="00D344A6"/>
    <w:rsid w:val="00D34D62"/>
    <w:rsid w:val="00D35B2D"/>
    <w:rsid w:val="00D363D5"/>
    <w:rsid w:val="00D36930"/>
    <w:rsid w:val="00D36D2B"/>
    <w:rsid w:val="00D413CF"/>
    <w:rsid w:val="00D427EC"/>
    <w:rsid w:val="00D432BF"/>
    <w:rsid w:val="00D43704"/>
    <w:rsid w:val="00D43774"/>
    <w:rsid w:val="00D43840"/>
    <w:rsid w:val="00D43992"/>
    <w:rsid w:val="00D444EB"/>
    <w:rsid w:val="00D457CC"/>
    <w:rsid w:val="00D46846"/>
    <w:rsid w:val="00D46E9E"/>
    <w:rsid w:val="00D47438"/>
    <w:rsid w:val="00D47D0C"/>
    <w:rsid w:val="00D51916"/>
    <w:rsid w:val="00D5242A"/>
    <w:rsid w:val="00D53340"/>
    <w:rsid w:val="00D560B6"/>
    <w:rsid w:val="00D561B8"/>
    <w:rsid w:val="00D56DBA"/>
    <w:rsid w:val="00D575DA"/>
    <w:rsid w:val="00D57988"/>
    <w:rsid w:val="00D57CB6"/>
    <w:rsid w:val="00D60ADD"/>
    <w:rsid w:val="00D6164D"/>
    <w:rsid w:val="00D61E95"/>
    <w:rsid w:val="00D6249E"/>
    <w:rsid w:val="00D6329D"/>
    <w:rsid w:val="00D63D1A"/>
    <w:rsid w:val="00D6499C"/>
    <w:rsid w:val="00D64C44"/>
    <w:rsid w:val="00D65004"/>
    <w:rsid w:val="00D6521A"/>
    <w:rsid w:val="00D65296"/>
    <w:rsid w:val="00D6618E"/>
    <w:rsid w:val="00D67715"/>
    <w:rsid w:val="00D7264D"/>
    <w:rsid w:val="00D72A40"/>
    <w:rsid w:val="00D73297"/>
    <w:rsid w:val="00D735EC"/>
    <w:rsid w:val="00D73832"/>
    <w:rsid w:val="00D738BD"/>
    <w:rsid w:val="00D74B12"/>
    <w:rsid w:val="00D74F46"/>
    <w:rsid w:val="00D753B3"/>
    <w:rsid w:val="00D75B9D"/>
    <w:rsid w:val="00D764F3"/>
    <w:rsid w:val="00D7716E"/>
    <w:rsid w:val="00D77DAD"/>
    <w:rsid w:val="00D80E06"/>
    <w:rsid w:val="00D816A0"/>
    <w:rsid w:val="00D81A13"/>
    <w:rsid w:val="00D82979"/>
    <w:rsid w:val="00D84484"/>
    <w:rsid w:val="00D8479E"/>
    <w:rsid w:val="00D84839"/>
    <w:rsid w:val="00D85EB1"/>
    <w:rsid w:val="00D8778A"/>
    <w:rsid w:val="00D8789E"/>
    <w:rsid w:val="00D907C4"/>
    <w:rsid w:val="00D91A35"/>
    <w:rsid w:val="00D924A3"/>
    <w:rsid w:val="00D92760"/>
    <w:rsid w:val="00D931A6"/>
    <w:rsid w:val="00D93A0A"/>
    <w:rsid w:val="00D93B00"/>
    <w:rsid w:val="00D93E21"/>
    <w:rsid w:val="00D94160"/>
    <w:rsid w:val="00D9419B"/>
    <w:rsid w:val="00D94280"/>
    <w:rsid w:val="00D95810"/>
    <w:rsid w:val="00D97C91"/>
    <w:rsid w:val="00D97D3D"/>
    <w:rsid w:val="00DA10C5"/>
    <w:rsid w:val="00DA1821"/>
    <w:rsid w:val="00DA34C2"/>
    <w:rsid w:val="00DA3994"/>
    <w:rsid w:val="00DA3EA1"/>
    <w:rsid w:val="00DA4991"/>
    <w:rsid w:val="00DA4CF2"/>
    <w:rsid w:val="00DA6555"/>
    <w:rsid w:val="00DA6ED9"/>
    <w:rsid w:val="00DA75F6"/>
    <w:rsid w:val="00DB0363"/>
    <w:rsid w:val="00DB0F21"/>
    <w:rsid w:val="00DB1068"/>
    <w:rsid w:val="00DB21C2"/>
    <w:rsid w:val="00DB3041"/>
    <w:rsid w:val="00DB3AAB"/>
    <w:rsid w:val="00DB3B9A"/>
    <w:rsid w:val="00DB3E6B"/>
    <w:rsid w:val="00DB451B"/>
    <w:rsid w:val="00DB479B"/>
    <w:rsid w:val="00DB4A53"/>
    <w:rsid w:val="00DB5604"/>
    <w:rsid w:val="00DB6190"/>
    <w:rsid w:val="00DB6D8F"/>
    <w:rsid w:val="00DB7E0A"/>
    <w:rsid w:val="00DC0153"/>
    <w:rsid w:val="00DC0301"/>
    <w:rsid w:val="00DC129B"/>
    <w:rsid w:val="00DC12F6"/>
    <w:rsid w:val="00DC3F7D"/>
    <w:rsid w:val="00DC4F91"/>
    <w:rsid w:val="00DC5895"/>
    <w:rsid w:val="00DC5BD1"/>
    <w:rsid w:val="00DC6E37"/>
    <w:rsid w:val="00DC767A"/>
    <w:rsid w:val="00DC7FF9"/>
    <w:rsid w:val="00DD0743"/>
    <w:rsid w:val="00DD127E"/>
    <w:rsid w:val="00DD14C7"/>
    <w:rsid w:val="00DD38AC"/>
    <w:rsid w:val="00DD4369"/>
    <w:rsid w:val="00DD4690"/>
    <w:rsid w:val="00DD685F"/>
    <w:rsid w:val="00DD6AD1"/>
    <w:rsid w:val="00DE0483"/>
    <w:rsid w:val="00DE08D4"/>
    <w:rsid w:val="00DE1EAB"/>
    <w:rsid w:val="00DE2B2B"/>
    <w:rsid w:val="00DE5469"/>
    <w:rsid w:val="00DE7B52"/>
    <w:rsid w:val="00DF0D77"/>
    <w:rsid w:val="00DF2172"/>
    <w:rsid w:val="00DF22C4"/>
    <w:rsid w:val="00DF273D"/>
    <w:rsid w:val="00DF4EA6"/>
    <w:rsid w:val="00DF5405"/>
    <w:rsid w:val="00DF5648"/>
    <w:rsid w:val="00DF579A"/>
    <w:rsid w:val="00DF622C"/>
    <w:rsid w:val="00E00888"/>
    <w:rsid w:val="00E015F8"/>
    <w:rsid w:val="00E02310"/>
    <w:rsid w:val="00E0327E"/>
    <w:rsid w:val="00E038EE"/>
    <w:rsid w:val="00E03CA6"/>
    <w:rsid w:val="00E03E84"/>
    <w:rsid w:val="00E04E30"/>
    <w:rsid w:val="00E05D82"/>
    <w:rsid w:val="00E07DB6"/>
    <w:rsid w:val="00E10E54"/>
    <w:rsid w:val="00E10F21"/>
    <w:rsid w:val="00E11015"/>
    <w:rsid w:val="00E142EC"/>
    <w:rsid w:val="00E14DA4"/>
    <w:rsid w:val="00E1521B"/>
    <w:rsid w:val="00E156EC"/>
    <w:rsid w:val="00E17369"/>
    <w:rsid w:val="00E204C6"/>
    <w:rsid w:val="00E20A0F"/>
    <w:rsid w:val="00E211F0"/>
    <w:rsid w:val="00E225A8"/>
    <w:rsid w:val="00E22B8E"/>
    <w:rsid w:val="00E22DD1"/>
    <w:rsid w:val="00E2343A"/>
    <w:rsid w:val="00E25618"/>
    <w:rsid w:val="00E27EAB"/>
    <w:rsid w:val="00E300A3"/>
    <w:rsid w:val="00E3042C"/>
    <w:rsid w:val="00E309B3"/>
    <w:rsid w:val="00E327CF"/>
    <w:rsid w:val="00E33D91"/>
    <w:rsid w:val="00E33E19"/>
    <w:rsid w:val="00E34180"/>
    <w:rsid w:val="00E357D6"/>
    <w:rsid w:val="00E35807"/>
    <w:rsid w:val="00E368E4"/>
    <w:rsid w:val="00E3764C"/>
    <w:rsid w:val="00E4055E"/>
    <w:rsid w:val="00E416A1"/>
    <w:rsid w:val="00E419A9"/>
    <w:rsid w:val="00E41CBF"/>
    <w:rsid w:val="00E43C13"/>
    <w:rsid w:val="00E449E0"/>
    <w:rsid w:val="00E45F57"/>
    <w:rsid w:val="00E4616D"/>
    <w:rsid w:val="00E5015F"/>
    <w:rsid w:val="00E5166E"/>
    <w:rsid w:val="00E516A3"/>
    <w:rsid w:val="00E518AB"/>
    <w:rsid w:val="00E52463"/>
    <w:rsid w:val="00E538A8"/>
    <w:rsid w:val="00E53FBB"/>
    <w:rsid w:val="00E54C07"/>
    <w:rsid w:val="00E550EB"/>
    <w:rsid w:val="00E55614"/>
    <w:rsid w:val="00E55CBF"/>
    <w:rsid w:val="00E5720F"/>
    <w:rsid w:val="00E578E1"/>
    <w:rsid w:val="00E57A51"/>
    <w:rsid w:val="00E60D0D"/>
    <w:rsid w:val="00E61674"/>
    <w:rsid w:val="00E617AE"/>
    <w:rsid w:val="00E61D52"/>
    <w:rsid w:val="00E62092"/>
    <w:rsid w:val="00E62CD1"/>
    <w:rsid w:val="00E62D9B"/>
    <w:rsid w:val="00E631FD"/>
    <w:rsid w:val="00E64707"/>
    <w:rsid w:val="00E663AF"/>
    <w:rsid w:val="00E67296"/>
    <w:rsid w:val="00E7083E"/>
    <w:rsid w:val="00E709FE"/>
    <w:rsid w:val="00E70A73"/>
    <w:rsid w:val="00E70C42"/>
    <w:rsid w:val="00E71B18"/>
    <w:rsid w:val="00E73551"/>
    <w:rsid w:val="00E743DF"/>
    <w:rsid w:val="00E75056"/>
    <w:rsid w:val="00E7527F"/>
    <w:rsid w:val="00E753CE"/>
    <w:rsid w:val="00E77A79"/>
    <w:rsid w:val="00E77FF9"/>
    <w:rsid w:val="00E80544"/>
    <w:rsid w:val="00E81753"/>
    <w:rsid w:val="00E8235E"/>
    <w:rsid w:val="00E826F1"/>
    <w:rsid w:val="00E8295F"/>
    <w:rsid w:val="00E839ED"/>
    <w:rsid w:val="00E83AD9"/>
    <w:rsid w:val="00E844A4"/>
    <w:rsid w:val="00E84C0B"/>
    <w:rsid w:val="00E8542C"/>
    <w:rsid w:val="00E86571"/>
    <w:rsid w:val="00E906C1"/>
    <w:rsid w:val="00E92F8F"/>
    <w:rsid w:val="00E93DDC"/>
    <w:rsid w:val="00E95FEE"/>
    <w:rsid w:val="00E96AD5"/>
    <w:rsid w:val="00E97E17"/>
    <w:rsid w:val="00EA00E7"/>
    <w:rsid w:val="00EA0A42"/>
    <w:rsid w:val="00EA1BC0"/>
    <w:rsid w:val="00EA20B9"/>
    <w:rsid w:val="00EA26BC"/>
    <w:rsid w:val="00EA37A4"/>
    <w:rsid w:val="00EA3AA8"/>
    <w:rsid w:val="00EA3BC3"/>
    <w:rsid w:val="00EA41FE"/>
    <w:rsid w:val="00EA4864"/>
    <w:rsid w:val="00EA4909"/>
    <w:rsid w:val="00EA5032"/>
    <w:rsid w:val="00EA50E7"/>
    <w:rsid w:val="00EA5E40"/>
    <w:rsid w:val="00EA6045"/>
    <w:rsid w:val="00EA7E10"/>
    <w:rsid w:val="00EB02B6"/>
    <w:rsid w:val="00EB1A9E"/>
    <w:rsid w:val="00EB26CE"/>
    <w:rsid w:val="00EB28FB"/>
    <w:rsid w:val="00EB2928"/>
    <w:rsid w:val="00EB37C9"/>
    <w:rsid w:val="00EB3FB2"/>
    <w:rsid w:val="00EB60C7"/>
    <w:rsid w:val="00EB7DE6"/>
    <w:rsid w:val="00EC0430"/>
    <w:rsid w:val="00EC1B7D"/>
    <w:rsid w:val="00EC29BA"/>
    <w:rsid w:val="00EC337F"/>
    <w:rsid w:val="00EC3E75"/>
    <w:rsid w:val="00EC4C68"/>
    <w:rsid w:val="00EC5B8C"/>
    <w:rsid w:val="00EC62DA"/>
    <w:rsid w:val="00EC6345"/>
    <w:rsid w:val="00EC7209"/>
    <w:rsid w:val="00ED03C5"/>
    <w:rsid w:val="00ED05D3"/>
    <w:rsid w:val="00ED0C62"/>
    <w:rsid w:val="00ED1571"/>
    <w:rsid w:val="00ED1D9C"/>
    <w:rsid w:val="00ED2A23"/>
    <w:rsid w:val="00ED3597"/>
    <w:rsid w:val="00ED46B6"/>
    <w:rsid w:val="00ED473D"/>
    <w:rsid w:val="00ED608B"/>
    <w:rsid w:val="00ED6278"/>
    <w:rsid w:val="00ED7107"/>
    <w:rsid w:val="00ED7253"/>
    <w:rsid w:val="00ED7558"/>
    <w:rsid w:val="00EE07E4"/>
    <w:rsid w:val="00EE09FA"/>
    <w:rsid w:val="00EE1394"/>
    <w:rsid w:val="00EE18BA"/>
    <w:rsid w:val="00EE1E67"/>
    <w:rsid w:val="00EE22B9"/>
    <w:rsid w:val="00EE23AB"/>
    <w:rsid w:val="00EE2866"/>
    <w:rsid w:val="00EE2FB3"/>
    <w:rsid w:val="00EE39B4"/>
    <w:rsid w:val="00EE3E48"/>
    <w:rsid w:val="00EE451A"/>
    <w:rsid w:val="00EE46B8"/>
    <w:rsid w:val="00EE56F4"/>
    <w:rsid w:val="00EE64A4"/>
    <w:rsid w:val="00EE7328"/>
    <w:rsid w:val="00EE7875"/>
    <w:rsid w:val="00EF1654"/>
    <w:rsid w:val="00EF23AB"/>
    <w:rsid w:val="00EF2DD6"/>
    <w:rsid w:val="00EF3C29"/>
    <w:rsid w:val="00EF453E"/>
    <w:rsid w:val="00EF4CD3"/>
    <w:rsid w:val="00EF4DA1"/>
    <w:rsid w:val="00EF6A1C"/>
    <w:rsid w:val="00EF75AD"/>
    <w:rsid w:val="00F00FD4"/>
    <w:rsid w:val="00F021B7"/>
    <w:rsid w:val="00F038C9"/>
    <w:rsid w:val="00F04223"/>
    <w:rsid w:val="00F06D16"/>
    <w:rsid w:val="00F07542"/>
    <w:rsid w:val="00F1092B"/>
    <w:rsid w:val="00F11F87"/>
    <w:rsid w:val="00F13373"/>
    <w:rsid w:val="00F1434B"/>
    <w:rsid w:val="00F1488F"/>
    <w:rsid w:val="00F15087"/>
    <w:rsid w:val="00F151A9"/>
    <w:rsid w:val="00F16B6C"/>
    <w:rsid w:val="00F24DAB"/>
    <w:rsid w:val="00F251CD"/>
    <w:rsid w:val="00F252B1"/>
    <w:rsid w:val="00F26179"/>
    <w:rsid w:val="00F262BE"/>
    <w:rsid w:val="00F26324"/>
    <w:rsid w:val="00F26C8A"/>
    <w:rsid w:val="00F27E36"/>
    <w:rsid w:val="00F32B03"/>
    <w:rsid w:val="00F334C6"/>
    <w:rsid w:val="00F34485"/>
    <w:rsid w:val="00F35426"/>
    <w:rsid w:val="00F35A9C"/>
    <w:rsid w:val="00F35C7C"/>
    <w:rsid w:val="00F36DB1"/>
    <w:rsid w:val="00F36DB7"/>
    <w:rsid w:val="00F3775D"/>
    <w:rsid w:val="00F378B0"/>
    <w:rsid w:val="00F37F0A"/>
    <w:rsid w:val="00F401ED"/>
    <w:rsid w:val="00F41815"/>
    <w:rsid w:val="00F424D4"/>
    <w:rsid w:val="00F4526D"/>
    <w:rsid w:val="00F46398"/>
    <w:rsid w:val="00F50EC9"/>
    <w:rsid w:val="00F50F09"/>
    <w:rsid w:val="00F514A2"/>
    <w:rsid w:val="00F51BEC"/>
    <w:rsid w:val="00F536F2"/>
    <w:rsid w:val="00F5449C"/>
    <w:rsid w:val="00F55018"/>
    <w:rsid w:val="00F55A7B"/>
    <w:rsid w:val="00F55E2F"/>
    <w:rsid w:val="00F56595"/>
    <w:rsid w:val="00F56971"/>
    <w:rsid w:val="00F60776"/>
    <w:rsid w:val="00F6083B"/>
    <w:rsid w:val="00F60866"/>
    <w:rsid w:val="00F6119A"/>
    <w:rsid w:val="00F61277"/>
    <w:rsid w:val="00F6143E"/>
    <w:rsid w:val="00F616B6"/>
    <w:rsid w:val="00F61EBB"/>
    <w:rsid w:val="00F62063"/>
    <w:rsid w:val="00F6290E"/>
    <w:rsid w:val="00F633BD"/>
    <w:rsid w:val="00F645DA"/>
    <w:rsid w:val="00F64D9A"/>
    <w:rsid w:val="00F650EC"/>
    <w:rsid w:val="00F654F5"/>
    <w:rsid w:val="00F658A2"/>
    <w:rsid w:val="00F664D8"/>
    <w:rsid w:val="00F67AC5"/>
    <w:rsid w:val="00F67DF3"/>
    <w:rsid w:val="00F70541"/>
    <w:rsid w:val="00F71992"/>
    <w:rsid w:val="00F71BAF"/>
    <w:rsid w:val="00F733CE"/>
    <w:rsid w:val="00F73D19"/>
    <w:rsid w:val="00F74E45"/>
    <w:rsid w:val="00F76FEE"/>
    <w:rsid w:val="00F80740"/>
    <w:rsid w:val="00F8333A"/>
    <w:rsid w:val="00F83630"/>
    <w:rsid w:val="00F86A40"/>
    <w:rsid w:val="00F87095"/>
    <w:rsid w:val="00F90F60"/>
    <w:rsid w:val="00F911FD"/>
    <w:rsid w:val="00F91E73"/>
    <w:rsid w:val="00F93384"/>
    <w:rsid w:val="00F94072"/>
    <w:rsid w:val="00F94945"/>
    <w:rsid w:val="00F952C8"/>
    <w:rsid w:val="00F964E7"/>
    <w:rsid w:val="00FA09C5"/>
    <w:rsid w:val="00FA1969"/>
    <w:rsid w:val="00FA1C01"/>
    <w:rsid w:val="00FA2D2D"/>
    <w:rsid w:val="00FA536E"/>
    <w:rsid w:val="00FA6033"/>
    <w:rsid w:val="00FA79A9"/>
    <w:rsid w:val="00FB01BD"/>
    <w:rsid w:val="00FB1833"/>
    <w:rsid w:val="00FB2510"/>
    <w:rsid w:val="00FB2521"/>
    <w:rsid w:val="00FB2F64"/>
    <w:rsid w:val="00FB3723"/>
    <w:rsid w:val="00FB38CC"/>
    <w:rsid w:val="00FB48F0"/>
    <w:rsid w:val="00FB6464"/>
    <w:rsid w:val="00FB654C"/>
    <w:rsid w:val="00FB6EF9"/>
    <w:rsid w:val="00FB7B2D"/>
    <w:rsid w:val="00FC1294"/>
    <w:rsid w:val="00FC133E"/>
    <w:rsid w:val="00FC382A"/>
    <w:rsid w:val="00FC3E3F"/>
    <w:rsid w:val="00FC451D"/>
    <w:rsid w:val="00FC5BA4"/>
    <w:rsid w:val="00FC5FDF"/>
    <w:rsid w:val="00FC76AB"/>
    <w:rsid w:val="00FD033A"/>
    <w:rsid w:val="00FD1368"/>
    <w:rsid w:val="00FD1EA7"/>
    <w:rsid w:val="00FD448C"/>
    <w:rsid w:val="00FD57AD"/>
    <w:rsid w:val="00FD5AE5"/>
    <w:rsid w:val="00FD796F"/>
    <w:rsid w:val="00FE1D39"/>
    <w:rsid w:val="00FE2A87"/>
    <w:rsid w:val="00FE4358"/>
    <w:rsid w:val="00FE441A"/>
    <w:rsid w:val="00FE5877"/>
    <w:rsid w:val="00FE5B71"/>
    <w:rsid w:val="00FE695F"/>
    <w:rsid w:val="00FE79E9"/>
    <w:rsid w:val="00FE7D99"/>
    <w:rsid w:val="00FF0C41"/>
    <w:rsid w:val="00FF0E99"/>
    <w:rsid w:val="00FF22CE"/>
    <w:rsid w:val="00FF28A6"/>
    <w:rsid w:val="00FF3290"/>
    <w:rsid w:val="00FF44AC"/>
    <w:rsid w:val="00FF461D"/>
    <w:rsid w:val="00FF6233"/>
    <w:rsid w:val="00FF7507"/>
    <w:rsid w:val="00FF7804"/>
    <w:rsid w:val="00FF7A88"/>
    <w:rsid w:val="00FF7D9C"/>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 w:type="paragraph" w:styleId="EndnoteText">
    <w:name w:val="endnote text"/>
    <w:basedOn w:val="Normal"/>
    <w:link w:val="EndnoteTextChar"/>
    <w:uiPriority w:val="99"/>
    <w:semiHidden/>
    <w:unhideWhenUsed/>
    <w:rsid w:val="006D29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2915"/>
    <w:rPr>
      <w:sz w:val="20"/>
      <w:szCs w:val="20"/>
    </w:rPr>
  </w:style>
  <w:style w:type="character" w:styleId="EndnoteReference">
    <w:name w:val="endnote reference"/>
    <w:basedOn w:val="DefaultParagraphFont"/>
    <w:uiPriority w:val="99"/>
    <w:semiHidden/>
    <w:unhideWhenUsed/>
    <w:rsid w:val="006D29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2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D72C8-D338-4632-889D-6F0A41AF4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1935</Words>
  <Characters>11035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user</cp:lastModifiedBy>
  <cp:revision>2</cp:revision>
  <cp:lastPrinted>2014-01-13T13:27:00Z</cp:lastPrinted>
  <dcterms:created xsi:type="dcterms:W3CDTF">2014-02-03T08:58:00Z</dcterms:created>
  <dcterms:modified xsi:type="dcterms:W3CDTF">2014-02-03T08:58:00Z</dcterms:modified>
</cp:coreProperties>
</file>