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8A" w:rsidRDefault="00FD3A14" w:rsidP="00B63B11">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FD3A14" w:rsidRDefault="00FD3A14" w:rsidP="00B63B1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D3A14" w:rsidRDefault="00FD3A14" w:rsidP="00B63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HAPPY SIMBA MANASE</w:t>
      </w:r>
    </w:p>
    <w:p w:rsidR="00FD3A14" w:rsidRDefault="00FD3A14" w:rsidP="00B63B11">
      <w:pPr>
        <w:spacing w:after="0" w:line="240" w:lineRule="auto"/>
        <w:jc w:val="both"/>
        <w:rPr>
          <w:rFonts w:ascii="Times New Roman" w:hAnsi="Times New Roman" w:cs="Times New Roman"/>
          <w:sz w:val="24"/>
          <w:szCs w:val="24"/>
        </w:rPr>
      </w:pPr>
    </w:p>
    <w:p w:rsidR="00FD3A14" w:rsidRDefault="00FD3A14" w:rsidP="00B63B11">
      <w:pPr>
        <w:spacing w:after="0" w:line="240" w:lineRule="auto"/>
        <w:jc w:val="both"/>
        <w:rPr>
          <w:rFonts w:ascii="Times New Roman" w:hAnsi="Times New Roman" w:cs="Times New Roman"/>
          <w:sz w:val="24"/>
          <w:szCs w:val="24"/>
        </w:rPr>
      </w:pPr>
    </w:p>
    <w:p w:rsidR="00FD3A14" w:rsidRDefault="00FD3A14" w:rsidP="00B63B11">
      <w:pPr>
        <w:spacing w:after="0" w:line="240" w:lineRule="auto"/>
        <w:jc w:val="both"/>
        <w:rPr>
          <w:rFonts w:ascii="Times New Roman" w:hAnsi="Times New Roman" w:cs="Times New Roman"/>
          <w:sz w:val="24"/>
          <w:szCs w:val="24"/>
        </w:rPr>
      </w:pPr>
    </w:p>
    <w:p w:rsidR="00FD3A14" w:rsidRDefault="00FD3A14" w:rsidP="00B63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FD3A14" w:rsidRDefault="00FD3A14" w:rsidP="00B63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rsidR="00FD3A14" w:rsidRDefault="00540086" w:rsidP="00B63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5 February 2015</w:t>
      </w:r>
    </w:p>
    <w:p w:rsidR="00FD3A14" w:rsidRDefault="00FD3A14" w:rsidP="00B63B11">
      <w:pPr>
        <w:spacing w:after="0" w:line="240" w:lineRule="auto"/>
        <w:jc w:val="both"/>
        <w:rPr>
          <w:rFonts w:ascii="Times New Roman" w:hAnsi="Times New Roman" w:cs="Times New Roman"/>
          <w:sz w:val="24"/>
          <w:szCs w:val="24"/>
        </w:rPr>
      </w:pPr>
    </w:p>
    <w:p w:rsidR="00FD3A14" w:rsidRDefault="00FD3A14" w:rsidP="00B63B11">
      <w:pPr>
        <w:spacing w:after="0" w:line="240" w:lineRule="auto"/>
        <w:jc w:val="both"/>
        <w:rPr>
          <w:rFonts w:ascii="Times New Roman" w:hAnsi="Times New Roman" w:cs="Times New Roman"/>
          <w:sz w:val="24"/>
          <w:szCs w:val="24"/>
        </w:rPr>
      </w:pPr>
    </w:p>
    <w:p w:rsidR="00FD3A14" w:rsidRDefault="00FD3A14" w:rsidP="00B63B11">
      <w:pPr>
        <w:spacing w:after="0" w:line="240" w:lineRule="auto"/>
        <w:jc w:val="both"/>
        <w:rPr>
          <w:rFonts w:ascii="Times New Roman" w:hAnsi="Times New Roman" w:cs="Times New Roman"/>
          <w:sz w:val="24"/>
          <w:szCs w:val="24"/>
        </w:rPr>
      </w:pPr>
    </w:p>
    <w:p w:rsidR="00FD3A14" w:rsidRDefault="00FD3A14" w:rsidP="00B63B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Review Judgment </w:t>
      </w:r>
    </w:p>
    <w:p w:rsidR="00FD3A14" w:rsidRDefault="00FD3A14" w:rsidP="00B63B11">
      <w:pPr>
        <w:spacing w:after="0" w:line="240" w:lineRule="auto"/>
        <w:jc w:val="both"/>
        <w:rPr>
          <w:rFonts w:ascii="Times New Roman" w:hAnsi="Times New Roman" w:cs="Times New Roman"/>
          <w:b/>
          <w:sz w:val="24"/>
          <w:szCs w:val="24"/>
        </w:rPr>
      </w:pPr>
    </w:p>
    <w:p w:rsidR="00FD3A14" w:rsidRDefault="00FD3A14" w:rsidP="00B63B11">
      <w:pPr>
        <w:spacing w:after="0" w:line="240" w:lineRule="auto"/>
        <w:jc w:val="both"/>
        <w:rPr>
          <w:rFonts w:ascii="Times New Roman" w:hAnsi="Times New Roman" w:cs="Times New Roman"/>
          <w:b/>
          <w:sz w:val="24"/>
          <w:szCs w:val="24"/>
        </w:rPr>
      </w:pPr>
    </w:p>
    <w:p w:rsidR="00FD3A14" w:rsidRDefault="00FD3A14" w:rsidP="00FD3A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MUREMBA J: The accused prospected for gold without a prospecting licence or a permit in contravention of s 368 (1) as read with s 368 (4) of the Mines and Minerals Act [</w:t>
      </w:r>
      <w:r>
        <w:rPr>
          <w:rFonts w:ascii="Times New Roman" w:hAnsi="Times New Roman" w:cs="Times New Roman"/>
          <w:i/>
          <w:sz w:val="24"/>
          <w:szCs w:val="24"/>
        </w:rPr>
        <w:t>Chapter 21:05</w:t>
      </w:r>
      <w:r>
        <w:rPr>
          <w:rFonts w:ascii="Times New Roman" w:hAnsi="Times New Roman" w:cs="Times New Roman"/>
          <w:sz w:val="24"/>
          <w:szCs w:val="24"/>
        </w:rPr>
        <w:t>].</w:t>
      </w:r>
    </w:p>
    <w:p w:rsidR="00FD3A14" w:rsidRDefault="00FD3A14" w:rsidP="00FD3A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the accused denied the charge he was convicted after a full trial. I find the conviction unassailable and I thus confirm it.</w:t>
      </w:r>
    </w:p>
    <w:p w:rsidR="00AF09FF" w:rsidRDefault="00FD3A14" w:rsidP="00507071">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Following his conviction, the accused was sentenced to the minimum mandatory sentence of</w:t>
      </w:r>
      <w:r w:rsidR="00507071">
        <w:rPr>
          <w:rFonts w:ascii="Times New Roman" w:hAnsi="Times New Roman" w:cs="Times New Roman"/>
          <w:sz w:val="24"/>
          <w:szCs w:val="24"/>
        </w:rPr>
        <w:t xml:space="preserve"> </w:t>
      </w:r>
      <w:r>
        <w:rPr>
          <w:rFonts w:ascii="Times New Roman" w:hAnsi="Times New Roman" w:cs="Times New Roman"/>
          <w:sz w:val="24"/>
          <w:szCs w:val="24"/>
        </w:rPr>
        <w:t xml:space="preserve">2 years imprisonment. </w:t>
      </w:r>
    </w:p>
    <w:p w:rsidR="00370E96" w:rsidRDefault="00370E96" w:rsidP="00507071">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relevant provisions with which the accused was charged with read as follows:</w:t>
      </w:r>
    </w:p>
    <w:p w:rsidR="00AF09FF" w:rsidRDefault="00AF09FF" w:rsidP="00AF09FF">
      <w:pPr>
        <w:autoSpaceDE w:val="0"/>
        <w:autoSpaceDN w:val="0"/>
        <w:adjustRightInd w:val="0"/>
        <w:spacing w:after="0" w:line="240" w:lineRule="auto"/>
        <w:rPr>
          <w:rFonts w:ascii="Times New Roman" w:hAnsi="Times New Roman" w:cs="Times New Roman"/>
          <w:sz w:val="24"/>
          <w:szCs w:val="24"/>
        </w:rPr>
      </w:pPr>
    </w:p>
    <w:p w:rsidR="00AF09FF" w:rsidRDefault="00370E96" w:rsidP="00507071">
      <w:pPr>
        <w:autoSpaceDE w:val="0"/>
        <w:autoSpaceDN w:val="0"/>
        <w:adjustRightInd w:val="0"/>
        <w:spacing w:after="0" w:line="240" w:lineRule="auto"/>
        <w:ind w:firstLine="720"/>
        <w:rPr>
          <w:rFonts w:ascii="Times New Roman" w:hAnsi="Times New Roman" w:cs="Times New Roman"/>
          <w:b/>
          <w:bCs/>
          <w:sz w:val="20"/>
          <w:szCs w:val="20"/>
        </w:rPr>
      </w:pPr>
      <w:r w:rsidRPr="00507071">
        <w:rPr>
          <w:rFonts w:ascii="Times New Roman" w:hAnsi="Times New Roman" w:cs="Times New Roman"/>
          <w:b/>
          <w:bCs/>
          <w:sz w:val="20"/>
          <w:szCs w:val="20"/>
        </w:rPr>
        <w:t>“</w:t>
      </w:r>
      <w:r w:rsidR="00AF09FF" w:rsidRPr="00507071">
        <w:rPr>
          <w:rFonts w:ascii="Times New Roman" w:hAnsi="Times New Roman" w:cs="Times New Roman"/>
          <w:b/>
          <w:bCs/>
          <w:sz w:val="20"/>
          <w:szCs w:val="20"/>
        </w:rPr>
        <w:t>368 Prospecting prohibited save in certain circumstances</w:t>
      </w:r>
    </w:p>
    <w:p w:rsidR="00507071" w:rsidRPr="00507071" w:rsidRDefault="00507071" w:rsidP="00507071">
      <w:pPr>
        <w:autoSpaceDE w:val="0"/>
        <w:autoSpaceDN w:val="0"/>
        <w:adjustRightInd w:val="0"/>
        <w:spacing w:after="0" w:line="240" w:lineRule="auto"/>
        <w:ind w:firstLine="720"/>
        <w:rPr>
          <w:rFonts w:ascii="Times New Roman" w:hAnsi="Times New Roman" w:cs="Times New Roman"/>
          <w:b/>
          <w:bCs/>
          <w:sz w:val="20"/>
          <w:szCs w:val="20"/>
        </w:rPr>
      </w:pPr>
    </w:p>
    <w:p w:rsidR="00AF09FF" w:rsidRPr="00507071" w:rsidRDefault="00AF09FF" w:rsidP="00F92CC1">
      <w:pPr>
        <w:autoSpaceDE w:val="0"/>
        <w:autoSpaceDN w:val="0"/>
        <w:adjustRightInd w:val="0"/>
        <w:spacing w:after="0" w:line="240" w:lineRule="auto"/>
        <w:ind w:firstLine="720"/>
        <w:jc w:val="both"/>
        <w:rPr>
          <w:rFonts w:ascii="Times New Roman" w:hAnsi="Times New Roman" w:cs="Times New Roman"/>
          <w:sz w:val="20"/>
          <w:szCs w:val="20"/>
        </w:rPr>
      </w:pPr>
      <w:r w:rsidRPr="00507071">
        <w:rPr>
          <w:rFonts w:ascii="Times New Roman" w:hAnsi="Times New Roman" w:cs="Times New Roman"/>
          <w:sz w:val="20"/>
          <w:szCs w:val="20"/>
        </w:rPr>
        <w:t>(1) Subject to subsections (2) and (3), no person shall prospect or search for any mineral, mineral oil or</w:t>
      </w:r>
    </w:p>
    <w:p w:rsidR="00AF09FF" w:rsidRPr="00507071" w:rsidRDefault="00AF09FF" w:rsidP="00F92CC1">
      <w:pPr>
        <w:autoSpaceDE w:val="0"/>
        <w:autoSpaceDN w:val="0"/>
        <w:adjustRightInd w:val="0"/>
        <w:spacing w:after="0" w:line="240" w:lineRule="auto"/>
        <w:ind w:left="720"/>
        <w:jc w:val="both"/>
        <w:rPr>
          <w:rFonts w:ascii="Times New Roman" w:hAnsi="Times New Roman" w:cs="Times New Roman"/>
          <w:sz w:val="20"/>
          <w:szCs w:val="20"/>
        </w:rPr>
      </w:pPr>
      <w:proofErr w:type="gramStart"/>
      <w:r w:rsidRPr="00507071">
        <w:rPr>
          <w:rFonts w:ascii="Times New Roman" w:hAnsi="Times New Roman" w:cs="Times New Roman"/>
          <w:sz w:val="20"/>
          <w:szCs w:val="20"/>
        </w:rPr>
        <w:t>natural</w:t>
      </w:r>
      <w:proofErr w:type="gramEnd"/>
      <w:r w:rsidRPr="00507071">
        <w:rPr>
          <w:rFonts w:ascii="Times New Roman" w:hAnsi="Times New Roman" w:cs="Times New Roman"/>
          <w:sz w:val="20"/>
          <w:szCs w:val="20"/>
        </w:rPr>
        <w:t xml:space="preserve"> gas except in the exercise of rights granted under a prospecting licence, exclusive prospecting order or</w:t>
      </w:r>
      <w:r w:rsidR="00507071">
        <w:rPr>
          <w:rFonts w:ascii="Times New Roman" w:hAnsi="Times New Roman" w:cs="Times New Roman"/>
          <w:sz w:val="20"/>
          <w:szCs w:val="20"/>
        </w:rPr>
        <w:t xml:space="preserve"> </w:t>
      </w:r>
      <w:r w:rsidRPr="00507071">
        <w:rPr>
          <w:rFonts w:ascii="Times New Roman" w:hAnsi="Times New Roman" w:cs="Times New Roman"/>
          <w:sz w:val="20"/>
          <w:szCs w:val="20"/>
        </w:rPr>
        <w:t>special grant or unless he is the duly authorized representative of the holder of such licence, order or special</w:t>
      </w:r>
      <w:r w:rsidR="00507071">
        <w:rPr>
          <w:rFonts w:ascii="Times New Roman" w:hAnsi="Times New Roman" w:cs="Times New Roman"/>
          <w:sz w:val="20"/>
          <w:szCs w:val="20"/>
        </w:rPr>
        <w:t xml:space="preserve"> </w:t>
      </w:r>
      <w:r w:rsidRPr="00507071">
        <w:rPr>
          <w:rFonts w:ascii="Times New Roman" w:hAnsi="Times New Roman" w:cs="Times New Roman"/>
          <w:sz w:val="20"/>
          <w:szCs w:val="20"/>
        </w:rPr>
        <w:t>grant and acting in the exercise of such rights.</w:t>
      </w:r>
    </w:p>
    <w:p w:rsidR="00AF09FF" w:rsidRPr="00507071" w:rsidRDefault="00AF09FF" w:rsidP="00F92CC1">
      <w:pPr>
        <w:autoSpaceDE w:val="0"/>
        <w:autoSpaceDN w:val="0"/>
        <w:adjustRightInd w:val="0"/>
        <w:spacing w:after="0" w:line="240" w:lineRule="auto"/>
        <w:ind w:firstLine="720"/>
        <w:jc w:val="both"/>
        <w:rPr>
          <w:rFonts w:ascii="Times New Roman" w:hAnsi="Times New Roman" w:cs="Times New Roman"/>
          <w:sz w:val="20"/>
          <w:szCs w:val="20"/>
        </w:rPr>
      </w:pPr>
      <w:r w:rsidRPr="00507071">
        <w:rPr>
          <w:rFonts w:ascii="Times New Roman" w:hAnsi="Times New Roman" w:cs="Times New Roman"/>
          <w:sz w:val="20"/>
          <w:szCs w:val="20"/>
        </w:rPr>
        <w:t>(2)……………</w:t>
      </w:r>
    </w:p>
    <w:p w:rsidR="00AF09FF" w:rsidRPr="00507071" w:rsidRDefault="00AF09FF" w:rsidP="00F92CC1">
      <w:pPr>
        <w:autoSpaceDE w:val="0"/>
        <w:autoSpaceDN w:val="0"/>
        <w:adjustRightInd w:val="0"/>
        <w:spacing w:after="0" w:line="240" w:lineRule="auto"/>
        <w:jc w:val="both"/>
        <w:rPr>
          <w:rFonts w:ascii="Times New Roman" w:hAnsi="Times New Roman" w:cs="Times New Roman"/>
          <w:sz w:val="20"/>
          <w:szCs w:val="20"/>
        </w:rPr>
      </w:pPr>
      <w:r w:rsidRPr="00507071">
        <w:rPr>
          <w:rFonts w:ascii="Times New Roman" w:hAnsi="Times New Roman" w:cs="Times New Roman"/>
          <w:sz w:val="20"/>
          <w:szCs w:val="20"/>
        </w:rPr>
        <w:t>.</w:t>
      </w:r>
    </w:p>
    <w:p w:rsidR="00AF09FF" w:rsidRPr="00507071" w:rsidRDefault="00AF09FF" w:rsidP="00F92CC1">
      <w:pPr>
        <w:autoSpaceDE w:val="0"/>
        <w:autoSpaceDN w:val="0"/>
        <w:adjustRightInd w:val="0"/>
        <w:spacing w:after="0" w:line="240" w:lineRule="auto"/>
        <w:ind w:firstLine="720"/>
        <w:jc w:val="both"/>
        <w:rPr>
          <w:rFonts w:ascii="Times New Roman" w:hAnsi="Times New Roman" w:cs="Times New Roman"/>
          <w:sz w:val="20"/>
          <w:szCs w:val="20"/>
        </w:rPr>
      </w:pPr>
      <w:r w:rsidRPr="00507071">
        <w:rPr>
          <w:rFonts w:ascii="Times New Roman" w:hAnsi="Times New Roman" w:cs="Times New Roman"/>
          <w:sz w:val="20"/>
          <w:szCs w:val="20"/>
        </w:rPr>
        <w:t>(3) ……………..</w:t>
      </w:r>
    </w:p>
    <w:p w:rsidR="00AF09FF" w:rsidRPr="00507071" w:rsidRDefault="00AF09FF" w:rsidP="00F92CC1">
      <w:pPr>
        <w:autoSpaceDE w:val="0"/>
        <w:autoSpaceDN w:val="0"/>
        <w:adjustRightInd w:val="0"/>
        <w:spacing w:after="0" w:line="240" w:lineRule="auto"/>
        <w:ind w:firstLine="720"/>
        <w:jc w:val="both"/>
        <w:rPr>
          <w:rFonts w:ascii="Times New Roman" w:hAnsi="Times New Roman" w:cs="Times New Roman"/>
          <w:sz w:val="20"/>
          <w:szCs w:val="20"/>
        </w:rPr>
      </w:pPr>
      <w:r w:rsidRPr="00507071">
        <w:rPr>
          <w:rFonts w:ascii="Times New Roman" w:hAnsi="Times New Roman" w:cs="Times New Roman"/>
          <w:sz w:val="20"/>
          <w:szCs w:val="20"/>
        </w:rPr>
        <w:t xml:space="preserve">(4) Any person who contravenes </w:t>
      </w:r>
      <w:r w:rsidR="00E87932" w:rsidRPr="00507071">
        <w:rPr>
          <w:rFonts w:ascii="Times New Roman" w:hAnsi="Times New Roman" w:cs="Times New Roman"/>
          <w:sz w:val="20"/>
          <w:szCs w:val="20"/>
        </w:rPr>
        <w:t>subsections</w:t>
      </w:r>
      <w:r w:rsidRPr="00507071">
        <w:rPr>
          <w:rFonts w:ascii="Times New Roman" w:hAnsi="Times New Roman" w:cs="Times New Roman"/>
          <w:sz w:val="20"/>
          <w:szCs w:val="20"/>
        </w:rPr>
        <w:t xml:space="preserve"> (1), (2) or (3) shall be guilty of an offence and liable—</w:t>
      </w:r>
    </w:p>
    <w:p w:rsidR="00AF09FF" w:rsidRPr="00507071" w:rsidRDefault="00AF09FF" w:rsidP="00F92CC1">
      <w:pPr>
        <w:autoSpaceDE w:val="0"/>
        <w:autoSpaceDN w:val="0"/>
        <w:adjustRightInd w:val="0"/>
        <w:spacing w:after="0" w:line="240" w:lineRule="auto"/>
        <w:ind w:left="720"/>
        <w:jc w:val="both"/>
        <w:rPr>
          <w:rFonts w:ascii="Times New Roman" w:hAnsi="Times New Roman" w:cs="Times New Roman"/>
          <w:b/>
          <w:sz w:val="20"/>
          <w:szCs w:val="20"/>
        </w:rPr>
      </w:pPr>
      <w:r w:rsidRPr="00507071">
        <w:rPr>
          <w:rFonts w:ascii="Times New Roman" w:hAnsi="Times New Roman" w:cs="Times New Roman"/>
          <w:sz w:val="20"/>
          <w:szCs w:val="20"/>
        </w:rPr>
        <w:t>(</w:t>
      </w:r>
      <w:r w:rsidRPr="00507071">
        <w:rPr>
          <w:rFonts w:ascii="Times New Roman" w:hAnsi="Times New Roman" w:cs="Times New Roman"/>
          <w:i/>
          <w:iCs/>
          <w:sz w:val="20"/>
          <w:szCs w:val="20"/>
        </w:rPr>
        <w:t>a</w:t>
      </w:r>
      <w:r w:rsidRPr="00507071">
        <w:rPr>
          <w:rFonts w:ascii="Times New Roman" w:hAnsi="Times New Roman" w:cs="Times New Roman"/>
          <w:b/>
          <w:sz w:val="20"/>
          <w:szCs w:val="20"/>
        </w:rPr>
        <w:t xml:space="preserve">) </w:t>
      </w:r>
      <w:proofErr w:type="gramStart"/>
      <w:r w:rsidRPr="00507071">
        <w:rPr>
          <w:rFonts w:ascii="Times New Roman" w:hAnsi="Times New Roman" w:cs="Times New Roman"/>
          <w:b/>
          <w:sz w:val="20"/>
          <w:szCs w:val="20"/>
        </w:rPr>
        <w:t>if</w:t>
      </w:r>
      <w:proofErr w:type="gramEnd"/>
      <w:r w:rsidRPr="00507071">
        <w:rPr>
          <w:rFonts w:ascii="Times New Roman" w:hAnsi="Times New Roman" w:cs="Times New Roman"/>
          <w:b/>
          <w:sz w:val="20"/>
          <w:szCs w:val="20"/>
        </w:rPr>
        <w:t xml:space="preserve"> there are no special circumstances in the particular case, to imprisonment for a period of not less</w:t>
      </w:r>
      <w:r w:rsidR="00C77A8C">
        <w:rPr>
          <w:rFonts w:ascii="Times New Roman" w:hAnsi="Times New Roman" w:cs="Times New Roman"/>
          <w:b/>
          <w:sz w:val="20"/>
          <w:szCs w:val="20"/>
        </w:rPr>
        <w:t xml:space="preserve"> </w:t>
      </w:r>
      <w:r w:rsidRPr="00507071">
        <w:rPr>
          <w:rFonts w:ascii="Times New Roman" w:hAnsi="Times New Roman" w:cs="Times New Roman"/>
          <w:b/>
          <w:sz w:val="20"/>
          <w:szCs w:val="20"/>
        </w:rPr>
        <w:t>than two years; or</w:t>
      </w:r>
    </w:p>
    <w:p w:rsidR="00AF09FF" w:rsidRPr="00591F67" w:rsidRDefault="00AF09FF" w:rsidP="00F92CC1">
      <w:pPr>
        <w:autoSpaceDE w:val="0"/>
        <w:autoSpaceDN w:val="0"/>
        <w:adjustRightInd w:val="0"/>
        <w:spacing w:after="0" w:line="240" w:lineRule="auto"/>
        <w:ind w:left="720"/>
        <w:jc w:val="both"/>
        <w:rPr>
          <w:rFonts w:ascii="Times New Roman" w:hAnsi="Times New Roman" w:cs="Times New Roman"/>
          <w:b/>
          <w:sz w:val="20"/>
          <w:szCs w:val="20"/>
        </w:rPr>
      </w:pPr>
      <w:r w:rsidRPr="00507071">
        <w:rPr>
          <w:rFonts w:ascii="Times New Roman" w:hAnsi="Times New Roman" w:cs="Times New Roman"/>
          <w:sz w:val="20"/>
          <w:szCs w:val="20"/>
        </w:rPr>
        <w:t>(</w:t>
      </w:r>
      <w:r w:rsidRPr="00507071">
        <w:rPr>
          <w:rFonts w:ascii="Times New Roman" w:hAnsi="Times New Roman" w:cs="Times New Roman"/>
          <w:i/>
          <w:iCs/>
          <w:sz w:val="20"/>
          <w:szCs w:val="20"/>
        </w:rPr>
        <w:t>b</w:t>
      </w:r>
      <w:r w:rsidRPr="00507071">
        <w:rPr>
          <w:rFonts w:ascii="Times New Roman" w:hAnsi="Times New Roman" w:cs="Times New Roman"/>
          <w:sz w:val="20"/>
          <w:szCs w:val="20"/>
        </w:rPr>
        <w:t xml:space="preserve">) </w:t>
      </w:r>
      <w:r w:rsidRPr="00507071">
        <w:rPr>
          <w:rFonts w:ascii="Times New Roman" w:hAnsi="Times New Roman" w:cs="Times New Roman"/>
          <w:b/>
          <w:sz w:val="20"/>
          <w:szCs w:val="20"/>
        </w:rPr>
        <w:t>if the person convicted of the offence satisfies the court that there are special circumstances in the</w:t>
      </w:r>
      <w:r w:rsidR="00C77A8C">
        <w:rPr>
          <w:rFonts w:ascii="Times New Roman" w:hAnsi="Times New Roman" w:cs="Times New Roman"/>
          <w:b/>
          <w:sz w:val="20"/>
          <w:szCs w:val="20"/>
        </w:rPr>
        <w:t xml:space="preserve"> </w:t>
      </w:r>
      <w:r w:rsidRPr="00507071">
        <w:rPr>
          <w:rFonts w:ascii="Times New Roman" w:hAnsi="Times New Roman" w:cs="Times New Roman"/>
          <w:b/>
          <w:sz w:val="20"/>
          <w:szCs w:val="20"/>
        </w:rPr>
        <w:t>particular case why the penalty provided under paragraph (</w:t>
      </w:r>
      <w:r w:rsidRPr="00507071">
        <w:rPr>
          <w:rFonts w:ascii="Times New Roman" w:hAnsi="Times New Roman" w:cs="Times New Roman"/>
          <w:b/>
          <w:iCs/>
          <w:sz w:val="20"/>
          <w:szCs w:val="20"/>
        </w:rPr>
        <w:t>a</w:t>
      </w:r>
      <w:r w:rsidRPr="00507071">
        <w:rPr>
          <w:rFonts w:ascii="Times New Roman" w:hAnsi="Times New Roman" w:cs="Times New Roman"/>
          <w:b/>
          <w:sz w:val="20"/>
          <w:szCs w:val="20"/>
        </w:rPr>
        <w:t xml:space="preserve">) should not </w:t>
      </w:r>
      <w:r w:rsidR="00591F67" w:rsidRPr="00507071">
        <w:rPr>
          <w:rFonts w:ascii="Times New Roman" w:hAnsi="Times New Roman" w:cs="Times New Roman"/>
          <w:b/>
          <w:sz w:val="20"/>
          <w:szCs w:val="20"/>
        </w:rPr>
        <w:t xml:space="preserve">be imposed, which circumstances </w:t>
      </w:r>
      <w:r w:rsidRPr="00507071">
        <w:rPr>
          <w:rFonts w:ascii="Times New Roman" w:hAnsi="Times New Roman" w:cs="Times New Roman"/>
          <w:b/>
          <w:sz w:val="20"/>
          <w:szCs w:val="20"/>
        </w:rPr>
        <w:t>shall be recorded by the court, to imprisonment</w:t>
      </w:r>
      <w:r w:rsidRPr="00591F67">
        <w:rPr>
          <w:rFonts w:ascii="Times New Roman" w:hAnsi="Times New Roman" w:cs="Times New Roman"/>
          <w:b/>
          <w:sz w:val="20"/>
          <w:szCs w:val="20"/>
        </w:rPr>
        <w:t xml:space="preserve"> for a period no</w:t>
      </w:r>
      <w:r w:rsidR="00591F67">
        <w:rPr>
          <w:rFonts w:ascii="Times New Roman" w:hAnsi="Times New Roman" w:cs="Times New Roman"/>
          <w:b/>
          <w:sz w:val="20"/>
          <w:szCs w:val="20"/>
        </w:rPr>
        <w:t xml:space="preserve">t exceeding two years or a fine </w:t>
      </w:r>
      <w:r w:rsidRPr="00591F67">
        <w:rPr>
          <w:rFonts w:ascii="Times New Roman" w:hAnsi="Times New Roman" w:cs="Times New Roman"/>
          <w:b/>
          <w:sz w:val="20"/>
          <w:szCs w:val="20"/>
        </w:rPr>
        <w:t>not exceeding level ten.</w:t>
      </w:r>
      <w:r w:rsidR="00370E96" w:rsidRPr="00591F67">
        <w:rPr>
          <w:rFonts w:ascii="Times New Roman" w:hAnsi="Times New Roman" w:cs="Times New Roman"/>
          <w:b/>
          <w:sz w:val="20"/>
          <w:szCs w:val="20"/>
        </w:rPr>
        <w:t>”</w:t>
      </w:r>
    </w:p>
    <w:p w:rsidR="00AF09FF" w:rsidRPr="00591F67" w:rsidRDefault="00AF09FF" w:rsidP="00FD3A14">
      <w:pPr>
        <w:spacing w:after="0" w:line="360" w:lineRule="auto"/>
        <w:ind w:firstLine="720"/>
        <w:jc w:val="both"/>
        <w:rPr>
          <w:rFonts w:ascii="Times New Roman" w:hAnsi="Times New Roman" w:cs="Times New Roman"/>
          <w:b/>
          <w:sz w:val="14"/>
          <w:szCs w:val="14"/>
        </w:rPr>
      </w:pPr>
    </w:p>
    <w:p w:rsidR="00FD3A14" w:rsidRDefault="00F808E3" w:rsidP="00FD3A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Put simply</w:t>
      </w:r>
      <w:r w:rsidR="00D31FED">
        <w:rPr>
          <w:rFonts w:ascii="Times New Roman" w:hAnsi="Times New Roman" w:cs="Times New Roman"/>
          <w:sz w:val="24"/>
          <w:szCs w:val="24"/>
        </w:rPr>
        <w:t>,</w:t>
      </w:r>
      <w:r>
        <w:rPr>
          <w:rFonts w:ascii="Times New Roman" w:hAnsi="Times New Roman" w:cs="Times New Roman"/>
          <w:sz w:val="24"/>
          <w:szCs w:val="24"/>
        </w:rPr>
        <w:t xml:space="preserve"> i</w:t>
      </w:r>
      <w:r w:rsidR="00F25AB1">
        <w:rPr>
          <w:rFonts w:ascii="Times New Roman" w:hAnsi="Times New Roman" w:cs="Times New Roman"/>
          <w:sz w:val="24"/>
          <w:szCs w:val="24"/>
        </w:rPr>
        <w:t>n</w:t>
      </w:r>
      <w:r w:rsidR="00FD3A14">
        <w:rPr>
          <w:rFonts w:ascii="Times New Roman" w:hAnsi="Times New Roman" w:cs="Times New Roman"/>
          <w:sz w:val="24"/>
          <w:szCs w:val="24"/>
        </w:rPr>
        <w:t xml:space="preserve"> terms </w:t>
      </w:r>
      <w:r>
        <w:rPr>
          <w:rFonts w:ascii="Times New Roman" w:hAnsi="Times New Roman" w:cs="Times New Roman"/>
          <w:sz w:val="24"/>
          <w:szCs w:val="24"/>
        </w:rPr>
        <w:t>of s 368 (4) (a</w:t>
      </w:r>
      <w:r w:rsidR="00D31FED">
        <w:rPr>
          <w:rFonts w:ascii="Times New Roman" w:hAnsi="Times New Roman" w:cs="Times New Roman"/>
          <w:sz w:val="24"/>
          <w:szCs w:val="24"/>
        </w:rPr>
        <w:t>) the</w:t>
      </w:r>
      <w:r w:rsidR="00FD3A14">
        <w:rPr>
          <w:rFonts w:ascii="Times New Roman" w:hAnsi="Times New Roman" w:cs="Times New Roman"/>
          <w:sz w:val="24"/>
          <w:szCs w:val="24"/>
        </w:rPr>
        <w:t xml:space="preserve"> court is only entitled to sentence an accused to the minimum mandatory sentence if there are no special circumstances in the particular case. In cases where there are</w:t>
      </w:r>
      <w:r w:rsidR="00F25AB1">
        <w:rPr>
          <w:rFonts w:ascii="Times New Roman" w:hAnsi="Times New Roman" w:cs="Times New Roman"/>
          <w:sz w:val="24"/>
          <w:szCs w:val="24"/>
        </w:rPr>
        <w:t xml:space="preserve"> s</w:t>
      </w:r>
      <w:r w:rsidR="00FD3A14">
        <w:rPr>
          <w:rFonts w:ascii="Times New Roman" w:hAnsi="Times New Roman" w:cs="Times New Roman"/>
          <w:sz w:val="24"/>
          <w:szCs w:val="24"/>
        </w:rPr>
        <w:t>p</w:t>
      </w:r>
      <w:r w:rsidR="00F25AB1">
        <w:rPr>
          <w:rFonts w:ascii="Times New Roman" w:hAnsi="Times New Roman" w:cs="Times New Roman"/>
          <w:sz w:val="24"/>
          <w:szCs w:val="24"/>
        </w:rPr>
        <w:t>e</w:t>
      </w:r>
      <w:r w:rsidR="00FD3A14">
        <w:rPr>
          <w:rFonts w:ascii="Times New Roman" w:hAnsi="Times New Roman" w:cs="Times New Roman"/>
          <w:sz w:val="24"/>
          <w:szCs w:val="24"/>
        </w:rPr>
        <w:t>c</w:t>
      </w:r>
      <w:r w:rsidR="00F25AB1">
        <w:rPr>
          <w:rFonts w:ascii="Times New Roman" w:hAnsi="Times New Roman" w:cs="Times New Roman"/>
          <w:sz w:val="24"/>
          <w:szCs w:val="24"/>
        </w:rPr>
        <w:t>i</w:t>
      </w:r>
      <w:r w:rsidR="00FD3A14">
        <w:rPr>
          <w:rFonts w:ascii="Times New Roman" w:hAnsi="Times New Roman" w:cs="Times New Roman"/>
          <w:sz w:val="24"/>
          <w:szCs w:val="24"/>
        </w:rPr>
        <w:t>al circumstances the court can</w:t>
      </w:r>
      <w:r w:rsidR="00C376B0">
        <w:rPr>
          <w:rFonts w:ascii="Times New Roman" w:hAnsi="Times New Roman" w:cs="Times New Roman"/>
          <w:sz w:val="24"/>
          <w:szCs w:val="24"/>
        </w:rPr>
        <w:t>,</w:t>
      </w:r>
      <w:r w:rsidR="00FD3A14">
        <w:rPr>
          <w:rFonts w:ascii="Times New Roman" w:hAnsi="Times New Roman" w:cs="Times New Roman"/>
          <w:sz w:val="24"/>
          <w:szCs w:val="24"/>
        </w:rPr>
        <w:t xml:space="preserve"> in terms of s 368 (4) (b)</w:t>
      </w:r>
      <w:r w:rsidR="00C376B0">
        <w:rPr>
          <w:rFonts w:ascii="Times New Roman" w:hAnsi="Times New Roman" w:cs="Times New Roman"/>
          <w:sz w:val="24"/>
          <w:szCs w:val="24"/>
        </w:rPr>
        <w:t>,</w:t>
      </w:r>
      <w:r w:rsidR="00FD3A14">
        <w:rPr>
          <w:rFonts w:ascii="Times New Roman" w:hAnsi="Times New Roman" w:cs="Times New Roman"/>
          <w:sz w:val="24"/>
          <w:szCs w:val="24"/>
        </w:rPr>
        <w:t xml:space="preserve"> impose a sentence of a </w:t>
      </w:r>
      <w:r w:rsidR="00476005">
        <w:rPr>
          <w:rFonts w:ascii="Times New Roman" w:hAnsi="Times New Roman" w:cs="Times New Roman"/>
          <w:sz w:val="24"/>
          <w:szCs w:val="24"/>
        </w:rPr>
        <w:t>fine not exceeding level ten or imprisonment not exceeding 2 years.</w:t>
      </w:r>
    </w:p>
    <w:p w:rsidR="00EF7B28" w:rsidRDefault="00476005" w:rsidP="005747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 to s 368 (4) (a) and (b) it is a requirement that the court sentencing the accused should record special circumstances from the accused. The section makes it clear that it is the duty of the accused to satisfy the court that there are special circumstances in the case which warrant the non-imposition of the mandatory sentence. If he or she fails to satisfy the court of their existence the court should impose the mandatory sentence. So the e</w:t>
      </w:r>
      <w:r w:rsidR="00D31FED">
        <w:rPr>
          <w:rFonts w:ascii="Times New Roman" w:hAnsi="Times New Roman" w:cs="Times New Roman"/>
          <w:sz w:val="24"/>
          <w:szCs w:val="24"/>
        </w:rPr>
        <w:t xml:space="preserve">ssence of this section is that the court </w:t>
      </w:r>
      <w:r w:rsidR="00507071">
        <w:rPr>
          <w:rFonts w:ascii="Times New Roman" w:hAnsi="Times New Roman" w:cs="Times New Roman"/>
          <w:sz w:val="24"/>
          <w:szCs w:val="24"/>
        </w:rPr>
        <w:t>should call</w:t>
      </w:r>
      <w:r>
        <w:rPr>
          <w:rFonts w:ascii="Times New Roman" w:hAnsi="Times New Roman" w:cs="Times New Roman"/>
          <w:sz w:val="24"/>
          <w:szCs w:val="24"/>
        </w:rPr>
        <w:t xml:space="preserve"> upon the accused to address it on special circumstances. </w:t>
      </w:r>
    </w:p>
    <w:p w:rsidR="00A17ACB" w:rsidRDefault="00591F67" w:rsidP="00A17ACB">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what is notable is that the court did not canvass special circumstances. </w:t>
      </w:r>
      <w:r w:rsidR="00CE1ACB">
        <w:rPr>
          <w:rFonts w:ascii="Times New Roman" w:hAnsi="Times New Roman" w:cs="Times New Roman"/>
          <w:sz w:val="24"/>
          <w:szCs w:val="24"/>
        </w:rPr>
        <w:t>The record shows that a</w:t>
      </w:r>
      <w:r>
        <w:rPr>
          <w:rFonts w:ascii="Times New Roman" w:hAnsi="Times New Roman" w:cs="Times New Roman"/>
          <w:sz w:val="24"/>
          <w:szCs w:val="24"/>
        </w:rPr>
        <w:t>fter convicting the accused</w:t>
      </w:r>
      <w:r w:rsidR="00CE1ACB">
        <w:rPr>
          <w:rFonts w:ascii="Times New Roman" w:hAnsi="Times New Roman" w:cs="Times New Roman"/>
          <w:sz w:val="24"/>
          <w:szCs w:val="24"/>
        </w:rPr>
        <w:t>,</w:t>
      </w:r>
      <w:r>
        <w:rPr>
          <w:rFonts w:ascii="Times New Roman" w:hAnsi="Times New Roman" w:cs="Times New Roman"/>
          <w:sz w:val="24"/>
          <w:szCs w:val="24"/>
        </w:rPr>
        <w:t xml:space="preserve"> the court went on to record mitigation. Thereafter t</w:t>
      </w:r>
      <w:r w:rsidR="00CE1ACB">
        <w:rPr>
          <w:rFonts w:ascii="Times New Roman" w:hAnsi="Times New Roman" w:cs="Times New Roman"/>
          <w:sz w:val="24"/>
          <w:szCs w:val="24"/>
        </w:rPr>
        <w:t xml:space="preserve">he accused was sentenced. In his reasons for sentence </w:t>
      </w:r>
      <w:r>
        <w:rPr>
          <w:rFonts w:ascii="Times New Roman" w:hAnsi="Times New Roman" w:cs="Times New Roman"/>
          <w:sz w:val="24"/>
          <w:szCs w:val="24"/>
        </w:rPr>
        <w:t>the trial magistrate said that the offence of prospecting for minerals without a licence is a serious offence which the legislature viewed so gravely that it prescribed a minimum sentence of two years imprisonment for it. The magistrate went on to say that he had made a finding that there were no special circumstances</w:t>
      </w:r>
      <w:r w:rsidR="007666A2">
        <w:rPr>
          <w:rFonts w:ascii="Times New Roman" w:hAnsi="Times New Roman" w:cs="Times New Roman"/>
          <w:sz w:val="24"/>
          <w:szCs w:val="24"/>
        </w:rPr>
        <w:t xml:space="preserve"> in the case</w:t>
      </w:r>
      <w:r>
        <w:rPr>
          <w:rFonts w:ascii="Times New Roman" w:hAnsi="Times New Roman" w:cs="Times New Roman"/>
          <w:sz w:val="24"/>
          <w:szCs w:val="24"/>
        </w:rPr>
        <w:t xml:space="preserve">. Consequently he sentenced the accused to the minimum mandatory </w:t>
      </w:r>
      <w:r w:rsidR="00B77615">
        <w:rPr>
          <w:rFonts w:ascii="Times New Roman" w:hAnsi="Times New Roman" w:cs="Times New Roman"/>
          <w:sz w:val="24"/>
          <w:szCs w:val="24"/>
        </w:rPr>
        <w:t xml:space="preserve">sentence of </w:t>
      </w:r>
      <w:r w:rsidR="00507071">
        <w:rPr>
          <w:rFonts w:ascii="Times New Roman" w:hAnsi="Times New Roman" w:cs="Times New Roman"/>
          <w:sz w:val="24"/>
          <w:szCs w:val="24"/>
        </w:rPr>
        <w:t>two</w:t>
      </w:r>
      <w:r>
        <w:rPr>
          <w:rFonts w:ascii="Times New Roman" w:hAnsi="Times New Roman" w:cs="Times New Roman"/>
          <w:sz w:val="24"/>
          <w:szCs w:val="24"/>
        </w:rPr>
        <w:t xml:space="preserve"> years imprisonment. </w:t>
      </w:r>
    </w:p>
    <w:p w:rsidR="00A17ACB" w:rsidRDefault="00A17ACB" w:rsidP="00A17A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Thinking that the magistrate had omitted to attach to the record the pages relating to special circumstances I raised a query with him. In his response he said that he had omitted to canvass special circumstances before deciding whether or not to impose the mandatory minimum sentence. He said it was an oversight that he made.</w:t>
      </w:r>
    </w:p>
    <w:p w:rsidR="008E1921" w:rsidRDefault="008E1921" w:rsidP="008E19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must say such an oversight is a serious misdirection and dereliction of duty. Minimum mandatory sentences are very heavy and harsh sentences. Judicial officers need to apply their minds fully when sentencing offenders in such cases otherwise a serious miscarriage of justice can result, as what happened in this case.</w:t>
      </w:r>
    </w:p>
    <w:p w:rsidR="008E1921" w:rsidRDefault="008E1921" w:rsidP="008E19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minimum mandatory sentences, the sentences are considerably longer than would normally be imposed for the crime in question. To ensure that the mandatory sentence is not imposed in all the cases, the legislature added the rider that the minimum sentence does not have to be imposed if there are special circumstances justifying the non-imposition of the sentence. So it is a procedural irregularity for a magistrate to simply make a finding that there are no special circumstances without exploring them.</w:t>
      </w:r>
    </w:p>
    <w:p w:rsidR="003562E9" w:rsidRPr="00B00CC1" w:rsidRDefault="00567319" w:rsidP="003562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magistrates</w:t>
      </w:r>
      <w:r w:rsidR="00DD674D">
        <w:rPr>
          <w:rFonts w:ascii="Times New Roman" w:hAnsi="Times New Roman" w:cs="Times New Roman"/>
          <w:sz w:val="24"/>
          <w:szCs w:val="24"/>
        </w:rPr>
        <w:t>’</w:t>
      </w:r>
      <w:r w:rsidR="008E1921">
        <w:rPr>
          <w:rFonts w:ascii="Times New Roman" w:hAnsi="Times New Roman" w:cs="Times New Roman"/>
          <w:sz w:val="24"/>
          <w:szCs w:val="24"/>
        </w:rPr>
        <w:t xml:space="preserve"> court is a court of record</w:t>
      </w:r>
      <w:r>
        <w:rPr>
          <w:rFonts w:ascii="Times New Roman" w:hAnsi="Times New Roman" w:cs="Times New Roman"/>
          <w:sz w:val="24"/>
          <w:szCs w:val="24"/>
        </w:rPr>
        <w:t xml:space="preserve">: s 5 (1) of the Magistrates court Act </w:t>
      </w:r>
      <w:r w:rsidR="006C152F">
        <w:rPr>
          <w:rFonts w:ascii="Times New Roman" w:hAnsi="Times New Roman" w:cs="Times New Roman"/>
          <w:sz w:val="24"/>
          <w:szCs w:val="24"/>
        </w:rPr>
        <w:t>[</w:t>
      </w:r>
      <w:r w:rsidR="006C152F" w:rsidRPr="006C152F">
        <w:rPr>
          <w:rFonts w:ascii="Times New Roman" w:hAnsi="Times New Roman" w:cs="Times New Roman"/>
          <w:i/>
          <w:sz w:val="24"/>
          <w:szCs w:val="24"/>
        </w:rPr>
        <w:t>C</w:t>
      </w:r>
      <w:r w:rsidRPr="006C152F">
        <w:rPr>
          <w:rFonts w:ascii="Times New Roman" w:hAnsi="Times New Roman" w:cs="Times New Roman"/>
          <w:i/>
          <w:sz w:val="24"/>
          <w:szCs w:val="24"/>
        </w:rPr>
        <w:t>hapter</w:t>
      </w:r>
      <w:r>
        <w:rPr>
          <w:rFonts w:ascii="Times New Roman" w:hAnsi="Times New Roman" w:cs="Times New Roman"/>
          <w:sz w:val="24"/>
          <w:szCs w:val="24"/>
        </w:rPr>
        <w:t xml:space="preserve"> </w:t>
      </w:r>
      <w:r w:rsidRPr="00507071">
        <w:rPr>
          <w:rFonts w:ascii="Times New Roman" w:hAnsi="Times New Roman" w:cs="Times New Roman"/>
          <w:i/>
          <w:sz w:val="24"/>
          <w:szCs w:val="24"/>
        </w:rPr>
        <w:t>7:10</w:t>
      </w:r>
      <w:r w:rsidR="006C152F">
        <w:rPr>
          <w:rFonts w:ascii="Times New Roman" w:hAnsi="Times New Roman" w:cs="Times New Roman"/>
          <w:sz w:val="24"/>
          <w:szCs w:val="24"/>
        </w:rPr>
        <w:t>]</w:t>
      </w:r>
      <w:r w:rsidR="008E1921">
        <w:rPr>
          <w:rFonts w:ascii="Times New Roman" w:hAnsi="Times New Roman" w:cs="Times New Roman"/>
          <w:sz w:val="24"/>
          <w:szCs w:val="24"/>
        </w:rPr>
        <w:t xml:space="preserve">. So </w:t>
      </w:r>
      <w:r w:rsidR="004565FF">
        <w:rPr>
          <w:rFonts w:ascii="Times New Roman" w:hAnsi="Times New Roman" w:cs="Times New Roman"/>
          <w:sz w:val="24"/>
          <w:szCs w:val="24"/>
        </w:rPr>
        <w:t xml:space="preserve">the </w:t>
      </w:r>
      <w:r w:rsidR="008E1921">
        <w:rPr>
          <w:rFonts w:ascii="Times New Roman" w:hAnsi="Times New Roman" w:cs="Times New Roman"/>
          <w:sz w:val="24"/>
          <w:szCs w:val="24"/>
        </w:rPr>
        <w:t xml:space="preserve">record must show that </w:t>
      </w:r>
      <w:r w:rsidR="00CF05E6">
        <w:rPr>
          <w:rFonts w:ascii="Times New Roman" w:hAnsi="Times New Roman" w:cs="Times New Roman"/>
          <w:sz w:val="24"/>
          <w:szCs w:val="24"/>
        </w:rPr>
        <w:t xml:space="preserve">special circumstances were canvassed. </w:t>
      </w:r>
      <w:r w:rsidR="003562E9">
        <w:rPr>
          <w:rFonts w:ascii="Times New Roman" w:hAnsi="Times New Roman" w:cs="Times New Roman"/>
          <w:sz w:val="24"/>
          <w:szCs w:val="24"/>
        </w:rPr>
        <w:t xml:space="preserve">Failure to record special circumstances amounts to a misdirection rendering the sentence </w:t>
      </w:r>
      <w:r w:rsidR="003562E9">
        <w:rPr>
          <w:rFonts w:ascii="Times New Roman" w:hAnsi="Times New Roman" w:cs="Times New Roman"/>
          <w:sz w:val="24"/>
          <w:szCs w:val="24"/>
        </w:rPr>
        <w:lastRenderedPageBreak/>
        <w:t>incompetent. See</w:t>
      </w:r>
      <w:r w:rsidR="00507071">
        <w:rPr>
          <w:rFonts w:ascii="Times New Roman" w:hAnsi="Times New Roman" w:cs="Times New Roman"/>
          <w:sz w:val="24"/>
          <w:szCs w:val="24"/>
        </w:rPr>
        <w:t xml:space="preserve"> </w:t>
      </w:r>
      <w:r w:rsidR="003562E9">
        <w:rPr>
          <w:rFonts w:ascii="Times New Roman" w:hAnsi="Times New Roman" w:cs="Times New Roman"/>
          <w:i/>
          <w:sz w:val="24"/>
          <w:szCs w:val="24"/>
        </w:rPr>
        <w:t xml:space="preserve">S </w:t>
      </w:r>
      <w:r w:rsidR="003562E9">
        <w:rPr>
          <w:rFonts w:ascii="Times New Roman" w:hAnsi="Times New Roman" w:cs="Times New Roman"/>
          <w:sz w:val="24"/>
          <w:szCs w:val="24"/>
        </w:rPr>
        <w:t>v</w:t>
      </w:r>
      <w:r w:rsidR="003562E9">
        <w:rPr>
          <w:rFonts w:ascii="Times New Roman" w:hAnsi="Times New Roman" w:cs="Times New Roman"/>
          <w:i/>
          <w:sz w:val="24"/>
          <w:szCs w:val="24"/>
        </w:rPr>
        <w:t xml:space="preserve"> </w:t>
      </w:r>
      <w:proofErr w:type="spellStart"/>
      <w:r w:rsidR="003562E9">
        <w:rPr>
          <w:rFonts w:ascii="Times New Roman" w:hAnsi="Times New Roman" w:cs="Times New Roman"/>
          <w:i/>
          <w:sz w:val="24"/>
          <w:szCs w:val="24"/>
        </w:rPr>
        <w:t>Mbewe</w:t>
      </w:r>
      <w:proofErr w:type="spellEnd"/>
      <w:r w:rsidR="003562E9">
        <w:rPr>
          <w:rFonts w:ascii="Times New Roman" w:hAnsi="Times New Roman" w:cs="Times New Roman"/>
          <w:i/>
          <w:sz w:val="24"/>
          <w:szCs w:val="24"/>
        </w:rPr>
        <w:t xml:space="preserve"> &amp; Another </w:t>
      </w:r>
      <w:r w:rsidR="003562E9">
        <w:rPr>
          <w:rFonts w:ascii="Times New Roman" w:hAnsi="Times New Roman" w:cs="Times New Roman"/>
          <w:sz w:val="24"/>
          <w:szCs w:val="24"/>
        </w:rPr>
        <w:t>1998 (1) ZLR 7 and</w:t>
      </w:r>
      <w:r w:rsidR="00507071">
        <w:rPr>
          <w:rFonts w:ascii="Times New Roman" w:hAnsi="Times New Roman" w:cs="Times New Roman"/>
          <w:sz w:val="24"/>
          <w:szCs w:val="24"/>
        </w:rPr>
        <w:t xml:space="preserve"> </w:t>
      </w:r>
      <w:r w:rsidR="003562E9">
        <w:rPr>
          <w:rFonts w:ascii="Times New Roman" w:hAnsi="Times New Roman" w:cs="Times New Roman"/>
          <w:i/>
          <w:sz w:val="24"/>
          <w:szCs w:val="24"/>
        </w:rPr>
        <w:t>Attorney-General</w:t>
      </w:r>
      <w:r w:rsidR="003562E9">
        <w:rPr>
          <w:rFonts w:ascii="Times New Roman" w:hAnsi="Times New Roman" w:cs="Times New Roman"/>
          <w:sz w:val="24"/>
          <w:szCs w:val="24"/>
        </w:rPr>
        <w:t xml:space="preserve"> v </w:t>
      </w:r>
      <w:proofErr w:type="spellStart"/>
      <w:r w:rsidR="003562E9">
        <w:rPr>
          <w:rFonts w:ascii="Times New Roman" w:hAnsi="Times New Roman" w:cs="Times New Roman"/>
          <w:i/>
          <w:sz w:val="24"/>
          <w:szCs w:val="24"/>
        </w:rPr>
        <w:t>Jasi</w:t>
      </w:r>
      <w:proofErr w:type="spellEnd"/>
      <w:r w:rsidR="003562E9">
        <w:rPr>
          <w:rFonts w:ascii="Times New Roman" w:hAnsi="Times New Roman" w:cs="Times New Roman"/>
          <w:i/>
          <w:sz w:val="24"/>
          <w:szCs w:val="24"/>
        </w:rPr>
        <w:t xml:space="preserve"> and </w:t>
      </w:r>
      <w:proofErr w:type="spellStart"/>
      <w:r w:rsidR="003562E9">
        <w:rPr>
          <w:rFonts w:ascii="Times New Roman" w:hAnsi="Times New Roman" w:cs="Times New Roman"/>
          <w:i/>
          <w:sz w:val="24"/>
          <w:szCs w:val="24"/>
        </w:rPr>
        <w:t>Nharingo</w:t>
      </w:r>
      <w:proofErr w:type="spellEnd"/>
      <w:r w:rsidR="003562E9">
        <w:rPr>
          <w:rFonts w:ascii="Times New Roman" w:hAnsi="Times New Roman" w:cs="Times New Roman"/>
          <w:sz w:val="24"/>
          <w:szCs w:val="24"/>
        </w:rPr>
        <w:t xml:space="preserve"> S-2-87.</w:t>
      </w:r>
    </w:p>
    <w:p w:rsidR="00CF05E6" w:rsidRDefault="00CF05E6" w:rsidP="008E19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critical question is how does the court canvass special circumstances? From the matters involving special circumstances that have been placed before me for review</w:t>
      </w:r>
      <w:r w:rsidR="003562E9">
        <w:rPr>
          <w:rFonts w:ascii="Times New Roman" w:hAnsi="Times New Roman" w:cs="Times New Roman"/>
          <w:sz w:val="24"/>
          <w:szCs w:val="24"/>
        </w:rPr>
        <w:t>,</w:t>
      </w:r>
      <w:r>
        <w:rPr>
          <w:rFonts w:ascii="Times New Roman" w:hAnsi="Times New Roman" w:cs="Times New Roman"/>
          <w:sz w:val="24"/>
          <w:szCs w:val="24"/>
        </w:rPr>
        <w:t xml:space="preserve"> I have noticed that </w:t>
      </w:r>
      <w:r w:rsidR="003562E9">
        <w:rPr>
          <w:rFonts w:ascii="Times New Roman" w:hAnsi="Times New Roman" w:cs="Times New Roman"/>
          <w:sz w:val="24"/>
          <w:szCs w:val="24"/>
        </w:rPr>
        <w:t xml:space="preserve">quite </w:t>
      </w:r>
      <w:r>
        <w:rPr>
          <w:rFonts w:ascii="Times New Roman" w:hAnsi="Times New Roman" w:cs="Times New Roman"/>
          <w:sz w:val="24"/>
          <w:szCs w:val="24"/>
        </w:rPr>
        <w:t>a number of magistrates do not really know the procedure in canvassing special circumstances.</w:t>
      </w:r>
      <w:r w:rsidR="00507071">
        <w:rPr>
          <w:rFonts w:ascii="Times New Roman" w:hAnsi="Times New Roman" w:cs="Times New Roman"/>
          <w:sz w:val="24"/>
          <w:szCs w:val="24"/>
        </w:rPr>
        <w:t xml:space="preserve"> </w:t>
      </w:r>
      <w:r w:rsidR="003562E9">
        <w:rPr>
          <w:rFonts w:ascii="Times New Roman" w:hAnsi="Times New Roman" w:cs="Times New Roman"/>
          <w:sz w:val="24"/>
          <w:szCs w:val="24"/>
        </w:rPr>
        <w:t xml:space="preserve">In </w:t>
      </w:r>
      <w:r w:rsidR="003562E9">
        <w:rPr>
          <w:rFonts w:ascii="Times New Roman" w:hAnsi="Times New Roman" w:cs="Times New Roman"/>
          <w:i/>
          <w:sz w:val="24"/>
          <w:szCs w:val="24"/>
        </w:rPr>
        <w:t xml:space="preserve">S </w:t>
      </w:r>
      <w:r w:rsidR="003562E9">
        <w:rPr>
          <w:rFonts w:ascii="Times New Roman" w:hAnsi="Times New Roman" w:cs="Times New Roman"/>
          <w:sz w:val="24"/>
          <w:szCs w:val="24"/>
        </w:rPr>
        <w:t>v</w:t>
      </w:r>
      <w:r w:rsidR="003562E9">
        <w:rPr>
          <w:rFonts w:ascii="Times New Roman" w:hAnsi="Times New Roman" w:cs="Times New Roman"/>
          <w:i/>
          <w:sz w:val="24"/>
          <w:szCs w:val="24"/>
        </w:rPr>
        <w:t xml:space="preserve"> </w:t>
      </w:r>
      <w:proofErr w:type="spellStart"/>
      <w:r w:rsidR="003562E9">
        <w:rPr>
          <w:rFonts w:ascii="Times New Roman" w:hAnsi="Times New Roman" w:cs="Times New Roman"/>
          <w:i/>
          <w:sz w:val="24"/>
          <w:szCs w:val="24"/>
        </w:rPr>
        <w:t>Mbewe</w:t>
      </w:r>
      <w:proofErr w:type="spellEnd"/>
      <w:r w:rsidR="003562E9">
        <w:rPr>
          <w:rFonts w:ascii="Times New Roman" w:hAnsi="Times New Roman" w:cs="Times New Roman"/>
          <w:i/>
          <w:sz w:val="24"/>
          <w:szCs w:val="24"/>
        </w:rPr>
        <w:t xml:space="preserve"> &amp; Another </w:t>
      </w:r>
      <w:r w:rsidR="003562E9">
        <w:rPr>
          <w:rFonts w:ascii="Times New Roman" w:hAnsi="Times New Roman" w:cs="Times New Roman"/>
          <w:sz w:val="24"/>
          <w:szCs w:val="24"/>
        </w:rPr>
        <w:t>1998 (1) ZLR 7 it was stated that special circumstances should be canvassed immediately after the court has pronounced the verdict of guilty.</w:t>
      </w:r>
      <w:r w:rsidR="009C474D">
        <w:rPr>
          <w:rFonts w:ascii="Times New Roman" w:hAnsi="Times New Roman" w:cs="Times New Roman"/>
          <w:sz w:val="24"/>
          <w:szCs w:val="24"/>
        </w:rPr>
        <w:t xml:space="preserve"> This means that this has to be done before mitigation is recorded from the accused.</w:t>
      </w:r>
    </w:p>
    <w:p w:rsidR="009C673B" w:rsidRDefault="008C4E59" w:rsidP="009C67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Cases</w:t>
      </w:r>
      <w:r w:rsidR="003143A6">
        <w:rPr>
          <w:rFonts w:ascii="Times New Roman" w:hAnsi="Times New Roman" w:cs="Times New Roman"/>
          <w:sz w:val="24"/>
          <w:szCs w:val="24"/>
        </w:rPr>
        <w:t xml:space="preserve"> where</w:t>
      </w:r>
      <w:r>
        <w:rPr>
          <w:rFonts w:ascii="Times New Roman" w:hAnsi="Times New Roman" w:cs="Times New Roman"/>
          <w:sz w:val="24"/>
          <w:szCs w:val="24"/>
        </w:rPr>
        <w:t>in</w:t>
      </w:r>
      <w:r w:rsidR="003143A6">
        <w:rPr>
          <w:rFonts w:ascii="Times New Roman" w:hAnsi="Times New Roman" w:cs="Times New Roman"/>
          <w:sz w:val="24"/>
          <w:szCs w:val="24"/>
        </w:rPr>
        <w:t xml:space="preserve"> the accused is </w:t>
      </w:r>
      <w:r w:rsidR="000A1F49">
        <w:rPr>
          <w:rFonts w:ascii="Times New Roman" w:hAnsi="Times New Roman" w:cs="Times New Roman"/>
          <w:sz w:val="24"/>
          <w:szCs w:val="24"/>
        </w:rPr>
        <w:t xml:space="preserve">legally represented </w:t>
      </w:r>
      <w:r>
        <w:rPr>
          <w:rFonts w:ascii="Times New Roman" w:hAnsi="Times New Roman" w:cs="Times New Roman"/>
          <w:sz w:val="24"/>
          <w:szCs w:val="24"/>
        </w:rPr>
        <w:t>should not pose any problem</w:t>
      </w:r>
      <w:r w:rsidR="009C673B">
        <w:rPr>
          <w:rFonts w:ascii="Times New Roman" w:hAnsi="Times New Roman" w:cs="Times New Roman"/>
          <w:sz w:val="24"/>
          <w:szCs w:val="24"/>
        </w:rPr>
        <w:t>s</w:t>
      </w:r>
      <w:r>
        <w:rPr>
          <w:rFonts w:ascii="Times New Roman" w:hAnsi="Times New Roman" w:cs="Times New Roman"/>
          <w:sz w:val="24"/>
          <w:szCs w:val="24"/>
        </w:rPr>
        <w:t xml:space="preserve"> at all because </w:t>
      </w:r>
      <w:r w:rsidR="000A1F49">
        <w:rPr>
          <w:rFonts w:ascii="Times New Roman" w:hAnsi="Times New Roman" w:cs="Times New Roman"/>
          <w:sz w:val="24"/>
          <w:szCs w:val="24"/>
        </w:rPr>
        <w:t xml:space="preserve">the defence counsel will address the court on the accused’s behalf. </w:t>
      </w:r>
      <w:r w:rsidR="009C673B">
        <w:rPr>
          <w:rFonts w:ascii="Times New Roman" w:hAnsi="Times New Roman" w:cs="Times New Roman"/>
          <w:sz w:val="24"/>
          <w:szCs w:val="24"/>
        </w:rPr>
        <w:t xml:space="preserve">The court should simply ask the defence counsel to address it on special circumstances. </w:t>
      </w:r>
      <w:r w:rsidR="000A1F49">
        <w:rPr>
          <w:rFonts w:ascii="Times New Roman" w:hAnsi="Times New Roman" w:cs="Times New Roman"/>
          <w:sz w:val="24"/>
          <w:szCs w:val="24"/>
        </w:rPr>
        <w:t>However, in cases where the accused is not legally represented the court has a duty to explain f</w:t>
      </w:r>
      <w:r w:rsidR="009C673B">
        <w:rPr>
          <w:rFonts w:ascii="Times New Roman" w:hAnsi="Times New Roman" w:cs="Times New Roman"/>
          <w:sz w:val="24"/>
          <w:szCs w:val="24"/>
        </w:rPr>
        <w:t xml:space="preserve">ully and clearly to the accused </w:t>
      </w:r>
      <w:r w:rsidR="00C70B5B">
        <w:rPr>
          <w:rFonts w:ascii="Times New Roman" w:hAnsi="Times New Roman" w:cs="Times New Roman"/>
          <w:sz w:val="24"/>
          <w:szCs w:val="24"/>
        </w:rPr>
        <w:t xml:space="preserve">in a language that he understands </w:t>
      </w:r>
      <w:r w:rsidR="009C673B">
        <w:rPr>
          <w:rFonts w:ascii="Times New Roman" w:hAnsi="Times New Roman" w:cs="Times New Roman"/>
          <w:sz w:val="24"/>
          <w:szCs w:val="24"/>
        </w:rPr>
        <w:t xml:space="preserve">that he or she is in jeopardy of having a heavy minimum sentence imposed upon him and </w:t>
      </w:r>
      <w:r w:rsidR="007B329C">
        <w:rPr>
          <w:rFonts w:ascii="Times New Roman" w:hAnsi="Times New Roman" w:cs="Times New Roman"/>
          <w:sz w:val="24"/>
          <w:szCs w:val="24"/>
        </w:rPr>
        <w:t>that he or she can</w:t>
      </w:r>
      <w:r w:rsidR="009C673B">
        <w:rPr>
          <w:rFonts w:ascii="Times New Roman" w:hAnsi="Times New Roman" w:cs="Times New Roman"/>
          <w:sz w:val="24"/>
          <w:szCs w:val="24"/>
        </w:rPr>
        <w:t xml:space="preserve"> avoid this by showing special c</w:t>
      </w:r>
      <w:r w:rsidR="007B329C">
        <w:rPr>
          <w:rFonts w:ascii="Times New Roman" w:hAnsi="Times New Roman" w:cs="Times New Roman"/>
          <w:sz w:val="24"/>
          <w:szCs w:val="24"/>
        </w:rPr>
        <w:t xml:space="preserve">ircumstances. </w:t>
      </w:r>
      <w:proofErr w:type="gramStart"/>
      <w:r w:rsidR="007B329C" w:rsidRPr="007B329C">
        <w:rPr>
          <w:rFonts w:ascii="Times New Roman" w:hAnsi="Times New Roman" w:cs="Times New Roman"/>
          <w:i/>
          <w:sz w:val="24"/>
          <w:szCs w:val="24"/>
        </w:rPr>
        <w:t xml:space="preserve">S </w:t>
      </w:r>
      <w:r w:rsidR="007B329C" w:rsidRPr="00507071">
        <w:rPr>
          <w:rFonts w:ascii="Times New Roman" w:hAnsi="Times New Roman" w:cs="Times New Roman"/>
          <w:sz w:val="24"/>
          <w:szCs w:val="24"/>
        </w:rPr>
        <w:t>v</w:t>
      </w:r>
      <w:r w:rsidR="00507071">
        <w:rPr>
          <w:rFonts w:ascii="Times New Roman" w:hAnsi="Times New Roman" w:cs="Times New Roman"/>
          <w:i/>
          <w:sz w:val="24"/>
          <w:szCs w:val="24"/>
        </w:rPr>
        <w:t xml:space="preserve"> </w:t>
      </w:r>
      <w:proofErr w:type="spellStart"/>
      <w:r w:rsidR="009C673B">
        <w:rPr>
          <w:rFonts w:ascii="Times New Roman" w:hAnsi="Times New Roman" w:cs="Times New Roman"/>
          <w:i/>
          <w:sz w:val="24"/>
          <w:szCs w:val="24"/>
        </w:rPr>
        <w:t>Makawa</w:t>
      </w:r>
      <w:proofErr w:type="spellEnd"/>
      <w:r w:rsidR="009C673B">
        <w:rPr>
          <w:rFonts w:ascii="Times New Roman" w:hAnsi="Times New Roman" w:cs="Times New Roman"/>
          <w:i/>
          <w:sz w:val="24"/>
          <w:szCs w:val="24"/>
        </w:rPr>
        <w:t xml:space="preserve"> </w:t>
      </w:r>
      <w:r w:rsidR="009C673B" w:rsidRPr="00B00CC1">
        <w:rPr>
          <w:rFonts w:ascii="Times New Roman" w:hAnsi="Times New Roman" w:cs="Times New Roman"/>
          <w:i/>
          <w:sz w:val="24"/>
          <w:szCs w:val="24"/>
        </w:rPr>
        <w:t>and</w:t>
      </w:r>
      <w:r w:rsidR="009C673B">
        <w:rPr>
          <w:rFonts w:ascii="Times New Roman" w:hAnsi="Times New Roman" w:cs="Times New Roman"/>
          <w:i/>
          <w:sz w:val="24"/>
          <w:szCs w:val="24"/>
        </w:rPr>
        <w:t xml:space="preserve"> Another</w:t>
      </w:r>
      <w:r w:rsidR="009C673B">
        <w:rPr>
          <w:rFonts w:ascii="Times New Roman" w:hAnsi="Times New Roman" w:cs="Times New Roman"/>
          <w:sz w:val="24"/>
          <w:szCs w:val="24"/>
        </w:rPr>
        <w:t xml:space="preserve"> S-46-91.</w:t>
      </w:r>
      <w:proofErr w:type="gramEnd"/>
    </w:p>
    <w:p w:rsidR="00AB3C94" w:rsidRDefault="00F52D03" w:rsidP="00AB3C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has a further duty to explain </w:t>
      </w:r>
      <w:r w:rsidR="000A1F49">
        <w:rPr>
          <w:rFonts w:ascii="Times New Roman" w:hAnsi="Times New Roman" w:cs="Times New Roman"/>
          <w:sz w:val="24"/>
          <w:szCs w:val="24"/>
        </w:rPr>
        <w:t>what is meant by speci</w:t>
      </w:r>
      <w:r>
        <w:rPr>
          <w:rFonts w:ascii="Times New Roman" w:hAnsi="Times New Roman" w:cs="Times New Roman"/>
          <w:sz w:val="24"/>
          <w:szCs w:val="24"/>
        </w:rPr>
        <w:t xml:space="preserve">al circumstances. </w:t>
      </w:r>
      <w:r w:rsidR="003143A6">
        <w:rPr>
          <w:rFonts w:ascii="Times New Roman" w:hAnsi="Times New Roman" w:cs="Times New Roman"/>
          <w:sz w:val="24"/>
          <w:szCs w:val="24"/>
        </w:rPr>
        <w:t xml:space="preserve">See </w:t>
      </w:r>
      <w:r w:rsidR="000A1F49">
        <w:rPr>
          <w:rFonts w:ascii="Times New Roman" w:hAnsi="Times New Roman" w:cs="Times New Roman"/>
          <w:i/>
          <w:sz w:val="24"/>
          <w:szCs w:val="24"/>
        </w:rPr>
        <w:t xml:space="preserve">S </w:t>
      </w:r>
      <w:r w:rsidR="000A1F49">
        <w:rPr>
          <w:rFonts w:ascii="Times New Roman" w:hAnsi="Times New Roman" w:cs="Times New Roman"/>
          <w:sz w:val="24"/>
          <w:szCs w:val="24"/>
        </w:rPr>
        <w:t xml:space="preserve">v </w:t>
      </w:r>
      <w:proofErr w:type="spellStart"/>
      <w:r w:rsidR="000A1F49">
        <w:rPr>
          <w:rFonts w:ascii="Times New Roman" w:hAnsi="Times New Roman" w:cs="Times New Roman"/>
          <w:i/>
          <w:sz w:val="24"/>
          <w:szCs w:val="24"/>
        </w:rPr>
        <w:t>Chaerera</w:t>
      </w:r>
      <w:proofErr w:type="spellEnd"/>
      <w:r w:rsidR="000A1F49">
        <w:rPr>
          <w:rFonts w:ascii="Times New Roman" w:hAnsi="Times New Roman" w:cs="Times New Roman"/>
          <w:sz w:val="24"/>
          <w:szCs w:val="24"/>
        </w:rPr>
        <w:t xml:space="preserve"> 1998 (2) ZLR 226 (S), </w:t>
      </w:r>
      <w:r w:rsidR="000A1F49">
        <w:rPr>
          <w:rFonts w:ascii="Times New Roman" w:hAnsi="Times New Roman" w:cs="Times New Roman"/>
          <w:i/>
          <w:sz w:val="24"/>
          <w:szCs w:val="24"/>
        </w:rPr>
        <w:t xml:space="preserve">S </w:t>
      </w:r>
      <w:r w:rsidR="000A1F49">
        <w:rPr>
          <w:rFonts w:ascii="Times New Roman" w:hAnsi="Times New Roman" w:cs="Times New Roman"/>
          <w:sz w:val="24"/>
          <w:szCs w:val="24"/>
        </w:rPr>
        <w:t>v</w:t>
      </w:r>
      <w:r w:rsidR="000A1F49">
        <w:rPr>
          <w:rFonts w:ascii="Times New Roman" w:hAnsi="Times New Roman" w:cs="Times New Roman"/>
          <w:i/>
          <w:sz w:val="24"/>
          <w:szCs w:val="24"/>
        </w:rPr>
        <w:t xml:space="preserve"> </w:t>
      </w:r>
      <w:proofErr w:type="spellStart"/>
      <w:r w:rsidR="000A1F49">
        <w:rPr>
          <w:rFonts w:ascii="Times New Roman" w:hAnsi="Times New Roman" w:cs="Times New Roman"/>
          <w:i/>
          <w:sz w:val="24"/>
          <w:szCs w:val="24"/>
        </w:rPr>
        <w:t>Maharangwe</w:t>
      </w:r>
      <w:proofErr w:type="spellEnd"/>
      <w:r w:rsidR="000A1F49">
        <w:rPr>
          <w:rFonts w:ascii="Times New Roman" w:hAnsi="Times New Roman" w:cs="Times New Roman"/>
          <w:i/>
          <w:sz w:val="24"/>
          <w:szCs w:val="24"/>
        </w:rPr>
        <w:t xml:space="preserve"> </w:t>
      </w:r>
      <w:r w:rsidR="003143A6">
        <w:rPr>
          <w:rFonts w:ascii="Times New Roman" w:hAnsi="Times New Roman" w:cs="Times New Roman"/>
          <w:sz w:val="24"/>
          <w:szCs w:val="24"/>
        </w:rPr>
        <w:t>S-5</w:t>
      </w:r>
      <w:r w:rsidR="000A1F49">
        <w:rPr>
          <w:rFonts w:ascii="Times New Roman" w:hAnsi="Times New Roman" w:cs="Times New Roman"/>
          <w:sz w:val="24"/>
          <w:szCs w:val="24"/>
        </w:rPr>
        <w:t xml:space="preserve">-90; </w:t>
      </w:r>
      <w:r w:rsidR="000A1F49">
        <w:rPr>
          <w:rFonts w:ascii="Times New Roman" w:hAnsi="Times New Roman" w:cs="Times New Roman"/>
          <w:i/>
          <w:sz w:val="24"/>
          <w:szCs w:val="24"/>
        </w:rPr>
        <w:t xml:space="preserve">S </w:t>
      </w:r>
      <w:r w:rsidR="000A1F49">
        <w:rPr>
          <w:rFonts w:ascii="Times New Roman" w:hAnsi="Times New Roman" w:cs="Times New Roman"/>
          <w:sz w:val="24"/>
          <w:szCs w:val="24"/>
        </w:rPr>
        <w:t xml:space="preserve">v </w:t>
      </w:r>
      <w:proofErr w:type="spellStart"/>
      <w:r w:rsidR="000A1F49">
        <w:rPr>
          <w:rFonts w:ascii="Times New Roman" w:hAnsi="Times New Roman" w:cs="Times New Roman"/>
          <w:i/>
          <w:sz w:val="24"/>
          <w:szCs w:val="24"/>
        </w:rPr>
        <w:t>Kaja</w:t>
      </w:r>
      <w:proofErr w:type="spellEnd"/>
      <w:r w:rsidR="000A1F49">
        <w:rPr>
          <w:rFonts w:ascii="Times New Roman" w:hAnsi="Times New Roman" w:cs="Times New Roman"/>
          <w:i/>
          <w:sz w:val="24"/>
          <w:szCs w:val="24"/>
        </w:rPr>
        <w:t xml:space="preserve"> </w:t>
      </w:r>
      <w:r w:rsidR="000A1F49">
        <w:rPr>
          <w:rFonts w:ascii="Times New Roman" w:hAnsi="Times New Roman" w:cs="Times New Roman"/>
          <w:sz w:val="24"/>
          <w:szCs w:val="24"/>
        </w:rPr>
        <w:t>S-129-89</w:t>
      </w:r>
      <w:r w:rsidR="00CD3CE6">
        <w:rPr>
          <w:rFonts w:ascii="Times New Roman" w:hAnsi="Times New Roman" w:cs="Times New Roman"/>
          <w:sz w:val="24"/>
          <w:szCs w:val="24"/>
        </w:rPr>
        <w:t>.</w:t>
      </w:r>
      <w:r w:rsidR="003143A6">
        <w:rPr>
          <w:rFonts w:ascii="Times New Roman" w:hAnsi="Times New Roman" w:cs="Times New Roman"/>
          <w:sz w:val="24"/>
          <w:szCs w:val="24"/>
        </w:rPr>
        <w:t>Thereafter the court should invite the accused to address it on special circumstances.</w:t>
      </w:r>
      <w:r w:rsidR="00507071">
        <w:rPr>
          <w:rFonts w:ascii="Times New Roman" w:hAnsi="Times New Roman" w:cs="Times New Roman"/>
          <w:sz w:val="24"/>
          <w:szCs w:val="24"/>
        </w:rPr>
        <w:t xml:space="preserve"> </w:t>
      </w:r>
      <w:r>
        <w:rPr>
          <w:rFonts w:ascii="Times New Roman" w:hAnsi="Times New Roman" w:cs="Times New Roman"/>
          <w:sz w:val="24"/>
          <w:szCs w:val="24"/>
        </w:rPr>
        <w:t xml:space="preserve">The court should also record its explanation in the record. The accused’s response should also be recorded in full. </w:t>
      </w:r>
      <w:r w:rsidR="00855681">
        <w:rPr>
          <w:rFonts w:ascii="Times New Roman" w:hAnsi="Times New Roman" w:cs="Times New Roman"/>
          <w:sz w:val="24"/>
          <w:szCs w:val="24"/>
        </w:rPr>
        <w:t>It</w:t>
      </w:r>
      <w:r>
        <w:rPr>
          <w:rFonts w:ascii="Times New Roman" w:hAnsi="Times New Roman" w:cs="Times New Roman"/>
          <w:sz w:val="24"/>
          <w:szCs w:val="24"/>
        </w:rPr>
        <w:t xml:space="preserve"> should be explained to the accused that </w:t>
      </w:r>
      <w:r w:rsidR="00FE3E1B">
        <w:rPr>
          <w:rFonts w:ascii="Times New Roman" w:hAnsi="Times New Roman" w:cs="Times New Roman"/>
          <w:sz w:val="24"/>
          <w:szCs w:val="24"/>
        </w:rPr>
        <w:t xml:space="preserve">in addressing the court on special circumstances it </w:t>
      </w:r>
      <w:r>
        <w:rPr>
          <w:rFonts w:ascii="Times New Roman" w:hAnsi="Times New Roman" w:cs="Times New Roman"/>
          <w:sz w:val="24"/>
          <w:szCs w:val="24"/>
        </w:rPr>
        <w:t>is</w:t>
      </w:r>
      <w:r w:rsidR="00FE3E1B">
        <w:rPr>
          <w:rFonts w:ascii="Times New Roman" w:hAnsi="Times New Roman" w:cs="Times New Roman"/>
          <w:sz w:val="24"/>
          <w:szCs w:val="24"/>
        </w:rPr>
        <w:t xml:space="preserve"> his </w:t>
      </w:r>
      <w:r w:rsidR="00855681">
        <w:rPr>
          <w:rFonts w:ascii="Times New Roman" w:hAnsi="Times New Roman" w:cs="Times New Roman"/>
          <w:sz w:val="24"/>
          <w:szCs w:val="24"/>
        </w:rPr>
        <w:t>right</w:t>
      </w:r>
      <w:r>
        <w:rPr>
          <w:rFonts w:ascii="Times New Roman" w:hAnsi="Times New Roman" w:cs="Times New Roman"/>
          <w:sz w:val="24"/>
          <w:szCs w:val="24"/>
        </w:rPr>
        <w:t xml:space="preserve"> to lead evidenc</w:t>
      </w:r>
      <w:r w:rsidR="00FE3E1B">
        <w:rPr>
          <w:rFonts w:ascii="Times New Roman" w:hAnsi="Times New Roman" w:cs="Times New Roman"/>
          <w:sz w:val="24"/>
          <w:szCs w:val="24"/>
        </w:rPr>
        <w:t>e from witnesses if he or she so wishes.</w:t>
      </w:r>
      <w:r w:rsidR="00507071">
        <w:rPr>
          <w:rFonts w:ascii="Times New Roman" w:hAnsi="Times New Roman" w:cs="Times New Roman"/>
          <w:sz w:val="24"/>
          <w:szCs w:val="24"/>
        </w:rPr>
        <w:t xml:space="preserve"> </w:t>
      </w:r>
      <w:r w:rsidR="00855681">
        <w:rPr>
          <w:rFonts w:ascii="Times New Roman" w:hAnsi="Times New Roman" w:cs="Times New Roman"/>
          <w:sz w:val="24"/>
          <w:szCs w:val="24"/>
        </w:rPr>
        <w:t xml:space="preserve">In terms of s 70 (1) (h) </w:t>
      </w:r>
      <w:r w:rsidR="005B2A95">
        <w:rPr>
          <w:rFonts w:ascii="Times New Roman" w:hAnsi="Times New Roman" w:cs="Times New Roman"/>
          <w:sz w:val="24"/>
          <w:szCs w:val="24"/>
        </w:rPr>
        <w:t>of the</w:t>
      </w:r>
      <w:r w:rsidR="00855681">
        <w:rPr>
          <w:rFonts w:ascii="Times New Roman" w:hAnsi="Times New Roman" w:cs="Times New Roman"/>
          <w:sz w:val="24"/>
          <w:szCs w:val="24"/>
        </w:rPr>
        <w:t xml:space="preserve"> Constitution of Zimbabwe</w:t>
      </w:r>
      <w:r w:rsidR="005B2A95">
        <w:rPr>
          <w:rFonts w:ascii="Times New Roman" w:hAnsi="Times New Roman" w:cs="Times New Roman"/>
          <w:sz w:val="24"/>
          <w:szCs w:val="24"/>
        </w:rPr>
        <w:t xml:space="preserve"> Amendment (No.20) Act 2013,</w:t>
      </w:r>
      <w:r w:rsidR="00855681">
        <w:rPr>
          <w:rFonts w:ascii="Times New Roman" w:hAnsi="Times New Roman" w:cs="Times New Roman"/>
          <w:sz w:val="24"/>
          <w:szCs w:val="24"/>
        </w:rPr>
        <w:t xml:space="preserve"> an accused has a right to adduce evidence.</w:t>
      </w:r>
      <w:r w:rsidR="00507071">
        <w:rPr>
          <w:rFonts w:ascii="Times New Roman" w:hAnsi="Times New Roman" w:cs="Times New Roman"/>
          <w:sz w:val="24"/>
          <w:szCs w:val="24"/>
        </w:rPr>
        <w:t xml:space="preserve"> </w:t>
      </w:r>
      <w:r w:rsidR="00C23C33">
        <w:rPr>
          <w:rFonts w:ascii="Times New Roman" w:hAnsi="Times New Roman" w:cs="Times New Roman"/>
          <w:sz w:val="24"/>
          <w:szCs w:val="24"/>
        </w:rPr>
        <w:t>The right is even greater in circumstances where the accused is at the risk of being sentenced to a minimum mandatory sentence upon failure to satisfy the court that there are special circumstances justifying the non-imposition of the mandatory minimum sentence.</w:t>
      </w:r>
      <w:r w:rsidR="00AB3C94">
        <w:rPr>
          <w:rFonts w:ascii="Times New Roman" w:hAnsi="Times New Roman" w:cs="Times New Roman"/>
          <w:sz w:val="24"/>
          <w:szCs w:val="24"/>
        </w:rPr>
        <w:t xml:space="preserve"> According the accused such an opportunity </w:t>
      </w:r>
      <w:r w:rsidR="006E335B">
        <w:rPr>
          <w:rFonts w:ascii="Times New Roman" w:hAnsi="Times New Roman" w:cs="Times New Roman"/>
          <w:sz w:val="24"/>
          <w:szCs w:val="24"/>
        </w:rPr>
        <w:t>is also in line with section 69</w:t>
      </w:r>
      <w:r w:rsidR="00AB3C94">
        <w:rPr>
          <w:rFonts w:ascii="Times New Roman" w:hAnsi="Times New Roman" w:cs="Times New Roman"/>
          <w:sz w:val="24"/>
          <w:szCs w:val="24"/>
        </w:rPr>
        <w:t xml:space="preserve"> of the Constitution which states that an accused has a right to a fair hearing.</w:t>
      </w:r>
      <w:r w:rsidR="00A92746">
        <w:rPr>
          <w:rFonts w:ascii="Times New Roman" w:hAnsi="Times New Roman" w:cs="Times New Roman"/>
          <w:sz w:val="24"/>
          <w:szCs w:val="24"/>
        </w:rPr>
        <w:t xml:space="preserve"> If the accused leads evidence from witnesses, the State should be given a chance to cross-examine those witnesses.</w:t>
      </w:r>
    </w:p>
    <w:p w:rsidR="00C140E7" w:rsidRDefault="00CD3CE6" w:rsidP="00AB3C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the accused’s explanation the State should be invited to respond</w:t>
      </w:r>
      <w:r w:rsidR="00AB3C94">
        <w:rPr>
          <w:rFonts w:ascii="Times New Roman" w:hAnsi="Times New Roman" w:cs="Times New Roman"/>
          <w:sz w:val="24"/>
          <w:szCs w:val="24"/>
        </w:rPr>
        <w:t xml:space="preserve"> irrespective of whether or not the accused is legally represented</w:t>
      </w:r>
      <w:r>
        <w:rPr>
          <w:rFonts w:ascii="Times New Roman" w:hAnsi="Times New Roman" w:cs="Times New Roman"/>
          <w:sz w:val="24"/>
          <w:szCs w:val="24"/>
        </w:rPr>
        <w:t>.</w:t>
      </w:r>
      <w:r w:rsidR="00AB3C94">
        <w:rPr>
          <w:rFonts w:ascii="Times New Roman" w:hAnsi="Times New Roman" w:cs="Times New Roman"/>
          <w:sz w:val="24"/>
          <w:szCs w:val="24"/>
        </w:rPr>
        <w:t xml:space="preserve"> It also has the right to adduce evidence if it so wishes and if it does, the accused or his defence counsel should be given the opportunity to cross examine the State witnesses. </w:t>
      </w:r>
      <w:r w:rsidR="00987FCF">
        <w:rPr>
          <w:rFonts w:ascii="Times New Roman" w:hAnsi="Times New Roman" w:cs="Times New Roman"/>
          <w:sz w:val="24"/>
          <w:szCs w:val="24"/>
        </w:rPr>
        <w:t xml:space="preserve">It is the accused’s </w:t>
      </w:r>
      <w:r w:rsidR="00E954B7">
        <w:rPr>
          <w:rFonts w:ascii="Times New Roman" w:hAnsi="Times New Roman" w:cs="Times New Roman"/>
          <w:sz w:val="24"/>
          <w:szCs w:val="24"/>
        </w:rPr>
        <w:t xml:space="preserve">right to challenge evidence adduced </w:t>
      </w:r>
      <w:r w:rsidR="00E954B7">
        <w:rPr>
          <w:rFonts w:ascii="Times New Roman" w:hAnsi="Times New Roman" w:cs="Times New Roman"/>
          <w:sz w:val="24"/>
          <w:szCs w:val="24"/>
        </w:rPr>
        <w:lastRenderedPageBreak/>
        <w:t>against him:</w:t>
      </w:r>
      <w:r w:rsidR="00521CC9">
        <w:rPr>
          <w:rFonts w:ascii="Times New Roman" w:hAnsi="Times New Roman" w:cs="Times New Roman"/>
          <w:sz w:val="24"/>
          <w:szCs w:val="24"/>
        </w:rPr>
        <w:t xml:space="preserve"> </w:t>
      </w:r>
      <w:r w:rsidR="00E954B7">
        <w:rPr>
          <w:rFonts w:ascii="Times New Roman" w:hAnsi="Times New Roman" w:cs="Times New Roman"/>
          <w:sz w:val="24"/>
          <w:szCs w:val="24"/>
        </w:rPr>
        <w:t>s</w:t>
      </w:r>
      <w:r w:rsidR="00AB3C94">
        <w:rPr>
          <w:rFonts w:ascii="Times New Roman" w:hAnsi="Times New Roman" w:cs="Times New Roman"/>
          <w:sz w:val="24"/>
          <w:szCs w:val="24"/>
        </w:rPr>
        <w:t xml:space="preserve">ee s 70 (1) (h) of the Constitution. </w:t>
      </w:r>
      <w:r>
        <w:rPr>
          <w:rFonts w:ascii="Times New Roman" w:hAnsi="Times New Roman" w:cs="Times New Roman"/>
          <w:sz w:val="24"/>
          <w:szCs w:val="24"/>
        </w:rPr>
        <w:t xml:space="preserve"> Thereafter the court should make a ruling on the existence or otherwise</w:t>
      </w:r>
      <w:r w:rsidR="00C140E7">
        <w:rPr>
          <w:rFonts w:ascii="Times New Roman" w:hAnsi="Times New Roman" w:cs="Times New Roman"/>
          <w:sz w:val="24"/>
          <w:szCs w:val="24"/>
        </w:rPr>
        <w:t xml:space="preserve"> of special circumstances. After that the court should proceed to record mitigation and then sentence the accused.</w:t>
      </w:r>
    </w:p>
    <w:p w:rsidR="00B00CC1" w:rsidRDefault="00B00CC1" w:rsidP="00FD3A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 sentenced on 10 Jun</w:t>
      </w:r>
      <w:r w:rsidR="00FF2383">
        <w:rPr>
          <w:rFonts w:ascii="Times New Roman" w:hAnsi="Times New Roman" w:cs="Times New Roman"/>
          <w:sz w:val="24"/>
          <w:szCs w:val="24"/>
        </w:rPr>
        <w:t>e</w:t>
      </w:r>
      <w:r>
        <w:rPr>
          <w:rFonts w:ascii="Times New Roman" w:hAnsi="Times New Roman" w:cs="Times New Roman"/>
          <w:sz w:val="24"/>
          <w:szCs w:val="24"/>
        </w:rPr>
        <w:t xml:space="preserve"> 2014. Because of the procedural irregularity I will set aside the sentence that was imposed by the trial magistrate and remit the matter back to the trial magistrate </w:t>
      </w:r>
      <w:r w:rsidR="00FF2383">
        <w:rPr>
          <w:rFonts w:ascii="Times New Roman" w:hAnsi="Times New Roman" w:cs="Times New Roman"/>
          <w:sz w:val="24"/>
          <w:szCs w:val="24"/>
        </w:rPr>
        <w:t>for sentencing afresh. The magistrate should</w:t>
      </w:r>
      <w:r>
        <w:rPr>
          <w:rFonts w:ascii="Times New Roman" w:hAnsi="Times New Roman" w:cs="Times New Roman"/>
          <w:sz w:val="24"/>
          <w:szCs w:val="24"/>
        </w:rPr>
        <w:t xml:space="preserve"> canvass s</w:t>
      </w:r>
      <w:r w:rsidR="0001774B">
        <w:rPr>
          <w:rFonts w:ascii="Times New Roman" w:hAnsi="Times New Roman" w:cs="Times New Roman"/>
          <w:sz w:val="24"/>
          <w:szCs w:val="24"/>
        </w:rPr>
        <w:t>pecial circumstances in the manner prescribed above. If he makes a finding that there are no special circumstances in the case</w:t>
      </w:r>
      <w:r w:rsidR="002A4222">
        <w:rPr>
          <w:rFonts w:ascii="Times New Roman" w:hAnsi="Times New Roman" w:cs="Times New Roman"/>
          <w:sz w:val="24"/>
          <w:szCs w:val="24"/>
        </w:rPr>
        <w:t>,</w:t>
      </w:r>
      <w:r w:rsidR="0001774B">
        <w:rPr>
          <w:rFonts w:ascii="Times New Roman" w:hAnsi="Times New Roman" w:cs="Times New Roman"/>
          <w:sz w:val="24"/>
          <w:szCs w:val="24"/>
        </w:rPr>
        <w:t xml:space="preserve"> he should not sentence the accused to a period of more than two years and the period that the accused has already served should be taken into account so that the accused does not serve </w:t>
      </w:r>
      <w:r w:rsidR="002A4222">
        <w:rPr>
          <w:rFonts w:ascii="Times New Roman" w:hAnsi="Times New Roman" w:cs="Times New Roman"/>
          <w:sz w:val="24"/>
          <w:szCs w:val="24"/>
        </w:rPr>
        <w:t xml:space="preserve">for </w:t>
      </w:r>
      <w:r w:rsidR="0001774B">
        <w:rPr>
          <w:rFonts w:ascii="Times New Roman" w:hAnsi="Times New Roman" w:cs="Times New Roman"/>
          <w:sz w:val="24"/>
          <w:szCs w:val="24"/>
        </w:rPr>
        <w:t xml:space="preserve">more than two years in prison. </w:t>
      </w:r>
    </w:p>
    <w:p w:rsidR="008C3988" w:rsidRDefault="008C3988" w:rsidP="003F6C9A">
      <w:pPr>
        <w:spacing w:after="0" w:line="360" w:lineRule="auto"/>
        <w:jc w:val="both"/>
        <w:rPr>
          <w:rFonts w:ascii="Times New Roman" w:hAnsi="Times New Roman" w:cs="Times New Roman"/>
          <w:sz w:val="24"/>
          <w:szCs w:val="24"/>
        </w:rPr>
      </w:pPr>
    </w:p>
    <w:p w:rsidR="008C4E59" w:rsidRDefault="008C4E59" w:rsidP="008C4E59">
      <w:pPr>
        <w:spacing w:after="0" w:line="360" w:lineRule="auto"/>
        <w:ind w:firstLine="720"/>
        <w:jc w:val="both"/>
        <w:rPr>
          <w:rFonts w:ascii="Times New Roman" w:hAnsi="Times New Roman" w:cs="Times New Roman"/>
          <w:sz w:val="24"/>
          <w:szCs w:val="24"/>
        </w:rPr>
      </w:pPr>
    </w:p>
    <w:p w:rsidR="003F6C9A" w:rsidRDefault="003F6C9A" w:rsidP="003F6C9A">
      <w:pPr>
        <w:spacing w:after="0" w:line="360" w:lineRule="auto"/>
        <w:jc w:val="both"/>
        <w:rPr>
          <w:rFonts w:ascii="Times New Roman" w:hAnsi="Times New Roman" w:cs="Times New Roman"/>
          <w:sz w:val="24"/>
          <w:szCs w:val="24"/>
        </w:rPr>
      </w:pPr>
    </w:p>
    <w:p w:rsidR="003F6C9A" w:rsidRDefault="003F6C9A" w:rsidP="003F6C9A">
      <w:pPr>
        <w:spacing w:after="0" w:line="360" w:lineRule="auto"/>
        <w:jc w:val="both"/>
        <w:rPr>
          <w:rFonts w:ascii="Times New Roman" w:hAnsi="Times New Roman" w:cs="Times New Roman"/>
          <w:sz w:val="24"/>
          <w:szCs w:val="24"/>
        </w:rPr>
      </w:pPr>
    </w:p>
    <w:p w:rsidR="003F6C9A" w:rsidRDefault="003F6C9A" w:rsidP="003F6C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MAWADZE J agrees __________________</w:t>
      </w:r>
    </w:p>
    <w:p w:rsidR="000A1F49" w:rsidRPr="000A1F49" w:rsidRDefault="000A1F49" w:rsidP="00FD3A14">
      <w:pPr>
        <w:spacing w:after="0" w:line="360" w:lineRule="auto"/>
        <w:ind w:firstLine="720"/>
        <w:jc w:val="both"/>
        <w:rPr>
          <w:rFonts w:ascii="Times New Roman" w:hAnsi="Times New Roman" w:cs="Times New Roman"/>
          <w:sz w:val="24"/>
          <w:szCs w:val="24"/>
        </w:rPr>
      </w:pPr>
    </w:p>
    <w:p w:rsidR="00476005" w:rsidRPr="00FD3A14" w:rsidRDefault="00476005" w:rsidP="00FD3A14">
      <w:pPr>
        <w:spacing w:after="0" w:line="360" w:lineRule="auto"/>
        <w:ind w:firstLine="720"/>
        <w:jc w:val="both"/>
        <w:rPr>
          <w:rFonts w:ascii="Times New Roman" w:hAnsi="Times New Roman" w:cs="Times New Roman"/>
          <w:sz w:val="24"/>
          <w:szCs w:val="24"/>
        </w:rPr>
      </w:pPr>
    </w:p>
    <w:p w:rsidR="00FD3A14" w:rsidRDefault="00FD3A14" w:rsidP="00FD3A14">
      <w:pPr>
        <w:spacing w:after="0" w:line="360" w:lineRule="auto"/>
        <w:jc w:val="both"/>
        <w:rPr>
          <w:rFonts w:ascii="Times New Roman" w:hAnsi="Times New Roman" w:cs="Times New Roman"/>
          <w:sz w:val="24"/>
          <w:szCs w:val="24"/>
        </w:rPr>
      </w:pPr>
    </w:p>
    <w:p w:rsidR="00FD3A14" w:rsidRDefault="00FD3A14" w:rsidP="00FD3A14">
      <w:pPr>
        <w:spacing w:after="0" w:line="360" w:lineRule="auto"/>
        <w:jc w:val="both"/>
        <w:rPr>
          <w:rFonts w:ascii="Times New Roman" w:hAnsi="Times New Roman" w:cs="Times New Roman"/>
          <w:sz w:val="24"/>
          <w:szCs w:val="24"/>
        </w:rPr>
      </w:pPr>
    </w:p>
    <w:p w:rsidR="00FD3A14" w:rsidRDefault="00FD3A14" w:rsidP="00B63B11">
      <w:pPr>
        <w:spacing w:after="0" w:line="240" w:lineRule="auto"/>
        <w:jc w:val="both"/>
        <w:rPr>
          <w:rFonts w:ascii="Times New Roman" w:hAnsi="Times New Roman" w:cs="Times New Roman"/>
          <w:sz w:val="24"/>
          <w:szCs w:val="24"/>
        </w:rPr>
      </w:pPr>
    </w:p>
    <w:p w:rsidR="00FD3A14" w:rsidRDefault="00FD3A14" w:rsidP="00B63B11">
      <w:pPr>
        <w:spacing w:after="0" w:line="240" w:lineRule="auto"/>
        <w:jc w:val="both"/>
        <w:rPr>
          <w:rFonts w:ascii="Times New Roman" w:hAnsi="Times New Roman" w:cs="Times New Roman"/>
          <w:sz w:val="24"/>
          <w:szCs w:val="24"/>
        </w:rPr>
      </w:pPr>
    </w:p>
    <w:p w:rsidR="00FD3A14" w:rsidRPr="00B63B11" w:rsidRDefault="00FD3A14" w:rsidP="00B63B11">
      <w:pPr>
        <w:spacing w:after="0" w:line="240" w:lineRule="auto"/>
        <w:jc w:val="both"/>
        <w:rPr>
          <w:rFonts w:ascii="Times New Roman" w:hAnsi="Times New Roman" w:cs="Times New Roman"/>
          <w:sz w:val="24"/>
          <w:szCs w:val="24"/>
        </w:rPr>
      </w:pPr>
    </w:p>
    <w:sectPr w:rsidR="00FD3A14" w:rsidRPr="00B63B11" w:rsidSect="0086538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0E" w:rsidRDefault="007A3C0E" w:rsidP="00B63B11">
      <w:pPr>
        <w:spacing w:after="0" w:line="240" w:lineRule="auto"/>
      </w:pPr>
      <w:r>
        <w:separator/>
      </w:r>
    </w:p>
  </w:endnote>
  <w:endnote w:type="continuationSeparator" w:id="0">
    <w:p w:rsidR="007A3C0E" w:rsidRDefault="007A3C0E" w:rsidP="00B6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12" w:rsidRDefault="002C4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12" w:rsidRDefault="002C47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12" w:rsidRDefault="002C4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0E" w:rsidRDefault="007A3C0E" w:rsidP="00B63B11">
      <w:pPr>
        <w:spacing w:after="0" w:line="240" w:lineRule="auto"/>
      </w:pPr>
      <w:r>
        <w:separator/>
      </w:r>
    </w:p>
  </w:footnote>
  <w:footnote w:type="continuationSeparator" w:id="0">
    <w:p w:rsidR="007A3C0E" w:rsidRDefault="007A3C0E" w:rsidP="00B63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12" w:rsidRDefault="002C4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942"/>
      <w:docPartObj>
        <w:docPartGallery w:val="Page Numbers (Top of Page)"/>
        <w:docPartUnique/>
      </w:docPartObj>
    </w:sdtPr>
    <w:sdtEndPr/>
    <w:sdtContent>
      <w:p w:rsidR="00703E0B" w:rsidRDefault="00466543">
        <w:pPr>
          <w:pStyle w:val="Header"/>
          <w:jc w:val="right"/>
        </w:pPr>
        <w:r>
          <w:fldChar w:fldCharType="begin"/>
        </w:r>
        <w:r w:rsidR="005E28EA">
          <w:instrText xml:space="preserve"> PAGE   \* MERGEFORMAT </w:instrText>
        </w:r>
        <w:r>
          <w:fldChar w:fldCharType="separate"/>
        </w:r>
        <w:r w:rsidR="005F641C">
          <w:rPr>
            <w:noProof/>
          </w:rPr>
          <w:t>1</w:t>
        </w:r>
        <w:r>
          <w:rPr>
            <w:noProof/>
          </w:rPr>
          <w:fldChar w:fldCharType="end"/>
        </w:r>
      </w:p>
      <w:p w:rsidR="00703E0B" w:rsidRDefault="00703E0B">
        <w:pPr>
          <w:pStyle w:val="Header"/>
          <w:jc w:val="right"/>
        </w:pPr>
        <w:r>
          <w:t>HH</w:t>
        </w:r>
        <w:r w:rsidR="002C4712">
          <w:t xml:space="preserve"> 110-15</w:t>
        </w:r>
      </w:p>
      <w:p w:rsidR="00703E0B" w:rsidRDefault="00703E0B">
        <w:pPr>
          <w:pStyle w:val="Header"/>
          <w:jc w:val="right"/>
        </w:pPr>
        <w:r>
          <w:t>CRB M 103/14</w:t>
        </w:r>
      </w:p>
    </w:sdtContent>
  </w:sdt>
  <w:p w:rsidR="00703E0B" w:rsidRDefault="00703E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12" w:rsidRDefault="002C4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3B11"/>
    <w:rsid w:val="0001774B"/>
    <w:rsid w:val="00074712"/>
    <w:rsid w:val="000A1F49"/>
    <w:rsid w:val="001472A6"/>
    <w:rsid w:val="001E29C2"/>
    <w:rsid w:val="002A4222"/>
    <w:rsid w:val="002C4712"/>
    <w:rsid w:val="002E4EE5"/>
    <w:rsid w:val="003143A6"/>
    <w:rsid w:val="003562E9"/>
    <w:rsid w:val="00370E96"/>
    <w:rsid w:val="003A152B"/>
    <w:rsid w:val="003C2FBB"/>
    <w:rsid w:val="003E430D"/>
    <w:rsid w:val="003F0FBD"/>
    <w:rsid w:val="003F6C9A"/>
    <w:rsid w:val="004565FF"/>
    <w:rsid w:val="00466543"/>
    <w:rsid w:val="00476005"/>
    <w:rsid w:val="00507071"/>
    <w:rsid w:val="00521CC9"/>
    <w:rsid w:val="00540086"/>
    <w:rsid w:val="00567319"/>
    <w:rsid w:val="005747FB"/>
    <w:rsid w:val="00591F67"/>
    <w:rsid w:val="005B2A95"/>
    <w:rsid w:val="005E28EA"/>
    <w:rsid w:val="005F641C"/>
    <w:rsid w:val="00653BCA"/>
    <w:rsid w:val="006C152F"/>
    <w:rsid w:val="006D63CE"/>
    <w:rsid w:val="006E335B"/>
    <w:rsid w:val="00703E0B"/>
    <w:rsid w:val="00734A15"/>
    <w:rsid w:val="007666A2"/>
    <w:rsid w:val="007A3C0E"/>
    <w:rsid w:val="007B329C"/>
    <w:rsid w:val="008225CA"/>
    <w:rsid w:val="008338B6"/>
    <w:rsid w:val="00855681"/>
    <w:rsid w:val="0086538A"/>
    <w:rsid w:val="008C3988"/>
    <w:rsid w:val="008C4B9C"/>
    <w:rsid w:val="008C4E59"/>
    <w:rsid w:val="008E1921"/>
    <w:rsid w:val="00987FCF"/>
    <w:rsid w:val="009B1A85"/>
    <w:rsid w:val="009C474D"/>
    <w:rsid w:val="009C673B"/>
    <w:rsid w:val="009D5DD2"/>
    <w:rsid w:val="009E0884"/>
    <w:rsid w:val="00A17ACB"/>
    <w:rsid w:val="00A803E4"/>
    <w:rsid w:val="00A85B7A"/>
    <w:rsid w:val="00A92746"/>
    <w:rsid w:val="00AB3C94"/>
    <w:rsid w:val="00AF01FA"/>
    <w:rsid w:val="00AF09FF"/>
    <w:rsid w:val="00B00CC1"/>
    <w:rsid w:val="00B328C3"/>
    <w:rsid w:val="00B33DD1"/>
    <w:rsid w:val="00B443AC"/>
    <w:rsid w:val="00B55463"/>
    <w:rsid w:val="00B63B11"/>
    <w:rsid w:val="00B77615"/>
    <w:rsid w:val="00BF72DA"/>
    <w:rsid w:val="00C140E7"/>
    <w:rsid w:val="00C23C33"/>
    <w:rsid w:val="00C376B0"/>
    <w:rsid w:val="00C70B5B"/>
    <w:rsid w:val="00C77A8C"/>
    <w:rsid w:val="00CD3CE6"/>
    <w:rsid w:val="00CE04BF"/>
    <w:rsid w:val="00CE1ACB"/>
    <w:rsid w:val="00CF05E6"/>
    <w:rsid w:val="00D31FED"/>
    <w:rsid w:val="00DD674D"/>
    <w:rsid w:val="00E45D49"/>
    <w:rsid w:val="00E87932"/>
    <w:rsid w:val="00E954B7"/>
    <w:rsid w:val="00E964A6"/>
    <w:rsid w:val="00EF7B28"/>
    <w:rsid w:val="00F25AB1"/>
    <w:rsid w:val="00F52D03"/>
    <w:rsid w:val="00F55585"/>
    <w:rsid w:val="00F808E3"/>
    <w:rsid w:val="00F84D48"/>
    <w:rsid w:val="00F92CC1"/>
    <w:rsid w:val="00FD3A14"/>
    <w:rsid w:val="00FE3E1B"/>
    <w:rsid w:val="00FF2383"/>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B11"/>
  </w:style>
  <w:style w:type="paragraph" w:styleId="Footer">
    <w:name w:val="footer"/>
    <w:basedOn w:val="Normal"/>
    <w:link w:val="FooterChar"/>
    <w:uiPriority w:val="99"/>
    <w:semiHidden/>
    <w:unhideWhenUsed/>
    <w:rsid w:val="00B63B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3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2015-02-05T08:21:00Z</cp:lastPrinted>
  <dcterms:created xsi:type="dcterms:W3CDTF">2015-02-17T07:50:00Z</dcterms:created>
  <dcterms:modified xsi:type="dcterms:W3CDTF">2015-02-17T07:50:00Z</dcterms:modified>
</cp:coreProperties>
</file>