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E2" w:rsidRDefault="000F7A56" w:rsidP="00A9053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MARIA SJAMBOK</w:t>
      </w:r>
    </w:p>
    <w:p w:rsidR="000F7A56" w:rsidRDefault="000F7A56" w:rsidP="00A9053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0F7A56" w:rsidRDefault="000F7A56"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BEAUTY CHIRAU</w:t>
      </w:r>
    </w:p>
    <w:p w:rsidR="00C074E2" w:rsidRPr="00A90534" w:rsidRDefault="00C074E2" w:rsidP="00A90534">
      <w:pPr>
        <w:spacing w:after="0" w:line="240" w:lineRule="auto"/>
        <w:jc w:val="both"/>
        <w:rPr>
          <w:rFonts w:ascii="Times New Roman" w:hAnsi="Times New Roman" w:cs="Times New Roman"/>
          <w:sz w:val="24"/>
          <w:szCs w:val="24"/>
        </w:rPr>
      </w:pPr>
      <w:proofErr w:type="gramStart"/>
      <w:r w:rsidRPr="00A90534">
        <w:rPr>
          <w:rFonts w:ascii="Times New Roman" w:hAnsi="Times New Roman" w:cs="Times New Roman"/>
          <w:sz w:val="24"/>
          <w:szCs w:val="24"/>
        </w:rPr>
        <w:t>versus</w:t>
      </w:r>
      <w:proofErr w:type="gramEnd"/>
    </w:p>
    <w:p w:rsidR="00C074E2" w:rsidRDefault="000F7A56"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TRUST CHINYAMA</w:t>
      </w:r>
    </w:p>
    <w:p w:rsidR="00CE794B" w:rsidRDefault="00CE794B" w:rsidP="00A9053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E794B" w:rsidRDefault="000F7A56"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LANDS &amp; RURAL RESETTLEMENT</w:t>
      </w:r>
    </w:p>
    <w:p w:rsidR="00B57A47" w:rsidRPr="00A90534" w:rsidRDefault="00B57A47" w:rsidP="00A90534">
      <w:pPr>
        <w:spacing w:after="0" w:line="240" w:lineRule="auto"/>
        <w:jc w:val="both"/>
        <w:rPr>
          <w:rFonts w:ascii="Times New Roman" w:hAnsi="Times New Roman" w:cs="Times New Roman"/>
          <w:sz w:val="24"/>
          <w:szCs w:val="24"/>
        </w:rPr>
      </w:pPr>
    </w:p>
    <w:p w:rsidR="00C074E2" w:rsidRPr="00A90534" w:rsidRDefault="00C074E2" w:rsidP="00A90534">
      <w:pPr>
        <w:spacing w:after="0" w:line="240" w:lineRule="auto"/>
        <w:jc w:val="both"/>
        <w:rPr>
          <w:rFonts w:ascii="Times New Roman" w:hAnsi="Times New Roman" w:cs="Times New Roman"/>
          <w:sz w:val="24"/>
          <w:szCs w:val="24"/>
        </w:rPr>
      </w:pPr>
    </w:p>
    <w:p w:rsidR="00C074E2" w:rsidRPr="00A90534" w:rsidRDefault="00C074E2" w:rsidP="00A90534">
      <w:pPr>
        <w:spacing w:after="0" w:line="240" w:lineRule="auto"/>
        <w:jc w:val="both"/>
        <w:rPr>
          <w:rFonts w:ascii="Times New Roman" w:hAnsi="Times New Roman" w:cs="Times New Roman"/>
          <w:sz w:val="24"/>
          <w:szCs w:val="24"/>
        </w:rPr>
      </w:pPr>
    </w:p>
    <w:p w:rsidR="00C074E2" w:rsidRPr="00A90534" w:rsidRDefault="00C074E2" w:rsidP="00A90534">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C074E2" w:rsidRPr="00A90534" w:rsidRDefault="00C074E2" w:rsidP="00A90534">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 xml:space="preserve">MATHONSI </w:t>
      </w:r>
      <w:r w:rsidR="00CE794B">
        <w:rPr>
          <w:rFonts w:ascii="Times New Roman" w:hAnsi="Times New Roman" w:cs="Times New Roman"/>
          <w:sz w:val="24"/>
          <w:szCs w:val="24"/>
        </w:rPr>
        <w:t>J</w:t>
      </w:r>
    </w:p>
    <w:p w:rsidR="00C074E2" w:rsidRPr="00A90534" w:rsidRDefault="00C074E2" w:rsidP="00A90534">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HARARE,</w:t>
      </w:r>
      <w:r w:rsidR="003F4D1D" w:rsidRPr="00A90534">
        <w:rPr>
          <w:rFonts w:ascii="Times New Roman" w:hAnsi="Times New Roman" w:cs="Times New Roman"/>
          <w:sz w:val="24"/>
          <w:szCs w:val="24"/>
        </w:rPr>
        <w:t xml:space="preserve"> </w:t>
      </w:r>
      <w:r w:rsidR="000F7A56">
        <w:rPr>
          <w:rFonts w:ascii="Times New Roman" w:hAnsi="Times New Roman" w:cs="Times New Roman"/>
          <w:sz w:val="24"/>
          <w:szCs w:val="24"/>
        </w:rPr>
        <w:t>3 February 2015</w:t>
      </w:r>
    </w:p>
    <w:p w:rsidR="00C074E2" w:rsidRPr="00A90534" w:rsidRDefault="00C074E2" w:rsidP="00A90534">
      <w:pPr>
        <w:spacing w:after="0" w:line="240" w:lineRule="auto"/>
        <w:jc w:val="both"/>
        <w:rPr>
          <w:rFonts w:ascii="Times New Roman" w:hAnsi="Times New Roman" w:cs="Times New Roman"/>
          <w:sz w:val="24"/>
          <w:szCs w:val="24"/>
        </w:rPr>
      </w:pPr>
    </w:p>
    <w:p w:rsidR="00C074E2" w:rsidRDefault="00C074E2" w:rsidP="00A90534">
      <w:pPr>
        <w:spacing w:after="0" w:line="240" w:lineRule="auto"/>
        <w:jc w:val="both"/>
        <w:rPr>
          <w:rFonts w:ascii="Times New Roman" w:hAnsi="Times New Roman" w:cs="Times New Roman"/>
          <w:sz w:val="24"/>
          <w:szCs w:val="24"/>
        </w:rPr>
      </w:pPr>
    </w:p>
    <w:p w:rsidR="00C074E2" w:rsidRDefault="000F7A56" w:rsidP="00A905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0F7A56" w:rsidRDefault="000F7A56" w:rsidP="00A90534">
      <w:pPr>
        <w:spacing w:after="0" w:line="240" w:lineRule="auto"/>
        <w:jc w:val="both"/>
        <w:rPr>
          <w:rFonts w:ascii="Times New Roman" w:hAnsi="Times New Roman" w:cs="Times New Roman"/>
          <w:b/>
          <w:sz w:val="24"/>
          <w:szCs w:val="24"/>
        </w:rPr>
      </w:pPr>
    </w:p>
    <w:p w:rsidR="000F7A56" w:rsidRDefault="000F7A56" w:rsidP="00A90534">
      <w:pPr>
        <w:spacing w:after="0" w:line="240" w:lineRule="auto"/>
        <w:jc w:val="both"/>
        <w:rPr>
          <w:rFonts w:ascii="Times New Roman" w:hAnsi="Times New Roman" w:cs="Times New Roman"/>
          <w:b/>
          <w:sz w:val="24"/>
          <w:szCs w:val="24"/>
        </w:rPr>
      </w:pPr>
    </w:p>
    <w:p w:rsidR="000F7A56" w:rsidRPr="000F7A56" w:rsidRDefault="000F7A56" w:rsidP="00A90534">
      <w:pPr>
        <w:spacing w:after="0" w:line="240" w:lineRule="auto"/>
        <w:jc w:val="both"/>
        <w:rPr>
          <w:rFonts w:ascii="Times New Roman" w:hAnsi="Times New Roman" w:cs="Times New Roman"/>
          <w:sz w:val="24"/>
          <w:szCs w:val="24"/>
        </w:rPr>
      </w:pPr>
      <w:r w:rsidRPr="000F7A56">
        <w:rPr>
          <w:rFonts w:ascii="Times New Roman" w:hAnsi="Times New Roman" w:cs="Times New Roman"/>
          <w:sz w:val="24"/>
          <w:szCs w:val="24"/>
        </w:rPr>
        <w:t>Ms</w:t>
      </w:r>
      <w:r w:rsidRPr="000F7A56">
        <w:rPr>
          <w:rFonts w:ascii="Times New Roman" w:hAnsi="Times New Roman" w:cs="Times New Roman"/>
          <w:i/>
          <w:sz w:val="24"/>
          <w:szCs w:val="24"/>
        </w:rPr>
        <w:t xml:space="preserve"> G </w:t>
      </w:r>
      <w:proofErr w:type="spellStart"/>
      <w:r w:rsidRPr="000F7A56">
        <w:rPr>
          <w:rFonts w:ascii="Times New Roman" w:hAnsi="Times New Roman" w:cs="Times New Roman"/>
          <w:i/>
          <w:sz w:val="24"/>
          <w:szCs w:val="24"/>
        </w:rPr>
        <w:t>Dzitiro</w:t>
      </w:r>
      <w:proofErr w:type="spellEnd"/>
      <w:r w:rsidRPr="000F7A56">
        <w:rPr>
          <w:rFonts w:ascii="Times New Roman" w:hAnsi="Times New Roman" w:cs="Times New Roman"/>
          <w:sz w:val="24"/>
          <w:szCs w:val="24"/>
        </w:rPr>
        <w:t>, for the applicants</w:t>
      </w:r>
    </w:p>
    <w:p w:rsidR="000F7A56" w:rsidRPr="000F7A56" w:rsidRDefault="000F7A56" w:rsidP="00A90534">
      <w:pPr>
        <w:spacing w:after="0" w:line="240" w:lineRule="auto"/>
        <w:jc w:val="both"/>
        <w:rPr>
          <w:rFonts w:ascii="Times New Roman" w:hAnsi="Times New Roman" w:cs="Times New Roman"/>
          <w:sz w:val="24"/>
          <w:szCs w:val="24"/>
        </w:rPr>
      </w:pPr>
      <w:r w:rsidRPr="000F7A56">
        <w:rPr>
          <w:rFonts w:ascii="Times New Roman" w:hAnsi="Times New Roman" w:cs="Times New Roman"/>
          <w:sz w:val="24"/>
          <w:szCs w:val="24"/>
        </w:rPr>
        <w:t>No appearance for the 1</w:t>
      </w:r>
      <w:r w:rsidRPr="000F7A56">
        <w:rPr>
          <w:rFonts w:ascii="Times New Roman" w:hAnsi="Times New Roman" w:cs="Times New Roman"/>
          <w:sz w:val="24"/>
          <w:szCs w:val="24"/>
          <w:vertAlign w:val="superscript"/>
        </w:rPr>
        <w:t>st</w:t>
      </w:r>
      <w:r w:rsidRPr="000F7A56">
        <w:rPr>
          <w:rFonts w:ascii="Times New Roman" w:hAnsi="Times New Roman" w:cs="Times New Roman"/>
          <w:sz w:val="24"/>
          <w:szCs w:val="24"/>
        </w:rPr>
        <w:t xml:space="preserve"> respondent</w:t>
      </w:r>
    </w:p>
    <w:p w:rsidR="000F7A56" w:rsidRPr="000F7A56" w:rsidRDefault="000F7A56" w:rsidP="00A90534">
      <w:pPr>
        <w:spacing w:after="0" w:line="240" w:lineRule="auto"/>
        <w:jc w:val="both"/>
        <w:rPr>
          <w:rFonts w:ascii="Times New Roman" w:hAnsi="Times New Roman" w:cs="Times New Roman"/>
          <w:sz w:val="24"/>
          <w:szCs w:val="24"/>
        </w:rPr>
      </w:pPr>
      <w:r w:rsidRPr="000F7A56">
        <w:rPr>
          <w:rFonts w:ascii="Times New Roman" w:hAnsi="Times New Roman" w:cs="Times New Roman"/>
          <w:i/>
          <w:sz w:val="24"/>
          <w:szCs w:val="24"/>
        </w:rPr>
        <w:t xml:space="preserve">N M </w:t>
      </w:r>
      <w:proofErr w:type="spellStart"/>
      <w:r w:rsidRPr="000F7A56">
        <w:rPr>
          <w:rFonts w:ascii="Times New Roman" w:hAnsi="Times New Roman" w:cs="Times New Roman"/>
          <w:i/>
          <w:sz w:val="24"/>
          <w:szCs w:val="24"/>
        </w:rPr>
        <w:t>Muzuva</w:t>
      </w:r>
      <w:proofErr w:type="spellEnd"/>
      <w:r w:rsidRPr="000F7A56">
        <w:rPr>
          <w:rFonts w:ascii="Times New Roman" w:hAnsi="Times New Roman" w:cs="Times New Roman"/>
          <w:sz w:val="24"/>
          <w:szCs w:val="24"/>
        </w:rPr>
        <w:t>, for the 2</w:t>
      </w:r>
      <w:r w:rsidRPr="000F7A56">
        <w:rPr>
          <w:rFonts w:ascii="Times New Roman" w:hAnsi="Times New Roman" w:cs="Times New Roman"/>
          <w:sz w:val="24"/>
          <w:szCs w:val="24"/>
          <w:vertAlign w:val="superscript"/>
        </w:rPr>
        <w:t>nd</w:t>
      </w:r>
      <w:r w:rsidRPr="000F7A56">
        <w:rPr>
          <w:rFonts w:ascii="Times New Roman" w:hAnsi="Times New Roman" w:cs="Times New Roman"/>
          <w:sz w:val="24"/>
          <w:szCs w:val="24"/>
        </w:rPr>
        <w:t xml:space="preserve"> respondent</w:t>
      </w:r>
    </w:p>
    <w:p w:rsidR="00CE794B" w:rsidRPr="00A90534" w:rsidRDefault="00CE794B" w:rsidP="00A90534">
      <w:pPr>
        <w:spacing w:after="0" w:line="240" w:lineRule="auto"/>
        <w:jc w:val="both"/>
        <w:rPr>
          <w:rFonts w:ascii="Times New Roman" w:hAnsi="Times New Roman" w:cs="Times New Roman"/>
          <w:sz w:val="24"/>
          <w:szCs w:val="24"/>
        </w:rPr>
      </w:pPr>
    </w:p>
    <w:p w:rsidR="00C074E2" w:rsidRPr="00A90534" w:rsidRDefault="00C074E2" w:rsidP="00A90534">
      <w:pPr>
        <w:spacing w:after="0" w:line="240" w:lineRule="auto"/>
        <w:jc w:val="both"/>
        <w:rPr>
          <w:rFonts w:ascii="Times New Roman" w:hAnsi="Times New Roman" w:cs="Times New Roman"/>
          <w:sz w:val="24"/>
          <w:szCs w:val="24"/>
        </w:rPr>
      </w:pPr>
    </w:p>
    <w:p w:rsidR="000F7A56" w:rsidRDefault="00C074E2" w:rsidP="000F7A56">
      <w:pPr>
        <w:spacing w:after="0" w:line="360" w:lineRule="auto"/>
        <w:jc w:val="both"/>
        <w:rPr>
          <w:rFonts w:ascii="Times New Roman" w:hAnsi="Times New Roman" w:cs="Times New Roman"/>
          <w:sz w:val="24"/>
          <w:szCs w:val="24"/>
        </w:rPr>
      </w:pPr>
      <w:r w:rsidRPr="00A90534">
        <w:rPr>
          <w:rFonts w:ascii="Times New Roman" w:hAnsi="Times New Roman" w:cs="Times New Roman"/>
          <w:sz w:val="24"/>
          <w:szCs w:val="24"/>
        </w:rPr>
        <w:tab/>
        <w:t>MATH</w:t>
      </w:r>
      <w:r w:rsidR="0054245B">
        <w:rPr>
          <w:rFonts w:ascii="Times New Roman" w:hAnsi="Times New Roman" w:cs="Times New Roman"/>
          <w:sz w:val="24"/>
          <w:szCs w:val="24"/>
        </w:rPr>
        <w:t>ONSI J:</w:t>
      </w:r>
      <w:r w:rsidR="009A102B">
        <w:rPr>
          <w:rFonts w:ascii="Times New Roman" w:hAnsi="Times New Roman" w:cs="Times New Roman"/>
          <w:sz w:val="24"/>
          <w:szCs w:val="24"/>
        </w:rPr>
        <w:t xml:space="preserve"> </w:t>
      </w:r>
      <w:r w:rsidR="0054245B">
        <w:rPr>
          <w:rFonts w:ascii="Times New Roman" w:hAnsi="Times New Roman" w:cs="Times New Roman"/>
          <w:sz w:val="24"/>
          <w:szCs w:val="24"/>
        </w:rPr>
        <w:t xml:space="preserve"> </w:t>
      </w:r>
      <w:r w:rsidR="0057668B">
        <w:rPr>
          <w:rFonts w:ascii="Times New Roman" w:hAnsi="Times New Roman" w:cs="Times New Roman"/>
          <w:sz w:val="24"/>
          <w:szCs w:val="24"/>
        </w:rPr>
        <w:t>T</w:t>
      </w:r>
      <w:r w:rsidR="00CC3142">
        <w:rPr>
          <w:rFonts w:ascii="Times New Roman" w:hAnsi="Times New Roman" w:cs="Times New Roman"/>
          <w:sz w:val="24"/>
          <w:szCs w:val="24"/>
        </w:rPr>
        <w:t xml:space="preserve">he </w:t>
      </w:r>
      <w:r w:rsidR="00471E81">
        <w:rPr>
          <w:rFonts w:ascii="Times New Roman" w:hAnsi="Times New Roman" w:cs="Times New Roman"/>
          <w:sz w:val="24"/>
          <w:szCs w:val="24"/>
        </w:rPr>
        <w:t>two</w:t>
      </w:r>
      <w:r w:rsidR="004C62AE">
        <w:rPr>
          <w:rFonts w:ascii="Times New Roman" w:hAnsi="Times New Roman" w:cs="Times New Roman"/>
          <w:sz w:val="24"/>
          <w:szCs w:val="24"/>
        </w:rPr>
        <w:t xml:space="preserve"> applicants are beneficiarie</w:t>
      </w:r>
      <w:r w:rsidR="00471E81">
        <w:rPr>
          <w:rFonts w:ascii="Times New Roman" w:hAnsi="Times New Roman" w:cs="Times New Roman"/>
          <w:sz w:val="24"/>
          <w:szCs w:val="24"/>
        </w:rPr>
        <w:t xml:space="preserve">s of the land reform programme </w:t>
      </w:r>
      <w:r w:rsidR="004C62AE">
        <w:rPr>
          <w:rFonts w:ascii="Times New Roman" w:hAnsi="Times New Roman" w:cs="Times New Roman"/>
          <w:sz w:val="24"/>
          <w:szCs w:val="24"/>
        </w:rPr>
        <w:t xml:space="preserve">having been allocated Plots number 40 and 41 Selby Farm in </w:t>
      </w:r>
      <w:proofErr w:type="spellStart"/>
      <w:r w:rsidR="004C62AE">
        <w:rPr>
          <w:rFonts w:ascii="Times New Roman" w:hAnsi="Times New Roman" w:cs="Times New Roman"/>
          <w:sz w:val="24"/>
          <w:szCs w:val="24"/>
        </w:rPr>
        <w:t>Mazoe</w:t>
      </w:r>
      <w:proofErr w:type="spellEnd"/>
      <w:r w:rsidR="004C62AE">
        <w:rPr>
          <w:rFonts w:ascii="Times New Roman" w:hAnsi="Times New Roman" w:cs="Times New Roman"/>
          <w:sz w:val="24"/>
          <w:szCs w:val="24"/>
        </w:rPr>
        <w:t>.  They have produced certificates of occupation under the government</w:t>
      </w:r>
      <w:r w:rsidR="00471E81">
        <w:rPr>
          <w:rFonts w:ascii="Times New Roman" w:hAnsi="Times New Roman" w:cs="Times New Roman"/>
          <w:sz w:val="24"/>
          <w:szCs w:val="24"/>
        </w:rPr>
        <w:t>’</w:t>
      </w:r>
      <w:r w:rsidR="004C62AE">
        <w:rPr>
          <w:rFonts w:ascii="Times New Roman" w:hAnsi="Times New Roman" w:cs="Times New Roman"/>
          <w:sz w:val="24"/>
          <w:szCs w:val="24"/>
        </w:rPr>
        <w:t xml:space="preserve">s A1 Resettlement Scheme issued to them by </w:t>
      </w:r>
      <w:proofErr w:type="spellStart"/>
      <w:r w:rsidR="004C62AE">
        <w:rPr>
          <w:rFonts w:ascii="Times New Roman" w:hAnsi="Times New Roman" w:cs="Times New Roman"/>
          <w:sz w:val="24"/>
          <w:szCs w:val="24"/>
        </w:rPr>
        <w:t>Mazoe</w:t>
      </w:r>
      <w:proofErr w:type="spellEnd"/>
      <w:r w:rsidR="004C62AE">
        <w:rPr>
          <w:rFonts w:ascii="Times New Roman" w:hAnsi="Times New Roman" w:cs="Times New Roman"/>
          <w:sz w:val="24"/>
          <w:szCs w:val="24"/>
        </w:rPr>
        <w:t xml:space="preserve"> Rural District Council and Certificates of A</w:t>
      </w:r>
      <w:r w:rsidR="00471E81">
        <w:rPr>
          <w:rFonts w:ascii="Times New Roman" w:hAnsi="Times New Roman" w:cs="Times New Roman"/>
          <w:sz w:val="24"/>
          <w:szCs w:val="24"/>
        </w:rPr>
        <w:t>1</w:t>
      </w:r>
      <w:r w:rsidR="004C62AE">
        <w:rPr>
          <w:rFonts w:ascii="Times New Roman" w:hAnsi="Times New Roman" w:cs="Times New Roman"/>
          <w:sz w:val="24"/>
          <w:szCs w:val="24"/>
        </w:rPr>
        <w:t xml:space="preserve"> Farm Settlement issued by the District Lands Committee in Concession as proof of their right to occupation of their respective plots.</w:t>
      </w:r>
    </w:p>
    <w:p w:rsidR="00525D76" w:rsidRDefault="00525D76" w:rsidP="000F7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B6741">
        <w:rPr>
          <w:rFonts w:ascii="Times New Roman" w:hAnsi="Times New Roman" w:cs="Times New Roman"/>
          <w:sz w:val="24"/>
          <w:szCs w:val="24"/>
        </w:rPr>
        <w:t>Clearly</w:t>
      </w:r>
      <w:r w:rsidR="00471E81">
        <w:rPr>
          <w:rFonts w:ascii="Times New Roman" w:hAnsi="Times New Roman" w:cs="Times New Roman"/>
          <w:sz w:val="24"/>
          <w:szCs w:val="24"/>
        </w:rPr>
        <w:t xml:space="preserve"> the certificates</w:t>
      </w:r>
      <w:r>
        <w:rPr>
          <w:rFonts w:ascii="Times New Roman" w:hAnsi="Times New Roman" w:cs="Times New Roman"/>
          <w:sz w:val="24"/>
          <w:szCs w:val="24"/>
        </w:rPr>
        <w:t xml:space="preserve"> of occupation is not an offer letter</w:t>
      </w:r>
      <w:r w:rsidR="00471E81">
        <w:rPr>
          <w:rFonts w:ascii="Times New Roman" w:hAnsi="Times New Roman" w:cs="Times New Roman"/>
          <w:sz w:val="24"/>
          <w:szCs w:val="24"/>
        </w:rPr>
        <w:t xml:space="preserve"> issued by the acquiring authority</w:t>
      </w:r>
      <w:r>
        <w:rPr>
          <w:rFonts w:ascii="Times New Roman" w:hAnsi="Times New Roman" w:cs="Times New Roman"/>
          <w:sz w:val="24"/>
          <w:szCs w:val="24"/>
        </w:rPr>
        <w:t xml:space="preserve"> (who, in terms of s 2 of the Gazetted Land (</w:t>
      </w:r>
      <w:r w:rsidR="00FD7EEB">
        <w:rPr>
          <w:rFonts w:ascii="Times New Roman" w:hAnsi="Times New Roman" w:cs="Times New Roman"/>
          <w:sz w:val="24"/>
          <w:szCs w:val="24"/>
        </w:rPr>
        <w:t>Consequential</w:t>
      </w:r>
      <w:r w:rsidR="006F0BAB">
        <w:rPr>
          <w:rFonts w:ascii="Times New Roman" w:hAnsi="Times New Roman" w:cs="Times New Roman"/>
          <w:sz w:val="24"/>
          <w:szCs w:val="24"/>
        </w:rPr>
        <w:t xml:space="preserve"> Provisions) Act [</w:t>
      </w:r>
      <w:r w:rsidR="006F0BAB" w:rsidRPr="00C904DC">
        <w:rPr>
          <w:rFonts w:ascii="Times New Roman" w:hAnsi="Times New Roman" w:cs="Times New Roman"/>
          <w:i/>
          <w:sz w:val="24"/>
          <w:szCs w:val="24"/>
        </w:rPr>
        <w:t>Chapter 20:28</w:t>
      </w:r>
      <w:r w:rsidR="006F0BAB">
        <w:rPr>
          <w:rFonts w:ascii="Times New Roman" w:hAnsi="Times New Roman" w:cs="Times New Roman"/>
          <w:sz w:val="24"/>
          <w:szCs w:val="24"/>
        </w:rPr>
        <w:t>] i</w:t>
      </w:r>
      <w:r w:rsidR="00471E81">
        <w:rPr>
          <w:rFonts w:ascii="Times New Roman" w:hAnsi="Times New Roman" w:cs="Times New Roman"/>
          <w:sz w:val="24"/>
          <w:szCs w:val="24"/>
        </w:rPr>
        <w:t>s the Minister responsible for L</w:t>
      </w:r>
      <w:r w:rsidR="006F0BAB">
        <w:rPr>
          <w:rFonts w:ascii="Times New Roman" w:hAnsi="Times New Roman" w:cs="Times New Roman"/>
          <w:sz w:val="24"/>
          <w:szCs w:val="24"/>
        </w:rPr>
        <w:t>and</w:t>
      </w:r>
      <w:r w:rsidR="00471E81">
        <w:rPr>
          <w:rFonts w:ascii="Times New Roman" w:hAnsi="Times New Roman" w:cs="Times New Roman"/>
          <w:sz w:val="24"/>
          <w:szCs w:val="24"/>
        </w:rPr>
        <w:t>)</w:t>
      </w:r>
      <w:r w:rsidR="006F0BAB">
        <w:rPr>
          <w:rFonts w:ascii="Times New Roman" w:hAnsi="Times New Roman" w:cs="Times New Roman"/>
          <w:sz w:val="24"/>
          <w:szCs w:val="24"/>
        </w:rPr>
        <w:t xml:space="preserve"> in terms of that Act to confer rights to individuals over land acquired for resettlement.  However, thos</w:t>
      </w:r>
      <w:r w:rsidR="00D367F6">
        <w:rPr>
          <w:rFonts w:ascii="Times New Roman" w:hAnsi="Times New Roman" w:cs="Times New Roman"/>
          <w:sz w:val="24"/>
          <w:szCs w:val="24"/>
        </w:rPr>
        <w:t>e certificates of occupation fal</w:t>
      </w:r>
      <w:r w:rsidR="006F0BAB">
        <w:rPr>
          <w:rFonts w:ascii="Times New Roman" w:hAnsi="Times New Roman" w:cs="Times New Roman"/>
          <w:sz w:val="24"/>
          <w:szCs w:val="24"/>
        </w:rPr>
        <w:t xml:space="preserve">l squarely under permits to occupy land.  A permit is defined in s </w:t>
      </w:r>
      <w:r w:rsidR="00D367F6">
        <w:rPr>
          <w:rFonts w:ascii="Times New Roman" w:hAnsi="Times New Roman" w:cs="Times New Roman"/>
          <w:sz w:val="24"/>
          <w:szCs w:val="24"/>
        </w:rPr>
        <w:t xml:space="preserve">2 </w:t>
      </w:r>
      <w:r w:rsidR="006F0BAB">
        <w:rPr>
          <w:rFonts w:ascii="Times New Roman" w:hAnsi="Times New Roman" w:cs="Times New Roman"/>
          <w:sz w:val="24"/>
          <w:szCs w:val="24"/>
        </w:rPr>
        <w:t>of the Act as:</w:t>
      </w:r>
    </w:p>
    <w:p w:rsidR="006F0BAB" w:rsidRDefault="006F0BAB" w:rsidP="00F15C46">
      <w:pPr>
        <w:spacing w:after="0" w:line="240" w:lineRule="auto"/>
        <w:ind w:left="720"/>
        <w:jc w:val="both"/>
        <w:rPr>
          <w:rFonts w:ascii="Times New Roman" w:hAnsi="Times New Roman" w:cs="Times New Roman"/>
        </w:rPr>
      </w:pPr>
      <w:r w:rsidRPr="00F15C46">
        <w:rPr>
          <w:rFonts w:ascii="Times New Roman" w:hAnsi="Times New Roman" w:cs="Times New Roman"/>
        </w:rPr>
        <w:t>“Permit; when used as a noun</w:t>
      </w:r>
      <w:r w:rsidR="000902D2">
        <w:rPr>
          <w:rFonts w:ascii="Times New Roman" w:hAnsi="Times New Roman" w:cs="Times New Roman"/>
        </w:rPr>
        <w:t>,</w:t>
      </w:r>
      <w:r w:rsidRPr="00F15C46">
        <w:rPr>
          <w:rFonts w:ascii="Times New Roman" w:hAnsi="Times New Roman" w:cs="Times New Roman"/>
        </w:rPr>
        <w:t xml:space="preserve"> means a permit issued by the state which entitles any person to occupy and use resettlement land…..”</w:t>
      </w:r>
    </w:p>
    <w:p w:rsidR="00F15C46" w:rsidRPr="00F15C46" w:rsidRDefault="00F15C46" w:rsidP="00F15C46">
      <w:pPr>
        <w:spacing w:after="0" w:line="240" w:lineRule="auto"/>
        <w:ind w:left="720"/>
        <w:jc w:val="both"/>
        <w:rPr>
          <w:rFonts w:ascii="Times New Roman" w:hAnsi="Times New Roman" w:cs="Times New Roman"/>
        </w:rPr>
      </w:pPr>
    </w:p>
    <w:p w:rsidR="00AD26F4" w:rsidRDefault="00AD26F4" w:rsidP="009F19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certificates of occupation relied upon by the applicants were issued by the state through </w:t>
      </w:r>
      <w:proofErr w:type="spellStart"/>
      <w:r>
        <w:rPr>
          <w:rFonts w:ascii="Times New Roman" w:hAnsi="Times New Roman" w:cs="Times New Roman"/>
          <w:sz w:val="24"/>
          <w:szCs w:val="24"/>
        </w:rPr>
        <w:t>Mazoe</w:t>
      </w:r>
      <w:proofErr w:type="spellEnd"/>
      <w:r>
        <w:rPr>
          <w:rFonts w:ascii="Times New Roman" w:hAnsi="Times New Roman" w:cs="Times New Roman"/>
          <w:sz w:val="24"/>
          <w:szCs w:val="24"/>
        </w:rPr>
        <w:t xml:space="preserve"> Rural District Coun</w:t>
      </w:r>
      <w:r w:rsidR="009F1932">
        <w:rPr>
          <w:rFonts w:ascii="Times New Roman" w:hAnsi="Times New Roman" w:cs="Times New Roman"/>
          <w:sz w:val="24"/>
          <w:szCs w:val="24"/>
        </w:rPr>
        <w:t>cil</w:t>
      </w:r>
      <w:r w:rsidR="00F96085">
        <w:rPr>
          <w:rFonts w:ascii="Times New Roman" w:hAnsi="Times New Roman" w:cs="Times New Roman"/>
          <w:sz w:val="24"/>
          <w:szCs w:val="24"/>
        </w:rPr>
        <w:t>, as locomotive to confer rights of occupation over the land in question.  There can scarcely be any doubt that the local authority under whose jurisdiction the</w:t>
      </w:r>
      <w:r w:rsidR="006C1088">
        <w:rPr>
          <w:rFonts w:ascii="Times New Roman" w:hAnsi="Times New Roman" w:cs="Times New Roman"/>
          <w:sz w:val="24"/>
          <w:szCs w:val="24"/>
        </w:rPr>
        <w:t xml:space="preserve"> land</w:t>
      </w:r>
      <w:r w:rsidR="00A6065A">
        <w:rPr>
          <w:rFonts w:ascii="Times New Roman" w:hAnsi="Times New Roman" w:cs="Times New Roman"/>
          <w:sz w:val="24"/>
          <w:szCs w:val="24"/>
        </w:rPr>
        <w:t xml:space="preserve"> falls was clothed with authority to allocate the </w:t>
      </w:r>
      <w:proofErr w:type="gramStart"/>
      <w:r w:rsidR="00A6065A">
        <w:rPr>
          <w:rFonts w:ascii="Times New Roman" w:hAnsi="Times New Roman" w:cs="Times New Roman"/>
          <w:sz w:val="24"/>
          <w:szCs w:val="24"/>
        </w:rPr>
        <w:t xml:space="preserve">land </w:t>
      </w:r>
      <w:r w:rsidR="006C1088">
        <w:rPr>
          <w:rFonts w:ascii="Times New Roman" w:hAnsi="Times New Roman" w:cs="Times New Roman"/>
          <w:sz w:val="24"/>
          <w:szCs w:val="24"/>
        </w:rPr>
        <w:t xml:space="preserve"> to</w:t>
      </w:r>
      <w:proofErr w:type="gramEnd"/>
      <w:r w:rsidR="006C1088">
        <w:rPr>
          <w:rFonts w:ascii="Times New Roman" w:hAnsi="Times New Roman" w:cs="Times New Roman"/>
          <w:sz w:val="24"/>
          <w:szCs w:val="24"/>
        </w:rPr>
        <w:t xml:space="preserve"> the applicants the way it did</w:t>
      </w:r>
      <w:r w:rsidR="00E16C76">
        <w:rPr>
          <w:rFonts w:ascii="Times New Roman" w:hAnsi="Times New Roman" w:cs="Times New Roman"/>
          <w:sz w:val="24"/>
          <w:szCs w:val="24"/>
        </w:rPr>
        <w:t xml:space="preserve">.  The certificate itself is </w:t>
      </w:r>
      <w:proofErr w:type="spellStart"/>
      <w:r w:rsidR="00E16C76">
        <w:rPr>
          <w:rFonts w:ascii="Times New Roman" w:hAnsi="Times New Roman" w:cs="Times New Roman"/>
          <w:sz w:val="24"/>
          <w:szCs w:val="24"/>
        </w:rPr>
        <w:t>self explanatory</w:t>
      </w:r>
      <w:proofErr w:type="spellEnd"/>
      <w:r w:rsidR="00E16C76">
        <w:rPr>
          <w:rFonts w:ascii="Times New Roman" w:hAnsi="Times New Roman" w:cs="Times New Roman"/>
          <w:sz w:val="24"/>
          <w:szCs w:val="24"/>
        </w:rPr>
        <w:t xml:space="preserve"> in its content.  That of the second applicant reads in relevant part as follows:</w:t>
      </w:r>
    </w:p>
    <w:p w:rsidR="008D0086" w:rsidRDefault="008D0086" w:rsidP="00DB21F2">
      <w:pPr>
        <w:spacing w:after="0" w:line="240" w:lineRule="auto"/>
        <w:ind w:firstLine="720"/>
        <w:jc w:val="both"/>
        <w:rPr>
          <w:rFonts w:ascii="Times New Roman" w:hAnsi="Times New Roman" w:cs="Times New Roman"/>
          <w:sz w:val="24"/>
          <w:szCs w:val="24"/>
        </w:rPr>
      </w:pPr>
    </w:p>
    <w:p w:rsidR="00E16C76" w:rsidRDefault="00E16C76" w:rsidP="00DB21F2">
      <w:pPr>
        <w:spacing w:after="0" w:line="240" w:lineRule="auto"/>
        <w:ind w:firstLine="720"/>
        <w:jc w:val="both"/>
        <w:rPr>
          <w:rFonts w:ascii="Times New Roman" w:hAnsi="Times New Roman" w:cs="Times New Roman"/>
        </w:rPr>
      </w:pPr>
      <w:r>
        <w:rPr>
          <w:rFonts w:ascii="Times New Roman" w:hAnsi="Times New Roman" w:cs="Times New Roman"/>
          <w:sz w:val="24"/>
          <w:szCs w:val="24"/>
        </w:rPr>
        <w:t>“</w:t>
      </w:r>
      <w:r w:rsidRPr="00D56F8A">
        <w:rPr>
          <w:rFonts w:ascii="Times New Roman" w:hAnsi="Times New Roman" w:cs="Times New Roman"/>
          <w:u w:val="single"/>
        </w:rPr>
        <w:t>CERTIFICATE OF OCCUPATION</w:t>
      </w:r>
    </w:p>
    <w:p w:rsidR="008D0086" w:rsidRPr="00DB21F2" w:rsidRDefault="00471E81" w:rsidP="00DB21F2">
      <w:pPr>
        <w:spacing w:after="0" w:line="240" w:lineRule="auto"/>
        <w:ind w:firstLine="720"/>
        <w:jc w:val="both"/>
        <w:rPr>
          <w:rFonts w:ascii="Times New Roman" w:hAnsi="Times New Roman" w:cs="Times New Roman"/>
        </w:rPr>
      </w:pPr>
      <w:r>
        <w:rPr>
          <w:rFonts w:ascii="Times New Roman" w:hAnsi="Times New Roman" w:cs="Times New Roman"/>
        </w:rPr>
        <w:t xml:space="preserve"> </w:t>
      </w:r>
    </w:p>
    <w:p w:rsidR="00E16C76" w:rsidRPr="00DB21F2" w:rsidRDefault="00E16C76" w:rsidP="00DB21F2">
      <w:pPr>
        <w:spacing w:after="0" w:line="240" w:lineRule="auto"/>
        <w:ind w:firstLine="720"/>
        <w:jc w:val="both"/>
        <w:rPr>
          <w:rFonts w:ascii="Times New Roman" w:hAnsi="Times New Roman" w:cs="Times New Roman"/>
        </w:rPr>
      </w:pPr>
      <w:r w:rsidRPr="00DB21F2">
        <w:rPr>
          <w:rFonts w:ascii="Times New Roman" w:hAnsi="Times New Roman" w:cs="Times New Roman"/>
        </w:rPr>
        <w:t>A1 RESETTLEMENT SCHEME</w:t>
      </w:r>
    </w:p>
    <w:p w:rsidR="00E16C76" w:rsidRPr="00DB21F2" w:rsidRDefault="00E16C76" w:rsidP="00DB21F2">
      <w:pPr>
        <w:spacing w:after="0" w:line="240" w:lineRule="auto"/>
        <w:ind w:left="720"/>
        <w:jc w:val="both"/>
        <w:rPr>
          <w:rFonts w:ascii="Times New Roman" w:hAnsi="Times New Roman" w:cs="Times New Roman"/>
        </w:rPr>
      </w:pPr>
      <w:r w:rsidRPr="00DB21F2">
        <w:rPr>
          <w:rFonts w:ascii="Times New Roman" w:hAnsi="Times New Roman" w:cs="Times New Roman"/>
        </w:rPr>
        <w:t>This is to certify that Mr/Mr</w:t>
      </w:r>
      <w:r w:rsidR="003179B8">
        <w:rPr>
          <w:rFonts w:ascii="Times New Roman" w:hAnsi="Times New Roman" w:cs="Times New Roman"/>
        </w:rPr>
        <w:t>s</w:t>
      </w:r>
      <w:r w:rsidRPr="00DB21F2">
        <w:rPr>
          <w:rFonts w:ascii="Times New Roman" w:hAnsi="Times New Roman" w:cs="Times New Roman"/>
        </w:rPr>
        <w:t xml:space="preserve">/Miss </w:t>
      </w:r>
      <w:proofErr w:type="spellStart"/>
      <w:r w:rsidRPr="00DB21F2">
        <w:rPr>
          <w:rFonts w:ascii="Times New Roman" w:hAnsi="Times New Roman" w:cs="Times New Roman"/>
        </w:rPr>
        <w:t>Chirau</w:t>
      </w:r>
      <w:proofErr w:type="spellEnd"/>
      <w:r w:rsidRPr="00DB21F2">
        <w:rPr>
          <w:rFonts w:ascii="Times New Roman" w:hAnsi="Times New Roman" w:cs="Times New Roman"/>
        </w:rPr>
        <w:t xml:space="preserve"> Beauty National Identity Number 75-282469X75 is the legal holder of </w:t>
      </w:r>
      <w:r w:rsidR="00DB21F2" w:rsidRPr="00DB21F2">
        <w:rPr>
          <w:rFonts w:ascii="Times New Roman" w:hAnsi="Times New Roman" w:cs="Times New Roman"/>
        </w:rPr>
        <w:t xml:space="preserve">Plot number Forty (40) which consists of six (6) hectares of land.  The plot is at Selby resettlement area in </w:t>
      </w:r>
      <w:proofErr w:type="spellStart"/>
      <w:r w:rsidR="00DB21F2" w:rsidRPr="00DB21F2">
        <w:rPr>
          <w:rFonts w:ascii="Times New Roman" w:hAnsi="Times New Roman" w:cs="Times New Roman"/>
        </w:rPr>
        <w:t>Mazoe</w:t>
      </w:r>
      <w:proofErr w:type="spellEnd"/>
      <w:r w:rsidR="00DB21F2" w:rsidRPr="00DB21F2">
        <w:rPr>
          <w:rFonts w:ascii="Times New Roman" w:hAnsi="Times New Roman" w:cs="Times New Roman"/>
        </w:rPr>
        <w:t xml:space="preserve"> Rural District Council.</w:t>
      </w:r>
    </w:p>
    <w:p w:rsidR="00DB21F2" w:rsidRDefault="00DB21F2" w:rsidP="00DB21F2">
      <w:pPr>
        <w:spacing w:after="0" w:line="240" w:lineRule="auto"/>
        <w:ind w:left="720"/>
        <w:jc w:val="both"/>
        <w:rPr>
          <w:rFonts w:ascii="Times New Roman" w:hAnsi="Times New Roman" w:cs="Times New Roman"/>
        </w:rPr>
      </w:pPr>
      <w:proofErr w:type="gramStart"/>
      <w:r w:rsidRPr="00DB21F2">
        <w:rPr>
          <w:rFonts w:ascii="Times New Roman" w:hAnsi="Times New Roman" w:cs="Times New Roman"/>
        </w:rPr>
        <w:t>Issued on this 12</w:t>
      </w:r>
      <w:r w:rsidR="003179B8">
        <w:rPr>
          <w:rFonts w:ascii="Times New Roman" w:hAnsi="Times New Roman" w:cs="Times New Roman"/>
        </w:rPr>
        <w:t>(</w:t>
      </w:r>
      <w:proofErr w:type="spellStart"/>
      <w:r w:rsidR="003179B8">
        <w:rPr>
          <w:rFonts w:ascii="Times New Roman" w:hAnsi="Times New Roman" w:cs="Times New Roman"/>
        </w:rPr>
        <w:t>th</w:t>
      </w:r>
      <w:proofErr w:type="spellEnd"/>
      <w:r w:rsidR="003179B8">
        <w:rPr>
          <w:rFonts w:ascii="Times New Roman" w:hAnsi="Times New Roman" w:cs="Times New Roman"/>
        </w:rPr>
        <w:t>)</w:t>
      </w:r>
      <w:r w:rsidRPr="00DB21F2">
        <w:rPr>
          <w:rFonts w:ascii="Times New Roman" w:hAnsi="Times New Roman" w:cs="Times New Roman"/>
        </w:rPr>
        <w:t xml:space="preserve"> day of January 2010.”</w:t>
      </w:r>
      <w:proofErr w:type="gramEnd"/>
    </w:p>
    <w:p w:rsidR="00DB21F2" w:rsidRPr="00DB21F2" w:rsidRDefault="00DB21F2" w:rsidP="00DB21F2">
      <w:pPr>
        <w:spacing w:after="0" w:line="240" w:lineRule="auto"/>
        <w:ind w:left="720"/>
        <w:jc w:val="both"/>
        <w:rPr>
          <w:rFonts w:ascii="Times New Roman" w:hAnsi="Times New Roman" w:cs="Times New Roman"/>
        </w:rPr>
      </w:pPr>
    </w:p>
    <w:p w:rsidR="00DB21F2" w:rsidRDefault="00DB21F2" w:rsidP="00E441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certificate is signed by all the relevant officials namely the C.E.O/Council Chairman</w:t>
      </w:r>
      <w:r w:rsidR="00982C89">
        <w:rPr>
          <w:rFonts w:ascii="Times New Roman" w:hAnsi="Times New Roman" w:cs="Times New Roman"/>
          <w:sz w:val="24"/>
          <w:szCs w:val="24"/>
        </w:rPr>
        <w:t>,</w:t>
      </w:r>
      <w:r>
        <w:rPr>
          <w:rFonts w:ascii="Times New Roman" w:hAnsi="Times New Roman" w:cs="Times New Roman"/>
          <w:sz w:val="24"/>
          <w:szCs w:val="24"/>
        </w:rPr>
        <w:t xml:space="preserve"> District Administrator, District Lands Officer and DCC.  It is indeed a document issued by the state with all the hallmarks of a permit conferring upon the holder the right to occupy the land as I have said.</w:t>
      </w:r>
    </w:p>
    <w:p w:rsidR="00442F38" w:rsidRDefault="00442F38" w:rsidP="00E441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two applicants complain </w:t>
      </w:r>
      <w:r w:rsidR="00C943D9">
        <w:rPr>
          <w:rFonts w:ascii="Times New Roman" w:hAnsi="Times New Roman" w:cs="Times New Roman"/>
          <w:sz w:val="24"/>
          <w:szCs w:val="24"/>
        </w:rPr>
        <w:t xml:space="preserve">that from </w:t>
      </w:r>
      <w:r>
        <w:rPr>
          <w:rFonts w:ascii="Times New Roman" w:hAnsi="Times New Roman" w:cs="Times New Roman"/>
          <w:sz w:val="24"/>
          <w:szCs w:val="24"/>
        </w:rPr>
        <w:t>the time that they were issued with the certificate</w:t>
      </w:r>
      <w:r w:rsidR="00C943D9">
        <w:rPr>
          <w:rFonts w:ascii="Times New Roman" w:hAnsi="Times New Roman" w:cs="Times New Roman"/>
          <w:sz w:val="24"/>
          <w:szCs w:val="24"/>
        </w:rPr>
        <w:t>s</w:t>
      </w:r>
      <w:r>
        <w:rPr>
          <w:rFonts w:ascii="Times New Roman" w:hAnsi="Times New Roman" w:cs="Times New Roman"/>
          <w:sz w:val="24"/>
          <w:szCs w:val="24"/>
        </w:rPr>
        <w:t xml:space="preserve"> of occupation and moved onto the land, they encountered problems with the first respondent, who is the holder of an adjacent plot, being number 49 Selby Farm. They say that the first respondent claims their plots as his.  He has always threatened to seize their plots.  On numerous occ</w:t>
      </w:r>
      <w:r w:rsidR="00C943D9">
        <w:rPr>
          <w:rFonts w:ascii="Times New Roman" w:hAnsi="Times New Roman" w:cs="Times New Roman"/>
          <w:sz w:val="24"/>
          <w:szCs w:val="24"/>
        </w:rPr>
        <w:t>asions he has ploughed their fi</w:t>
      </w:r>
      <w:r>
        <w:rPr>
          <w:rFonts w:ascii="Times New Roman" w:hAnsi="Times New Roman" w:cs="Times New Roman"/>
          <w:sz w:val="24"/>
          <w:szCs w:val="24"/>
        </w:rPr>
        <w:t>e</w:t>
      </w:r>
      <w:r w:rsidR="00C943D9">
        <w:rPr>
          <w:rFonts w:ascii="Times New Roman" w:hAnsi="Times New Roman" w:cs="Times New Roman"/>
          <w:sz w:val="24"/>
          <w:szCs w:val="24"/>
        </w:rPr>
        <w:t>l</w:t>
      </w:r>
      <w:r>
        <w:rPr>
          <w:rFonts w:ascii="Times New Roman" w:hAnsi="Times New Roman" w:cs="Times New Roman"/>
          <w:sz w:val="24"/>
          <w:szCs w:val="24"/>
        </w:rPr>
        <w:t>d</w:t>
      </w:r>
      <w:r w:rsidR="00C943D9">
        <w:rPr>
          <w:rFonts w:ascii="Times New Roman" w:hAnsi="Times New Roman" w:cs="Times New Roman"/>
          <w:sz w:val="24"/>
          <w:szCs w:val="24"/>
        </w:rPr>
        <w:t>s</w:t>
      </w:r>
      <w:r>
        <w:rPr>
          <w:rFonts w:ascii="Times New Roman" w:hAnsi="Times New Roman" w:cs="Times New Roman"/>
          <w:sz w:val="24"/>
          <w:szCs w:val="24"/>
        </w:rPr>
        <w:t xml:space="preserve"> and planted his crops.  When peggers from the Ministry of Lands are called to mark the boundaries, the first respondent, who brags that as a member of the Central Intelligence Organisation he is “untouchable” systematically removes the pegs and continues </w:t>
      </w:r>
      <w:r w:rsidR="00982C89">
        <w:rPr>
          <w:rFonts w:ascii="Times New Roman" w:hAnsi="Times New Roman" w:cs="Times New Roman"/>
          <w:sz w:val="24"/>
          <w:szCs w:val="24"/>
        </w:rPr>
        <w:t>to till the applicant</w:t>
      </w:r>
      <w:r>
        <w:rPr>
          <w:rFonts w:ascii="Times New Roman" w:hAnsi="Times New Roman" w:cs="Times New Roman"/>
          <w:sz w:val="24"/>
          <w:szCs w:val="24"/>
        </w:rPr>
        <w:t>s</w:t>
      </w:r>
      <w:r w:rsidR="00982C89">
        <w:rPr>
          <w:rFonts w:ascii="Times New Roman" w:hAnsi="Times New Roman" w:cs="Times New Roman"/>
          <w:sz w:val="24"/>
          <w:szCs w:val="24"/>
        </w:rPr>
        <w:t>’</w:t>
      </w:r>
      <w:r>
        <w:rPr>
          <w:rFonts w:ascii="Times New Roman" w:hAnsi="Times New Roman" w:cs="Times New Roman"/>
          <w:sz w:val="24"/>
          <w:szCs w:val="24"/>
        </w:rPr>
        <w:t xml:space="preserve"> land.</w:t>
      </w:r>
    </w:p>
    <w:p w:rsidR="00163249" w:rsidRDefault="00163249" w:rsidP="00E441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first applicant constructed cabins fo</w:t>
      </w:r>
      <w:r w:rsidR="00982C89">
        <w:rPr>
          <w:rFonts w:ascii="Times New Roman" w:hAnsi="Times New Roman" w:cs="Times New Roman"/>
          <w:sz w:val="24"/>
          <w:szCs w:val="24"/>
        </w:rPr>
        <w:t>r her</w:t>
      </w:r>
      <w:r>
        <w:rPr>
          <w:rFonts w:ascii="Times New Roman" w:hAnsi="Times New Roman" w:cs="Times New Roman"/>
          <w:sz w:val="24"/>
          <w:szCs w:val="24"/>
        </w:rPr>
        <w:t xml:space="preserve"> employees in December 2014 this angered the</w:t>
      </w:r>
      <w:r w:rsidR="00982C89">
        <w:rPr>
          <w:rFonts w:ascii="Times New Roman" w:hAnsi="Times New Roman" w:cs="Times New Roman"/>
          <w:sz w:val="24"/>
          <w:szCs w:val="24"/>
        </w:rPr>
        <w:t xml:space="preserve"> first respondent who responded</w:t>
      </w:r>
      <w:r>
        <w:rPr>
          <w:rFonts w:ascii="Times New Roman" w:hAnsi="Times New Roman" w:cs="Times New Roman"/>
          <w:sz w:val="24"/>
          <w:szCs w:val="24"/>
        </w:rPr>
        <w:t xml:space="preserve"> by directing more threats towards the first applicant’s employees and her son Adrian using his own employees.  At some point the first respondent’s employee called </w:t>
      </w:r>
      <w:proofErr w:type="spellStart"/>
      <w:r>
        <w:rPr>
          <w:rFonts w:ascii="Times New Roman" w:hAnsi="Times New Roman" w:cs="Times New Roman"/>
          <w:sz w:val="24"/>
          <w:szCs w:val="24"/>
        </w:rPr>
        <w:t>Nhau</w:t>
      </w:r>
      <w:proofErr w:type="spellEnd"/>
      <w:r>
        <w:rPr>
          <w:rFonts w:ascii="Times New Roman" w:hAnsi="Times New Roman" w:cs="Times New Roman"/>
          <w:sz w:val="24"/>
          <w:szCs w:val="24"/>
        </w:rPr>
        <w:t xml:space="preserve"> smashed the windscreen of Adrian’s vehicle in the presence of a police officer.  Several criminal cases have been opened against the first respondent, an activity which has not</w:t>
      </w:r>
      <w:r w:rsidR="00A37585">
        <w:rPr>
          <w:rFonts w:ascii="Times New Roman" w:hAnsi="Times New Roman" w:cs="Times New Roman"/>
          <w:sz w:val="24"/>
          <w:szCs w:val="24"/>
        </w:rPr>
        <w:t xml:space="preserve"> a</w:t>
      </w:r>
      <w:r>
        <w:rPr>
          <w:rFonts w:ascii="Times New Roman" w:hAnsi="Times New Roman" w:cs="Times New Roman"/>
          <w:sz w:val="24"/>
          <w:szCs w:val="24"/>
        </w:rPr>
        <w:t>bated the harassment.</w:t>
      </w:r>
    </w:p>
    <w:p w:rsidR="00163249" w:rsidRDefault="00163249" w:rsidP="00E441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18 January</w:t>
      </w:r>
      <w:r w:rsidR="00A37585">
        <w:rPr>
          <w:rFonts w:ascii="Times New Roman" w:hAnsi="Times New Roman" w:cs="Times New Roman"/>
          <w:sz w:val="24"/>
          <w:szCs w:val="24"/>
        </w:rPr>
        <w:t xml:space="preserve"> 2015</w:t>
      </w:r>
      <w:r>
        <w:rPr>
          <w:rFonts w:ascii="Times New Roman" w:hAnsi="Times New Roman" w:cs="Times New Roman"/>
          <w:sz w:val="24"/>
          <w:szCs w:val="24"/>
        </w:rPr>
        <w:t xml:space="preserve"> the first applicant’s employee by the name of Axon </w:t>
      </w:r>
      <w:proofErr w:type="spellStart"/>
      <w:r>
        <w:rPr>
          <w:rFonts w:ascii="Times New Roman" w:hAnsi="Times New Roman" w:cs="Times New Roman"/>
          <w:sz w:val="24"/>
          <w:szCs w:val="24"/>
        </w:rPr>
        <w:t>Kubunga</w:t>
      </w:r>
      <w:proofErr w:type="spellEnd"/>
      <w:r>
        <w:rPr>
          <w:rFonts w:ascii="Times New Roman" w:hAnsi="Times New Roman" w:cs="Times New Roman"/>
          <w:sz w:val="24"/>
          <w:szCs w:val="24"/>
        </w:rPr>
        <w:t xml:space="preserve"> together with the second applicant’s employee called Prosper </w:t>
      </w:r>
      <w:proofErr w:type="spellStart"/>
      <w:r>
        <w:rPr>
          <w:rFonts w:ascii="Times New Roman" w:hAnsi="Times New Roman" w:cs="Times New Roman"/>
          <w:sz w:val="24"/>
          <w:szCs w:val="24"/>
        </w:rPr>
        <w:t>Bangano</w:t>
      </w:r>
      <w:proofErr w:type="spellEnd"/>
      <w:r>
        <w:rPr>
          <w:rFonts w:ascii="Times New Roman" w:hAnsi="Times New Roman" w:cs="Times New Roman"/>
          <w:sz w:val="24"/>
          <w:szCs w:val="24"/>
        </w:rPr>
        <w:t xml:space="preserve"> went missing and when a missing persons report was made to the police, they were found murdered in one of </w:t>
      </w:r>
      <w:r w:rsidR="00D57C5E">
        <w:rPr>
          <w:rFonts w:ascii="Times New Roman" w:hAnsi="Times New Roman" w:cs="Times New Roman"/>
          <w:sz w:val="24"/>
          <w:szCs w:val="24"/>
        </w:rPr>
        <w:t>the new</w:t>
      </w:r>
      <w:r w:rsidR="00A37585">
        <w:rPr>
          <w:rFonts w:ascii="Times New Roman" w:hAnsi="Times New Roman" w:cs="Times New Roman"/>
          <w:sz w:val="24"/>
          <w:szCs w:val="24"/>
        </w:rPr>
        <w:t xml:space="preserve"> cabins built by the </w:t>
      </w:r>
      <w:r>
        <w:rPr>
          <w:rFonts w:ascii="Times New Roman" w:hAnsi="Times New Roman" w:cs="Times New Roman"/>
          <w:sz w:val="24"/>
          <w:szCs w:val="24"/>
        </w:rPr>
        <w:t>first applicant at plot number 41.  This is what has prompted the application, as both applicants fee</w:t>
      </w:r>
      <w:r w:rsidR="00A37585">
        <w:rPr>
          <w:rFonts w:ascii="Times New Roman" w:hAnsi="Times New Roman" w:cs="Times New Roman"/>
          <w:sz w:val="24"/>
          <w:szCs w:val="24"/>
        </w:rPr>
        <w:t>l</w:t>
      </w:r>
      <w:r>
        <w:rPr>
          <w:rFonts w:ascii="Times New Roman" w:hAnsi="Times New Roman" w:cs="Times New Roman"/>
          <w:sz w:val="24"/>
          <w:szCs w:val="24"/>
        </w:rPr>
        <w:t xml:space="preserve"> there is need for their rights over the plots to be confirmed and protected by the court.  Although the police are still investigating the murders and are yet to unravel the case, the applicants are of the view that in the meantime they should be protected by an interdict against the first respondent in the following:</w:t>
      </w:r>
    </w:p>
    <w:p w:rsidR="00643304" w:rsidRDefault="00643304" w:rsidP="00A12554">
      <w:pPr>
        <w:spacing w:after="0" w:line="240" w:lineRule="auto"/>
        <w:ind w:firstLine="720"/>
        <w:jc w:val="both"/>
        <w:rPr>
          <w:rFonts w:ascii="Times New Roman" w:hAnsi="Times New Roman" w:cs="Times New Roman"/>
        </w:rPr>
      </w:pPr>
    </w:p>
    <w:p w:rsidR="00643304" w:rsidRDefault="00643304" w:rsidP="00A12554">
      <w:pPr>
        <w:spacing w:after="0" w:line="240" w:lineRule="auto"/>
        <w:ind w:firstLine="720"/>
        <w:jc w:val="both"/>
        <w:rPr>
          <w:rFonts w:ascii="Times New Roman" w:hAnsi="Times New Roman" w:cs="Times New Roman"/>
        </w:rPr>
      </w:pPr>
    </w:p>
    <w:p w:rsidR="00163249" w:rsidRPr="00A12554" w:rsidRDefault="00163249" w:rsidP="00A12554">
      <w:pPr>
        <w:spacing w:after="0" w:line="240" w:lineRule="auto"/>
        <w:ind w:firstLine="720"/>
        <w:jc w:val="both"/>
        <w:rPr>
          <w:rFonts w:ascii="Times New Roman" w:hAnsi="Times New Roman" w:cs="Times New Roman"/>
        </w:rPr>
      </w:pPr>
      <w:proofErr w:type="gramStart"/>
      <w:r w:rsidRPr="00A12554">
        <w:rPr>
          <w:rFonts w:ascii="Times New Roman" w:hAnsi="Times New Roman" w:cs="Times New Roman"/>
        </w:rPr>
        <w:lastRenderedPageBreak/>
        <w:t>“</w:t>
      </w:r>
      <w:r w:rsidRPr="009760EB">
        <w:rPr>
          <w:rFonts w:ascii="Times New Roman" w:hAnsi="Times New Roman" w:cs="Times New Roman"/>
        </w:rPr>
        <w:t xml:space="preserve"> </w:t>
      </w:r>
      <w:r w:rsidRPr="00C734BF">
        <w:rPr>
          <w:rFonts w:ascii="Times New Roman" w:hAnsi="Times New Roman" w:cs="Times New Roman"/>
          <w:u w:val="single"/>
        </w:rPr>
        <w:t>TERMS</w:t>
      </w:r>
      <w:proofErr w:type="gramEnd"/>
      <w:r w:rsidRPr="00C734BF">
        <w:rPr>
          <w:rFonts w:ascii="Times New Roman" w:hAnsi="Times New Roman" w:cs="Times New Roman"/>
          <w:u w:val="single"/>
        </w:rPr>
        <w:t xml:space="preserve"> OF FINAL ORDER SOUGHT</w:t>
      </w:r>
    </w:p>
    <w:p w:rsidR="00163249" w:rsidRPr="00A12554" w:rsidRDefault="00163249" w:rsidP="00A12554">
      <w:pPr>
        <w:spacing w:after="0" w:line="240" w:lineRule="auto"/>
        <w:ind w:left="720"/>
        <w:jc w:val="both"/>
        <w:rPr>
          <w:rFonts w:ascii="Times New Roman" w:hAnsi="Times New Roman" w:cs="Times New Roman"/>
        </w:rPr>
      </w:pPr>
      <w:r w:rsidRPr="00A12554">
        <w:rPr>
          <w:rFonts w:ascii="Times New Roman" w:hAnsi="Times New Roman" w:cs="Times New Roman"/>
        </w:rPr>
        <w:t>That you show cause to this Honourable Court why a final order should not be made in the following t</w:t>
      </w:r>
      <w:r w:rsidR="00E11323">
        <w:rPr>
          <w:rFonts w:ascii="Times New Roman" w:hAnsi="Times New Roman" w:cs="Times New Roman"/>
        </w:rPr>
        <w:t>erms;</w:t>
      </w:r>
    </w:p>
    <w:p w:rsidR="00747840" w:rsidRPr="00A12554" w:rsidRDefault="00747840" w:rsidP="00A12554">
      <w:pPr>
        <w:pStyle w:val="ListParagraph"/>
        <w:numPr>
          <w:ilvl w:val="0"/>
          <w:numId w:val="9"/>
        </w:numPr>
        <w:spacing w:after="0" w:line="240" w:lineRule="auto"/>
        <w:jc w:val="both"/>
        <w:rPr>
          <w:rFonts w:ascii="Times New Roman" w:hAnsi="Times New Roman"/>
        </w:rPr>
      </w:pPr>
      <w:r w:rsidRPr="00A12554">
        <w:rPr>
          <w:rFonts w:ascii="Times New Roman" w:hAnsi="Times New Roman"/>
        </w:rPr>
        <w:t>1</w:t>
      </w:r>
      <w:r w:rsidRPr="00A12554">
        <w:rPr>
          <w:rFonts w:ascii="Times New Roman" w:hAnsi="Times New Roman"/>
          <w:vertAlign w:val="superscript"/>
        </w:rPr>
        <w:t>st</w:t>
      </w:r>
      <w:r w:rsidRPr="00A12554">
        <w:rPr>
          <w:rFonts w:ascii="Times New Roman" w:hAnsi="Times New Roman"/>
        </w:rPr>
        <w:t xml:space="preserve"> and 2</w:t>
      </w:r>
      <w:r w:rsidRPr="00A12554">
        <w:rPr>
          <w:rFonts w:ascii="Times New Roman" w:hAnsi="Times New Roman"/>
          <w:vertAlign w:val="superscript"/>
        </w:rPr>
        <w:t>nd</w:t>
      </w:r>
      <w:r w:rsidRPr="00A12554">
        <w:rPr>
          <w:rFonts w:ascii="Times New Roman" w:hAnsi="Times New Roman"/>
        </w:rPr>
        <w:t xml:space="preserve"> applicants be and are hereby declared to be the </w:t>
      </w:r>
      <w:r w:rsidR="002D5C5A">
        <w:rPr>
          <w:rFonts w:ascii="Times New Roman" w:hAnsi="Times New Roman"/>
        </w:rPr>
        <w:t>l</w:t>
      </w:r>
      <w:r w:rsidRPr="00A12554">
        <w:rPr>
          <w:rFonts w:ascii="Times New Roman" w:hAnsi="Times New Roman"/>
        </w:rPr>
        <w:t xml:space="preserve">awful occupiers of Plot </w:t>
      </w:r>
      <w:r w:rsidR="00246C7B" w:rsidRPr="00A12554">
        <w:rPr>
          <w:rFonts w:ascii="Times New Roman" w:hAnsi="Times New Roman"/>
        </w:rPr>
        <w:t xml:space="preserve">41 and Plot 40 Selby Farm, </w:t>
      </w:r>
      <w:proofErr w:type="spellStart"/>
      <w:r w:rsidR="00246C7B" w:rsidRPr="00A12554">
        <w:rPr>
          <w:rFonts w:ascii="Times New Roman" w:hAnsi="Times New Roman"/>
        </w:rPr>
        <w:t>Mazo</w:t>
      </w:r>
      <w:r w:rsidRPr="00A12554">
        <w:rPr>
          <w:rFonts w:ascii="Times New Roman" w:hAnsi="Times New Roman"/>
        </w:rPr>
        <w:t>e</w:t>
      </w:r>
      <w:proofErr w:type="spellEnd"/>
      <w:r w:rsidRPr="00A12554">
        <w:rPr>
          <w:rFonts w:ascii="Times New Roman" w:hAnsi="Times New Roman"/>
        </w:rPr>
        <w:t xml:space="preserve"> respectively, in terms of the offer letters is</w:t>
      </w:r>
      <w:r w:rsidR="009760EB">
        <w:rPr>
          <w:rFonts w:ascii="Times New Roman" w:hAnsi="Times New Roman"/>
        </w:rPr>
        <w:t>sued to them</w:t>
      </w:r>
      <w:r w:rsidRPr="00A12554">
        <w:rPr>
          <w:rFonts w:ascii="Times New Roman" w:hAnsi="Times New Roman"/>
        </w:rPr>
        <w:t xml:space="preserve"> by the Ministry</w:t>
      </w:r>
      <w:r w:rsidR="002D5C5A">
        <w:rPr>
          <w:rFonts w:ascii="Times New Roman" w:hAnsi="Times New Roman"/>
        </w:rPr>
        <w:t xml:space="preserve"> of L</w:t>
      </w:r>
      <w:r w:rsidR="00246C7B" w:rsidRPr="00A12554">
        <w:rPr>
          <w:rFonts w:ascii="Times New Roman" w:hAnsi="Times New Roman"/>
        </w:rPr>
        <w:t>ands and Rural Resettlement.</w:t>
      </w:r>
    </w:p>
    <w:p w:rsidR="00246C7B" w:rsidRPr="00A12554" w:rsidRDefault="00246C7B" w:rsidP="00A12554">
      <w:pPr>
        <w:pStyle w:val="ListParagraph"/>
        <w:numPr>
          <w:ilvl w:val="0"/>
          <w:numId w:val="9"/>
        </w:numPr>
        <w:spacing w:after="0" w:line="240" w:lineRule="auto"/>
        <w:jc w:val="both"/>
        <w:rPr>
          <w:rFonts w:ascii="Times New Roman" w:hAnsi="Times New Roman"/>
        </w:rPr>
      </w:pPr>
      <w:r w:rsidRPr="00A12554">
        <w:rPr>
          <w:rFonts w:ascii="Times New Roman" w:hAnsi="Times New Roman"/>
        </w:rPr>
        <w:t>The 1</w:t>
      </w:r>
      <w:r w:rsidRPr="00A12554">
        <w:rPr>
          <w:rFonts w:ascii="Times New Roman" w:hAnsi="Times New Roman"/>
          <w:vertAlign w:val="superscript"/>
        </w:rPr>
        <w:t>st</w:t>
      </w:r>
      <w:r w:rsidRPr="00A12554">
        <w:rPr>
          <w:rFonts w:ascii="Times New Roman" w:hAnsi="Times New Roman"/>
        </w:rPr>
        <w:t xml:space="preserve"> respondent and all those claiming occupation through him </w:t>
      </w:r>
      <w:r w:rsidR="002D5C5A">
        <w:rPr>
          <w:rFonts w:ascii="Times New Roman" w:hAnsi="Times New Roman"/>
        </w:rPr>
        <w:t xml:space="preserve">be </w:t>
      </w:r>
      <w:r w:rsidRPr="00A12554">
        <w:rPr>
          <w:rFonts w:ascii="Times New Roman" w:hAnsi="Times New Roman"/>
        </w:rPr>
        <w:t>and are hereby ordered to desist from trespassing or entering</w:t>
      </w:r>
      <w:r w:rsidR="002D5C5A">
        <w:rPr>
          <w:rFonts w:ascii="Times New Roman" w:hAnsi="Times New Roman"/>
        </w:rPr>
        <w:t xml:space="preserve"> into Plot 41 and Plot 40</w:t>
      </w:r>
      <w:r w:rsidRPr="00A12554">
        <w:rPr>
          <w:rFonts w:ascii="Times New Roman" w:hAnsi="Times New Roman"/>
        </w:rPr>
        <w:t xml:space="preserve"> Selby farm cultivating or interfering in any way with the agricultural </w:t>
      </w:r>
      <w:r w:rsidR="00C84F1C" w:rsidRPr="00A12554">
        <w:rPr>
          <w:rFonts w:ascii="Times New Roman" w:hAnsi="Times New Roman"/>
        </w:rPr>
        <w:t>activities</w:t>
      </w:r>
      <w:r w:rsidRPr="00A12554">
        <w:rPr>
          <w:rFonts w:ascii="Times New Roman" w:hAnsi="Times New Roman"/>
        </w:rPr>
        <w:t xml:space="preserve"> being conducted by the applicants on</w:t>
      </w:r>
      <w:r w:rsidR="000F526F" w:rsidRPr="00A12554">
        <w:rPr>
          <w:rFonts w:ascii="Times New Roman" w:hAnsi="Times New Roman"/>
        </w:rPr>
        <w:t xml:space="preserve"> Plot 40 and Plot 41 Selby Farm, </w:t>
      </w:r>
      <w:proofErr w:type="spellStart"/>
      <w:r w:rsidR="000F526F" w:rsidRPr="00A12554">
        <w:rPr>
          <w:rFonts w:ascii="Times New Roman" w:hAnsi="Times New Roman"/>
        </w:rPr>
        <w:t>Mazoe</w:t>
      </w:r>
      <w:proofErr w:type="spellEnd"/>
      <w:r w:rsidR="000F526F" w:rsidRPr="00A12554">
        <w:rPr>
          <w:rFonts w:ascii="Times New Roman" w:hAnsi="Times New Roman"/>
        </w:rPr>
        <w:t>.</w:t>
      </w:r>
    </w:p>
    <w:p w:rsidR="000F526F" w:rsidRPr="00A12554" w:rsidRDefault="000F526F" w:rsidP="00A12554">
      <w:pPr>
        <w:pStyle w:val="ListParagraph"/>
        <w:numPr>
          <w:ilvl w:val="0"/>
          <w:numId w:val="9"/>
        </w:numPr>
        <w:spacing w:after="0" w:line="240" w:lineRule="auto"/>
        <w:jc w:val="both"/>
        <w:rPr>
          <w:rFonts w:ascii="Times New Roman" w:hAnsi="Times New Roman"/>
        </w:rPr>
      </w:pPr>
      <w:r w:rsidRPr="00A12554">
        <w:rPr>
          <w:rFonts w:ascii="Times New Roman" w:hAnsi="Times New Roman"/>
        </w:rPr>
        <w:t>The 1</w:t>
      </w:r>
      <w:r w:rsidRPr="00A12554">
        <w:rPr>
          <w:rFonts w:ascii="Times New Roman" w:hAnsi="Times New Roman"/>
          <w:vertAlign w:val="superscript"/>
        </w:rPr>
        <w:t>st</w:t>
      </w:r>
      <w:r w:rsidRPr="00A12554">
        <w:rPr>
          <w:rFonts w:ascii="Times New Roman" w:hAnsi="Times New Roman"/>
        </w:rPr>
        <w:t xml:space="preserve"> respondent pay </w:t>
      </w:r>
      <w:r w:rsidR="002D5C5A">
        <w:rPr>
          <w:rFonts w:ascii="Times New Roman" w:hAnsi="Times New Roman"/>
        </w:rPr>
        <w:t xml:space="preserve">(s) </w:t>
      </w:r>
      <w:r w:rsidRPr="00A12554">
        <w:rPr>
          <w:rFonts w:ascii="Times New Roman" w:hAnsi="Times New Roman"/>
        </w:rPr>
        <w:t>costs of suit of this application on a legal practitioner and client scale.</w:t>
      </w:r>
    </w:p>
    <w:p w:rsidR="000F526F" w:rsidRPr="00C734BF" w:rsidRDefault="000F526F" w:rsidP="00A12554">
      <w:pPr>
        <w:spacing w:after="0" w:line="240" w:lineRule="auto"/>
        <w:ind w:left="720"/>
        <w:jc w:val="both"/>
        <w:rPr>
          <w:rFonts w:ascii="Times New Roman" w:hAnsi="Times New Roman"/>
          <w:u w:val="single"/>
        </w:rPr>
      </w:pPr>
      <w:r w:rsidRPr="00C734BF">
        <w:rPr>
          <w:rFonts w:ascii="Times New Roman" w:hAnsi="Times New Roman"/>
          <w:u w:val="single"/>
        </w:rPr>
        <w:t>TERMS OF INTERIM RELIEF SOUGHT</w:t>
      </w:r>
    </w:p>
    <w:p w:rsidR="000F526F" w:rsidRPr="00A12554" w:rsidRDefault="000F526F" w:rsidP="00A12554">
      <w:pPr>
        <w:spacing w:after="0" w:line="240" w:lineRule="auto"/>
        <w:ind w:left="720"/>
        <w:jc w:val="both"/>
        <w:rPr>
          <w:rFonts w:ascii="Times New Roman" w:hAnsi="Times New Roman"/>
        </w:rPr>
      </w:pPr>
      <w:r w:rsidRPr="00A12554">
        <w:rPr>
          <w:rFonts w:ascii="Times New Roman" w:hAnsi="Times New Roman"/>
        </w:rPr>
        <w:t>Pending determination of this matter, the applicants (are) granted the following relief:</w:t>
      </w:r>
    </w:p>
    <w:p w:rsidR="000F526F" w:rsidRPr="00A12554" w:rsidRDefault="000F526F" w:rsidP="00A12554">
      <w:pPr>
        <w:pStyle w:val="ListParagraph"/>
        <w:numPr>
          <w:ilvl w:val="0"/>
          <w:numId w:val="10"/>
        </w:numPr>
        <w:spacing w:after="0" w:line="240" w:lineRule="auto"/>
        <w:jc w:val="both"/>
        <w:rPr>
          <w:rFonts w:ascii="Times New Roman" w:hAnsi="Times New Roman"/>
        </w:rPr>
      </w:pPr>
      <w:r w:rsidRPr="00A12554">
        <w:rPr>
          <w:rFonts w:ascii="Times New Roman" w:hAnsi="Times New Roman"/>
        </w:rPr>
        <w:t>The 1</w:t>
      </w:r>
      <w:r w:rsidRPr="00A12554">
        <w:rPr>
          <w:rFonts w:ascii="Times New Roman" w:hAnsi="Times New Roman"/>
          <w:vertAlign w:val="superscript"/>
        </w:rPr>
        <w:t>st</w:t>
      </w:r>
      <w:r w:rsidRPr="00A12554">
        <w:rPr>
          <w:rFonts w:ascii="Times New Roman" w:hAnsi="Times New Roman"/>
        </w:rPr>
        <w:t xml:space="preserve"> respondent and any such person claiming occupation through him be and are hereby restrained from engaging in unlawful acts, individually or jointly or in </w:t>
      </w:r>
      <w:proofErr w:type="gramStart"/>
      <w:r w:rsidRPr="00A12554">
        <w:rPr>
          <w:rFonts w:ascii="Times New Roman" w:hAnsi="Times New Roman"/>
        </w:rPr>
        <w:t>consent(</w:t>
      </w:r>
      <w:proofErr w:type="gramEnd"/>
      <w:r w:rsidRPr="00A12554">
        <w:rPr>
          <w:rFonts w:ascii="Times New Roman" w:hAnsi="Times New Roman"/>
          <w:i/>
        </w:rPr>
        <w:t>sic</w:t>
      </w:r>
      <w:r w:rsidRPr="00A12554">
        <w:rPr>
          <w:rFonts w:ascii="Times New Roman" w:hAnsi="Times New Roman"/>
        </w:rPr>
        <w:t>)</w:t>
      </w:r>
      <w:r w:rsidR="00157C78" w:rsidRPr="00A12554">
        <w:rPr>
          <w:rFonts w:ascii="Times New Roman" w:hAnsi="Times New Roman"/>
        </w:rPr>
        <w:t xml:space="preserve"> with other persons, directly or indirectly </w:t>
      </w:r>
      <w:r w:rsidR="009F1C10" w:rsidRPr="00A12554">
        <w:rPr>
          <w:rFonts w:ascii="Times New Roman" w:hAnsi="Times New Roman"/>
        </w:rPr>
        <w:t>calculated</w:t>
      </w:r>
      <w:r w:rsidR="00157C78" w:rsidRPr="00A12554">
        <w:rPr>
          <w:rFonts w:ascii="Times New Roman" w:hAnsi="Times New Roman"/>
        </w:rPr>
        <w:t xml:space="preserve"> to or with the result of entering or occupying Plot 4</w:t>
      </w:r>
      <w:r w:rsidR="002D5C5A">
        <w:rPr>
          <w:rFonts w:ascii="Times New Roman" w:hAnsi="Times New Roman"/>
        </w:rPr>
        <w:t xml:space="preserve">1 and Plot 40 Selby Farm, </w:t>
      </w:r>
      <w:proofErr w:type="spellStart"/>
      <w:r w:rsidR="002D5C5A">
        <w:rPr>
          <w:rFonts w:ascii="Times New Roman" w:hAnsi="Times New Roman"/>
        </w:rPr>
        <w:t>Mazoe</w:t>
      </w:r>
      <w:proofErr w:type="spellEnd"/>
      <w:r w:rsidR="002D5C5A">
        <w:rPr>
          <w:rFonts w:ascii="Times New Roman" w:hAnsi="Times New Roman"/>
        </w:rPr>
        <w:t xml:space="preserve"> or interfering in any way in the farming activities at Plot 41 and Plot 40 Selby Farm, </w:t>
      </w:r>
      <w:proofErr w:type="spellStart"/>
      <w:r w:rsidR="002D5C5A">
        <w:rPr>
          <w:rFonts w:ascii="Times New Roman" w:hAnsi="Times New Roman"/>
        </w:rPr>
        <w:t>Mazoe</w:t>
      </w:r>
      <w:proofErr w:type="spellEnd"/>
      <w:r w:rsidR="002D5C5A">
        <w:rPr>
          <w:rFonts w:ascii="Times New Roman" w:hAnsi="Times New Roman"/>
        </w:rPr>
        <w:t>.</w:t>
      </w:r>
    </w:p>
    <w:p w:rsidR="00157C78" w:rsidRPr="00A12554" w:rsidRDefault="00157C78" w:rsidP="00A12554">
      <w:pPr>
        <w:pStyle w:val="ListParagraph"/>
        <w:numPr>
          <w:ilvl w:val="0"/>
          <w:numId w:val="10"/>
        </w:numPr>
        <w:spacing w:after="0" w:line="240" w:lineRule="auto"/>
        <w:jc w:val="both"/>
        <w:rPr>
          <w:rFonts w:ascii="Times New Roman" w:hAnsi="Times New Roman"/>
        </w:rPr>
      </w:pPr>
      <w:r w:rsidRPr="00A12554">
        <w:rPr>
          <w:rFonts w:ascii="Times New Roman" w:hAnsi="Times New Roman"/>
        </w:rPr>
        <w:t>The 1</w:t>
      </w:r>
      <w:r w:rsidRPr="00A12554">
        <w:rPr>
          <w:rFonts w:ascii="Times New Roman" w:hAnsi="Times New Roman"/>
          <w:vertAlign w:val="superscript"/>
        </w:rPr>
        <w:t>st</w:t>
      </w:r>
      <w:r w:rsidRPr="00A12554">
        <w:rPr>
          <w:rFonts w:ascii="Times New Roman" w:hAnsi="Times New Roman"/>
        </w:rPr>
        <w:t xml:space="preserve"> respondent and all those </w:t>
      </w:r>
      <w:r w:rsidR="009F1C10" w:rsidRPr="00A12554">
        <w:rPr>
          <w:rFonts w:ascii="Times New Roman" w:hAnsi="Times New Roman"/>
        </w:rPr>
        <w:t>claiming</w:t>
      </w:r>
      <w:r w:rsidRPr="00A12554">
        <w:rPr>
          <w:rFonts w:ascii="Times New Roman" w:hAnsi="Times New Roman"/>
        </w:rPr>
        <w:t xml:space="preserve"> occupation through him be and are</w:t>
      </w:r>
      <w:r w:rsidR="009F1C10" w:rsidRPr="00A12554">
        <w:rPr>
          <w:rFonts w:ascii="Times New Roman" w:hAnsi="Times New Roman"/>
        </w:rPr>
        <w:t xml:space="preserve"> hereby</w:t>
      </w:r>
      <w:r w:rsidRPr="00A12554">
        <w:rPr>
          <w:rFonts w:ascii="Times New Roman" w:hAnsi="Times New Roman"/>
        </w:rPr>
        <w:t xml:space="preserve"> ordered to immediately vacate Plot 41 and Plot 40 Selby Farm, </w:t>
      </w:r>
      <w:proofErr w:type="spellStart"/>
      <w:r w:rsidRPr="00A12554">
        <w:rPr>
          <w:rFonts w:ascii="Times New Roman" w:hAnsi="Times New Roman"/>
        </w:rPr>
        <w:t>Mazoe</w:t>
      </w:r>
      <w:proofErr w:type="spellEnd"/>
      <w:r w:rsidRPr="00A12554">
        <w:rPr>
          <w:rFonts w:ascii="Times New Roman" w:hAnsi="Times New Roman"/>
        </w:rPr>
        <w:t xml:space="preserve"> upon service of this order failure to which the Sheriff be and is hereby authorised to evict the 1</w:t>
      </w:r>
      <w:r w:rsidRPr="00A12554">
        <w:rPr>
          <w:rFonts w:ascii="Times New Roman" w:hAnsi="Times New Roman"/>
          <w:vertAlign w:val="superscript"/>
        </w:rPr>
        <w:t>st</w:t>
      </w:r>
      <w:r w:rsidRPr="00A12554">
        <w:rPr>
          <w:rFonts w:ascii="Times New Roman" w:hAnsi="Times New Roman"/>
        </w:rPr>
        <w:t xml:space="preserve"> respondent and any such person </w:t>
      </w:r>
      <w:r w:rsidR="009F1C10" w:rsidRPr="00A12554">
        <w:rPr>
          <w:rFonts w:ascii="Times New Roman" w:hAnsi="Times New Roman"/>
        </w:rPr>
        <w:t>claiming</w:t>
      </w:r>
      <w:r w:rsidRPr="00A12554">
        <w:rPr>
          <w:rFonts w:ascii="Times New Roman" w:hAnsi="Times New Roman"/>
        </w:rPr>
        <w:t xml:space="preserve"> occupation of P</w:t>
      </w:r>
      <w:r w:rsidR="009F1C10" w:rsidRPr="00A12554">
        <w:rPr>
          <w:rFonts w:ascii="Times New Roman" w:hAnsi="Times New Roman"/>
        </w:rPr>
        <w:t xml:space="preserve">lot 41 and Plot 40 Selby Farm, </w:t>
      </w:r>
      <w:proofErr w:type="spellStart"/>
      <w:r w:rsidR="009F1C10" w:rsidRPr="00A12554">
        <w:rPr>
          <w:rFonts w:ascii="Times New Roman" w:hAnsi="Times New Roman"/>
        </w:rPr>
        <w:t>M</w:t>
      </w:r>
      <w:r w:rsidRPr="00A12554">
        <w:rPr>
          <w:rFonts w:ascii="Times New Roman" w:hAnsi="Times New Roman"/>
        </w:rPr>
        <w:t>azoe</w:t>
      </w:r>
      <w:proofErr w:type="spellEnd"/>
      <w:r w:rsidRPr="00A12554">
        <w:rPr>
          <w:rFonts w:ascii="Times New Roman" w:hAnsi="Times New Roman"/>
        </w:rPr>
        <w:t>.</w:t>
      </w:r>
    </w:p>
    <w:p w:rsidR="0035110F" w:rsidRPr="00A12554" w:rsidRDefault="00157C78" w:rsidP="00A12554">
      <w:pPr>
        <w:pStyle w:val="ListParagraph"/>
        <w:numPr>
          <w:ilvl w:val="0"/>
          <w:numId w:val="10"/>
        </w:numPr>
        <w:spacing w:after="0" w:line="240" w:lineRule="auto"/>
        <w:jc w:val="both"/>
        <w:rPr>
          <w:rFonts w:ascii="Times New Roman" w:hAnsi="Times New Roman"/>
        </w:rPr>
      </w:pPr>
      <w:r w:rsidRPr="00A12554">
        <w:rPr>
          <w:rFonts w:ascii="Times New Roman" w:hAnsi="Times New Roman"/>
        </w:rPr>
        <w:t>The 1</w:t>
      </w:r>
      <w:r w:rsidRPr="00A12554">
        <w:rPr>
          <w:rFonts w:ascii="Times New Roman" w:hAnsi="Times New Roman"/>
          <w:vertAlign w:val="superscript"/>
        </w:rPr>
        <w:t>st</w:t>
      </w:r>
      <w:r w:rsidRPr="00A12554">
        <w:rPr>
          <w:rFonts w:ascii="Times New Roman" w:hAnsi="Times New Roman"/>
        </w:rPr>
        <w:t xml:space="preserve"> respondent be and is hereby ordered to refrain from interfering with 1</w:t>
      </w:r>
      <w:r w:rsidRPr="00A12554">
        <w:rPr>
          <w:rFonts w:ascii="Times New Roman" w:hAnsi="Times New Roman"/>
          <w:vertAlign w:val="superscript"/>
        </w:rPr>
        <w:t>st</w:t>
      </w:r>
      <w:r w:rsidRPr="00A12554">
        <w:rPr>
          <w:rFonts w:ascii="Times New Roman" w:hAnsi="Times New Roman"/>
        </w:rPr>
        <w:t xml:space="preserve"> and 2</w:t>
      </w:r>
      <w:r w:rsidRPr="00A12554">
        <w:rPr>
          <w:rFonts w:ascii="Times New Roman" w:hAnsi="Times New Roman"/>
          <w:vertAlign w:val="superscript"/>
        </w:rPr>
        <w:t>nd</w:t>
      </w:r>
      <w:r w:rsidR="009760EB">
        <w:rPr>
          <w:rFonts w:ascii="Times New Roman" w:hAnsi="Times New Roman"/>
        </w:rPr>
        <w:t xml:space="preserve"> applicant</w:t>
      </w:r>
      <w:r w:rsidRPr="00A12554">
        <w:rPr>
          <w:rFonts w:ascii="Times New Roman" w:hAnsi="Times New Roman"/>
        </w:rPr>
        <w:t>s</w:t>
      </w:r>
      <w:r w:rsidR="009760EB">
        <w:rPr>
          <w:rFonts w:ascii="Times New Roman" w:hAnsi="Times New Roman"/>
        </w:rPr>
        <w:t>’</w:t>
      </w:r>
      <w:r w:rsidRPr="00A12554">
        <w:rPr>
          <w:rFonts w:ascii="Times New Roman" w:hAnsi="Times New Roman"/>
        </w:rPr>
        <w:t xml:space="preserve"> peaceful and undisturbed possession of business on </w:t>
      </w:r>
      <w:r w:rsidR="00BA6224" w:rsidRPr="00A12554">
        <w:rPr>
          <w:rFonts w:ascii="Times New Roman" w:hAnsi="Times New Roman"/>
        </w:rPr>
        <w:t>Plot</w:t>
      </w:r>
      <w:r w:rsidRPr="00A12554">
        <w:rPr>
          <w:rFonts w:ascii="Times New Roman" w:hAnsi="Times New Roman"/>
        </w:rPr>
        <w:t xml:space="preserve"> 40 </w:t>
      </w:r>
      <w:r w:rsidR="00BA6224" w:rsidRPr="00A12554">
        <w:rPr>
          <w:rFonts w:ascii="Times New Roman" w:hAnsi="Times New Roman"/>
        </w:rPr>
        <w:t>and</w:t>
      </w:r>
      <w:r w:rsidRPr="00A12554">
        <w:rPr>
          <w:rFonts w:ascii="Times New Roman" w:hAnsi="Times New Roman"/>
        </w:rPr>
        <w:t xml:space="preserve"> Plot 41 Selby Farm.</w:t>
      </w:r>
      <w:r w:rsidR="0035110F" w:rsidRPr="00A12554">
        <w:rPr>
          <w:rFonts w:ascii="Times New Roman" w:hAnsi="Times New Roman"/>
        </w:rPr>
        <w:t>”</w:t>
      </w:r>
    </w:p>
    <w:p w:rsidR="004D2704" w:rsidRPr="00A12554" w:rsidRDefault="004D2704" w:rsidP="00A12554">
      <w:pPr>
        <w:spacing w:after="0" w:line="240" w:lineRule="auto"/>
        <w:ind w:firstLine="720"/>
        <w:jc w:val="both"/>
        <w:rPr>
          <w:rFonts w:ascii="Times New Roman" w:hAnsi="Times New Roman"/>
        </w:rPr>
      </w:pPr>
    </w:p>
    <w:p w:rsidR="00BA632E" w:rsidRDefault="009760EB" w:rsidP="00697E84">
      <w:pPr>
        <w:spacing w:after="0" w:line="360" w:lineRule="auto"/>
        <w:ind w:firstLine="720"/>
        <w:jc w:val="both"/>
        <w:rPr>
          <w:rFonts w:ascii="Times New Roman" w:hAnsi="Times New Roman"/>
          <w:sz w:val="24"/>
          <w:szCs w:val="24"/>
        </w:rPr>
      </w:pPr>
      <w:r>
        <w:rPr>
          <w:rFonts w:ascii="Times New Roman" w:hAnsi="Times New Roman"/>
          <w:sz w:val="24"/>
          <w:szCs w:val="24"/>
        </w:rPr>
        <w:t>The applicants therefore seek</w:t>
      </w:r>
      <w:r w:rsidR="00BA632E">
        <w:rPr>
          <w:rFonts w:ascii="Times New Roman" w:hAnsi="Times New Roman"/>
          <w:sz w:val="24"/>
          <w:szCs w:val="24"/>
        </w:rPr>
        <w:t xml:space="preserve"> an interim interdict against the first</w:t>
      </w:r>
      <w:r w:rsidR="00D466D2">
        <w:rPr>
          <w:rFonts w:ascii="Times New Roman" w:hAnsi="Times New Roman"/>
          <w:sz w:val="24"/>
          <w:szCs w:val="24"/>
        </w:rPr>
        <w:t xml:space="preserve"> respondent whom they accuse</w:t>
      </w:r>
      <w:r>
        <w:rPr>
          <w:rFonts w:ascii="Times New Roman" w:hAnsi="Times New Roman"/>
          <w:sz w:val="24"/>
          <w:szCs w:val="24"/>
        </w:rPr>
        <w:t xml:space="preserve"> of</w:t>
      </w:r>
      <w:r w:rsidR="00697E84">
        <w:rPr>
          <w:rFonts w:ascii="Times New Roman" w:hAnsi="Times New Roman"/>
          <w:sz w:val="24"/>
          <w:szCs w:val="24"/>
        </w:rPr>
        <w:t xml:space="preserve"> interfering with their pea</w:t>
      </w:r>
      <w:r w:rsidR="00EA4946">
        <w:rPr>
          <w:rFonts w:ascii="Times New Roman" w:hAnsi="Times New Roman"/>
          <w:sz w:val="24"/>
          <w:szCs w:val="24"/>
        </w:rPr>
        <w:t>ceful occupation of the pieces of land allocated to then by the state.  To that extent they must show that:</w:t>
      </w:r>
    </w:p>
    <w:p w:rsidR="001604DC" w:rsidRDefault="00BB60C9" w:rsidP="001604DC">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rPr>
        <w:t>t</w:t>
      </w:r>
      <w:r w:rsidR="001604DC">
        <w:rPr>
          <w:rFonts w:ascii="Times New Roman" w:hAnsi="Times New Roman"/>
          <w:sz w:val="24"/>
          <w:szCs w:val="24"/>
        </w:rPr>
        <w:t xml:space="preserve">hey have a </w:t>
      </w:r>
      <w:r w:rsidR="001604DC" w:rsidRPr="001604DC">
        <w:rPr>
          <w:rFonts w:ascii="Times New Roman" w:hAnsi="Times New Roman"/>
          <w:i/>
          <w:sz w:val="24"/>
          <w:szCs w:val="24"/>
        </w:rPr>
        <w:t>prima facie</w:t>
      </w:r>
      <w:r w:rsidR="001604DC">
        <w:rPr>
          <w:rFonts w:ascii="Times New Roman" w:hAnsi="Times New Roman"/>
          <w:sz w:val="24"/>
          <w:szCs w:val="24"/>
        </w:rPr>
        <w:t xml:space="preserve"> right;</w:t>
      </w:r>
    </w:p>
    <w:p w:rsidR="001604DC" w:rsidRDefault="00BB60C9" w:rsidP="001604DC">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rPr>
        <w:t>t</w:t>
      </w:r>
      <w:r w:rsidR="001604DC">
        <w:rPr>
          <w:rFonts w:ascii="Times New Roman" w:hAnsi="Times New Roman"/>
          <w:sz w:val="24"/>
          <w:szCs w:val="24"/>
        </w:rPr>
        <w:t xml:space="preserve">hey </w:t>
      </w:r>
      <w:r w:rsidR="00BB1066">
        <w:rPr>
          <w:rFonts w:ascii="Times New Roman" w:hAnsi="Times New Roman"/>
          <w:sz w:val="24"/>
          <w:szCs w:val="24"/>
        </w:rPr>
        <w:t xml:space="preserve">have a </w:t>
      </w:r>
      <w:proofErr w:type="spellStart"/>
      <w:r w:rsidR="00BB1066">
        <w:rPr>
          <w:rFonts w:ascii="Times New Roman" w:hAnsi="Times New Roman"/>
          <w:sz w:val="24"/>
          <w:szCs w:val="24"/>
        </w:rPr>
        <w:t>well grounded</w:t>
      </w:r>
      <w:proofErr w:type="spellEnd"/>
      <w:r w:rsidR="00BB1066">
        <w:rPr>
          <w:rFonts w:ascii="Times New Roman" w:hAnsi="Times New Roman"/>
          <w:sz w:val="24"/>
          <w:szCs w:val="24"/>
        </w:rPr>
        <w:t xml:space="preserve"> apprehension</w:t>
      </w:r>
      <w:r w:rsidR="001604DC">
        <w:rPr>
          <w:rFonts w:ascii="Times New Roman" w:hAnsi="Times New Roman"/>
          <w:sz w:val="24"/>
          <w:szCs w:val="24"/>
        </w:rPr>
        <w:t xml:space="preserve"> of irreparable</w:t>
      </w:r>
      <w:r w:rsidR="00BB1066">
        <w:rPr>
          <w:rFonts w:ascii="Times New Roman" w:hAnsi="Times New Roman"/>
          <w:sz w:val="24"/>
          <w:szCs w:val="24"/>
        </w:rPr>
        <w:t xml:space="preserve"> injury</w:t>
      </w:r>
      <w:r>
        <w:rPr>
          <w:rFonts w:ascii="Times New Roman" w:hAnsi="Times New Roman"/>
          <w:sz w:val="24"/>
          <w:szCs w:val="24"/>
        </w:rPr>
        <w:t>;</w:t>
      </w:r>
    </w:p>
    <w:p w:rsidR="00BB60C9" w:rsidRDefault="00BB60C9" w:rsidP="001604DC">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rPr>
        <w:t>they have no other ordinary remedy; and</w:t>
      </w:r>
    </w:p>
    <w:p w:rsidR="00BB60C9" w:rsidRDefault="00BB60C9" w:rsidP="001604DC">
      <w:pPr>
        <w:pStyle w:val="ListParagraph"/>
        <w:numPr>
          <w:ilvl w:val="0"/>
          <w:numId w:val="11"/>
        </w:numPr>
        <w:spacing w:after="0" w:line="360" w:lineRule="auto"/>
        <w:jc w:val="both"/>
        <w:rPr>
          <w:rFonts w:ascii="Times New Roman" w:hAnsi="Times New Roman"/>
          <w:sz w:val="24"/>
          <w:szCs w:val="24"/>
        </w:rPr>
      </w:pPr>
      <w:proofErr w:type="gramStart"/>
      <w:r>
        <w:rPr>
          <w:rFonts w:ascii="Times New Roman" w:hAnsi="Times New Roman"/>
          <w:sz w:val="24"/>
          <w:szCs w:val="24"/>
        </w:rPr>
        <w:t>that</w:t>
      </w:r>
      <w:proofErr w:type="gramEnd"/>
      <w:r>
        <w:rPr>
          <w:rFonts w:ascii="Times New Roman" w:hAnsi="Times New Roman"/>
          <w:sz w:val="24"/>
          <w:szCs w:val="24"/>
        </w:rPr>
        <w:t xml:space="preserve"> the balance of convenience favours the grant of the interdict.</w:t>
      </w:r>
    </w:p>
    <w:p w:rsidR="00AC4720" w:rsidRDefault="00AC4720" w:rsidP="00AC4720">
      <w:pPr>
        <w:pStyle w:val="ListParagraph"/>
        <w:spacing w:after="0" w:line="360" w:lineRule="auto"/>
        <w:ind w:left="1080"/>
        <w:jc w:val="both"/>
        <w:rPr>
          <w:rFonts w:ascii="Times New Roman" w:hAnsi="Times New Roman"/>
          <w:sz w:val="24"/>
          <w:szCs w:val="24"/>
        </w:rPr>
      </w:pPr>
    </w:p>
    <w:p w:rsidR="00BB60C9" w:rsidRDefault="00BB60C9" w:rsidP="00BB60C9">
      <w:pPr>
        <w:spacing w:after="0" w:line="360" w:lineRule="auto"/>
        <w:ind w:firstLine="720"/>
        <w:jc w:val="both"/>
        <w:rPr>
          <w:rFonts w:ascii="Times New Roman" w:hAnsi="Times New Roman"/>
          <w:sz w:val="24"/>
          <w:szCs w:val="24"/>
        </w:rPr>
      </w:pPr>
      <w:r>
        <w:rPr>
          <w:rFonts w:ascii="Times New Roman" w:hAnsi="Times New Roman"/>
          <w:sz w:val="24"/>
          <w:szCs w:val="24"/>
        </w:rPr>
        <w:t xml:space="preserve">See </w:t>
      </w:r>
      <w:proofErr w:type="spellStart"/>
      <w:r w:rsidRPr="009C6E89">
        <w:rPr>
          <w:rFonts w:ascii="Times New Roman" w:hAnsi="Times New Roman"/>
          <w:i/>
          <w:sz w:val="24"/>
          <w:szCs w:val="24"/>
        </w:rPr>
        <w:t>Ericksen</w:t>
      </w:r>
      <w:proofErr w:type="spellEnd"/>
      <w:r w:rsidRPr="009C6E89">
        <w:rPr>
          <w:rFonts w:ascii="Times New Roman" w:hAnsi="Times New Roman"/>
          <w:i/>
          <w:sz w:val="24"/>
          <w:szCs w:val="24"/>
        </w:rPr>
        <w:t xml:space="preserve"> Motors (</w:t>
      </w:r>
      <w:proofErr w:type="spellStart"/>
      <w:r w:rsidR="009C6E89" w:rsidRPr="009C6E89">
        <w:rPr>
          <w:rFonts w:ascii="Times New Roman" w:hAnsi="Times New Roman"/>
          <w:i/>
          <w:sz w:val="24"/>
          <w:szCs w:val="24"/>
        </w:rPr>
        <w:t>W</w:t>
      </w:r>
      <w:r w:rsidRPr="009C6E89">
        <w:rPr>
          <w:rFonts w:ascii="Times New Roman" w:hAnsi="Times New Roman"/>
          <w:i/>
          <w:sz w:val="24"/>
          <w:szCs w:val="24"/>
        </w:rPr>
        <w:t>elkon</w:t>
      </w:r>
      <w:proofErr w:type="spellEnd"/>
      <w:r w:rsidRPr="009C6E89">
        <w:rPr>
          <w:rFonts w:ascii="Times New Roman" w:hAnsi="Times New Roman"/>
          <w:i/>
          <w:sz w:val="24"/>
          <w:szCs w:val="24"/>
        </w:rPr>
        <w:t>) Ltd</w:t>
      </w:r>
      <w:r>
        <w:rPr>
          <w:rFonts w:ascii="Times New Roman" w:hAnsi="Times New Roman"/>
          <w:sz w:val="24"/>
          <w:szCs w:val="24"/>
        </w:rPr>
        <w:t xml:space="preserve"> v </w:t>
      </w:r>
      <w:r w:rsidRPr="009C6E89">
        <w:rPr>
          <w:rFonts w:ascii="Times New Roman" w:hAnsi="Times New Roman"/>
          <w:i/>
          <w:sz w:val="24"/>
          <w:szCs w:val="24"/>
        </w:rPr>
        <w:t xml:space="preserve">Proton Motors, Warrenton and </w:t>
      </w:r>
      <w:proofErr w:type="spellStart"/>
      <w:r w:rsidRPr="009C6E89">
        <w:rPr>
          <w:rFonts w:ascii="Times New Roman" w:hAnsi="Times New Roman"/>
          <w:i/>
          <w:sz w:val="24"/>
          <w:szCs w:val="24"/>
        </w:rPr>
        <w:t>Anor</w:t>
      </w:r>
      <w:proofErr w:type="spellEnd"/>
      <w:r>
        <w:rPr>
          <w:rFonts w:ascii="Times New Roman" w:hAnsi="Times New Roman"/>
          <w:sz w:val="24"/>
          <w:szCs w:val="24"/>
        </w:rPr>
        <w:t xml:space="preserve"> 1973 (3) SA 685 (H) 691 C-G; </w:t>
      </w:r>
      <w:proofErr w:type="spellStart"/>
      <w:r w:rsidRPr="00E21B47">
        <w:rPr>
          <w:rFonts w:ascii="Times New Roman" w:hAnsi="Times New Roman"/>
          <w:i/>
          <w:sz w:val="24"/>
          <w:szCs w:val="24"/>
        </w:rPr>
        <w:t>Charuma</w:t>
      </w:r>
      <w:proofErr w:type="spellEnd"/>
      <w:r w:rsidRPr="00E21B47">
        <w:rPr>
          <w:rFonts w:ascii="Times New Roman" w:hAnsi="Times New Roman"/>
          <w:i/>
          <w:sz w:val="24"/>
          <w:szCs w:val="24"/>
        </w:rPr>
        <w:t xml:space="preserve"> </w:t>
      </w:r>
      <w:r w:rsidR="00E21B47" w:rsidRPr="00E21B47">
        <w:rPr>
          <w:rFonts w:ascii="Times New Roman" w:hAnsi="Times New Roman"/>
          <w:i/>
          <w:sz w:val="24"/>
          <w:szCs w:val="24"/>
        </w:rPr>
        <w:t>Blasting</w:t>
      </w:r>
      <w:r w:rsidRPr="00E21B47">
        <w:rPr>
          <w:rFonts w:ascii="Times New Roman" w:hAnsi="Times New Roman"/>
          <w:i/>
          <w:sz w:val="24"/>
          <w:szCs w:val="24"/>
        </w:rPr>
        <w:t xml:space="preserve"> and </w:t>
      </w:r>
      <w:r w:rsidR="00E21B47" w:rsidRPr="00E21B47">
        <w:rPr>
          <w:rFonts w:ascii="Times New Roman" w:hAnsi="Times New Roman"/>
          <w:i/>
          <w:sz w:val="24"/>
          <w:szCs w:val="24"/>
        </w:rPr>
        <w:t>Earthmoving</w:t>
      </w:r>
      <w:r w:rsidRPr="00E21B47">
        <w:rPr>
          <w:rFonts w:ascii="Times New Roman" w:hAnsi="Times New Roman"/>
          <w:i/>
          <w:sz w:val="24"/>
          <w:szCs w:val="24"/>
        </w:rPr>
        <w:t xml:space="preserve"> Services (Pvt) Ltd</w:t>
      </w:r>
      <w:r>
        <w:rPr>
          <w:rFonts w:ascii="Times New Roman" w:hAnsi="Times New Roman"/>
          <w:sz w:val="24"/>
          <w:szCs w:val="24"/>
        </w:rPr>
        <w:t xml:space="preserve"> v </w:t>
      </w:r>
      <w:proofErr w:type="spellStart"/>
      <w:r w:rsidRPr="00E21B47">
        <w:rPr>
          <w:rFonts w:ascii="Times New Roman" w:hAnsi="Times New Roman"/>
          <w:i/>
          <w:sz w:val="24"/>
          <w:szCs w:val="24"/>
        </w:rPr>
        <w:t>Njainjai</w:t>
      </w:r>
      <w:proofErr w:type="spellEnd"/>
      <w:r w:rsidRPr="00E21B47">
        <w:rPr>
          <w:rFonts w:ascii="Times New Roman" w:hAnsi="Times New Roman"/>
          <w:i/>
          <w:sz w:val="24"/>
          <w:szCs w:val="24"/>
        </w:rPr>
        <w:t xml:space="preserve"> and </w:t>
      </w:r>
      <w:proofErr w:type="spellStart"/>
      <w:r w:rsidRPr="00E21B47">
        <w:rPr>
          <w:rFonts w:ascii="Times New Roman" w:hAnsi="Times New Roman"/>
          <w:i/>
          <w:sz w:val="24"/>
          <w:szCs w:val="24"/>
        </w:rPr>
        <w:t>Ors</w:t>
      </w:r>
      <w:proofErr w:type="spellEnd"/>
      <w:r>
        <w:rPr>
          <w:rFonts w:ascii="Times New Roman" w:hAnsi="Times New Roman"/>
          <w:sz w:val="24"/>
          <w:szCs w:val="24"/>
        </w:rPr>
        <w:t xml:space="preserve"> 2000 (1) ZLR 85 (S) 89 E-H.</w:t>
      </w:r>
    </w:p>
    <w:p w:rsidR="00A0636C" w:rsidRDefault="00A0636C" w:rsidP="00BB60C9">
      <w:pPr>
        <w:spacing w:after="0" w:line="360" w:lineRule="auto"/>
        <w:ind w:firstLine="720"/>
        <w:jc w:val="both"/>
        <w:rPr>
          <w:rFonts w:ascii="Times New Roman" w:hAnsi="Times New Roman"/>
          <w:sz w:val="24"/>
          <w:szCs w:val="24"/>
        </w:rPr>
      </w:pPr>
      <w:r>
        <w:rPr>
          <w:rFonts w:ascii="Times New Roman" w:hAnsi="Times New Roman"/>
          <w:sz w:val="24"/>
          <w:szCs w:val="24"/>
        </w:rPr>
        <w:t>I have already pointed out that the applicants have exhibited the documents upon which they lay claim to the two plots, the certificate</w:t>
      </w:r>
      <w:r w:rsidR="008C18BB">
        <w:rPr>
          <w:rFonts w:ascii="Times New Roman" w:hAnsi="Times New Roman"/>
          <w:sz w:val="24"/>
          <w:szCs w:val="24"/>
        </w:rPr>
        <w:t>s</w:t>
      </w:r>
      <w:r>
        <w:rPr>
          <w:rFonts w:ascii="Times New Roman" w:hAnsi="Times New Roman"/>
          <w:sz w:val="24"/>
          <w:szCs w:val="24"/>
        </w:rPr>
        <w:t xml:space="preserve"> of occupation issued by the local authority entitling them to occupy</w:t>
      </w:r>
      <w:r w:rsidR="00A003F7">
        <w:rPr>
          <w:rFonts w:ascii="Times New Roman" w:hAnsi="Times New Roman"/>
          <w:sz w:val="24"/>
          <w:szCs w:val="24"/>
        </w:rPr>
        <w:t xml:space="preserve"> the land in question.  Also, </w:t>
      </w:r>
      <w:r w:rsidR="00301964">
        <w:rPr>
          <w:rFonts w:ascii="Times New Roman" w:hAnsi="Times New Roman"/>
          <w:sz w:val="24"/>
          <w:szCs w:val="24"/>
        </w:rPr>
        <w:t>as already stated</w:t>
      </w:r>
      <w:r w:rsidR="009760EB">
        <w:rPr>
          <w:rFonts w:ascii="Times New Roman" w:hAnsi="Times New Roman"/>
          <w:sz w:val="24"/>
          <w:szCs w:val="24"/>
        </w:rPr>
        <w:t>,</w:t>
      </w:r>
      <w:r w:rsidR="00301964">
        <w:rPr>
          <w:rFonts w:ascii="Times New Roman" w:hAnsi="Times New Roman"/>
          <w:sz w:val="24"/>
          <w:szCs w:val="24"/>
        </w:rPr>
        <w:t xml:space="preserve"> the certificate</w:t>
      </w:r>
      <w:r w:rsidR="00BB1066">
        <w:rPr>
          <w:rFonts w:ascii="Times New Roman" w:hAnsi="Times New Roman"/>
          <w:sz w:val="24"/>
          <w:szCs w:val="24"/>
        </w:rPr>
        <w:t>s</w:t>
      </w:r>
      <w:r w:rsidR="00301964">
        <w:rPr>
          <w:rFonts w:ascii="Times New Roman" w:hAnsi="Times New Roman"/>
          <w:sz w:val="24"/>
          <w:szCs w:val="24"/>
        </w:rPr>
        <w:t xml:space="preserve"> fall under the definition of a permit contained in s 2 of the Gazetted Land (Consequential Provisions) Act [</w:t>
      </w:r>
      <w:r w:rsidR="00301964" w:rsidRPr="003F18B3">
        <w:rPr>
          <w:rFonts w:ascii="Times New Roman" w:hAnsi="Times New Roman"/>
          <w:i/>
          <w:sz w:val="24"/>
          <w:szCs w:val="24"/>
        </w:rPr>
        <w:t>Chapter 28:28</w:t>
      </w:r>
      <w:r w:rsidR="00301964">
        <w:rPr>
          <w:rFonts w:ascii="Times New Roman" w:hAnsi="Times New Roman"/>
          <w:sz w:val="24"/>
          <w:szCs w:val="24"/>
        </w:rPr>
        <w:t>]</w:t>
      </w:r>
      <w:r w:rsidR="00F109BD">
        <w:rPr>
          <w:rFonts w:ascii="Times New Roman" w:hAnsi="Times New Roman"/>
          <w:sz w:val="24"/>
          <w:szCs w:val="24"/>
        </w:rPr>
        <w:t>.</w:t>
      </w:r>
    </w:p>
    <w:p w:rsidR="00F109BD" w:rsidRDefault="00F109BD" w:rsidP="00BB60C9">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The Supreme Court made it clear in </w:t>
      </w:r>
      <w:r w:rsidRPr="00F109BD">
        <w:rPr>
          <w:rFonts w:ascii="Times New Roman" w:hAnsi="Times New Roman"/>
          <w:i/>
          <w:sz w:val="24"/>
          <w:szCs w:val="24"/>
        </w:rPr>
        <w:t xml:space="preserve">CFU &amp; </w:t>
      </w:r>
      <w:proofErr w:type="spellStart"/>
      <w:r w:rsidRPr="00F109BD">
        <w:rPr>
          <w:rFonts w:ascii="Times New Roman" w:hAnsi="Times New Roman"/>
          <w:i/>
          <w:sz w:val="24"/>
          <w:szCs w:val="24"/>
        </w:rPr>
        <w:t>Ors</w:t>
      </w:r>
      <w:proofErr w:type="spellEnd"/>
      <w:r>
        <w:rPr>
          <w:rFonts w:ascii="Times New Roman" w:hAnsi="Times New Roman"/>
          <w:sz w:val="24"/>
          <w:szCs w:val="24"/>
        </w:rPr>
        <w:t xml:space="preserve"> v </w:t>
      </w:r>
      <w:r w:rsidRPr="00F109BD">
        <w:rPr>
          <w:rFonts w:ascii="Times New Roman" w:hAnsi="Times New Roman"/>
          <w:i/>
          <w:sz w:val="24"/>
          <w:szCs w:val="24"/>
        </w:rPr>
        <w:t xml:space="preserve">Min of Lands &amp; </w:t>
      </w:r>
      <w:proofErr w:type="spellStart"/>
      <w:r w:rsidRPr="00F109BD">
        <w:rPr>
          <w:rFonts w:ascii="Times New Roman" w:hAnsi="Times New Roman"/>
          <w:i/>
          <w:sz w:val="24"/>
          <w:szCs w:val="24"/>
        </w:rPr>
        <w:t>Ors</w:t>
      </w:r>
      <w:proofErr w:type="spellEnd"/>
      <w:r>
        <w:rPr>
          <w:rFonts w:ascii="Times New Roman" w:hAnsi="Times New Roman"/>
          <w:sz w:val="24"/>
          <w:szCs w:val="24"/>
        </w:rPr>
        <w:t xml:space="preserve"> 2010 (1) ZLR 576 (S) 591 E-G that:</w:t>
      </w:r>
    </w:p>
    <w:p w:rsidR="008331C7" w:rsidRPr="00F17BE1" w:rsidRDefault="008331C7" w:rsidP="00F17BE1">
      <w:pPr>
        <w:spacing w:after="0" w:line="240" w:lineRule="auto"/>
        <w:ind w:left="720"/>
        <w:jc w:val="both"/>
        <w:rPr>
          <w:rFonts w:ascii="Times New Roman" w:hAnsi="Times New Roman"/>
        </w:rPr>
      </w:pPr>
      <w:r>
        <w:rPr>
          <w:rFonts w:ascii="Times New Roman" w:hAnsi="Times New Roman"/>
          <w:sz w:val="24"/>
          <w:szCs w:val="24"/>
        </w:rPr>
        <w:t>“</w:t>
      </w:r>
      <w:r w:rsidRPr="00F17BE1">
        <w:rPr>
          <w:rFonts w:ascii="Times New Roman" w:hAnsi="Times New Roman"/>
        </w:rPr>
        <w:t>The Minister has an unfettered choice as to which method he uses in the allocation of land to individuals.  He can allocate the land by way of an offer letter or by way of a permit or by way of land settlement lease.  It is entirely</w:t>
      </w:r>
      <w:r w:rsidR="002C57D6">
        <w:rPr>
          <w:rFonts w:ascii="Times New Roman" w:hAnsi="Times New Roman"/>
        </w:rPr>
        <w:t xml:space="preserve"> up to the M</w:t>
      </w:r>
      <w:r w:rsidRPr="00F17BE1">
        <w:rPr>
          <w:rFonts w:ascii="Times New Roman" w:hAnsi="Times New Roman"/>
        </w:rPr>
        <w:t>inister to choose which method to use.  I am not persuaded by the argument that because the offer letter i</w:t>
      </w:r>
      <w:r w:rsidR="002C57D6">
        <w:rPr>
          <w:rFonts w:ascii="Times New Roman" w:hAnsi="Times New Roman"/>
        </w:rPr>
        <w:t>s</w:t>
      </w:r>
      <w:r w:rsidRPr="00F17BE1">
        <w:rPr>
          <w:rFonts w:ascii="Times New Roman" w:hAnsi="Times New Roman"/>
        </w:rPr>
        <w:t xml:space="preserve"> not specifically provided for in the Constitution it cannot be used as a means of allocating land to individuals.  I am satisfied that the Minister can issue an offer letter as a means of allocating acquired land to an individual.  Having concluded that this Minister has the legal power or authority to issue an offer letter, a permit or a land settlement lease it follows that the holders of those documents have the legal authority to </w:t>
      </w:r>
      <w:r w:rsidR="0016172D" w:rsidRPr="00F17BE1">
        <w:rPr>
          <w:rFonts w:ascii="Times New Roman" w:hAnsi="Times New Roman"/>
        </w:rPr>
        <w:t>occupy</w:t>
      </w:r>
      <w:r w:rsidRPr="00F17BE1">
        <w:rPr>
          <w:rFonts w:ascii="Times New Roman" w:hAnsi="Times New Roman"/>
        </w:rPr>
        <w:t xml:space="preserve"> and use the </w:t>
      </w:r>
      <w:r w:rsidR="002C57D6">
        <w:rPr>
          <w:rFonts w:ascii="Times New Roman" w:hAnsi="Times New Roman"/>
        </w:rPr>
        <w:t>l</w:t>
      </w:r>
      <w:r w:rsidRPr="00F17BE1">
        <w:rPr>
          <w:rFonts w:ascii="Times New Roman" w:hAnsi="Times New Roman"/>
        </w:rPr>
        <w:t>and allocated to them by the Minister in terms of the offer letter, permit or land settlement lease.”</w:t>
      </w:r>
    </w:p>
    <w:p w:rsidR="00F17BE1" w:rsidRPr="00F17BE1" w:rsidRDefault="00F17BE1" w:rsidP="00F17BE1">
      <w:pPr>
        <w:spacing w:after="0" w:line="240" w:lineRule="auto"/>
        <w:ind w:left="720"/>
        <w:jc w:val="both"/>
        <w:rPr>
          <w:rFonts w:ascii="Times New Roman" w:hAnsi="Times New Roman"/>
        </w:rPr>
      </w:pPr>
    </w:p>
    <w:p w:rsidR="00B95134" w:rsidRDefault="00B95134" w:rsidP="006934B8">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only question which arises is </w:t>
      </w:r>
      <w:r w:rsidR="00432DBA">
        <w:rPr>
          <w:rFonts w:ascii="Times New Roman" w:hAnsi="Times New Roman"/>
          <w:sz w:val="24"/>
          <w:szCs w:val="24"/>
        </w:rPr>
        <w:t>whether</w:t>
      </w:r>
      <w:r w:rsidR="00B97F0C">
        <w:rPr>
          <w:rFonts w:ascii="Times New Roman" w:hAnsi="Times New Roman"/>
          <w:sz w:val="24"/>
          <w:szCs w:val="24"/>
        </w:rPr>
        <w:t xml:space="preserve"> the Minister can lawfully delegate the power to issue offer letters, permits or land settlement leases to other bodies or individuals like the Rural District Council and / or the Land Committee.  I have made the point that the Local Authority under whose </w:t>
      </w:r>
      <w:r w:rsidR="00432DBA">
        <w:rPr>
          <w:rFonts w:ascii="Times New Roman" w:hAnsi="Times New Roman"/>
          <w:sz w:val="24"/>
          <w:szCs w:val="24"/>
        </w:rPr>
        <w:t>jurisdiction</w:t>
      </w:r>
      <w:r w:rsidR="00B97F0C">
        <w:rPr>
          <w:rFonts w:ascii="Times New Roman" w:hAnsi="Times New Roman"/>
          <w:sz w:val="24"/>
          <w:szCs w:val="24"/>
        </w:rPr>
        <w:t xml:space="preserve"> the land is located has a right to allocate it to an individual who should, after that, hold good title.  It is also common cause that the people on the ground in the </w:t>
      </w:r>
      <w:proofErr w:type="gramStart"/>
      <w:r w:rsidR="00B97F0C">
        <w:rPr>
          <w:rFonts w:ascii="Times New Roman" w:hAnsi="Times New Roman"/>
          <w:sz w:val="24"/>
          <w:szCs w:val="24"/>
        </w:rPr>
        <w:t>districts</w:t>
      </w:r>
      <w:proofErr w:type="gramEnd"/>
      <w:r w:rsidR="00B97F0C">
        <w:rPr>
          <w:rFonts w:ascii="Times New Roman" w:hAnsi="Times New Roman"/>
          <w:sz w:val="24"/>
          <w:szCs w:val="24"/>
        </w:rPr>
        <w:t xml:space="preserve"> who are the “eyes” of the Minister</w:t>
      </w:r>
      <w:r w:rsidR="009760EB">
        <w:rPr>
          <w:rFonts w:ascii="Times New Roman" w:hAnsi="Times New Roman"/>
          <w:sz w:val="24"/>
          <w:szCs w:val="24"/>
        </w:rPr>
        <w:t>,</w:t>
      </w:r>
      <w:r w:rsidR="00B97F0C">
        <w:rPr>
          <w:rFonts w:ascii="Times New Roman" w:hAnsi="Times New Roman"/>
          <w:sz w:val="24"/>
          <w:szCs w:val="24"/>
        </w:rPr>
        <w:t xml:space="preserve"> so to speak</w:t>
      </w:r>
      <w:r w:rsidR="009760EB">
        <w:rPr>
          <w:rFonts w:ascii="Times New Roman" w:hAnsi="Times New Roman"/>
          <w:sz w:val="24"/>
          <w:szCs w:val="24"/>
        </w:rPr>
        <w:t>,</w:t>
      </w:r>
      <w:r w:rsidR="00B97F0C">
        <w:rPr>
          <w:rFonts w:ascii="Times New Roman" w:hAnsi="Times New Roman"/>
          <w:sz w:val="24"/>
          <w:szCs w:val="24"/>
        </w:rPr>
        <w:t xml:space="preserve"> are the </w:t>
      </w:r>
      <w:r w:rsidR="00432DBA">
        <w:rPr>
          <w:rFonts w:ascii="Times New Roman" w:hAnsi="Times New Roman"/>
          <w:sz w:val="24"/>
          <w:szCs w:val="24"/>
        </w:rPr>
        <w:t>District</w:t>
      </w:r>
      <w:r w:rsidR="00B97F0C">
        <w:rPr>
          <w:rFonts w:ascii="Times New Roman" w:hAnsi="Times New Roman"/>
          <w:sz w:val="24"/>
          <w:szCs w:val="24"/>
        </w:rPr>
        <w:t xml:space="preserve"> Land Committee</w:t>
      </w:r>
      <w:r w:rsidR="009760EB">
        <w:rPr>
          <w:rFonts w:ascii="Times New Roman" w:hAnsi="Times New Roman"/>
          <w:sz w:val="24"/>
          <w:szCs w:val="24"/>
        </w:rPr>
        <w:t>s</w:t>
      </w:r>
      <w:r w:rsidR="00B97F0C">
        <w:rPr>
          <w:rFonts w:ascii="Times New Roman" w:hAnsi="Times New Roman"/>
          <w:sz w:val="24"/>
          <w:szCs w:val="24"/>
        </w:rPr>
        <w:t xml:space="preserve"> and the Land </w:t>
      </w:r>
      <w:r w:rsidR="00432DBA">
        <w:rPr>
          <w:rFonts w:ascii="Times New Roman" w:hAnsi="Times New Roman"/>
          <w:sz w:val="24"/>
          <w:szCs w:val="24"/>
        </w:rPr>
        <w:t>Officers</w:t>
      </w:r>
      <w:r w:rsidR="00B97F0C">
        <w:rPr>
          <w:rFonts w:ascii="Times New Roman" w:hAnsi="Times New Roman"/>
          <w:sz w:val="24"/>
          <w:szCs w:val="24"/>
        </w:rPr>
        <w:t xml:space="preserve"> who identify the land a</w:t>
      </w:r>
      <w:r w:rsidR="00432DBA">
        <w:rPr>
          <w:rFonts w:ascii="Times New Roman" w:hAnsi="Times New Roman"/>
          <w:sz w:val="24"/>
          <w:szCs w:val="24"/>
        </w:rPr>
        <w:t>nd make recommendations to the M</w:t>
      </w:r>
      <w:r w:rsidR="00B97F0C">
        <w:rPr>
          <w:rFonts w:ascii="Times New Roman" w:hAnsi="Times New Roman"/>
          <w:sz w:val="24"/>
          <w:szCs w:val="24"/>
        </w:rPr>
        <w:t>in</w:t>
      </w:r>
      <w:r w:rsidR="00432DBA">
        <w:rPr>
          <w:rFonts w:ascii="Times New Roman" w:hAnsi="Times New Roman"/>
          <w:sz w:val="24"/>
          <w:szCs w:val="24"/>
        </w:rPr>
        <w:t>ist</w:t>
      </w:r>
      <w:r w:rsidR="00B97F0C">
        <w:rPr>
          <w:rFonts w:ascii="Times New Roman" w:hAnsi="Times New Roman"/>
          <w:sz w:val="24"/>
          <w:szCs w:val="24"/>
        </w:rPr>
        <w:t xml:space="preserve">er.  Where they have issued a Certificate of Occupation, they </w:t>
      </w:r>
      <w:r w:rsidR="00432DBA">
        <w:rPr>
          <w:rFonts w:ascii="Times New Roman" w:hAnsi="Times New Roman"/>
          <w:sz w:val="24"/>
          <w:szCs w:val="24"/>
        </w:rPr>
        <w:t>would</w:t>
      </w:r>
      <w:r w:rsidR="00B97F0C">
        <w:rPr>
          <w:rFonts w:ascii="Times New Roman" w:hAnsi="Times New Roman"/>
          <w:sz w:val="24"/>
          <w:szCs w:val="24"/>
        </w:rPr>
        <w:t xml:space="preserve"> be acting on behalf of the Minister, and the issuance of an</w:t>
      </w:r>
      <w:r w:rsidR="00FC3869">
        <w:rPr>
          <w:rFonts w:ascii="Times New Roman" w:hAnsi="Times New Roman"/>
          <w:sz w:val="24"/>
          <w:szCs w:val="24"/>
        </w:rPr>
        <w:t xml:space="preserve"> offer letter after that would be a mere formality.  I conclude therefore that the applicants have succeeded in establishing a </w:t>
      </w:r>
      <w:r w:rsidR="00FC3869" w:rsidRPr="00FC3869">
        <w:rPr>
          <w:rFonts w:ascii="Times New Roman" w:hAnsi="Times New Roman"/>
          <w:i/>
          <w:sz w:val="24"/>
          <w:szCs w:val="24"/>
        </w:rPr>
        <w:t>prima facie</w:t>
      </w:r>
      <w:r w:rsidR="00FC3869">
        <w:rPr>
          <w:rFonts w:ascii="Times New Roman" w:hAnsi="Times New Roman"/>
          <w:sz w:val="24"/>
          <w:szCs w:val="24"/>
        </w:rPr>
        <w:t xml:space="preserve"> right over their respective plots.</w:t>
      </w:r>
    </w:p>
    <w:p w:rsidR="001644B2" w:rsidRDefault="001644B2" w:rsidP="006934B8">
      <w:pPr>
        <w:spacing w:after="0" w:line="360" w:lineRule="auto"/>
        <w:ind w:firstLine="720"/>
        <w:jc w:val="both"/>
        <w:rPr>
          <w:rFonts w:ascii="Times New Roman" w:hAnsi="Times New Roman"/>
          <w:sz w:val="24"/>
          <w:szCs w:val="24"/>
        </w:rPr>
      </w:pPr>
      <w:r>
        <w:rPr>
          <w:rFonts w:ascii="Times New Roman" w:hAnsi="Times New Roman"/>
          <w:sz w:val="24"/>
          <w:szCs w:val="24"/>
        </w:rPr>
        <w:t xml:space="preserve">In fact the second respondent has put clarity to the issue.  In the opposing affidavit of </w:t>
      </w:r>
      <w:proofErr w:type="spellStart"/>
      <w:r>
        <w:rPr>
          <w:rFonts w:ascii="Times New Roman" w:hAnsi="Times New Roman"/>
          <w:sz w:val="24"/>
          <w:szCs w:val="24"/>
        </w:rPr>
        <w:t>Kundai</w:t>
      </w:r>
      <w:proofErr w:type="spellEnd"/>
      <w:r>
        <w:rPr>
          <w:rFonts w:ascii="Times New Roman" w:hAnsi="Times New Roman"/>
          <w:sz w:val="24"/>
          <w:szCs w:val="24"/>
        </w:rPr>
        <w:t xml:space="preserve"> </w:t>
      </w:r>
      <w:proofErr w:type="spellStart"/>
      <w:r>
        <w:rPr>
          <w:rFonts w:ascii="Times New Roman" w:hAnsi="Times New Roman"/>
          <w:sz w:val="24"/>
          <w:szCs w:val="24"/>
        </w:rPr>
        <w:t>Makuku</w:t>
      </w:r>
      <w:proofErr w:type="spellEnd"/>
      <w:r>
        <w:rPr>
          <w:rFonts w:ascii="Times New Roman" w:hAnsi="Times New Roman"/>
          <w:sz w:val="24"/>
          <w:szCs w:val="24"/>
        </w:rPr>
        <w:t xml:space="preserve"> the point is made that the applicants could not be issued with offer letter</w:t>
      </w:r>
      <w:r w:rsidR="00E36682">
        <w:rPr>
          <w:rFonts w:ascii="Times New Roman" w:hAnsi="Times New Roman"/>
          <w:sz w:val="24"/>
          <w:szCs w:val="24"/>
        </w:rPr>
        <w:t>s</w:t>
      </w:r>
      <w:r>
        <w:rPr>
          <w:rFonts w:ascii="Times New Roman" w:hAnsi="Times New Roman"/>
          <w:sz w:val="24"/>
          <w:szCs w:val="24"/>
        </w:rPr>
        <w:t xml:space="preserve"> because they were allocated </w:t>
      </w:r>
      <w:r w:rsidR="009760EB">
        <w:rPr>
          <w:rFonts w:ascii="Times New Roman" w:hAnsi="Times New Roman"/>
          <w:sz w:val="24"/>
          <w:szCs w:val="24"/>
        </w:rPr>
        <w:t>land under the government’s A1 S</w:t>
      </w:r>
      <w:r>
        <w:rPr>
          <w:rFonts w:ascii="Times New Roman" w:hAnsi="Times New Roman"/>
          <w:sz w:val="24"/>
          <w:szCs w:val="24"/>
        </w:rPr>
        <w:t xml:space="preserve">ettlement Scheme as opposed to the A2 scheme where </w:t>
      </w:r>
      <w:r w:rsidR="00E36682">
        <w:rPr>
          <w:rFonts w:ascii="Times New Roman" w:hAnsi="Times New Roman"/>
          <w:sz w:val="24"/>
          <w:szCs w:val="24"/>
        </w:rPr>
        <w:t>offer</w:t>
      </w:r>
      <w:r>
        <w:rPr>
          <w:rFonts w:ascii="Times New Roman" w:hAnsi="Times New Roman"/>
          <w:sz w:val="24"/>
          <w:szCs w:val="24"/>
        </w:rPr>
        <w:t xml:space="preserve"> letters are issued.  For that reason they were issued with valid A1 permits for Plots 40 and 41 while the </w:t>
      </w:r>
      <w:r w:rsidR="007E4B40">
        <w:rPr>
          <w:rFonts w:ascii="Times New Roman" w:hAnsi="Times New Roman"/>
          <w:sz w:val="24"/>
          <w:szCs w:val="24"/>
        </w:rPr>
        <w:t>first respondent was issued with the same for Plot 49.  That should put the issue to rest really.</w:t>
      </w:r>
    </w:p>
    <w:p w:rsidR="007E4B40" w:rsidRDefault="007E4B40" w:rsidP="002E4130">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applicants complain that the first </w:t>
      </w:r>
      <w:r w:rsidR="00BE20EC">
        <w:rPr>
          <w:rFonts w:ascii="Times New Roman" w:hAnsi="Times New Roman"/>
          <w:sz w:val="24"/>
          <w:szCs w:val="24"/>
        </w:rPr>
        <w:t>respondent</w:t>
      </w:r>
      <w:r>
        <w:rPr>
          <w:rFonts w:ascii="Times New Roman" w:hAnsi="Times New Roman"/>
          <w:sz w:val="24"/>
          <w:szCs w:val="24"/>
        </w:rPr>
        <w:t xml:space="preserve"> has been interfering with their </w:t>
      </w:r>
      <w:r w:rsidR="00C76D93">
        <w:rPr>
          <w:rFonts w:ascii="Times New Roman" w:hAnsi="Times New Roman"/>
          <w:sz w:val="24"/>
          <w:szCs w:val="24"/>
        </w:rPr>
        <w:t>rights, has ploughed their fields</w:t>
      </w:r>
      <w:r>
        <w:rPr>
          <w:rFonts w:ascii="Times New Roman" w:hAnsi="Times New Roman"/>
          <w:sz w:val="24"/>
          <w:szCs w:val="24"/>
        </w:rPr>
        <w:t xml:space="preserve"> and </w:t>
      </w:r>
      <w:r w:rsidR="00BE20EC">
        <w:rPr>
          <w:rFonts w:ascii="Times New Roman" w:hAnsi="Times New Roman"/>
          <w:sz w:val="24"/>
          <w:szCs w:val="24"/>
        </w:rPr>
        <w:t>repeatedly</w:t>
      </w:r>
      <w:r>
        <w:rPr>
          <w:rFonts w:ascii="Times New Roman" w:hAnsi="Times New Roman"/>
          <w:sz w:val="24"/>
          <w:szCs w:val="24"/>
        </w:rPr>
        <w:t xml:space="preserve"> </w:t>
      </w:r>
      <w:r w:rsidR="00BE20EC">
        <w:rPr>
          <w:rFonts w:ascii="Times New Roman" w:hAnsi="Times New Roman"/>
          <w:sz w:val="24"/>
          <w:szCs w:val="24"/>
        </w:rPr>
        <w:t>threatened</w:t>
      </w:r>
      <w:r w:rsidR="00C76D93">
        <w:rPr>
          <w:rFonts w:ascii="Times New Roman" w:hAnsi="Times New Roman"/>
          <w:sz w:val="24"/>
          <w:szCs w:val="24"/>
        </w:rPr>
        <w:t xml:space="preserve"> them</w:t>
      </w:r>
      <w:r>
        <w:rPr>
          <w:rFonts w:ascii="Times New Roman" w:hAnsi="Times New Roman"/>
          <w:sz w:val="24"/>
          <w:szCs w:val="24"/>
        </w:rPr>
        <w:t xml:space="preserve"> and their </w:t>
      </w:r>
      <w:r w:rsidR="00BE20EC">
        <w:rPr>
          <w:rFonts w:ascii="Times New Roman" w:hAnsi="Times New Roman"/>
          <w:sz w:val="24"/>
          <w:szCs w:val="24"/>
        </w:rPr>
        <w:t>employees</w:t>
      </w:r>
      <w:r>
        <w:rPr>
          <w:rFonts w:ascii="Times New Roman" w:hAnsi="Times New Roman"/>
          <w:sz w:val="24"/>
          <w:szCs w:val="24"/>
        </w:rPr>
        <w:t xml:space="preserve"> using his office as a member of the CIO to </w:t>
      </w:r>
      <w:r w:rsidR="00BE20EC">
        <w:rPr>
          <w:rFonts w:ascii="Times New Roman" w:hAnsi="Times New Roman"/>
          <w:sz w:val="24"/>
          <w:szCs w:val="24"/>
        </w:rPr>
        <w:t>instil</w:t>
      </w:r>
      <w:r>
        <w:rPr>
          <w:rFonts w:ascii="Times New Roman" w:hAnsi="Times New Roman"/>
          <w:sz w:val="24"/>
          <w:szCs w:val="24"/>
        </w:rPr>
        <w:t xml:space="preserve"> fear in them.  As to why CIO </w:t>
      </w:r>
      <w:r w:rsidR="00BE20EC">
        <w:rPr>
          <w:rFonts w:ascii="Times New Roman" w:hAnsi="Times New Roman"/>
          <w:sz w:val="24"/>
          <w:szCs w:val="24"/>
        </w:rPr>
        <w:t>members think they should use</w:t>
      </w:r>
      <w:r>
        <w:rPr>
          <w:rFonts w:ascii="Times New Roman" w:hAnsi="Times New Roman"/>
          <w:sz w:val="24"/>
          <w:szCs w:val="24"/>
        </w:rPr>
        <w:t xml:space="preserve"> their office to intimidate law abiding citizens and to be a law unto </w:t>
      </w:r>
      <w:proofErr w:type="gramStart"/>
      <w:r>
        <w:rPr>
          <w:rFonts w:ascii="Times New Roman" w:hAnsi="Times New Roman"/>
          <w:sz w:val="24"/>
          <w:szCs w:val="24"/>
        </w:rPr>
        <w:t>themselves</w:t>
      </w:r>
      <w:proofErr w:type="gramEnd"/>
      <w:r>
        <w:rPr>
          <w:rFonts w:ascii="Times New Roman" w:hAnsi="Times New Roman"/>
          <w:sz w:val="24"/>
          <w:szCs w:val="24"/>
        </w:rPr>
        <w:t xml:space="preserve"> is just </w:t>
      </w:r>
      <w:r w:rsidR="00BE20EC">
        <w:rPr>
          <w:rFonts w:ascii="Times New Roman" w:hAnsi="Times New Roman"/>
          <w:sz w:val="24"/>
          <w:szCs w:val="24"/>
        </w:rPr>
        <w:t>about</w:t>
      </w:r>
      <w:r>
        <w:rPr>
          <w:rFonts w:ascii="Times New Roman" w:hAnsi="Times New Roman"/>
          <w:sz w:val="24"/>
          <w:szCs w:val="24"/>
        </w:rPr>
        <w:t xml:space="preserve"> one mystery which is difficult to fathom.</w:t>
      </w:r>
      <w:r w:rsidR="002E4130">
        <w:rPr>
          <w:rFonts w:ascii="Times New Roman" w:hAnsi="Times New Roman"/>
          <w:sz w:val="24"/>
          <w:szCs w:val="24"/>
        </w:rPr>
        <w:t xml:space="preserve"> </w:t>
      </w:r>
      <w:r w:rsidR="0014109C">
        <w:rPr>
          <w:rFonts w:ascii="Times New Roman" w:hAnsi="Times New Roman"/>
          <w:sz w:val="24"/>
          <w:szCs w:val="24"/>
        </w:rPr>
        <w:t xml:space="preserve"> </w:t>
      </w:r>
      <w:r>
        <w:rPr>
          <w:rFonts w:ascii="Times New Roman" w:hAnsi="Times New Roman"/>
          <w:sz w:val="24"/>
          <w:szCs w:val="24"/>
        </w:rPr>
        <w:t xml:space="preserve">There is a pressing need for the </w:t>
      </w:r>
      <w:r w:rsidR="00BE20EC">
        <w:rPr>
          <w:rFonts w:ascii="Times New Roman" w:hAnsi="Times New Roman"/>
          <w:sz w:val="24"/>
          <w:szCs w:val="24"/>
        </w:rPr>
        <w:t>authorities</w:t>
      </w:r>
      <w:r>
        <w:rPr>
          <w:rFonts w:ascii="Times New Roman" w:hAnsi="Times New Roman"/>
          <w:sz w:val="24"/>
          <w:szCs w:val="24"/>
        </w:rPr>
        <w:t xml:space="preserve"> to </w:t>
      </w:r>
      <w:proofErr w:type="gramStart"/>
      <w:r>
        <w:rPr>
          <w:rFonts w:ascii="Times New Roman" w:hAnsi="Times New Roman"/>
          <w:sz w:val="24"/>
          <w:szCs w:val="24"/>
        </w:rPr>
        <w:t>reign</w:t>
      </w:r>
      <w:proofErr w:type="gramEnd"/>
      <w:r>
        <w:rPr>
          <w:rFonts w:ascii="Times New Roman" w:hAnsi="Times New Roman"/>
          <w:sz w:val="24"/>
          <w:szCs w:val="24"/>
        </w:rPr>
        <w:t xml:space="preserve"> in these people and remind </w:t>
      </w:r>
      <w:r w:rsidR="00BE20EC">
        <w:rPr>
          <w:rFonts w:ascii="Times New Roman" w:hAnsi="Times New Roman"/>
          <w:sz w:val="24"/>
          <w:szCs w:val="24"/>
        </w:rPr>
        <w:t>them</w:t>
      </w:r>
      <w:r>
        <w:rPr>
          <w:rFonts w:ascii="Times New Roman" w:hAnsi="Times New Roman"/>
          <w:sz w:val="24"/>
          <w:szCs w:val="24"/>
        </w:rPr>
        <w:t xml:space="preserve"> that they cannot act with impunity in a constitutional democracy like </w:t>
      </w:r>
      <w:r w:rsidR="00BE20EC">
        <w:rPr>
          <w:rFonts w:ascii="Times New Roman" w:hAnsi="Times New Roman"/>
          <w:sz w:val="24"/>
          <w:szCs w:val="24"/>
        </w:rPr>
        <w:t>Zimbabwe</w:t>
      </w:r>
      <w:r>
        <w:rPr>
          <w:rFonts w:ascii="Times New Roman" w:hAnsi="Times New Roman"/>
          <w:sz w:val="24"/>
          <w:szCs w:val="24"/>
        </w:rPr>
        <w:t xml:space="preserve">.  Their lumpen behaviour cannot be allowed to </w:t>
      </w:r>
      <w:r>
        <w:rPr>
          <w:rFonts w:ascii="Times New Roman" w:hAnsi="Times New Roman"/>
          <w:sz w:val="24"/>
          <w:szCs w:val="24"/>
        </w:rPr>
        <w:lastRenderedPageBreak/>
        <w:t>perpetuate.  How can a person who has been allocated their own piece of land</w:t>
      </w:r>
      <w:r w:rsidR="00BE20EC">
        <w:rPr>
          <w:rFonts w:ascii="Times New Roman" w:hAnsi="Times New Roman"/>
          <w:sz w:val="24"/>
          <w:szCs w:val="24"/>
        </w:rPr>
        <w:t xml:space="preserve"> go on to spread his tentacles onto other people’s lan</w:t>
      </w:r>
      <w:r w:rsidR="009760EB">
        <w:rPr>
          <w:rFonts w:ascii="Times New Roman" w:hAnsi="Times New Roman"/>
          <w:sz w:val="24"/>
          <w:szCs w:val="24"/>
        </w:rPr>
        <w:t>d without any regard to the law?</w:t>
      </w:r>
      <w:r w:rsidR="00BE20EC">
        <w:rPr>
          <w:rFonts w:ascii="Times New Roman" w:hAnsi="Times New Roman"/>
          <w:sz w:val="24"/>
          <w:szCs w:val="24"/>
        </w:rPr>
        <w:t xml:space="preserve">  The existence of a well grounded apprehension of irreparable injury where a neighbour behaves in the manner chose</w:t>
      </w:r>
      <w:r w:rsidR="009760EB">
        <w:rPr>
          <w:rFonts w:ascii="Times New Roman" w:hAnsi="Times New Roman"/>
          <w:sz w:val="24"/>
          <w:szCs w:val="24"/>
        </w:rPr>
        <w:t>n</w:t>
      </w:r>
      <w:r w:rsidR="00BE20EC">
        <w:rPr>
          <w:rFonts w:ascii="Times New Roman" w:hAnsi="Times New Roman"/>
          <w:sz w:val="24"/>
          <w:szCs w:val="24"/>
        </w:rPr>
        <w:t xml:space="preserve"> by the first respondent cannot be doubted.</w:t>
      </w:r>
    </w:p>
    <w:p w:rsidR="00BE20EC" w:rsidRDefault="00BE20EC" w:rsidP="006934B8">
      <w:pPr>
        <w:spacing w:after="0" w:line="360" w:lineRule="auto"/>
        <w:ind w:firstLine="720"/>
        <w:jc w:val="both"/>
        <w:rPr>
          <w:rFonts w:ascii="Times New Roman" w:hAnsi="Times New Roman"/>
          <w:sz w:val="24"/>
          <w:szCs w:val="24"/>
        </w:rPr>
      </w:pPr>
      <w:r>
        <w:rPr>
          <w:rFonts w:ascii="Times New Roman" w:hAnsi="Times New Roman"/>
          <w:sz w:val="24"/>
          <w:szCs w:val="24"/>
        </w:rPr>
        <w:t>I am of the view that there would be no other remedy available to the applicants where resort to the police and the criminal justice system has not only failed to contain the</w:t>
      </w:r>
      <w:r w:rsidR="00027A7B">
        <w:rPr>
          <w:rFonts w:ascii="Times New Roman" w:hAnsi="Times New Roman"/>
          <w:sz w:val="24"/>
          <w:szCs w:val="24"/>
        </w:rPr>
        <w:t xml:space="preserve"> primitive acquisitive exploits of the first respondent but has also yielded negativity.  Of course, in the circumstances of this matter, the balance of convenience would seem to favour the applicants especially</w:t>
      </w:r>
      <w:r w:rsidR="002213D5">
        <w:rPr>
          <w:rFonts w:ascii="Times New Roman" w:hAnsi="Times New Roman"/>
          <w:sz w:val="24"/>
          <w:szCs w:val="24"/>
        </w:rPr>
        <w:t xml:space="preserve"> as the acquiring authority seems to be behind them. The fi</w:t>
      </w:r>
      <w:r w:rsidR="00802EBF">
        <w:rPr>
          <w:rFonts w:ascii="Times New Roman" w:hAnsi="Times New Roman"/>
          <w:sz w:val="24"/>
          <w:szCs w:val="24"/>
        </w:rPr>
        <w:t>r</w:t>
      </w:r>
      <w:r w:rsidR="002213D5">
        <w:rPr>
          <w:rFonts w:ascii="Times New Roman" w:hAnsi="Times New Roman"/>
          <w:sz w:val="24"/>
          <w:szCs w:val="24"/>
        </w:rPr>
        <w:t>s</w:t>
      </w:r>
      <w:r w:rsidR="00802EBF">
        <w:rPr>
          <w:rFonts w:ascii="Times New Roman" w:hAnsi="Times New Roman"/>
          <w:sz w:val="24"/>
          <w:szCs w:val="24"/>
        </w:rPr>
        <w:t>t</w:t>
      </w:r>
      <w:r w:rsidR="002213D5">
        <w:rPr>
          <w:rFonts w:ascii="Times New Roman" w:hAnsi="Times New Roman"/>
          <w:sz w:val="24"/>
          <w:szCs w:val="24"/>
        </w:rPr>
        <w:t xml:space="preserve"> respondent may live to fight another day.</w:t>
      </w:r>
    </w:p>
    <w:p w:rsidR="002213D5" w:rsidRDefault="002213D5" w:rsidP="006934B8">
      <w:pPr>
        <w:spacing w:after="0" w:line="360" w:lineRule="auto"/>
        <w:ind w:firstLine="720"/>
        <w:jc w:val="both"/>
        <w:rPr>
          <w:rFonts w:ascii="Times New Roman" w:hAnsi="Times New Roman"/>
          <w:sz w:val="24"/>
          <w:szCs w:val="24"/>
        </w:rPr>
      </w:pPr>
      <w:r>
        <w:rPr>
          <w:rFonts w:ascii="Times New Roman" w:hAnsi="Times New Roman"/>
          <w:sz w:val="24"/>
          <w:szCs w:val="24"/>
        </w:rPr>
        <w:t>I am therefore satisfied that the applicants have made out a good case for the relief that they seek.</w:t>
      </w:r>
      <w:r w:rsidR="00BA3512">
        <w:rPr>
          <w:rFonts w:ascii="Times New Roman" w:hAnsi="Times New Roman"/>
          <w:sz w:val="24"/>
          <w:szCs w:val="24"/>
        </w:rPr>
        <w:t xml:space="preserve"> Accordingly the provisional order is granted in terms of the amended draft order.</w:t>
      </w:r>
    </w:p>
    <w:p w:rsidR="001F443B" w:rsidRDefault="001F443B" w:rsidP="008331C7">
      <w:pPr>
        <w:spacing w:after="0" w:line="360" w:lineRule="auto"/>
        <w:ind w:left="720"/>
        <w:jc w:val="both"/>
        <w:rPr>
          <w:rFonts w:ascii="Times New Roman" w:hAnsi="Times New Roman"/>
          <w:sz w:val="24"/>
          <w:szCs w:val="24"/>
        </w:rPr>
      </w:pPr>
    </w:p>
    <w:p w:rsidR="00F109BD" w:rsidRDefault="00F109BD" w:rsidP="00BB60C9">
      <w:pPr>
        <w:spacing w:after="0" w:line="360" w:lineRule="auto"/>
        <w:ind w:firstLine="720"/>
        <w:jc w:val="both"/>
        <w:rPr>
          <w:rFonts w:ascii="Times New Roman" w:hAnsi="Times New Roman"/>
          <w:sz w:val="24"/>
          <w:szCs w:val="24"/>
        </w:rPr>
      </w:pPr>
    </w:p>
    <w:p w:rsidR="00BB60C9" w:rsidRPr="00BB60C9" w:rsidRDefault="00BB60C9" w:rsidP="00BB60C9">
      <w:pPr>
        <w:spacing w:after="0" w:line="360" w:lineRule="auto"/>
        <w:ind w:left="720"/>
        <w:jc w:val="both"/>
        <w:rPr>
          <w:rFonts w:ascii="Times New Roman" w:hAnsi="Times New Roman"/>
          <w:sz w:val="24"/>
          <w:szCs w:val="24"/>
        </w:rPr>
      </w:pPr>
    </w:p>
    <w:p w:rsidR="00EA4946" w:rsidRPr="00BA632E" w:rsidRDefault="00EA4946" w:rsidP="00697E84">
      <w:pPr>
        <w:spacing w:after="0" w:line="360" w:lineRule="auto"/>
        <w:ind w:firstLine="720"/>
        <w:jc w:val="both"/>
        <w:rPr>
          <w:rFonts w:ascii="Times New Roman" w:hAnsi="Times New Roman"/>
          <w:sz w:val="24"/>
          <w:szCs w:val="24"/>
        </w:rPr>
      </w:pPr>
    </w:p>
    <w:p w:rsidR="00F95DD6" w:rsidRDefault="00F95DD6" w:rsidP="00EC5258">
      <w:pPr>
        <w:spacing w:after="0" w:line="240" w:lineRule="auto"/>
        <w:jc w:val="both"/>
        <w:rPr>
          <w:rFonts w:ascii="Times New Roman" w:hAnsi="Times New Roman" w:cs="Times New Roman"/>
          <w:sz w:val="24"/>
          <w:szCs w:val="24"/>
        </w:rPr>
      </w:pPr>
      <w:proofErr w:type="spellStart"/>
      <w:r w:rsidRPr="00F95DD6">
        <w:rPr>
          <w:rFonts w:ascii="Times New Roman" w:hAnsi="Times New Roman" w:cs="Times New Roman"/>
          <w:i/>
          <w:sz w:val="24"/>
          <w:szCs w:val="24"/>
        </w:rPr>
        <w:t>Mutimbwa</w:t>
      </w:r>
      <w:proofErr w:type="spellEnd"/>
      <w:r w:rsidRPr="00F95DD6">
        <w:rPr>
          <w:rFonts w:ascii="Times New Roman" w:hAnsi="Times New Roman" w:cs="Times New Roman"/>
          <w:i/>
          <w:sz w:val="24"/>
          <w:szCs w:val="24"/>
        </w:rPr>
        <w:t>, Mugabe &amp; Partners</w:t>
      </w:r>
      <w:r>
        <w:rPr>
          <w:rFonts w:ascii="Times New Roman" w:hAnsi="Times New Roman" w:cs="Times New Roman"/>
          <w:sz w:val="24"/>
          <w:szCs w:val="24"/>
        </w:rPr>
        <w:t>, applicants’ legal practitioners</w:t>
      </w:r>
    </w:p>
    <w:p w:rsidR="00F95DD6" w:rsidRPr="00A90534" w:rsidRDefault="00F95DD6" w:rsidP="00EC5258">
      <w:pPr>
        <w:spacing w:after="0" w:line="240" w:lineRule="auto"/>
        <w:jc w:val="both"/>
        <w:rPr>
          <w:rFonts w:ascii="Times New Roman" w:hAnsi="Times New Roman" w:cs="Times New Roman"/>
          <w:sz w:val="24"/>
          <w:szCs w:val="24"/>
        </w:rPr>
      </w:pPr>
      <w:r w:rsidRPr="00F95DD6">
        <w:rPr>
          <w:rFonts w:ascii="Times New Roman" w:hAnsi="Times New Roman" w:cs="Times New Roman"/>
          <w:i/>
          <w:sz w:val="24"/>
          <w:szCs w:val="24"/>
        </w:rPr>
        <w:t>Civil Division of the Attorney General’s Office</w:t>
      </w:r>
      <w:r>
        <w:rPr>
          <w:rFonts w:ascii="Times New Roman" w:hAnsi="Times New Roman" w:cs="Times New Roman"/>
          <w:sz w:val="24"/>
          <w:szCs w:val="24"/>
        </w:rPr>
        <w:t>, 2</w:t>
      </w:r>
      <w:r w:rsidRPr="00F95DD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rsidR="00635FE2" w:rsidRPr="00A90534" w:rsidRDefault="00635FE2" w:rsidP="00EC5258">
      <w:pPr>
        <w:spacing w:line="240" w:lineRule="auto"/>
        <w:jc w:val="both"/>
        <w:rPr>
          <w:rFonts w:ascii="Times New Roman" w:hAnsi="Times New Roman" w:cs="Times New Roman"/>
          <w:sz w:val="24"/>
          <w:szCs w:val="24"/>
        </w:rPr>
      </w:pPr>
    </w:p>
    <w:sectPr w:rsidR="00635FE2" w:rsidRPr="00A90534" w:rsidSect="00E00482">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63" w:rsidRDefault="00BB5763" w:rsidP="00C074E2">
      <w:pPr>
        <w:spacing w:after="0" w:line="240" w:lineRule="auto"/>
      </w:pPr>
      <w:r>
        <w:separator/>
      </w:r>
    </w:p>
  </w:endnote>
  <w:endnote w:type="continuationSeparator" w:id="0">
    <w:p w:rsidR="00BB5763" w:rsidRDefault="00BB5763" w:rsidP="00C0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63" w:rsidRDefault="00BB5763" w:rsidP="00C074E2">
      <w:pPr>
        <w:spacing w:after="0" w:line="240" w:lineRule="auto"/>
      </w:pPr>
      <w:r>
        <w:separator/>
      </w:r>
    </w:p>
  </w:footnote>
  <w:footnote w:type="continuationSeparator" w:id="0">
    <w:p w:rsidR="00BB5763" w:rsidRDefault="00BB5763" w:rsidP="00C07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563"/>
      <w:docPartObj>
        <w:docPartGallery w:val="Page Numbers (Top of Page)"/>
        <w:docPartUnique/>
      </w:docPartObj>
    </w:sdtPr>
    <w:sdtEndPr/>
    <w:sdtContent>
      <w:p w:rsidR="007E4B40" w:rsidRDefault="007E4B40">
        <w:pPr>
          <w:pStyle w:val="Header"/>
          <w:jc w:val="right"/>
        </w:pPr>
        <w:r>
          <w:fldChar w:fldCharType="begin"/>
        </w:r>
        <w:r>
          <w:instrText xml:space="preserve"> PAGE   \* MERGEFORMAT </w:instrText>
        </w:r>
        <w:r>
          <w:fldChar w:fldCharType="separate"/>
        </w:r>
        <w:r w:rsidR="00A92403">
          <w:rPr>
            <w:noProof/>
          </w:rPr>
          <w:t>3</w:t>
        </w:r>
        <w:r>
          <w:rPr>
            <w:noProof/>
          </w:rPr>
          <w:fldChar w:fldCharType="end"/>
        </w:r>
      </w:p>
      <w:p w:rsidR="007E4B40" w:rsidRDefault="007E4B40">
        <w:pPr>
          <w:pStyle w:val="Header"/>
          <w:jc w:val="right"/>
        </w:pPr>
        <w:r>
          <w:t xml:space="preserve">HH </w:t>
        </w:r>
        <w:r w:rsidR="00A55CEB">
          <w:t>118-15</w:t>
        </w:r>
      </w:p>
      <w:p w:rsidR="007E4B40" w:rsidRDefault="007E4B40">
        <w:pPr>
          <w:pStyle w:val="Header"/>
          <w:jc w:val="right"/>
        </w:pPr>
        <w:r>
          <w:t>HC 648/15</w:t>
        </w:r>
      </w:p>
    </w:sdtContent>
  </w:sdt>
  <w:p w:rsidR="007E4B40" w:rsidRDefault="007E4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52E"/>
    <w:multiLevelType w:val="hybridMultilevel"/>
    <w:tmpl w:val="39502DAA"/>
    <w:lvl w:ilvl="0" w:tplc="F14A326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7057D05"/>
    <w:multiLevelType w:val="hybridMultilevel"/>
    <w:tmpl w:val="BE041BCA"/>
    <w:lvl w:ilvl="0" w:tplc="D924EEC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924481F"/>
    <w:multiLevelType w:val="hybridMultilevel"/>
    <w:tmpl w:val="607832A0"/>
    <w:lvl w:ilvl="0" w:tplc="615427A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183306A1"/>
    <w:multiLevelType w:val="hybridMultilevel"/>
    <w:tmpl w:val="76F4E5D8"/>
    <w:lvl w:ilvl="0" w:tplc="BCDA786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2A1524CC"/>
    <w:multiLevelType w:val="hybridMultilevel"/>
    <w:tmpl w:val="575CDEE2"/>
    <w:lvl w:ilvl="0" w:tplc="3009000F">
      <w:start w:val="1"/>
      <w:numFmt w:val="decimal"/>
      <w:lvlText w:val="%1."/>
      <w:lvlJc w:val="left"/>
      <w:pPr>
        <w:ind w:left="720" w:hanging="360"/>
      </w:pPr>
      <w:rPr>
        <w:rFonts w:cs="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2B8E1F54"/>
    <w:multiLevelType w:val="hybridMultilevel"/>
    <w:tmpl w:val="92100BD2"/>
    <w:lvl w:ilvl="0" w:tplc="5C7086B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4C755E4E"/>
    <w:multiLevelType w:val="hybridMultilevel"/>
    <w:tmpl w:val="7688B358"/>
    <w:lvl w:ilvl="0" w:tplc="6DDC2BB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524F6839"/>
    <w:multiLevelType w:val="hybridMultilevel"/>
    <w:tmpl w:val="F82EAC5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58A2187A"/>
    <w:multiLevelType w:val="hybridMultilevel"/>
    <w:tmpl w:val="796A63E0"/>
    <w:lvl w:ilvl="0" w:tplc="00FE5BE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E634933"/>
    <w:multiLevelType w:val="hybridMultilevel"/>
    <w:tmpl w:val="9688519E"/>
    <w:lvl w:ilvl="0" w:tplc="64CAF59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7E210F46"/>
    <w:multiLevelType w:val="hybridMultilevel"/>
    <w:tmpl w:val="9C9A4026"/>
    <w:lvl w:ilvl="0" w:tplc="5BECD16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2"/>
  </w:num>
  <w:num w:numId="2">
    <w:abstractNumId w:val="4"/>
  </w:num>
  <w:num w:numId="3">
    <w:abstractNumId w:val="7"/>
  </w:num>
  <w:num w:numId="4">
    <w:abstractNumId w:val="1"/>
  </w:num>
  <w:num w:numId="5">
    <w:abstractNumId w:val="9"/>
  </w:num>
  <w:num w:numId="6">
    <w:abstractNumId w:val="10"/>
  </w:num>
  <w:num w:numId="7">
    <w:abstractNumId w:val="5"/>
  </w:num>
  <w:num w:numId="8">
    <w:abstractNumId w:val="8"/>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E2"/>
    <w:rsid w:val="00002BF9"/>
    <w:rsid w:val="00006611"/>
    <w:rsid w:val="00007150"/>
    <w:rsid w:val="000238FC"/>
    <w:rsid w:val="000248E4"/>
    <w:rsid w:val="00027A7B"/>
    <w:rsid w:val="00032160"/>
    <w:rsid w:val="000361CC"/>
    <w:rsid w:val="000432B6"/>
    <w:rsid w:val="00045C9D"/>
    <w:rsid w:val="0005168E"/>
    <w:rsid w:val="000602F4"/>
    <w:rsid w:val="0007098B"/>
    <w:rsid w:val="000902D2"/>
    <w:rsid w:val="000904BB"/>
    <w:rsid w:val="000B0556"/>
    <w:rsid w:val="000C493F"/>
    <w:rsid w:val="000C5C93"/>
    <w:rsid w:val="000D3140"/>
    <w:rsid w:val="000D730A"/>
    <w:rsid w:val="000E37B0"/>
    <w:rsid w:val="000F02EB"/>
    <w:rsid w:val="000F526F"/>
    <w:rsid w:val="000F6090"/>
    <w:rsid w:val="000F7A56"/>
    <w:rsid w:val="0010324F"/>
    <w:rsid w:val="0010543C"/>
    <w:rsid w:val="001151EC"/>
    <w:rsid w:val="00126280"/>
    <w:rsid w:val="0014109C"/>
    <w:rsid w:val="00151955"/>
    <w:rsid w:val="00153015"/>
    <w:rsid w:val="00157C78"/>
    <w:rsid w:val="001604DC"/>
    <w:rsid w:val="0016172D"/>
    <w:rsid w:val="00163249"/>
    <w:rsid w:val="001644B2"/>
    <w:rsid w:val="0016662A"/>
    <w:rsid w:val="001769F2"/>
    <w:rsid w:val="00177B55"/>
    <w:rsid w:val="001B26F3"/>
    <w:rsid w:val="001F32A5"/>
    <w:rsid w:val="001F443B"/>
    <w:rsid w:val="0020450A"/>
    <w:rsid w:val="002064F1"/>
    <w:rsid w:val="002170C9"/>
    <w:rsid w:val="002213D5"/>
    <w:rsid w:val="00235006"/>
    <w:rsid w:val="00246154"/>
    <w:rsid w:val="0024631F"/>
    <w:rsid w:val="00246C7B"/>
    <w:rsid w:val="00260887"/>
    <w:rsid w:val="002643CB"/>
    <w:rsid w:val="002843CB"/>
    <w:rsid w:val="00284765"/>
    <w:rsid w:val="002914FC"/>
    <w:rsid w:val="002B4783"/>
    <w:rsid w:val="002C366D"/>
    <w:rsid w:val="002C57D6"/>
    <w:rsid w:val="002C600D"/>
    <w:rsid w:val="002D5C5A"/>
    <w:rsid w:val="002E4130"/>
    <w:rsid w:val="002E7EF1"/>
    <w:rsid w:val="00301964"/>
    <w:rsid w:val="003070BC"/>
    <w:rsid w:val="00314029"/>
    <w:rsid w:val="003179B8"/>
    <w:rsid w:val="00324875"/>
    <w:rsid w:val="00331CAD"/>
    <w:rsid w:val="003359C5"/>
    <w:rsid w:val="0033644A"/>
    <w:rsid w:val="00342FBF"/>
    <w:rsid w:val="00343DF0"/>
    <w:rsid w:val="0035110F"/>
    <w:rsid w:val="00355A95"/>
    <w:rsid w:val="00355DFE"/>
    <w:rsid w:val="00366F28"/>
    <w:rsid w:val="00372AED"/>
    <w:rsid w:val="003744D7"/>
    <w:rsid w:val="00382CB2"/>
    <w:rsid w:val="00393901"/>
    <w:rsid w:val="003A69F9"/>
    <w:rsid w:val="003A74DA"/>
    <w:rsid w:val="003C1C7C"/>
    <w:rsid w:val="003C25C5"/>
    <w:rsid w:val="003C3BEA"/>
    <w:rsid w:val="003C7F0F"/>
    <w:rsid w:val="003F18B3"/>
    <w:rsid w:val="003F4D1D"/>
    <w:rsid w:val="003F70DA"/>
    <w:rsid w:val="00412567"/>
    <w:rsid w:val="00423E8E"/>
    <w:rsid w:val="004247D3"/>
    <w:rsid w:val="00432D58"/>
    <w:rsid w:val="00432DBA"/>
    <w:rsid w:val="004407CD"/>
    <w:rsid w:val="00442B3B"/>
    <w:rsid w:val="00442F38"/>
    <w:rsid w:val="004500AF"/>
    <w:rsid w:val="00462D32"/>
    <w:rsid w:val="00466E55"/>
    <w:rsid w:val="004711A4"/>
    <w:rsid w:val="00471E81"/>
    <w:rsid w:val="00477AB5"/>
    <w:rsid w:val="00486227"/>
    <w:rsid w:val="004927A1"/>
    <w:rsid w:val="004A75E0"/>
    <w:rsid w:val="004C2360"/>
    <w:rsid w:val="004C40DE"/>
    <w:rsid w:val="004C62AE"/>
    <w:rsid w:val="004D2704"/>
    <w:rsid w:val="004F3446"/>
    <w:rsid w:val="00514873"/>
    <w:rsid w:val="00517C14"/>
    <w:rsid w:val="00517C3E"/>
    <w:rsid w:val="00525D76"/>
    <w:rsid w:val="00526AC9"/>
    <w:rsid w:val="005356FC"/>
    <w:rsid w:val="0054245B"/>
    <w:rsid w:val="0057668B"/>
    <w:rsid w:val="005B6741"/>
    <w:rsid w:val="005C4B29"/>
    <w:rsid w:val="005D5229"/>
    <w:rsid w:val="005D5A72"/>
    <w:rsid w:val="005D75F2"/>
    <w:rsid w:val="005F374C"/>
    <w:rsid w:val="00604A06"/>
    <w:rsid w:val="00617FBC"/>
    <w:rsid w:val="006268FA"/>
    <w:rsid w:val="00635FE2"/>
    <w:rsid w:val="006363D3"/>
    <w:rsid w:val="00637B9A"/>
    <w:rsid w:val="00643304"/>
    <w:rsid w:val="006467BA"/>
    <w:rsid w:val="00646D14"/>
    <w:rsid w:val="00667D9E"/>
    <w:rsid w:val="00673348"/>
    <w:rsid w:val="006934B8"/>
    <w:rsid w:val="006948ED"/>
    <w:rsid w:val="006979C1"/>
    <w:rsid w:val="00697AFC"/>
    <w:rsid w:val="00697E84"/>
    <w:rsid w:val="006A69E8"/>
    <w:rsid w:val="006B5395"/>
    <w:rsid w:val="006C1088"/>
    <w:rsid w:val="006C3EA3"/>
    <w:rsid w:val="006C71A7"/>
    <w:rsid w:val="006E20EE"/>
    <w:rsid w:val="006E70F3"/>
    <w:rsid w:val="006F0B74"/>
    <w:rsid w:val="006F0BAB"/>
    <w:rsid w:val="006F16CC"/>
    <w:rsid w:val="00733A1F"/>
    <w:rsid w:val="0074140E"/>
    <w:rsid w:val="00747840"/>
    <w:rsid w:val="00753B9A"/>
    <w:rsid w:val="00770224"/>
    <w:rsid w:val="007906C4"/>
    <w:rsid w:val="007A4EF7"/>
    <w:rsid w:val="007A65EC"/>
    <w:rsid w:val="007A7D6A"/>
    <w:rsid w:val="007B1B36"/>
    <w:rsid w:val="007C247F"/>
    <w:rsid w:val="007C4516"/>
    <w:rsid w:val="007D5797"/>
    <w:rsid w:val="007E359D"/>
    <w:rsid w:val="007E4B40"/>
    <w:rsid w:val="007F5C82"/>
    <w:rsid w:val="008003AF"/>
    <w:rsid w:val="0080167D"/>
    <w:rsid w:val="00802EBF"/>
    <w:rsid w:val="00804939"/>
    <w:rsid w:val="00811815"/>
    <w:rsid w:val="00814AC3"/>
    <w:rsid w:val="008259F6"/>
    <w:rsid w:val="00825F62"/>
    <w:rsid w:val="00826D47"/>
    <w:rsid w:val="008323D7"/>
    <w:rsid w:val="008331C7"/>
    <w:rsid w:val="00834468"/>
    <w:rsid w:val="00850612"/>
    <w:rsid w:val="00851A72"/>
    <w:rsid w:val="00855817"/>
    <w:rsid w:val="00856AD1"/>
    <w:rsid w:val="008666FD"/>
    <w:rsid w:val="00867F25"/>
    <w:rsid w:val="00873760"/>
    <w:rsid w:val="00875959"/>
    <w:rsid w:val="00880589"/>
    <w:rsid w:val="008A252F"/>
    <w:rsid w:val="008A73D9"/>
    <w:rsid w:val="008C18BB"/>
    <w:rsid w:val="008C6721"/>
    <w:rsid w:val="008D0086"/>
    <w:rsid w:val="008D5764"/>
    <w:rsid w:val="008E61A1"/>
    <w:rsid w:val="00901386"/>
    <w:rsid w:val="009017C4"/>
    <w:rsid w:val="00910B47"/>
    <w:rsid w:val="0092382B"/>
    <w:rsid w:val="009308A7"/>
    <w:rsid w:val="009453C0"/>
    <w:rsid w:val="009516F7"/>
    <w:rsid w:val="00954B36"/>
    <w:rsid w:val="00956429"/>
    <w:rsid w:val="009744C6"/>
    <w:rsid w:val="009760EB"/>
    <w:rsid w:val="00982C89"/>
    <w:rsid w:val="009A102B"/>
    <w:rsid w:val="009A17C7"/>
    <w:rsid w:val="009B56AF"/>
    <w:rsid w:val="009C37EA"/>
    <w:rsid w:val="009C6E89"/>
    <w:rsid w:val="009E22FF"/>
    <w:rsid w:val="009E6B2B"/>
    <w:rsid w:val="009F1932"/>
    <w:rsid w:val="009F1C10"/>
    <w:rsid w:val="00A003F7"/>
    <w:rsid w:val="00A00D64"/>
    <w:rsid w:val="00A0636C"/>
    <w:rsid w:val="00A1154D"/>
    <w:rsid w:val="00A12554"/>
    <w:rsid w:val="00A17F5B"/>
    <w:rsid w:val="00A207AD"/>
    <w:rsid w:val="00A26F7E"/>
    <w:rsid w:val="00A364F9"/>
    <w:rsid w:val="00A370EE"/>
    <w:rsid w:val="00A37585"/>
    <w:rsid w:val="00A523D2"/>
    <w:rsid w:val="00A52D37"/>
    <w:rsid w:val="00A55CEB"/>
    <w:rsid w:val="00A578FD"/>
    <w:rsid w:val="00A6065A"/>
    <w:rsid w:val="00A60A59"/>
    <w:rsid w:val="00A64FFB"/>
    <w:rsid w:val="00A764B8"/>
    <w:rsid w:val="00A8166A"/>
    <w:rsid w:val="00A840B4"/>
    <w:rsid w:val="00A849BF"/>
    <w:rsid w:val="00A90534"/>
    <w:rsid w:val="00A92403"/>
    <w:rsid w:val="00A93702"/>
    <w:rsid w:val="00AA11E7"/>
    <w:rsid w:val="00AA128B"/>
    <w:rsid w:val="00AA143C"/>
    <w:rsid w:val="00AC2BDD"/>
    <w:rsid w:val="00AC4720"/>
    <w:rsid w:val="00AD0213"/>
    <w:rsid w:val="00AD12D1"/>
    <w:rsid w:val="00AD16AE"/>
    <w:rsid w:val="00AD26F4"/>
    <w:rsid w:val="00AD46E1"/>
    <w:rsid w:val="00AD70A5"/>
    <w:rsid w:val="00AF6F92"/>
    <w:rsid w:val="00B06DAB"/>
    <w:rsid w:val="00B20F3E"/>
    <w:rsid w:val="00B30DF9"/>
    <w:rsid w:val="00B42027"/>
    <w:rsid w:val="00B5103E"/>
    <w:rsid w:val="00B51226"/>
    <w:rsid w:val="00B55583"/>
    <w:rsid w:val="00B55E16"/>
    <w:rsid w:val="00B57041"/>
    <w:rsid w:val="00B57A47"/>
    <w:rsid w:val="00B63D2C"/>
    <w:rsid w:val="00B73428"/>
    <w:rsid w:val="00B81006"/>
    <w:rsid w:val="00B90080"/>
    <w:rsid w:val="00B94827"/>
    <w:rsid w:val="00B95134"/>
    <w:rsid w:val="00B97F0C"/>
    <w:rsid w:val="00BA2A91"/>
    <w:rsid w:val="00BA30D9"/>
    <w:rsid w:val="00BA3512"/>
    <w:rsid w:val="00BA5D76"/>
    <w:rsid w:val="00BA6224"/>
    <w:rsid w:val="00BA632E"/>
    <w:rsid w:val="00BB1066"/>
    <w:rsid w:val="00BB2F1D"/>
    <w:rsid w:val="00BB4CE1"/>
    <w:rsid w:val="00BB5763"/>
    <w:rsid w:val="00BB60C9"/>
    <w:rsid w:val="00BC05A5"/>
    <w:rsid w:val="00BE20EC"/>
    <w:rsid w:val="00BE6821"/>
    <w:rsid w:val="00C074E2"/>
    <w:rsid w:val="00C11FE1"/>
    <w:rsid w:val="00C16159"/>
    <w:rsid w:val="00C21E4C"/>
    <w:rsid w:val="00C25D94"/>
    <w:rsid w:val="00C3107C"/>
    <w:rsid w:val="00C41FC4"/>
    <w:rsid w:val="00C47BDF"/>
    <w:rsid w:val="00C50E25"/>
    <w:rsid w:val="00C517E7"/>
    <w:rsid w:val="00C603A8"/>
    <w:rsid w:val="00C6475B"/>
    <w:rsid w:val="00C71957"/>
    <w:rsid w:val="00C734BF"/>
    <w:rsid w:val="00C744B8"/>
    <w:rsid w:val="00C76D93"/>
    <w:rsid w:val="00C84F1C"/>
    <w:rsid w:val="00C904DC"/>
    <w:rsid w:val="00C90C51"/>
    <w:rsid w:val="00C94235"/>
    <w:rsid w:val="00C943D9"/>
    <w:rsid w:val="00C97562"/>
    <w:rsid w:val="00CA619E"/>
    <w:rsid w:val="00CB2C4C"/>
    <w:rsid w:val="00CB64D3"/>
    <w:rsid w:val="00CC3142"/>
    <w:rsid w:val="00CC4FAB"/>
    <w:rsid w:val="00CD0649"/>
    <w:rsid w:val="00CD23EA"/>
    <w:rsid w:val="00CD375B"/>
    <w:rsid w:val="00CE5E14"/>
    <w:rsid w:val="00CE794B"/>
    <w:rsid w:val="00D040E3"/>
    <w:rsid w:val="00D04E9D"/>
    <w:rsid w:val="00D367F6"/>
    <w:rsid w:val="00D466D2"/>
    <w:rsid w:val="00D51A56"/>
    <w:rsid w:val="00D56F8A"/>
    <w:rsid w:val="00D57C5E"/>
    <w:rsid w:val="00D80A03"/>
    <w:rsid w:val="00D8106D"/>
    <w:rsid w:val="00D81E4A"/>
    <w:rsid w:val="00D82A5B"/>
    <w:rsid w:val="00D950C1"/>
    <w:rsid w:val="00D97FCD"/>
    <w:rsid w:val="00DB21F2"/>
    <w:rsid w:val="00DC01C5"/>
    <w:rsid w:val="00DE12D7"/>
    <w:rsid w:val="00DF2256"/>
    <w:rsid w:val="00E00482"/>
    <w:rsid w:val="00E11323"/>
    <w:rsid w:val="00E117E2"/>
    <w:rsid w:val="00E16C76"/>
    <w:rsid w:val="00E21B47"/>
    <w:rsid w:val="00E253FE"/>
    <w:rsid w:val="00E25EB7"/>
    <w:rsid w:val="00E32BCE"/>
    <w:rsid w:val="00E36682"/>
    <w:rsid w:val="00E44148"/>
    <w:rsid w:val="00E44972"/>
    <w:rsid w:val="00E67064"/>
    <w:rsid w:val="00E67A64"/>
    <w:rsid w:val="00E70172"/>
    <w:rsid w:val="00E73E63"/>
    <w:rsid w:val="00E7583F"/>
    <w:rsid w:val="00E85BB2"/>
    <w:rsid w:val="00E908DC"/>
    <w:rsid w:val="00EA3A1D"/>
    <w:rsid w:val="00EA4946"/>
    <w:rsid w:val="00EC5258"/>
    <w:rsid w:val="00ED2765"/>
    <w:rsid w:val="00ED656A"/>
    <w:rsid w:val="00ED7DC4"/>
    <w:rsid w:val="00EE5122"/>
    <w:rsid w:val="00EE6DAB"/>
    <w:rsid w:val="00EF14A3"/>
    <w:rsid w:val="00EF238F"/>
    <w:rsid w:val="00EF523D"/>
    <w:rsid w:val="00EF74BB"/>
    <w:rsid w:val="00F069D3"/>
    <w:rsid w:val="00F10320"/>
    <w:rsid w:val="00F109BD"/>
    <w:rsid w:val="00F11CE9"/>
    <w:rsid w:val="00F15C46"/>
    <w:rsid w:val="00F17BE1"/>
    <w:rsid w:val="00F21DE8"/>
    <w:rsid w:val="00F331DE"/>
    <w:rsid w:val="00F44206"/>
    <w:rsid w:val="00F70A05"/>
    <w:rsid w:val="00F8478E"/>
    <w:rsid w:val="00F9067E"/>
    <w:rsid w:val="00F940E6"/>
    <w:rsid w:val="00F95DD6"/>
    <w:rsid w:val="00F96085"/>
    <w:rsid w:val="00FA5E30"/>
    <w:rsid w:val="00FA72BF"/>
    <w:rsid w:val="00FB2E00"/>
    <w:rsid w:val="00FC07CE"/>
    <w:rsid w:val="00FC3869"/>
    <w:rsid w:val="00FD7EEB"/>
    <w:rsid w:val="00FE0D8C"/>
    <w:rsid w:val="00FE34BC"/>
    <w:rsid w:val="00FE7B8F"/>
    <w:rsid w:val="00FE7E6B"/>
    <w:rsid w:val="00FF0E6D"/>
    <w:rsid w:val="00FF5F6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E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rPr>
      <w:rFonts w:ascii="Calibri" w:eastAsia="Calibri" w:hAnsi="Calibri" w:cs="Times New Roman"/>
    </w:r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rFonts w:ascii="Calibri" w:eastAsia="Calibri" w:hAnsi="Calibri" w:cs="Times New Roman"/>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C07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4E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07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4E2"/>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F7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BB"/>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E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rPr>
      <w:rFonts w:ascii="Calibri" w:eastAsia="Calibri" w:hAnsi="Calibri" w:cs="Times New Roman"/>
    </w:r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rFonts w:ascii="Calibri" w:eastAsia="Calibri" w:hAnsi="Calibri" w:cs="Times New Roman"/>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C07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4E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07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4E2"/>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F7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BB"/>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EB2E-3C75-4D2F-92DB-2F4139B7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2015-02-05T07:54:00Z</cp:lastPrinted>
  <dcterms:created xsi:type="dcterms:W3CDTF">2015-02-11T13:02:00Z</dcterms:created>
  <dcterms:modified xsi:type="dcterms:W3CDTF">2015-02-11T13:02:00Z</dcterms:modified>
</cp:coreProperties>
</file>