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7B" w:rsidRPr="00BD3BC3" w:rsidRDefault="009E366B" w:rsidP="00BD3BC3">
      <w:pPr>
        <w:spacing w:after="0" w:line="240" w:lineRule="auto"/>
        <w:jc w:val="both"/>
        <w:rPr>
          <w:rFonts w:ascii="Times New Roman" w:hAnsi="Times New Roman" w:cs="Times New Roman"/>
          <w:sz w:val="24"/>
          <w:szCs w:val="24"/>
        </w:rPr>
      </w:pPr>
      <w:bookmarkStart w:id="0" w:name="_GoBack"/>
      <w:bookmarkEnd w:id="0"/>
      <w:r w:rsidRPr="00BD3BC3">
        <w:rPr>
          <w:rFonts w:ascii="Times New Roman" w:hAnsi="Times New Roman" w:cs="Times New Roman"/>
          <w:sz w:val="24"/>
          <w:szCs w:val="24"/>
        </w:rPr>
        <w:t xml:space="preserve">MUSIMWA &amp; ASSOCIATES </w:t>
      </w:r>
      <w:r w:rsidR="00BD3BC3">
        <w:rPr>
          <w:rFonts w:ascii="Times New Roman" w:hAnsi="Times New Roman" w:cs="Times New Roman"/>
          <w:sz w:val="24"/>
          <w:szCs w:val="24"/>
        </w:rPr>
        <w:t>LEGAL PRACTITIONERS</w:t>
      </w:r>
      <w:r w:rsidRPr="00BD3BC3">
        <w:rPr>
          <w:rFonts w:ascii="Times New Roman" w:hAnsi="Times New Roman" w:cs="Times New Roman"/>
          <w:sz w:val="24"/>
          <w:szCs w:val="24"/>
        </w:rPr>
        <w:t xml:space="preserve">                                           </w:t>
      </w:r>
    </w:p>
    <w:p w:rsidR="009E366B" w:rsidRPr="00BD3BC3" w:rsidRDefault="00BD3BC3" w:rsidP="00BD3BC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E366B" w:rsidRPr="00BD3BC3" w:rsidRDefault="009E366B" w:rsidP="00BD3BC3">
      <w:pPr>
        <w:spacing w:after="0" w:line="240" w:lineRule="auto"/>
        <w:jc w:val="both"/>
        <w:rPr>
          <w:rFonts w:ascii="Times New Roman" w:hAnsi="Times New Roman" w:cs="Times New Roman"/>
          <w:sz w:val="24"/>
          <w:szCs w:val="24"/>
        </w:rPr>
      </w:pPr>
      <w:r w:rsidRPr="00BD3BC3">
        <w:rPr>
          <w:rFonts w:ascii="Times New Roman" w:hAnsi="Times New Roman" w:cs="Times New Roman"/>
          <w:sz w:val="24"/>
          <w:szCs w:val="24"/>
        </w:rPr>
        <w:t>KELVIN MUSIMWA</w:t>
      </w:r>
    </w:p>
    <w:p w:rsidR="009E366B" w:rsidRPr="00BD3BC3" w:rsidRDefault="00BD3BC3" w:rsidP="00BD3BC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E366B" w:rsidRPr="00BD3BC3" w:rsidRDefault="009E366B" w:rsidP="00BD3BC3">
      <w:pPr>
        <w:spacing w:after="0" w:line="240" w:lineRule="auto"/>
        <w:jc w:val="both"/>
        <w:rPr>
          <w:rFonts w:ascii="Times New Roman" w:hAnsi="Times New Roman" w:cs="Times New Roman"/>
          <w:sz w:val="24"/>
          <w:szCs w:val="24"/>
        </w:rPr>
      </w:pPr>
      <w:r w:rsidRPr="00BD3BC3">
        <w:rPr>
          <w:rFonts w:ascii="Times New Roman" w:hAnsi="Times New Roman" w:cs="Times New Roman"/>
          <w:sz w:val="24"/>
          <w:szCs w:val="24"/>
        </w:rPr>
        <w:t>PHOEBE ZILINDA</w:t>
      </w:r>
    </w:p>
    <w:p w:rsidR="009E366B" w:rsidRPr="00BD3BC3" w:rsidRDefault="00BD3BC3" w:rsidP="00BD3BC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E366B" w:rsidRPr="00BD3BC3" w:rsidRDefault="009E366B" w:rsidP="00BD3BC3">
      <w:pPr>
        <w:spacing w:after="0" w:line="240" w:lineRule="auto"/>
        <w:jc w:val="both"/>
        <w:rPr>
          <w:rFonts w:ascii="Times New Roman" w:hAnsi="Times New Roman" w:cs="Times New Roman"/>
          <w:sz w:val="24"/>
          <w:szCs w:val="24"/>
        </w:rPr>
      </w:pPr>
      <w:r w:rsidRPr="00BD3BC3">
        <w:rPr>
          <w:rFonts w:ascii="Times New Roman" w:hAnsi="Times New Roman" w:cs="Times New Roman"/>
          <w:sz w:val="24"/>
          <w:szCs w:val="24"/>
        </w:rPr>
        <w:t>ANGELA MADYAMBUDZI</w:t>
      </w:r>
    </w:p>
    <w:p w:rsidR="009E366B" w:rsidRPr="00BD3BC3" w:rsidRDefault="009E366B" w:rsidP="00BD3BC3">
      <w:pPr>
        <w:spacing w:line="360" w:lineRule="auto"/>
        <w:jc w:val="both"/>
        <w:rPr>
          <w:rFonts w:ascii="Times New Roman" w:hAnsi="Times New Roman" w:cs="Times New Roman"/>
          <w:sz w:val="24"/>
          <w:szCs w:val="24"/>
        </w:rPr>
      </w:pPr>
    </w:p>
    <w:p w:rsidR="009E366B" w:rsidRPr="00BD3BC3" w:rsidRDefault="009E366B" w:rsidP="00BD3BC3">
      <w:pPr>
        <w:spacing w:line="360" w:lineRule="auto"/>
        <w:jc w:val="both"/>
        <w:rPr>
          <w:rFonts w:ascii="Times New Roman" w:hAnsi="Times New Roman" w:cs="Times New Roman"/>
          <w:sz w:val="24"/>
          <w:szCs w:val="24"/>
        </w:rPr>
      </w:pPr>
    </w:p>
    <w:p w:rsidR="009E366B" w:rsidRPr="00BD3BC3" w:rsidRDefault="009E366B" w:rsidP="00BD3BC3">
      <w:pPr>
        <w:spacing w:after="0" w:line="240" w:lineRule="auto"/>
        <w:jc w:val="both"/>
        <w:rPr>
          <w:rFonts w:ascii="Times New Roman" w:hAnsi="Times New Roman" w:cs="Times New Roman"/>
          <w:sz w:val="24"/>
          <w:szCs w:val="24"/>
        </w:rPr>
      </w:pPr>
      <w:r w:rsidRPr="00BD3BC3">
        <w:rPr>
          <w:rFonts w:ascii="Times New Roman" w:hAnsi="Times New Roman" w:cs="Times New Roman"/>
          <w:sz w:val="24"/>
          <w:szCs w:val="24"/>
        </w:rPr>
        <w:t>HIGH COURT OF ZIMBABWE</w:t>
      </w:r>
    </w:p>
    <w:p w:rsidR="009E366B" w:rsidRPr="00BD3BC3" w:rsidRDefault="009E366B" w:rsidP="00BD3BC3">
      <w:pPr>
        <w:spacing w:after="0" w:line="240" w:lineRule="auto"/>
        <w:jc w:val="both"/>
        <w:rPr>
          <w:rFonts w:ascii="Times New Roman" w:hAnsi="Times New Roman" w:cs="Times New Roman"/>
          <w:sz w:val="24"/>
          <w:szCs w:val="24"/>
        </w:rPr>
      </w:pPr>
      <w:r w:rsidRPr="00BD3BC3">
        <w:rPr>
          <w:rFonts w:ascii="Times New Roman" w:hAnsi="Times New Roman" w:cs="Times New Roman"/>
          <w:sz w:val="24"/>
          <w:szCs w:val="24"/>
        </w:rPr>
        <w:t>UCHENA &amp; MWAYERA</w:t>
      </w:r>
      <w:r w:rsidR="00A90A04">
        <w:rPr>
          <w:rFonts w:ascii="Times New Roman" w:hAnsi="Times New Roman" w:cs="Times New Roman"/>
          <w:sz w:val="24"/>
          <w:szCs w:val="24"/>
        </w:rPr>
        <w:t xml:space="preserve"> </w:t>
      </w:r>
      <w:r w:rsidRPr="00BD3BC3">
        <w:rPr>
          <w:rFonts w:ascii="Times New Roman" w:hAnsi="Times New Roman" w:cs="Times New Roman"/>
          <w:sz w:val="24"/>
          <w:szCs w:val="24"/>
        </w:rPr>
        <w:t>JJ</w:t>
      </w:r>
    </w:p>
    <w:p w:rsidR="009E366B" w:rsidRPr="00BD3BC3" w:rsidRDefault="009E366B" w:rsidP="00BD3BC3">
      <w:pPr>
        <w:spacing w:after="0" w:line="240" w:lineRule="auto"/>
        <w:jc w:val="both"/>
        <w:rPr>
          <w:rFonts w:ascii="Times New Roman" w:hAnsi="Times New Roman" w:cs="Times New Roman"/>
          <w:sz w:val="24"/>
          <w:szCs w:val="24"/>
        </w:rPr>
      </w:pPr>
      <w:r w:rsidRPr="00BD3BC3">
        <w:rPr>
          <w:rFonts w:ascii="Times New Roman" w:hAnsi="Times New Roman" w:cs="Times New Roman"/>
          <w:sz w:val="24"/>
          <w:szCs w:val="24"/>
        </w:rPr>
        <w:t>HARARE</w:t>
      </w:r>
      <w:r w:rsidR="00BD3BC3">
        <w:rPr>
          <w:rFonts w:ascii="Times New Roman" w:hAnsi="Times New Roman" w:cs="Times New Roman"/>
          <w:sz w:val="24"/>
          <w:szCs w:val="24"/>
        </w:rPr>
        <w:t>,</w:t>
      </w:r>
      <w:r w:rsidRPr="00BD3BC3">
        <w:rPr>
          <w:rFonts w:ascii="Times New Roman" w:hAnsi="Times New Roman" w:cs="Times New Roman"/>
          <w:sz w:val="24"/>
          <w:szCs w:val="24"/>
        </w:rPr>
        <w:t xml:space="preserve"> 18 N</w:t>
      </w:r>
      <w:r w:rsidR="00BD3BC3">
        <w:rPr>
          <w:rFonts w:ascii="Times New Roman" w:hAnsi="Times New Roman" w:cs="Times New Roman"/>
          <w:sz w:val="24"/>
          <w:szCs w:val="24"/>
        </w:rPr>
        <w:t>ovember</w:t>
      </w:r>
      <w:r w:rsidRPr="00BD3BC3">
        <w:rPr>
          <w:rFonts w:ascii="Times New Roman" w:hAnsi="Times New Roman" w:cs="Times New Roman"/>
          <w:sz w:val="24"/>
          <w:szCs w:val="24"/>
        </w:rPr>
        <w:t xml:space="preserve"> and </w:t>
      </w:r>
      <w:r w:rsidR="00C12D3D">
        <w:rPr>
          <w:rFonts w:ascii="Times New Roman" w:hAnsi="Times New Roman" w:cs="Times New Roman"/>
          <w:sz w:val="24"/>
          <w:szCs w:val="24"/>
        </w:rPr>
        <w:t>2</w:t>
      </w:r>
      <w:r w:rsidR="00E375EC">
        <w:rPr>
          <w:rFonts w:ascii="Times New Roman" w:hAnsi="Times New Roman" w:cs="Times New Roman"/>
          <w:sz w:val="24"/>
          <w:szCs w:val="24"/>
        </w:rPr>
        <w:t>1</w:t>
      </w:r>
      <w:r w:rsidRPr="00BD3BC3">
        <w:rPr>
          <w:rFonts w:ascii="Times New Roman" w:hAnsi="Times New Roman" w:cs="Times New Roman"/>
          <w:sz w:val="24"/>
          <w:szCs w:val="24"/>
        </w:rPr>
        <w:t xml:space="preserve"> </w:t>
      </w:r>
      <w:r w:rsidR="007970B5">
        <w:rPr>
          <w:rFonts w:ascii="Times New Roman" w:hAnsi="Times New Roman" w:cs="Times New Roman"/>
          <w:sz w:val="24"/>
          <w:szCs w:val="24"/>
        </w:rPr>
        <w:t>January</w:t>
      </w:r>
      <w:r w:rsidRPr="00BD3BC3">
        <w:rPr>
          <w:rFonts w:ascii="Times New Roman" w:hAnsi="Times New Roman" w:cs="Times New Roman"/>
          <w:sz w:val="24"/>
          <w:szCs w:val="24"/>
        </w:rPr>
        <w:t xml:space="preserve"> 201</w:t>
      </w:r>
      <w:r w:rsidR="007970B5">
        <w:rPr>
          <w:rFonts w:ascii="Times New Roman" w:hAnsi="Times New Roman" w:cs="Times New Roman"/>
          <w:sz w:val="24"/>
          <w:szCs w:val="24"/>
        </w:rPr>
        <w:t>5</w:t>
      </w:r>
    </w:p>
    <w:p w:rsidR="00DE2546" w:rsidRPr="00BD3BC3" w:rsidRDefault="00DE2546" w:rsidP="00BD3BC3">
      <w:pPr>
        <w:spacing w:line="360" w:lineRule="auto"/>
        <w:jc w:val="both"/>
        <w:rPr>
          <w:rFonts w:ascii="Times New Roman" w:hAnsi="Times New Roman" w:cs="Times New Roman"/>
          <w:sz w:val="24"/>
          <w:szCs w:val="24"/>
        </w:rPr>
      </w:pPr>
    </w:p>
    <w:p w:rsidR="00DE2546" w:rsidRDefault="00BD3BC3" w:rsidP="00BD3BC3">
      <w:pPr>
        <w:spacing w:line="360" w:lineRule="auto"/>
        <w:jc w:val="both"/>
        <w:rPr>
          <w:rFonts w:ascii="Times New Roman" w:hAnsi="Times New Roman" w:cs="Times New Roman"/>
          <w:b/>
          <w:sz w:val="24"/>
          <w:szCs w:val="24"/>
        </w:rPr>
      </w:pPr>
      <w:r w:rsidRPr="00BD3BC3">
        <w:rPr>
          <w:rFonts w:ascii="Times New Roman" w:hAnsi="Times New Roman" w:cs="Times New Roman"/>
          <w:b/>
          <w:sz w:val="24"/>
          <w:szCs w:val="24"/>
        </w:rPr>
        <w:t xml:space="preserve">Civil </w:t>
      </w:r>
      <w:r w:rsidR="00DE2546" w:rsidRPr="00BD3BC3">
        <w:rPr>
          <w:rFonts w:ascii="Times New Roman" w:hAnsi="Times New Roman" w:cs="Times New Roman"/>
          <w:b/>
          <w:sz w:val="24"/>
          <w:szCs w:val="24"/>
        </w:rPr>
        <w:t>Appeal</w:t>
      </w:r>
    </w:p>
    <w:p w:rsidR="00E85F85" w:rsidRDefault="00E85F85" w:rsidP="00733876">
      <w:pPr>
        <w:spacing w:after="0" w:line="240" w:lineRule="auto"/>
        <w:jc w:val="both"/>
        <w:rPr>
          <w:rFonts w:ascii="Times New Roman" w:hAnsi="Times New Roman" w:cs="Times New Roman"/>
          <w:i/>
          <w:sz w:val="24"/>
          <w:szCs w:val="24"/>
        </w:rPr>
      </w:pPr>
    </w:p>
    <w:p w:rsidR="00DE2546" w:rsidRPr="00BD3BC3" w:rsidRDefault="00DE2546" w:rsidP="00733876">
      <w:pPr>
        <w:spacing w:after="0" w:line="240" w:lineRule="auto"/>
        <w:jc w:val="both"/>
        <w:rPr>
          <w:rFonts w:ascii="Times New Roman" w:hAnsi="Times New Roman" w:cs="Times New Roman"/>
          <w:sz w:val="24"/>
          <w:szCs w:val="24"/>
        </w:rPr>
      </w:pPr>
      <w:r w:rsidRPr="00BD3BC3">
        <w:rPr>
          <w:rFonts w:ascii="Times New Roman" w:hAnsi="Times New Roman" w:cs="Times New Roman"/>
          <w:i/>
          <w:sz w:val="24"/>
          <w:szCs w:val="24"/>
        </w:rPr>
        <w:t>K</w:t>
      </w:r>
      <w:r w:rsidR="00BD3BC3" w:rsidRPr="00BD3BC3">
        <w:rPr>
          <w:rFonts w:ascii="Times New Roman" w:hAnsi="Times New Roman" w:cs="Times New Roman"/>
          <w:i/>
          <w:sz w:val="24"/>
          <w:szCs w:val="24"/>
        </w:rPr>
        <w:t>.</w:t>
      </w:r>
      <w:r w:rsidRPr="00BD3BC3">
        <w:rPr>
          <w:rFonts w:ascii="Times New Roman" w:hAnsi="Times New Roman" w:cs="Times New Roman"/>
          <w:i/>
          <w:sz w:val="24"/>
          <w:szCs w:val="24"/>
        </w:rPr>
        <w:t xml:space="preserve"> </w:t>
      </w:r>
      <w:proofErr w:type="spellStart"/>
      <w:r w:rsidRPr="00BD3BC3">
        <w:rPr>
          <w:rFonts w:ascii="Times New Roman" w:hAnsi="Times New Roman" w:cs="Times New Roman"/>
          <w:i/>
          <w:sz w:val="24"/>
          <w:szCs w:val="24"/>
        </w:rPr>
        <w:t>Musimwa</w:t>
      </w:r>
      <w:proofErr w:type="spellEnd"/>
      <w:r w:rsidR="00BD3BC3">
        <w:rPr>
          <w:rFonts w:ascii="Times New Roman" w:hAnsi="Times New Roman" w:cs="Times New Roman"/>
          <w:sz w:val="24"/>
          <w:szCs w:val="24"/>
        </w:rPr>
        <w:t>, for the a</w:t>
      </w:r>
      <w:r w:rsidRPr="00BD3BC3">
        <w:rPr>
          <w:rFonts w:ascii="Times New Roman" w:hAnsi="Times New Roman" w:cs="Times New Roman"/>
          <w:sz w:val="24"/>
          <w:szCs w:val="24"/>
        </w:rPr>
        <w:t>ppellants</w:t>
      </w:r>
    </w:p>
    <w:p w:rsidR="00DE2546" w:rsidRPr="00BD3BC3" w:rsidRDefault="0050395E" w:rsidP="00733876">
      <w:pPr>
        <w:spacing w:after="0" w:line="240" w:lineRule="auto"/>
        <w:jc w:val="both"/>
        <w:rPr>
          <w:rFonts w:ascii="Times New Roman" w:hAnsi="Times New Roman" w:cs="Times New Roman"/>
          <w:sz w:val="24"/>
          <w:szCs w:val="24"/>
        </w:rPr>
      </w:pPr>
      <w:r w:rsidRPr="00BD3BC3">
        <w:rPr>
          <w:rFonts w:ascii="Times New Roman" w:hAnsi="Times New Roman" w:cs="Times New Roman"/>
          <w:i/>
          <w:sz w:val="24"/>
          <w:szCs w:val="24"/>
        </w:rPr>
        <w:t xml:space="preserve">R. </w:t>
      </w:r>
      <w:proofErr w:type="spellStart"/>
      <w:r w:rsidRPr="00BD3BC3">
        <w:rPr>
          <w:rFonts w:ascii="Times New Roman" w:hAnsi="Times New Roman" w:cs="Times New Roman"/>
          <w:i/>
          <w:sz w:val="24"/>
          <w:szCs w:val="24"/>
        </w:rPr>
        <w:t>Dembure</w:t>
      </w:r>
      <w:proofErr w:type="spellEnd"/>
      <w:r w:rsidR="00BD3BC3">
        <w:rPr>
          <w:rFonts w:ascii="Times New Roman" w:hAnsi="Times New Roman" w:cs="Times New Roman"/>
          <w:sz w:val="24"/>
          <w:szCs w:val="24"/>
        </w:rPr>
        <w:t>, for the respondents</w:t>
      </w:r>
    </w:p>
    <w:p w:rsidR="00DE2546" w:rsidRPr="00BD3BC3" w:rsidRDefault="00DE2546" w:rsidP="00733876">
      <w:pPr>
        <w:spacing w:line="360" w:lineRule="auto"/>
        <w:jc w:val="both"/>
        <w:rPr>
          <w:rFonts w:ascii="Times New Roman" w:hAnsi="Times New Roman" w:cs="Times New Roman"/>
          <w:sz w:val="24"/>
          <w:szCs w:val="24"/>
        </w:rPr>
      </w:pPr>
    </w:p>
    <w:p w:rsidR="00DE2546" w:rsidRPr="00BD3BC3" w:rsidRDefault="00DE2546" w:rsidP="00733876">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U</w:t>
      </w:r>
      <w:r w:rsidR="003574CC" w:rsidRPr="00BD3BC3">
        <w:rPr>
          <w:rFonts w:ascii="Times New Roman" w:hAnsi="Times New Roman" w:cs="Times New Roman"/>
          <w:sz w:val="24"/>
          <w:szCs w:val="24"/>
        </w:rPr>
        <w:t>CHENA</w:t>
      </w:r>
      <w:r w:rsidRPr="00BD3BC3">
        <w:rPr>
          <w:rFonts w:ascii="Times New Roman" w:hAnsi="Times New Roman" w:cs="Times New Roman"/>
          <w:sz w:val="24"/>
          <w:szCs w:val="24"/>
        </w:rPr>
        <w:t xml:space="preserve"> J</w:t>
      </w:r>
      <w:r w:rsidR="003574CC">
        <w:rPr>
          <w:rFonts w:ascii="Times New Roman" w:hAnsi="Times New Roman" w:cs="Times New Roman"/>
          <w:sz w:val="24"/>
          <w:szCs w:val="24"/>
        </w:rPr>
        <w:t>:</w:t>
      </w:r>
      <w:r w:rsidRPr="00BD3BC3">
        <w:rPr>
          <w:rFonts w:ascii="Times New Roman" w:hAnsi="Times New Roman" w:cs="Times New Roman"/>
          <w:sz w:val="24"/>
          <w:szCs w:val="24"/>
        </w:rPr>
        <w:t xml:space="preserve"> The appellants were according to a lease agreement</w:t>
      </w:r>
      <w:r w:rsidR="00F56537" w:rsidRPr="00BD3BC3">
        <w:rPr>
          <w:rFonts w:ascii="Times New Roman" w:hAnsi="Times New Roman" w:cs="Times New Roman"/>
          <w:sz w:val="24"/>
          <w:szCs w:val="24"/>
        </w:rPr>
        <w:t xml:space="preserve"> they and</w:t>
      </w:r>
      <w:r w:rsidRPr="00BD3BC3">
        <w:rPr>
          <w:rFonts w:ascii="Times New Roman" w:hAnsi="Times New Roman" w:cs="Times New Roman"/>
          <w:sz w:val="24"/>
          <w:szCs w:val="24"/>
        </w:rPr>
        <w:t xml:space="preserve"> the</w:t>
      </w:r>
      <w:r w:rsidR="00F56537" w:rsidRPr="00BD3BC3">
        <w:rPr>
          <w:rFonts w:ascii="Times New Roman" w:hAnsi="Times New Roman" w:cs="Times New Roman"/>
          <w:sz w:val="24"/>
          <w:szCs w:val="24"/>
        </w:rPr>
        <w:t xml:space="preserve"> Estate</w:t>
      </w:r>
      <w:r w:rsidRPr="00BD3BC3">
        <w:rPr>
          <w:rFonts w:ascii="Times New Roman" w:hAnsi="Times New Roman" w:cs="Times New Roman"/>
          <w:sz w:val="24"/>
          <w:szCs w:val="24"/>
        </w:rPr>
        <w:t xml:space="preserve"> late</w:t>
      </w:r>
      <w:r w:rsidR="00F56537" w:rsidRPr="00BD3BC3">
        <w:rPr>
          <w:rFonts w:ascii="Times New Roman" w:hAnsi="Times New Roman" w:cs="Times New Roman"/>
          <w:sz w:val="24"/>
          <w:szCs w:val="24"/>
        </w:rPr>
        <w:t xml:space="preserve"> </w:t>
      </w:r>
      <w:proofErr w:type="spellStart"/>
      <w:r w:rsidR="00F56537" w:rsidRPr="00BD3BC3">
        <w:rPr>
          <w:rFonts w:ascii="Times New Roman" w:hAnsi="Times New Roman" w:cs="Times New Roman"/>
          <w:sz w:val="24"/>
          <w:szCs w:val="24"/>
        </w:rPr>
        <w:t>Givi</w:t>
      </w:r>
      <w:r w:rsidR="00224915" w:rsidRPr="00BD3BC3">
        <w:rPr>
          <w:rFonts w:ascii="Times New Roman" w:hAnsi="Times New Roman" w:cs="Times New Roman"/>
          <w:sz w:val="24"/>
          <w:szCs w:val="24"/>
        </w:rPr>
        <w:t>e</w:t>
      </w:r>
      <w:proofErr w:type="spellEnd"/>
      <w:r w:rsidR="00224915" w:rsidRPr="00BD3BC3">
        <w:rPr>
          <w:rFonts w:ascii="Times New Roman" w:hAnsi="Times New Roman" w:cs="Times New Roman"/>
          <w:sz w:val="24"/>
          <w:szCs w:val="24"/>
        </w:rPr>
        <w:t xml:space="preserve"> </w:t>
      </w:r>
      <w:proofErr w:type="spellStart"/>
      <w:r w:rsidR="00224915" w:rsidRPr="00BD3BC3">
        <w:rPr>
          <w:rFonts w:ascii="Times New Roman" w:hAnsi="Times New Roman" w:cs="Times New Roman"/>
          <w:sz w:val="24"/>
          <w:szCs w:val="24"/>
        </w:rPr>
        <w:t>Chizema</w:t>
      </w:r>
      <w:proofErr w:type="spellEnd"/>
      <w:r w:rsidR="00224915" w:rsidRPr="00BD3BC3">
        <w:rPr>
          <w:rFonts w:ascii="Times New Roman" w:hAnsi="Times New Roman" w:cs="Times New Roman"/>
          <w:sz w:val="24"/>
          <w:szCs w:val="24"/>
        </w:rPr>
        <w:t xml:space="preserve"> signed the respondent</w:t>
      </w:r>
      <w:r w:rsidR="00F56537" w:rsidRPr="00BD3BC3">
        <w:rPr>
          <w:rFonts w:ascii="Times New Roman" w:hAnsi="Times New Roman" w:cs="Times New Roman"/>
          <w:sz w:val="24"/>
          <w:szCs w:val="24"/>
        </w:rPr>
        <w:t>s</w:t>
      </w:r>
      <w:r w:rsidR="00224915" w:rsidRPr="00BD3BC3">
        <w:rPr>
          <w:rFonts w:ascii="Times New Roman" w:hAnsi="Times New Roman" w:cs="Times New Roman"/>
          <w:sz w:val="24"/>
          <w:szCs w:val="24"/>
        </w:rPr>
        <w:t>’</w:t>
      </w:r>
      <w:r w:rsidR="00F56537" w:rsidRPr="00BD3BC3">
        <w:rPr>
          <w:rFonts w:ascii="Times New Roman" w:hAnsi="Times New Roman" w:cs="Times New Roman"/>
          <w:sz w:val="24"/>
          <w:szCs w:val="24"/>
        </w:rPr>
        <w:t xml:space="preserve"> tenants. The respondents are co- executors of the Estate late </w:t>
      </w:r>
      <w:proofErr w:type="spellStart"/>
      <w:r w:rsidR="00F56537" w:rsidRPr="00BD3BC3">
        <w:rPr>
          <w:rFonts w:ascii="Times New Roman" w:hAnsi="Times New Roman" w:cs="Times New Roman"/>
          <w:sz w:val="24"/>
          <w:szCs w:val="24"/>
        </w:rPr>
        <w:t>Givie</w:t>
      </w:r>
      <w:proofErr w:type="spellEnd"/>
      <w:r w:rsidR="00F56537" w:rsidRPr="00BD3BC3">
        <w:rPr>
          <w:rFonts w:ascii="Times New Roman" w:hAnsi="Times New Roman" w:cs="Times New Roman"/>
          <w:sz w:val="24"/>
          <w:szCs w:val="24"/>
        </w:rPr>
        <w:t xml:space="preserve"> </w:t>
      </w:r>
      <w:proofErr w:type="spellStart"/>
      <w:r w:rsidR="00F56537" w:rsidRPr="00BD3BC3">
        <w:rPr>
          <w:rFonts w:ascii="Times New Roman" w:hAnsi="Times New Roman" w:cs="Times New Roman"/>
          <w:sz w:val="24"/>
          <w:szCs w:val="24"/>
        </w:rPr>
        <w:t>Chizema</w:t>
      </w:r>
      <w:proofErr w:type="spellEnd"/>
      <w:r w:rsidR="00F56537" w:rsidRPr="00BD3BC3">
        <w:rPr>
          <w:rFonts w:ascii="Times New Roman" w:hAnsi="Times New Roman" w:cs="Times New Roman"/>
          <w:sz w:val="24"/>
          <w:szCs w:val="24"/>
        </w:rPr>
        <w:t>.</w:t>
      </w:r>
    </w:p>
    <w:p w:rsidR="00F56537" w:rsidRPr="00BD3BC3" w:rsidRDefault="00F56537" w:rsidP="00733876">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The appellant’s were sued by the respondents in the Magistrate’s court. They entered appearance to defend and pleaded against the respondent’s claim leading to the case being set down for a pre-trial conference. The appellants did not attend the pre-trial conference leading to the respondents</w:t>
      </w:r>
      <w:r w:rsidR="00224915" w:rsidRPr="00BD3BC3">
        <w:rPr>
          <w:rFonts w:ascii="Times New Roman" w:hAnsi="Times New Roman" w:cs="Times New Roman"/>
          <w:sz w:val="24"/>
          <w:szCs w:val="24"/>
        </w:rPr>
        <w:t>’</w:t>
      </w:r>
      <w:r w:rsidRPr="00BD3BC3">
        <w:rPr>
          <w:rFonts w:ascii="Times New Roman" w:hAnsi="Times New Roman" w:cs="Times New Roman"/>
          <w:sz w:val="24"/>
          <w:szCs w:val="24"/>
        </w:rPr>
        <w:t xml:space="preserve"> applying for a default judgment which was granted.</w:t>
      </w:r>
    </w:p>
    <w:p w:rsidR="00F56537" w:rsidRPr="00BD3BC3" w:rsidRDefault="00F56537" w:rsidP="00E85F85">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The appellants applied to the court</w:t>
      </w:r>
      <w:r w:rsidRPr="003574CC">
        <w:rPr>
          <w:rFonts w:ascii="Times New Roman" w:hAnsi="Times New Roman" w:cs="Times New Roman"/>
          <w:i/>
          <w:sz w:val="24"/>
          <w:szCs w:val="24"/>
        </w:rPr>
        <w:t xml:space="preserve"> </w:t>
      </w:r>
      <w:proofErr w:type="spellStart"/>
      <w:r w:rsidRPr="003574CC">
        <w:rPr>
          <w:rFonts w:ascii="Times New Roman" w:hAnsi="Times New Roman" w:cs="Times New Roman"/>
          <w:i/>
          <w:sz w:val="24"/>
          <w:szCs w:val="24"/>
        </w:rPr>
        <w:t>aquo</w:t>
      </w:r>
      <w:proofErr w:type="spellEnd"/>
      <w:r w:rsidRPr="00BD3BC3">
        <w:rPr>
          <w:rFonts w:ascii="Times New Roman" w:hAnsi="Times New Roman" w:cs="Times New Roman"/>
          <w:sz w:val="24"/>
          <w:szCs w:val="24"/>
        </w:rPr>
        <w:t xml:space="preserve"> for the rescission of the default judgment. The court </w:t>
      </w:r>
      <w:proofErr w:type="spellStart"/>
      <w:r w:rsidRPr="003574CC">
        <w:rPr>
          <w:rFonts w:ascii="Times New Roman" w:hAnsi="Times New Roman" w:cs="Times New Roman"/>
          <w:i/>
          <w:sz w:val="24"/>
          <w:szCs w:val="24"/>
        </w:rPr>
        <w:t>aquo</w:t>
      </w:r>
      <w:proofErr w:type="spellEnd"/>
      <w:r w:rsidRPr="00BD3BC3">
        <w:rPr>
          <w:rFonts w:ascii="Times New Roman" w:hAnsi="Times New Roman" w:cs="Times New Roman"/>
          <w:sz w:val="24"/>
          <w:szCs w:val="24"/>
        </w:rPr>
        <w:t xml:space="preserve"> dismissed the appellant</w:t>
      </w:r>
      <w:r w:rsidR="008B328C" w:rsidRPr="00BD3BC3">
        <w:rPr>
          <w:rFonts w:ascii="Times New Roman" w:hAnsi="Times New Roman" w:cs="Times New Roman"/>
          <w:sz w:val="24"/>
          <w:szCs w:val="24"/>
        </w:rPr>
        <w:t>’</w:t>
      </w:r>
      <w:r w:rsidRPr="00BD3BC3">
        <w:rPr>
          <w:rFonts w:ascii="Times New Roman" w:hAnsi="Times New Roman" w:cs="Times New Roman"/>
          <w:sz w:val="24"/>
          <w:szCs w:val="24"/>
        </w:rPr>
        <w:t xml:space="preserve">s application. The appellants appealed to this court </w:t>
      </w:r>
      <w:r w:rsidR="00224915" w:rsidRPr="00BD3BC3">
        <w:rPr>
          <w:rFonts w:ascii="Times New Roman" w:hAnsi="Times New Roman" w:cs="Times New Roman"/>
          <w:sz w:val="24"/>
          <w:szCs w:val="24"/>
        </w:rPr>
        <w:t>a</w:t>
      </w:r>
      <w:r w:rsidRPr="00BD3BC3">
        <w:rPr>
          <w:rFonts w:ascii="Times New Roman" w:hAnsi="Times New Roman" w:cs="Times New Roman"/>
          <w:sz w:val="24"/>
          <w:szCs w:val="24"/>
        </w:rPr>
        <w:t>gainst the dismissal of their application for recession.</w:t>
      </w:r>
    </w:p>
    <w:p w:rsidR="008B328C" w:rsidRPr="00126CB4" w:rsidRDefault="008B328C" w:rsidP="00E85F85">
      <w:pPr>
        <w:spacing w:after="0" w:line="360" w:lineRule="auto"/>
        <w:ind w:firstLine="720"/>
        <w:jc w:val="both"/>
        <w:rPr>
          <w:rFonts w:ascii="Times New Roman" w:hAnsi="Times New Roman" w:cs="Times New Roman"/>
          <w:sz w:val="24"/>
          <w:szCs w:val="24"/>
        </w:rPr>
      </w:pPr>
      <w:r w:rsidRPr="00126CB4">
        <w:rPr>
          <w:rFonts w:ascii="Times New Roman" w:hAnsi="Times New Roman" w:cs="Times New Roman"/>
          <w:sz w:val="24"/>
          <w:szCs w:val="24"/>
        </w:rPr>
        <w:t>The appellants premised their appeal on the following grounds of appeal;</w:t>
      </w:r>
    </w:p>
    <w:p w:rsidR="008B328C" w:rsidRPr="00BD3BC3" w:rsidRDefault="008B328C" w:rsidP="00733876">
      <w:pPr>
        <w:pStyle w:val="ListParagraph"/>
        <w:numPr>
          <w:ilvl w:val="0"/>
          <w:numId w:val="1"/>
        </w:numPr>
        <w:spacing w:line="360" w:lineRule="auto"/>
        <w:jc w:val="both"/>
        <w:rPr>
          <w:rFonts w:ascii="Times New Roman" w:hAnsi="Times New Roman" w:cs="Times New Roman"/>
          <w:sz w:val="24"/>
          <w:szCs w:val="24"/>
        </w:rPr>
      </w:pPr>
      <w:r w:rsidRPr="00BD3BC3">
        <w:rPr>
          <w:rFonts w:ascii="Times New Roman" w:hAnsi="Times New Roman" w:cs="Times New Roman"/>
          <w:sz w:val="24"/>
          <w:szCs w:val="24"/>
        </w:rPr>
        <w:t xml:space="preserve">The magistrate in the court </w:t>
      </w:r>
      <w:proofErr w:type="spellStart"/>
      <w:r w:rsidRPr="00E85F85">
        <w:rPr>
          <w:rFonts w:ascii="Times New Roman" w:hAnsi="Times New Roman" w:cs="Times New Roman"/>
          <w:i/>
          <w:sz w:val="24"/>
          <w:szCs w:val="24"/>
        </w:rPr>
        <w:t>aquo</w:t>
      </w:r>
      <w:proofErr w:type="spellEnd"/>
      <w:r w:rsidRPr="00BD3BC3">
        <w:rPr>
          <w:rFonts w:ascii="Times New Roman" w:hAnsi="Times New Roman" w:cs="Times New Roman"/>
          <w:sz w:val="24"/>
          <w:szCs w:val="24"/>
        </w:rPr>
        <w:t xml:space="preserve"> erred by failing to find out that only one of the appellants was part of the lease agreement.</w:t>
      </w:r>
    </w:p>
    <w:p w:rsidR="008B328C" w:rsidRPr="00BD3BC3" w:rsidRDefault="008B328C" w:rsidP="00733876">
      <w:pPr>
        <w:pStyle w:val="ListParagraph"/>
        <w:numPr>
          <w:ilvl w:val="0"/>
          <w:numId w:val="1"/>
        </w:numPr>
        <w:spacing w:line="360" w:lineRule="auto"/>
        <w:jc w:val="both"/>
        <w:rPr>
          <w:rFonts w:ascii="Times New Roman" w:hAnsi="Times New Roman" w:cs="Times New Roman"/>
          <w:sz w:val="24"/>
          <w:szCs w:val="24"/>
        </w:rPr>
      </w:pPr>
      <w:r w:rsidRPr="00BD3BC3">
        <w:rPr>
          <w:rFonts w:ascii="Times New Roman" w:hAnsi="Times New Roman" w:cs="Times New Roman"/>
          <w:sz w:val="24"/>
          <w:szCs w:val="24"/>
        </w:rPr>
        <w:t xml:space="preserve">The magistrate erred by failing to find out that the matter was </w:t>
      </w:r>
      <w:r w:rsidRPr="00E85F85">
        <w:rPr>
          <w:rFonts w:ascii="Times New Roman" w:hAnsi="Times New Roman" w:cs="Times New Roman"/>
          <w:i/>
          <w:sz w:val="24"/>
          <w:szCs w:val="24"/>
        </w:rPr>
        <w:t>res judicata</w:t>
      </w:r>
      <w:r w:rsidRPr="00BD3BC3">
        <w:rPr>
          <w:rFonts w:ascii="Times New Roman" w:hAnsi="Times New Roman" w:cs="Times New Roman"/>
          <w:sz w:val="24"/>
          <w:szCs w:val="24"/>
        </w:rPr>
        <w:t>.</w:t>
      </w:r>
    </w:p>
    <w:p w:rsidR="008B328C" w:rsidRPr="00BD3BC3" w:rsidRDefault="008B328C" w:rsidP="00733876">
      <w:pPr>
        <w:pStyle w:val="ListParagraph"/>
        <w:numPr>
          <w:ilvl w:val="0"/>
          <w:numId w:val="1"/>
        </w:numPr>
        <w:spacing w:line="360" w:lineRule="auto"/>
        <w:jc w:val="both"/>
        <w:rPr>
          <w:rFonts w:ascii="Times New Roman" w:hAnsi="Times New Roman" w:cs="Times New Roman"/>
          <w:sz w:val="24"/>
          <w:szCs w:val="24"/>
        </w:rPr>
      </w:pPr>
      <w:r w:rsidRPr="00BD3BC3">
        <w:rPr>
          <w:rFonts w:ascii="Times New Roman" w:hAnsi="Times New Roman" w:cs="Times New Roman"/>
          <w:sz w:val="24"/>
          <w:szCs w:val="24"/>
        </w:rPr>
        <w:t>The magistrate erred by failing to find out that the respondents were representing a deceased estate</w:t>
      </w:r>
      <w:r w:rsidR="00224915" w:rsidRPr="00BD3BC3">
        <w:rPr>
          <w:rFonts w:ascii="Times New Roman" w:hAnsi="Times New Roman" w:cs="Times New Roman"/>
          <w:sz w:val="24"/>
          <w:szCs w:val="24"/>
        </w:rPr>
        <w:t>,</w:t>
      </w:r>
      <w:r w:rsidRPr="00BD3BC3">
        <w:rPr>
          <w:rFonts w:ascii="Times New Roman" w:hAnsi="Times New Roman" w:cs="Times New Roman"/>
          <w:sz w:val="24"/>
          <w:szCs w:val="24"/>
        </w:rPr>
        <w:t xml:space="preserve"> therefore, they had to furnish the court with properly issued out letters of administration.</w:t>
      </w:r>
    </w:p>
    <w:p w:rsidR="008B328C" w:rsidRPr="00BD3BC3" w:rsidRDefault="008B328C" w:rsidP="00733876">
      <w:pPr>
        <w:pStyle w:val="ListParagraph"/>
        <w:numPr>
          <w:ilvl w:val="0"/>
          <w:numId w:val="1"/>
        </w:numPr>
        <w:spacing w:line="360" w:lineRule="auto"/>
        <w:jc w:val="both"/>
        <w:rPr>
          <w:rFonts w:ascii="Times New Roman" w:hAnsi="Times New Roman" w:cs="Times New Roman"/>
          <w:sz w:val="24"/>
          <w:szCs w:val="24"/>
        </w:rPr>
      </w:pPr>
      <w:r w:rsidRPr="00BD3BC3">
        <w:rPr>
          <w:rFonts w:ascii="Times New Roman" w:hAnsi="Times New Roman" w:cs="Times New Roman"/>
          <w:sz w:val="24"/>
          <w:szCs w:val="24"/>
        </w:rPr>
        <w:lastRenderedPageBreak/>
        <w:t>That the</w:t>
      </w:r>
      <w:r w:rsidR="00B57F78" w:rsidRPr="00BD3BC3">
        <w:rPr>
          <w:rFonts w:ascii="Times New Roman" w:hAnsi="Times New Roman" w:cs="Times New Roman"/>
          <w:sz w:val="24"/>
          <w:szCs w:val="24"/>
        </w:rPr>
        <w:t xml:space="preserve"> </w:t>
      </w:r>
      <w:r w:rsidRPr="00BD3BC3">
        <w:rPr>
          <w:rFonts w:ascii="Times New Roman" w:hAnsi="Times New Roman" w:cs="Times New Roman"/>
          <w:sz w:val="24"/>
          <w:szCs w:val="24"/>
        </w:rPr>
        <w:t>magistrate misdirected himself by failing to find out that the appellants were not in wilful default of court and that the explanation given was reasonable</w:t>
      </w:r>
      <w:r w:rsidR="00224915" w:rsidRPr="00BD3BC3">
        <w:rPr>
          <w:rFonts w:ascii="Times New Roman" w:hAnsi="Times New Roman" w:cs="Times New Roman"/>
          <w:sz w:val="24"/>
          <w:szCs w:val="24"/>
        </w:rPr>
        <w:t>,</w:t>
      </w:r>
      <w:r w:rsidRPr="00BD3BC3">
        <w:rPr>
          <w:rFonts w:ascii="Times New Roman" w:hAnsi="Times New Roman" w:cs="Times New Roman"/>
          <w:sz w:val="24"/>
          <w:szCs w:val="24"/>
        </w:rPr>
        <w:t xml:space="preserve"> as </w:t>
      </w:r>
      <w:r w:rsidR="00224915" w:rsidRPr="00BD3BC3">
        <w:rPr>
          <w:rFonts w:ascii="Times New Roman" w:hAnsi="Times New Roman" w:cs="Times New Roman"/>
          <w:sz w:val="24"/>
          <w:szCs w:val="24"/>
        </w:rPr>
        <w:t xml:space="preserve">the </w:t>
      </w:r>
      <w:r w:rsidRPr="00BD3BC3">
        <w:rPr>
          <w:rFonts w:ascii="Times New Roman" w:hAnsi="Times New Roman" w:cs="Times New Roman"/>
          <w:sz w:val="24"/>
          <w:szCs w:val="24"/>
        </w:rPr>
        <w:t>appellant</w:t>
      </w:r>
      <w:r w:rsidR="00B57F78" w:rsidRPr="00BD3BC3">
        <w:rPr>
          <w:rFonts w:ascii="Times New Roman" w:hAnsi="Times New Roman" w:cs="Times New Roman"/>
          <w:sz w:val="24"/>
          <w:szCs w:val="24"/>
        </w:rPr>
        <w:t>s</w:t>
      </w:r>
      <w:r w:rsidR="00224915" w:rsidRPr="00BD3BC3">
        <w:rPr>
          <w:rFonts w:ascii="Times New Roman" w:hAnsi="Times New Roman" w:cs="Times New Roman"/>
          <w:sz w:val="24"/>
          <w:szCs w:val="24"/>
        </w:rPr>
        <w:t>’</w:t>
      </w:r>
      <w:r w:rsidR="00B57F78" w:rsidRPr="00BD3BC3">
        <w:rPr>
          <w:rFonts w:ascii="Times New Roman" w:hAnsi="Times New Roman" w:cs="Times New Roman"/>
          <w:sz w:val="24"/>
          <w:szCs w:val="24"/>
        </w:rPr>
        <w:t xml:space="preserve"> representative is a sole legal practitioner and was attending a matter in the </w:t>
      </w:r>
      <w:r w:rsidR="00224915" w:rsidRPr="00BD3BC3">
        <w:rPr>
          <w:rFonts w:ascii="Times New Roman" w:hAnsi="Times New Roman" w:cs="Times New Roman"/>
          <w:sz w:val="24"/>
          <w:szCs w:val="24"/>
        </w:rPr>
        <w:t>H</w:t>
      </w:r>
      <w:r w:rsidR="00B57F78" w:rsidRPr="00BD3BC3">
        <w:rPr>
          <w:rFonts w:ascii="Times New Roman" w:hAnsi="Times New Roman" w:cs="Times New Roman"/>
          <w:sz w:val="24"/>
          <w:szCs w:val="24"/>
        </w:rPr>
        <w:t>igh Court.</w:t>
      </w:r>
    </w:p>
    <w:p w:rsidR="00B57F78" w:rsidRPr="00BD3BC3" w:rsidRDefault="00B57F78" w:rsidP="00733876">
      <w:pPr>
        <w:pStyle w:val="ListParagraph"/>
        <w:numPr>
          <w:ilvl w:val="0"/>
          <w:numId w:val="1"/>
        </w:numPr>
        <w:spacing w:line="360" w:lineRule="auto"/>
        <w:jc w:val="both"/>
        <w:rPr>
          <w:rFonts w:ascii="Times New Roman" w:hAnsi="Times New Roman" w:cs="Times New Roman"/>
          <w:sz w:val="24"/>
          <w:szCs w:val="24"/>
        </w:rPr>
      </w:pPr>
      <w:r w:rsidRPr="00BD3BC3">
        <w:rPr>
          <w:rFonts w:ascii="Times New Roman" w:hAnsi="Times New Roman" w:cs="Times New Roman"/>
          <w:sz w:val="24"/>
          <w:szCs w:val="24"/>
        </w:rPr>
        <w:t>The magistrate misdirected himself by failing to find that the appellants had a bona fide defence to the respondent’s claim.</w:t>
      </w:r>
    </w:p>
    <w:p w:rsidR="00B57F78" w:rsidRPr="00BD3BC3" w:rsidRDefault="00B57F78" w:rsidP="00733876">
      <w:pPr>
        <w:pStyle w:val="ListParagraph"/>
        <w:numPr>
          <w:ilvl w:val="0"/>
          <w:numId w:val="1"/>
        </w:numPr>
        <w:spacing w:line="360" w:lineRule="auto"/>
        <w:jc w:val="both"/>
        <w:rPr>
          <w:rFonts w:ascii="Times New Roman" w:hAnsi="Times New Roman" w:cs="Times New Roman"/>
          <w:sz w:val="24"/>
          <w:szCs w:val="24"/>
        </w:rPr>
      </w:pPr>
      <w:r w:rsidRPr="00BD3BC3">
        <w:rPr>
          <w:rFonts w:ascii="Times New Roman" w:hAnsi="Times New Roman" w:cs="Times New Roman"/>
          <w:sz w:val="24"/>
          <w:szCs w:val="24"/>
        </w:rPr>
        <w:t>The magistrate also erred by failing to find out that</w:t>
      </w:r>
      <w:r w:rsidR="00224915" w:rsidRPr="00BD3BC3">
        <w:rPr>
          <w:rFonts w:ascii="Times New Roman" w:hAnsi="Times New Roman" w:cs="Times New Roman"/>
          <w:sz w:val="24"/>
          <w:szCs w:val="24"/>
        </w:rPr>
        <w:t xml:space="preserve"> the</w:t>
      </w:r>
      <w:r w:rsidRPr="00BD3BC3">
        <w:rPr>
          <w:rFonts w:ascii="Times New Roman" w:hAnsi="Times New Roman" w:cs="Times New Roman"/>
          <w:sz w:val="24"/>
          <w:szCs w:val="24"/>
        </w:rPr>
        <w:t xml:space="preserve"> lease agreement was not properly drawn out and therefore invalid.</w:t>
      </w:r>
    </w:p>
    <w:p w:rsidR="00B57F78" w:rsidRPr="00BD3BC3" w:rsidRDefault="00B57F78" w:rsidP="00733876">
      <w:pPr>
        <w:pStyle w:val="ListParagraph"/>
        <w:numPr>
          <w:ilvl w:val="0"/>
          <w:numId w:val="1"/>
        </w:numPr>
        <w:spacing w:line="360" w:lineRule="auto"/>
        <w:jc w:val="both"/>
        <w:rPr>
          <w:rFonts w:ascii="Times New Roman" w:hAnsi="Times New Roman" w:cs="Times New Roman"/>
          <w:sz w:val="24"/>
          <w:szCs w:val="24"/>
        </w:rPr>
      </w:pPr>
      <w:r w:rsidRPr="00BD3BC3">
        <w:rPr>
          <w:rFonts w:ascii="Times New Roman" w:hAnsi="Times New Roman" w:cs="Times New Roman"/>
          <w:sz w:val="24"/>
          <w:szCs w:val="24"/>
        </w:rPr>
        <w:t>The magistrate failed to find out that the appellants’ at all material times defended the matter and as such the matter needed to be determined on the merits and not on technicalities.</w:t>
      </w:r>
    </w:p>
    <w:p w:rsidR="00B57F78" w:rsidRPr="00BD3BC3" w:rsidRDefault="00B57F78" w:rsidP="00733876">
      <w:pPr>
        <w:spacing w:line="360" w:lineRule="auto"/>
        <w:jc w:val="both"/>
        <w:rPr>
          <w:rFonts w:ascii="Times New Roman" w:hAnsi="Times New Roman" w:cs="Times New Roman"/>
          <w:b/>
          <w:sz w:val="24"/>
          <w:szCs w:val="24"/>
        </w:rPr>
      </w:pPr>
      <w:r w:rsidRPr="00BD3BC3">
        <w:rPr>
          <w:rFonts w:ascii="Times New Roman" w:hAnsi="Times New Roman" w:cs="Times New Roman"/>
          <w:b/>
          <w:sz w:val="24"/>
          <w:szCs w:val="24"/>
        </w:rPr>
        <w:t xml:space="preserve">One </w:t>
      </w:r>
      <w:r w:rsidR="00E85F85">
        <w:rPr>
          <w:rFonts w:ascii="Times New Roman" w:hAnsi="Times New Roman" w:cs="Times New Roman"/>
          <w:b/>
          <w:sz w:val="24"/>
          <w:szCs w:val="24"/>
        </w:rPr>
        <w:t>appellant</w:t>
      </w:r>
    </w:p>
    <w:p w:rsidR="00EB1538" w:rsidRPr="00BD3BC3" w:rsidRDefault="00B57F78" w:rsidP="00E85F85">
      <w:pPr>
        <w:spacing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 xml:space="preserve">The appellant’s allegation that there </w:t>
      </w:r>
      <w:r w:rsidR="00472D5E" w:rsidRPr="00BD3BC3">
        <w:rPr>
          <w:rFonts w:ascii="Times New Roman" w:hAnsi="Times New Roman" w:cs="Times New Roman"/>
          <w:sz w:val="24"/>
          <w:szCs w:val="24"/>
        </w:rPr>
        <w:t>i</w:t>
      </w:r>
      <w:r w:rsidRPr="00BD3BC3">
        <w:rPr>
          <w:rFonts w:ascii="Times New Roman" w:hAnsi="Times New Roman" w:cs="Times New Roman"/>
          <w:sz w:val="24"/>
          <w:szCs w:val="24"/>
        </w:rPr>
        <w:t>s only</w:t>
      </w:r>
      <w:r w:rsidR="00472D5E" w:rsidRPr="00BD3BC3">
        <w:rPr>
          <w:rFonts w:ascii="Times New Roman" w:hAnsi="Times New Roman" w:cs="Times New Roman"/>
          <w:sz w:val="24"/>
          <w:szCs w:val="24"/>
        </w:rPr>
        <w:t xml:space="preserve"> one appellant is not supported</w:t>
      </w:r>
      <w:r w:rsidR="00214EA1" w:rsidRPr="00BD3BC3">
        <w:rPr>
          <w:rFonts w:ascii="Times New Roman" w:hAnsi="Times New Roman" w:cs="Times New Roman"/>
          <w:sz w:val="24"/>
          <w:szCs w:val="24"/>
        </w:rPr>
        <w:t xml:space="preserve"> by</w:t>
      </w:r>
      <w:r w:rsidR="00472D5E" w:rsidRPr="00BD3BC3">
        <w:rPr>
          <w:rFonts w:ascii="Times New Roman" w:hAnsi="Times New Roman" w:cs="Times New Roman"/>
          <w:sz w:val="24"/>
          <w:szCs w:val="24"/>
        </w:rPr>
        <w:t xml:space="preserve"> the facts </w:t>
      </w:r>
      <w:r w:rsidR="00224915" w:rsidRPr="00BD3BC3">
        <w:rPr>
          <w:rFonts w:ascii="Times New Roman" w:hAnsi="Times New Roman" w:cs="Times New Roman"/>
          <w:sz w:val="24"/>
          <w:szCs w:val="24"/>
        </w:rPr>
        <w:t>t</w:t>
      </w:r>
      <w:r w:rsidR="00472D5E" w:rsidRPr="00BD3BC3">
        <w:rPr>
          <w:rFonts w:ascii="Times New Roman" w:hAnsi="Times New Roman" w:cs="Times New Roman"/>
          <w:sz w:val="24"/>
          <w:szCs w:val="24"/>
        </w:rPr>
        <w:t xml:space="preserve">he appellants placed before the court. The lease agreement on pages 13 to 15 of the record indicates that the </w:t>
      </w:r>
      <w:r w:rsidR="00E85F85">
        <w:rPr>
          <w:rFonts w:ascii="Times New Roman" w:hAnsi="Times New Roman" w:cs="Times New Roman"/>
          <w:sz w:val="24"/>
          <w:szCs w:val="24"/>
        </w:rPr>
        <w:t>first</w:t>
      </w:r>
      <w:r w:rsidR="00472D5E" w:rsidRPr="00BD3BC3">
        <w:rPr>
          <w:rFonts w:ascii="Times New Roman" w:hAnsi="Times New Roman" w:cs="Times New Roman"/>
          <w:sz w:val="24"/>
          <w:szCs w:val="24"/>
        </w:rPr>
        <w:t xml:space="preserve"> appellant was the tenant represented by the </w:t>
      </w:r>
      <w:r w:rsidR="00E85F85">
        <w:rPr>
          <w:rFonts w:ascii="Times New Roman" w:hAnsi="Times New Roman" w:cs="Times New Roman"/>
          <w:sz w:val="24"/>
          <w:szCs w:val="24"/>
        </w:rPr>
        <w:t>second</w:t>
      </w:r>
      <w:r w:rsidR="00472D5E" w:rsidRPr="00BD3BC3">
        <w:rPr>
          <w:rFonts w:ascii="Times New Roman" w:hAnsi="Times New Roman" w:cs="Times New Roman"/>
          <w:sz w:val="24"/>
          <w:szCs w:val="24"/>
        </w:rPr>
        <w:t xml:space="preserve"> appellant. The </w:t>
      </w:r>
      <w:r w:rsidR="00E85F85">
        <w:rPr>
          <w:rFonts w:ascii="Times New Roman" w:hAnsi="Times New Roman" w:cs="Times New Roman"/>
          <w:sz w:val="24"/>
          <w:szCs w:val="24"/>
        </w:rPr>
        <w:t xml:space="preserve">first </w:t>
      </w:r>
      <w:r w:rsidR="00472D5E" w:rsidRPr="00BD3BC3">
        <w:rPr>
          <w:rFonts w:ascii="Times New Roman" w:hAnsi="Times New Roman" w:cs="Times New Roman"/>
          <w:sz w:val="24"/>
          <w:szCs w:val="24"/>
        </w:rPr>
        <w:t>appellant in its</w:t>
      </w:r>
      <w:r w:rsidR="00EB1538" w:rsidRPr="00BD3BC3">
        <w:rPr>
          <w:rFonts w:ascii="Times New Roman" w:hAnsi="Times New Roman" w:cs="Times New Roman"/>
          <w:sz w:val="24"/>
          <w:szCs w:val="24"/>
        </w:rPr>
        <w:t xml:space="preserve"> founding affidavit </w:t>
      </w:r>
      <w:r w:rsidR="00224915" w:rsidRPr="00BD3BC3">
        <w:rPr>
          <w:rFonts w:ascii="Times New Roman" w:hAnsi="Times New Roman" w:cs="Times New Roman"/>
          <w:sz w:val="24"/>
          <w:szCs w:val="24"/>
        </w:rPr>
        <w:t>for the application for rescission on p</w:t>
      </w:r>
      <w:r w:rsidR="00460BC0" w:rsidRPr="00BD3BC3">
        <w:rPr>
          <w:rFonts w:ascii="Times New Roman" w:hAnsi="Times New Roman" w:cs="Times New Roman"/>
          <w:sz w:val="24"/>
          <w:szCs w:val="24"/>
        </w:rPr>
        <w:t xml:space="preserve"> </w:t>
      </w:r>
      <w:r w:rsidR="00224915" w:rsidRPr="00BD3BC3">
        <w:rPr>
          <w:rFonts w:ascii="Times New Roman" w:hAnsi="Times New Roman" w:cs="Times New Roman"/>
          <w:sz w:val="24"/>
          <w:szCs w:val="24"/>
        </w:rPr>
        <w:t xml:space="preserve">41 of the record </w:t>
      </w:r>
      <w:proofErr w:type="spellStart"/>
      <w:r w:rsidR="00224915" w:rsidRPr="00BD3BC3">
        <w:rPr>
          <w:rFonts w:ascii="Times New Roman" w:hAnsi="Times New Roman" w:cs="Times New Roman"/>
          <w:sz w:val="24"/>
          <w:szCs w:val="24"/>
        </w:rPr>
        <w:t>para</w:t>
      </w:r>
      <w:proofErr w:type="spellEnd"/>
      <w:r w:rsidR="00224915" w:rsidRPr="00BD3BC3">
        <w:rPr>
          <w:rFonts w:ascii="Times New Roman" w:hAnsi="Times New Roman" w:cs="Times New Roman"/>
          <w:sz w:val="24"/>
          <w:szCs w:val="24"/>
        </w:rPr>
        <w:t xml:space="preserve"> 7 said.</w:t>
      </w:r>
      <w:r w:rsidR="00460BC0" w:rsidRPr="00BD3BC3">
        <w:rPr>
          <w:rFonts w:ascii="Times New Roman" w:hAnsi="Times New Roman" w:cs="Times New Roman"/>
          <w:sz w:val="24"/>
          <w:szCs w:val="24"/>
        </w:rPr>
        <w:t xml:space="preserve"> “</w:t>
      </w:r>
      <w:r w:rsidR="00224915" w:rsidRPr="00BD3BC3">
        <w:rPr>
          <w:rFonts w:ascii="Times New Roman" w:hAnsi="Times New Roman" w:cs="Times New Roman"/>
          <w:sz w:val="24"/>
          <w:szCs w:val="24"/>
        </w:rPr>
        <w:t>1</w:t>
      </w:r>
      <w:r w:rsidR="00EB1538" w:rsidRPr="00BD3BC3">
        <w:rPr>
          <w:rFonts w:ascii="Times New Roman" w:hAnsi="Times New Roman" w:cs="Times New Roman"/>
          <w:sz w:val="24"/>
          <w:szCs w:val="24"/>
        </w:rPr>
        <w:t>st respondent</w:t>
      </w:r>
      <w:r w:rsidR="00A05310" w:rsidRPr="00BD3BC3">
        <w:rPr>
          <w:rFonts w:ascii="Times New Roman" w:hAnsi="Times New Roman" w:cs="Times New Roman"/>
          <w:sz w:val="24"/>
          <w:szCs w:val="24"/>
        </w:rPr>
        <w:t xml:space="preserve"> </w:t>
      </w:r>
      <w:r w:rsidR="00EB1538" w:rsidRPr="00BD3BC3">
        <w:rPr>
          <w:rFonts w:ascii="Times New Roman" w:hAnsi="Times New Roman" w:cs="Times New Roman"/>
          <w:sz w:val="24"/>
          <w:szCs w:val="24"/>
        </w:rPr>
        <w:t xml:space="preserve">is a law firm and has never operated from 51 </w:t>
      </w:r>
      <w:proofErr w:type="spellStart"/>
      <w:r w:rsidR="00EB1538" w:rsidRPr="00BD3BC3">
        <w:rPr>
          <w:rFonts w:ascii="Times New Roman" w:hAnsi="Times New Roman" w:cs="Times New Roman"/>
          <w:sz w:val="24"/>
          <w:szCs w:val="24"/>
        </w:rPr>
        <w:t>Kambanji</w:t>
      </w:r>
      <w:proofErr w:type="spellEnd"/>
      <w:r w:rsidR="00EB1538" w:rsidRPr="00BD3BC3">
        <w:rPr>
          <w:rFonts w:ascii="Times New Roman" w:hAnsi="Times New Roman" w:cs="Times New Roman"/>
          <w:sz w:val="24"/>
          <w:szCs w:val="24"/>
        </w:rPr>
        <w:t xml:space="preserve"> Drive, Glen Lorne, </w:t>
      </w:r>
      <w:proofErr w:type="gramStart"/>
      <w:r w:rsidR="00EB1538" w:rsidRPr="00BD3BC3">
        <w:rPr>
          <w:rFonts w:ascii="Times New Roman" w:hAnsi="Times New Roman" w:cs="Times New Roman"/>
          <w:sz w:val="24"/>
          <w:szCs w:val="24"/>
        </w:rPr>
        <w:t>Harare</w:t>
      </w:r>
      <w:proofErr w:type="gramEnd"/>
      <w:r w:rsidR="00EB1538" w:rsidRPr="00BD3BC3">
        <w:rPr>
          <w:rFonts w:ascii="Times New Roman" w:hAnsi="Times New Roman" w:cs="Times New Roman"/>
          <w:sz w:val="24"/>
          <w:szCs w:val="24"/>
        </w:rPr>
        <w:t>; which is a residential place. The only reason it was joined as a party was that the 2</w:t>
      </w:r>
      <w:r w:rsidR="00EB1538" w:rsidRPr="00BD3BC3">
        <w:rPr>
          <w:rFonts w:ascii="Times New Roman" w:hAnsi="Times New Roman" w:cs="Times New Roman"/>
          <w:sz w:val="24"/>
          <w:szCs w:val="24"/>
          <w:vertAlign w:val="superscript"/>
        </w:rPr>
        <w:t>nd</w:t>
      </w:r>
      <w:r w:rsidR="00EB1538" w:rsidRPr="00BD3BC3">
        <w:rPr>
          <w:rFonts w:ascii="Times New Roman" w:hAnsi="Times New Roman" w:cs="Times New Roman"/>
          <w:sz w:val="24"/>
          <w:szCs w:val="24"/>
        </w:rPr>
        <w:t xml:space="preserve"> respondent who rented the place is a main partner in the 1</w:t>
      </w:r>
      <w:r w:rsidR="00EB1538" w:rsidRPr="00BD3BC3">
        <w:rPr>
          <w:rFonts w:ascii="Times New Roman" w:hAnsi="Times New Roman" w:cs="Times New Roman"/>
          <w:sz w:val="24"/>
          <w:szCs w:val="24"/>
          <w:vertAlign w:val="superscript"/>
        </w:rPr>
        <w:t>st</w:t>
      </w:r>
      <w:r w:rsidR="00EB1538" w:rsidRPr="00BD3BC3">
        <w:rPr>
          <w:rFonts w:ascii="Times New Roman" w:hAnsi="Times New Roman" w:cs="Times New Roman"/>
          <w:sz w:val="24"/>
          <w:szCs w:val="24"/>
        </w:rPr>
        <w:t xml:space="preserve"> respondent”. This is not correct because the lease agreement indicates that the </w:t>
      </w:r>
      <w:r w:rsidR="00E85F85">
        <w:rPr>
          <w:rFonts w:ascii="Times New Roman" w:hAnsi="Times New Roman" w:cs="Times New Roman"/>
          <w:sz w:val="24"/>
          <w:szCs w:val="24"/>
        </w:rPr>
        <w:t>first</w:t>
      </w:r>
      <w:r w:rsidR="00EB1538" w:rsidRPr="00BD3BC3">
        <w:rPr>
          <w:rFonts w:ascii="Times New Roman" w:hAnsi="Times New Roman" w:cs="Times New Roman"/>
          <w:sz w:val="24"/>
          <w:szCs w:val="24"/>
        </w:rPr>
        <w:t xml:space="preserve"> appellant is the </w:t>
      </w:r>
      <w:proofErr w:type="spellStart"/>
      <w:r w:rsidR="00EB1538" w:rsidRPr="00BD3BC3">
        <w:rPr>
          <w:rFonts w:ascii="Times New Roman" w:hAnsi="Times New Roman" w:cs="Times New Roman"/>
          <w:sz w:val="24"/>
          <w:szCs w:val="24"/>
        </w:rPr>
        <w:t>leasee</w:t>
      </w:r>
      <w:proofErr w:type="spellEnd"/>
      <w:r w:rsidR="00EB1538" w:rsidRPr="00BD3BC3">
        <w:rPr>
          <w:rFonts w:ascii="Times New Roman" w:hAnsi="Times New Roman" w:cs="Times New Roman"/>
          <w:sz w:val="24"/>
          <w:szCs w:val="24"/>
        </w:rPr>
        <w:t xml:space="preserve"> represented by the </w:t>
      </w:r>
      <w:r w:rsidR="00E85F85">
        <w:rPr>
          <w:rFonts w:ascii="Times New Roman" w:hAnsi="Times New Roman" w:cs="Times New Roman"/>
          <w:sz w:val="24"/>
          <w:szCs w:val="24"/>
        </w:rPr>
        <w:t>second</w:t>
      </w:r>
      <w:r w:rsidR="00EB1538" w:rsidRPr="00BD3BC3">
        <w:rPr>
          <w:rFonts w:ascii="Times New Roman" w:hAnsi="Times New Roman" w:cs="Times New Roman"/>
          <w:sz w:val="24"/>
          <w:szCs w:val="24"/>
        </w:rPr>
        <w:t xml:space="preserve"> appellant. This confusion was created by the appellants who unnecessarily involved a law firm in the </w:t>
      </w:r>
      <w:r w:rsidR="00E85F85">
        <w:rPr>
          <w:rFonts w:ascii="Times New Roman" w:hAnsi="Times New Roman" w:cs="Times New Roman"/>
          <w:sz w:val="24"/>
          <w:szCs w:val="24"/>
        </w:rPr>
        <w:t>second</w:t>
      </w:r>
      <w:r w:rsidR="00EB1538" w:rsidRPr="00BD3BC3">
        <w:rPr>
          <w:rFonts w:ascii="Times New Roman" w:hAnsi="Times New Roman" w:cs="Times New Roman"/>
          <w:sz w:val="24"/>
          <w:szCs w:val="24"/>
        </w:rPr>
        <w:t xml:space="preserve"> appellant’s lease agreement.</w:t>
      </w:r>
      <w:r w:rsidR="00E85F85">
        <w:rPr>
          <w:rFonts w:ascii="Times New Roman" w:hAnsi="Times New Roman" w:cs="Times New Roman"/>
          <w:sz w:val="24"/>
          <w:szCs w:val="24"/>
        </w:rPr>
        <w:t xml:space="preserve"> Mr </w:t>
      </w:r>
      <w:proofErr w:type="spellStart"/>
      <w:r w:rsidR="00E85F85" w:rsidRPr="00E85F85">
        <w:rPr>
          <w:rFonts w:ascii="Times New Roman" w:hAnsi="Times New Roman" w:cs="Times New Roman"/>
          <w:i/>
          <w:sz w:val="24"/>
          <w:szCs w:val="24"/>
        </w:rPr>
        <w:t>Dembure</w:t>
      </w:r>
      <w:proofErr w:type="spellEnd"/>
      <w:r w:rsidR="00E85F85">
        <w:rPr>
          <w:rFonts w:ascii="Times New Roman" w:hAnsi="Times New Roman" w:cs="Times New Roman"/>
          <w:sz w:val="24"/>
          <w:szCs w:val="24"/>
        </w:rPr>
        <w:t xml:space="preserve"> for the respondent</w:t>
      </w:r>
      <w:r w:rsidR="0050395E" w:rsidRPr="00BD3BC3">
        <w:rPr>
          <w:rFonts w:ascii="Times New Roman" w:hAnsi="Times New Roman" w:cs="Times New Roman"/>
          <w:sz w:val="24"/>
          <w:szCs w:val="24"/>
        </w:rPr>
        <w:t xml:space="preserve">s therefore correctly pointed out that </w:t>
      </w:r>
      <w:r w:rsidR="00E85F85">
        <w:rPr>
          <w:rFonts w:ascii="Times New Roman" w:hAnsi="Times New Roman" w:cs="Times New Roman"/>
          <w:sz w:val="24"/>
          <w:szCs w:val="24"/>
        </w:rPr>
        <w:t>second</w:t>
      </w:r>
      <w:r w:rsidR="0050395E" w:rsidRPr="00BD3BC3">
        <w:rPr>
          <w:rFonts w:ascii="Times New Roman" w:hAnsi="Times New Roman" w:cs="Times New Roman"/>
          <w:sz w:val="24"/>
          <w:szCs w:val="24"/>
        </w:rPr>
        <w:t xml:space="preserve"> appellant, “used 1</w:t>
      </w:r>
      <w:r w:rsidR="0050395E" w:rsidRPr="00BD3BC3">
        <w:rPr>
          <w:rFonts w:ascii="Times New Roman" w:hAnsi="Times New Roman" w:cs="Times New Roman"/>
          <w:sz w:val="24"/>
          <w:szCs w:val="24"/>
          <w:vertAlign w:val="superscript"/>
        </w:rPr>
        <w:t>st</w:t>
      </w:r>
      <w:r w:rsidR="0050395E" w:rsidRPr="00BD3BC3">
        <w:rPr>
          <w:rFonts w:ascii="Times New Roman" w:hAnsi="Times New Roman" w:cs="Times New Roman"/>
          <w:sz w:val="24"/>
          <w:szCs w:val="24"/>
        </w:rPr>
        <w:t xml:space="preserve"> appellant as a vehicle to create legal complications, yet he negotiated the lease for his own benefit and comfort”. </w:t>
      </w:r>
      <w:r w:rsidR="00460BC0" w:rsidRPr="00BD3BC3">
        <w:rPr>
          <w:rFonts w:ascii="Times New Roman" w:hAnsi="Times New Roman" w:cs="Times New Roman"/>
          <w:sz w:val="24"/>
          <w:szCs w:val="24"/>
        </w:rPr>
        <w:t xml:space="preserve">It is apparent from the record that the </w:t>
      </w:r>
      <w:r w:rsidR="00E85F85">
        <w:rPr>
          <w:rFonts w:ascii="Times New Roman" w:hAnsi="Times New Roman" w:cs="Times New Roman"/>
          <w:sz w:val="24"/>
          <w:szCs w:val="24"/>
        </w:rPr>
        <w:t>second</w:t>
      </w:r>
      <w:r w:rsidR="00460BC0" w:rsidRPr="00BD3BC3">
        <w:rPr>
          <w:rFonts w:ascii="Times New Roman" w:hAnsi="Times New Roman" w:cs="Times New Roman"/>
          <w:sz w:val="24"/>
          <w:szCs w:val="24"/>
        </w:rPr>
        <w:t xml:space="preserve"> appellant is the alter ego of the</w:t>
      </w:r>
      <w:r w:rsidR="007C6B66">
        <w:rPr>
          <w:rFonts w:ascii="Times New Roman" w:hAnsi="Times New Roman" w:cs="Times New Roman"/>
          <w:sz w:val="24"/>
          <w:szCs w:val="24"/>
        </w:rPr>
        <w:t xml:space="preserve"> first</w:t>
      </w:r>
      <w:r w:rsidR="00460BC0" w:rsidRPr="00BD3BC3">
        <w:rPr>
          <w:rFonts w:ascii="Times New Roman" w:hAnsi="Times New Roman" w:cs="Times New Roman"/>
          <w:sz w:val="24"/>
          <w:szCs w:val="24"/>
        </w:rPr>
        <w:t xml:space="preserve"> appellant. He seems to have used the law firm to drag his weight around and end up bullying the respondents as he seems to be doing. </w:t>
      </w:r>
      <w:r w:rsidR="0050395E" w:rsidRPr="00BD3BC3">
        <w:rPr>
          <w:rFonts w:ascii="Times New Roman" w:hAnsi="Times New Roman" w:cs="Times New Roman"/>
          <w:sz w:val="24"/>
          <w:szCs w:val="24"/>
        </w:rPr>
        <w:t xml:space="preserve"> That</w:t>
      </w:r>
      <w:r w:rsidR="00460BC0" w:rsidRPr="00BD3BC3">
        <w:rPr>
          <w:rFonts w:ascii="Times New Roman" w:hAnsi="Times New Roman" w:cs="Times New Roman"/>
          <w:sz w:val="24"/>
          <w:szCs w:val="24"/>
        </w:rPr>
        <w:t xml:space="preserve"> </w:t>
      </w:r>
      <w:r w:rsidR="00321DF7" w:rsidRPr="00BD3BC3">
        <w:rPr>
          <w:rFonts w:ascii="Times New Roman" w:hAnsi="Times New Roman" w:cs="Times New Roman"/>
          <w:sz w:val="24"/>
          <w:szCs w:val="24"/>
        </w:rPr>
        <w:t>could only have been unravelled at the trial. As things stand both appellant</w:t>
      </w:r>
      <w:r w:rsidR="001D12B6">
        <w:rPr>
          <w:rFonts w:ascii="Times New Roman" w:hAnsi="Times New Roman" w:cs="Times New Roman"/>
          <w:sz w:val="24"/>
          <w:szCs w:val="24"/>
        </w:rPr>
        <w:t>s have been correctly c</w:t>
      </w:r>
      <w:r w:rsidR="00321DF7" w:rsidRPr="00BD3BC3">
        <w:rPr>
          <w:rFonts w:ascii="Times New Roman" w:hAnsi="Times New Roman" w:cs="Times New Roman"/>
          <w:sz w:val="24"/>
          <w:szCs w:val="24"/>
        </w:rPr>
        <w:t>ited as</w:t>
      </w:r>
      <w:r w:rsidR="00460BC0" w:rsidRPr="00BD3BC3">
        <w:rPr>
          <w:rFonts w:ascii="Times New Roman" w:hAnsi="Times New Roman" w:cs="Times New Roman"/>
          <w:sz w:val="24"/>
          <w:szCs w:val="24"/>
        </w:rPr>
        <w:t xml:space="preserve"> they</w:t>
      </w:r>
      <w:r w:rsidR="00926BB6">
        <w:rPr>
          <w:rFonts w:ascii="Times New Roman" w:hAnsi="Times New Roman" w:cs="Times New Roman"/>
          <w:sz w:val="24"/>
          <w:szCs w:val="24"/>
        </w:rPr>
        <w:t xml:space="preserve"> are</w:t>
      </w:r>
      <w:r w:rsidR="00460BC0" w:rsidRPr="00BD3BC3">
        <w:rPr>
          <w:rFonts w:ascii="Times New Roman" w:hAnsi="Times New Roman" w:cs="Times New Roman"/>
          <w:sz w:val="24"/>
          <w:szCs w:val="24"/>
        </w:rPr>
        <w:t xml:space="preserve"> indistinguishable</w:t>
      </w:r>
      <w:r w:rsidR="00321DF7" w:rsidRPr="00BD3BC3">
        <w:rPr>
          <w:rFonts w:ascii="Times New Roman" w:hAnsi="Times New Roman" w:cs="Times New Roman"/>
          <w:sz w:val="24"/>
          <w:szCs w:val="24"/>
        </w:rPr>
        <w:t xml:space="preserve"> parties. </w:t>
      </w:r>
      <w:r w:rsidR="00460BC0" w:rsidRPr="00BD3BC3">
        <w:rPr>
          <w:rFonts w:ascii="Times New Roman" w:hAnsi="Times New Roman" w:cs="Times New Roman"/>
          <w:sz w:val="24"/>
          <w:szCs w:val="24"/>
        </w:rPr>
        <w:t xml:space="preserve">The </w:t>
      </w:r>
      <w:r w:rsidR="007C6B66">
        <w:rPr>
          <w:rFonts w:ascii="Times New Roman" w:hAnsi="Times New Roman" w:cs="Times New Roman"/>
          <w:sz w:val="24"/>
          <w:szCs w:val="24"/>
        </w:rPr>
        <w:t>first</w:t>
      </w:r>
      <w:r w:rsidR="00460BC0" w:rsidRPr="00BD3BC3">
        <w:rPr>
          <w:rFonts w:ascii="Times New Roman" w:hAnsi="Times New Roman" w:cs="Times New Roman"/>
          <w:sz w:val="24"/>
          <w:szCs w:val="24"/>
        </w:rPr>
        <w:t xml:space="preserve"> appellant is the lessee while the </w:t>
      </w:r>
      <w:r w:rsidR="007C6B66">
        <w:rPr>
          <w:rFonts w:ascii="Times New Roman" w:hAnsi="Times New Roman" w:cs="Times New Roman"/>
          <w:sz w:val="24"/>
          <w:szCs w:val="24"/>
        </w:rPr>
        <w:t>second</w:t>
      </w:r>
      <w:r w:rsidR="00460BC0" w:rsidRPr="00BD3BC3">
        <w:rPr>
          <w:rFonts w:ascii="Times New Roman" w:hAnsi="Times New Roman" w:cs="Times New Roman"/>
          <w:sz w:val="24"/>
          <w:szCs w:val="24"/>
        </w:rPr>
        <w:t xml:space="preserve"> appellant is the occupant. </w:t>
      </w:r>
      <w:r w:rsidR="00EB1538" w:rsidRPr="00BD3BC3">
        <w:rPr>
          <w:rFonts w:ascii="Times New Roman" w:hAnsi="Times New Roman" w:cs="Times New Roman"/>
          <w:sz w:val="24"/>
          <w:szCs w:val="24"/>
        </w:rPr>
        <w:t xml:space="preserve"> It is therefore clear that the </w:t>
      </w:r>
      <w:r w:rsidR="007C6B66">
        <w:rPr>
          <w:rFonts w:ascii="Times New Roman" w:hAnsi="Times New Roman" w:cs="Times New Roman"/>
          <w:sz w:val="24"/>
          <w:szCs w:val="24"/>
        </w:rPr>
        <w:t>first</w:t>
      </w:r>
      <w:r w:rsidR="00EB1538" w:rsidRPr="00BD3BC3">
        <w:rPr>
          <w:rFonts w:ascii="Times New Roman" w:hAnsi="Times New Roman" w:cs="Times New Roman"/>
          <w:sz w:val="24"/>
          <w:szCs w:val="24"/>
        </w:rPr>
        <w:t xml:space="preserve"> appellant is involved as the </w:t>
      </w:r>
      <w:r w:rsidR="000D7970">
        <w:rPr>
          <w:rFonts w:ascii="Times New Roman" w:hAnsi="Times New Roman" w:cs="Times New Roman"/>
          <w:sz w:val="24"/>
          <w:szCs w:val="24"/>
        </w:rPr>
        <w:t>le</w:t>
      </w:r>
      <w:r w:rsidR="000D7970" w:rsidRPr="00BD3BC3">
        <w:rPr>
          <w:rFonts w:ascii="Times New Roman" w:hAnsi="Times New Roman" w:cs="Times New Roman"/>
          <w:sz w:val="24"/>
          <w:szCs w:val="24"/>
        </w:rPr>
        <w:t>ss</w:t>
      </w:r>
      <w:r w:rsidR="000D7970">
        <w:rPr>
          <w:rFonts w:ascii="Times New Roman" w:hAnsi="Times New Roman" w:cs="Times New Roman"/>
          <w:sz w:val="24"/>
          <w:szCs w:val="24"/>
        </w:rPr>
        <w:t>ee</w:t>
      </w:r>
      <w:r w:rsidR="00224915" w:rsidRPr="00BD3BC3">
        <w:rPr>
          <w:rFonts w:ascii="Times New Roman" w:hAnsi="Times New Roman" w:cs="Times New Roman"/>
          <w:sz w:val="24"/>
          <w:szCs w:val="24"/>
        </w:rPr>
        <w:t>,</w:t>
      </w:r>
      <w:r w:rsidR="00321DF7" w:rsidRPr="00BD3BC3">
        <w:rPr>
          <w:rFonts w:ascii="Times New Roman" w:hAnsi="Times New Roman" w:cs="Times New Roman"/>
          <w:sz w:val="24"/>
          <w:szCs w:val="24"/>
        </w:rPr>
        <w:t xml:space="preserve"> </w:t>
      </w:r>
      <w:r w:rsidR="00EB1538" w:rsidRPr="00BD3BC3">
        <w:rPr>
          <w:rFonts w:ascii="Times New Roman" w:hAnsi="Times New Roman" w:cs="Times New Roman"/>
          <w:sz w:val="24"/>
          <w:szCs w:val="24"/>
        </w:rPr>
        <w:t xml:space="preserve">while the </w:t>
      </w:r>
      <w:r w:rsidR="007C6B66">
        <w:rPr>
          <w:rFonts w:ascii="Times New Roman" w:hAnsi="Times New Roman" w:cs="Times New Roman"/>
          <w:sz w:val="24"/>
          <w:szCs w:val="24"/>
        </w:rPr>
        <w:t xml:space="preserve">second </w:t>
      </w:r>
      <w:r w:rsidR="00EB1538" w:rsidRPr="00BD3BC3">
        <w:rPr>
          <w:rFonts w:ascii="Times New Roman" w:hAnsi="Times New Roman" w:cs="Times New Roman"/>
          <w:sz w:val="24"/>
          <w:szCs w:val="24"/>
        </w:rPr>
        <w:t xml:space="preserve">appellant is the one who stayed </w:t>
      </w:r>
      <w:r w:rsidR="00321DF7" w:rsidRPr="00BD3BC3">
        <w:rPr>
          <w:rFonts w:ascii="Times New Roman" w:hAnsi="Times New Roman" w:cs="Times New Roman"/>
          <w:sz w:val="24"/>
          <w:szCs w:val="24"/>
        </w:rPr>
        <w:t>a</w:t>
      </w:r>
      <w:r w:rsidR="00224915" w:rsidRPr="00BD3BC3">
        <w:rPr>
          <w:rFonts w:ascii="Times New Roman" w:hAnsi="Times New Roman" w:cs="Times New Roman"/>
          <w:sz w:val="24"/>
          <w:szCs w:val="24"/>
        </w:rPr>
        <w:t>t</w:t>
      </w:r>
      <w:r w:rsidR="00EB1538" w:rsidRPr="00BD3BC3">
        <w:rPr>
          <w:rFonts w:ascii="Times New Roman" w:hAnsi="Times New Roman" w:cs="Times New Roman"/>
          <w:sz w:val="24"/>
          <w:szCs w:val="24"/>
        </w:rPr>
        <w:t xml:space="preserve"> the</w:t>
      </w:r>
      <w:r w:rsidR="002D63E4" w:rsidRPr="00BD3BC3">
        <w:rPr>
          <w:rFonts w:ascii="Times New Roman" w:hAnsi="Times New Roman" w:cs="Times New Roman"/>
          <w:sz w:val="24"/>
          <w:szCs w:val="24"/>
        </w:rPr>
        <w:t xml:space="preserve">  </w:t>
      </w:r>
      <w:r w:rsidR="00EB1538" w:rsidRPr="00BD3BC3">
        <w:rPr>
          <w:rFonts w:ascii="Times New Roman" w:hAnsi="Times New Roman" w:cs="Times New Roman"/>
          <w:sz w:val="24"/>
          <w:szCs w:val="24"/>
        </w:rPr>
        <w:t xml:space="preserve"> leased property. Th</w:t>
      </w:r>
      <w:r w:rsidR="0050395E" w:rsidRPr="00BD3BC3">
        <w:rPr>
          <w:rFonts w:ascii="Times New Roman" w:hAnsi="Times New Roman" w:cs="Times New Roman"/>
          <w:sz w:val="24"/>
          <w:szCs w:val="24"/>
        </w:rPr>
        <w:t>ere is there</w:t>
      </w:r>
      <w:r w:rsidR="00EB1538" w:rsidRPr="00BD3BC3">
        <w:rPr>
          <w:rFonts w:ascii="Times New Roman" w:hAnsi="Times New Roman" w:cs="Times New Roman"/>
          <w:sz w:val="24"/>
          <w:szCs w:val="24"/>
        </w:rPr>
        <w:t>fore no merit in this ground of appeal.</w:t>
      </w:r>
    </w:p>
    <w:p w:rsidR="0050395E" w:rsidRPr="00BD3BC3" w:rsidRDefault="007C6B66" w:rsidP="0073387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 Judicata</w:t>
      </w:r>
    </w:p>
    <w:p w:rsidR="00B57F78" w:rsidRPr="00BD3BC3" w:rsidRDefault="0050395E" w:rsidP="007C6B66">
      <w:pPr>
        <w:spacing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 xml:space="preserve">The appellants alleged that this case was </w:t>
      </w:r>
      <w:r w:rsidRPr="007C6B66">
        <w:rPr>
          <w:rFonts w:ascii="Times New Roman" w:hAnsi="Times New Roman" w:cs="Times New Roman"/>
          <w:i/>
          <w:sz w:val="24"/>
          <w:szCs w:val="24"/>
        </w:rPr>
        <w:t>res judicata</w:t>
      </w:r>
      <w:r w:rsidRPr="00BD3BC3">
        <w:rPr>
          <w:rFonts w:ascii="Times New Roman" w:hAnsi="Times New Roman" w:cs="Times New Roman"/>
          <w:sz w:val="24"/>
          <w:szCs w:val="24"/>
        </w:rPr>
        <w:t xml:space="preserve"> because</w:t>
      </w:r>
      <w:r w:rsidR="002D63E4" w:rsidRPr="00BD3BC3">
        <w:rPr>
          <w:rFonts w:ascii="Times New Roman" w:hAnsi="Times New Roman" w:cs="Times New Roman"/>
          <w:sz w:val="24"/>
          <w:szCs w:val="24"/>
        </w:rPr>
        <w:t xml:space="preserve"> case No 27732/12 between the same parties and on the same facts was dismissed by the court </w:t>
      </w:r>
      <w:proofErr w:type="spellStart"/>
      <w:r w:rsidR="002D63E4" w:rsidRPr="007C6B66">
        <w:rPr>
          <w:rFonts w:ascii="Times New Roman" w:hAnsi="Times New Roman" w:cs="Times New Roman"/>
          <w:i/>
          <w:sz w:val="24"/>
          <w:szCs w:val="24"/>
        </w:rPr>
        <w:t>aquo</w:t>
      </w:r>
      <w:proofErr w:type="spellEnd"/>
      <w:r w:rsidR="002D63E4" w:rsidRPr="00BD3BC3">
        <w:rPr>
          <w:rFonts w:ascii="Times New Roman" w:hAnsi="Times New Roman" w:cs="Times New Roman"/>
          <w:sz w:val="24"/>
          <w:szCs w:val="24"/>
        </w:rPr>
        <w:t xml:space="preserve"> on 30 January 2013 and that summons issued under case No 24504/12 were withdrawn. It is common cause</w:t>
      </w:r>
      <w:r w:rsidR="00224915" w:rsidRPr="00BD3BC3">
        <w:rPr>
          <w:rFonts w:ascii="Times New Roman" w:hAnsi="Times New Roman" w:cs="Times New Roman"/>
          <w:sz w:val="24"/>
          <w:szCs w:val="24"/>
        </w:rPr>
        <w:t>,</w:t>
      </w:r>
      <w:r w:rsidR="002D63E4" w:rsidRPr="00BD3BC3">
        <w:rPr>
          <w:rFonts w:ascii="Times New Roman" w:hAnsi="Times New Roman" w:cs="Times New Roman"/>
          <w:sz w:val="24"/>
          <w:szCs w:val="24"/>
        </w:rPr>
        <w:t xml:space="preserve"> that case No 27732/12 was dismissed</w:t>
      </w:r>
      <w:r w:rsidR="00A05310" w:rsidRPr="00BD3BC3">
        <w:rPr>
          <w:rFonts w:ascii="Times New Roman" w:hAnsi="Times New Roman" w:cs="Times New Roman"/>
          <w:sz w:val="24"/>
          <w:szCs w:val="24"/>
        </w:rPr>
        <w:t xml:space="preserve"> for want of proper citation of the parties. It was not heard on the merits</w:t>
      </w:r>
      <w:r w:rsidR="00981042">
        <w:rPr>
          <w:rFonts w:ascii="Times New Roman" w:hAnsi="Times New Roman" w:cs="Times New Roman"/>
          <w:sz w:val="24"/>
          <w:szCs w:val="24"/>
        </w:rPr>
        <w:t>. It is</w:t>
      </w:r>
      <w:r w:rsidR="00A05310" w:rsidRPr="00BD3BC3">
        <w:rPr>
          <w:rFonts w:ascii="Times New Roman" w:hAnsi="Times New Roman" w:cs="Times New Roman"/>
          <w:sz w:val="24"/>
          <w:szCs w:val="24"/>
        </w:rPr>
        <w:t xml:space="preserve"> therefore not </w:t>
      </w:r>
      <w:r w:rsidR="00A05310" w:rsidRPr="000D7970">
        <w:rPr>
          <w:rFonts w:ascii="Times New Roman" w:hAnsi="Times New Roman" w:cs="Times New Roman"/>
          <w:i/>
          <w:sz w:val="24"/>
          <w:szCs w:val="24"/>
        </w:rPr>
        <w:t>res judicata</w:t>
      </w:r>
      <w:r w:rsidR="00A05310" w:rsidRPr="00BD3BC3">
        <w:rPr>
          <w:rFonts w:ascii="Times New Roman" w:hAnsi="Times New Roman" w:cs="Times New Roman"/>
          <w:sz w:val="24"/>
          <w:szCs w:val="24"/>
        </w:rPr>
        <w:t>. The withdrawal of the summons in case no 24504/12, did not dispose of the matter on the merits.  The principle of res judicata only applies</w:t>
      </w:r>
      <w:r w:rsidR="006375D5" w:rsidRPr="00BD3BC3">
        <w:rPr>
          <w:rFonts w:ascii="Times New Roman" w:hAnsi="Times New Roman" w:cs="Times New Roman"/>
          <w:sz w:val="24"/>
          <w:szCs w:val="24"/>
        </w:rPr>
        <w:t>,</w:t>
      </w:r>
      <w:r w:rsidR="00A05310" w:rsidRPr="00BD3BC3">
        <w:rPr>
          <w:rFonts w:ascii="Times New Roman" w:hAnsi="Times New Roman" w:cs="Times New Roman"/>
          <w:sz w:val="24"/>
          <w:szCs w:val="24"/>
        </w:rPr>
        <w:t xml:space="preserve"> were the case has been determined on the merits between the same parties. There is therefore no merit in this ground of appeal.</w:t>
      </w:r>
    </w:p>
    <w:p w:rsidR="00A05310" w:rsidRPr="00BD3BC3" w:rsidRDefault="00A05310" w:rsidP="00733876">
      <w:pPr>
        <w:spacing w:line="360" w:lineRule="auto"/>
        <w:jc w:val="both"/>
        <w:rPr>
          <w:rFonts w:ascii="Times New Roman" w:hAnsi="Times New Roman" w:cs="Times New Roman"/>
          <w:b/>
          <w:sz w:val="24"/>
          <w:szCs w:val="24"/>
        </w:rPr>
      </w:pPr>
      <w:r w:rsidRPr="00BD3BC3">
        <w:rPr>
          <w:rFonts w:ascii="Times New Roman" w:hAnsi="Times New Roman" w:cs="Times New Roman"/>
          <w:b/>
          <w:sz w:val="24"/>
          <w:szCs w:val="24"/>
        </w:rPr>
        <w:t>Respond</w:t>
      </w:r>
      <w:r w:rsidR="007C6B66">
        <w:rPr>
          <w:rFonts w:ascii="Times New Roman" w:hAnsi="Times New Roman" w:cs="Times New Roman"/>
          <w:b/>
          <w:sz w:val="24"/>
          <w:szCs w:val="24"/>
        </w:rPr>
        <w:t>ent’s Letters of Administration</w:t>
      </w:r>
    </w:p>
    <w:p w:rsidR="002D3604" w:rsidRPr="00BD3BC3" w:rsidRDefault="00A05310" w:rsidP="007C6B66">
      <w:pPr>
        <w:spacing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 xml:space="preserve">The appellants submitted that the respondents who were representing a deceased estate should have furnished the court with properly issued out letters of administration. </w:t>
      </w:r>
      <w:r w:rsidR="007C6B66">
        <w:rPr>
          <w:rFonts w:ascii="Times New Roman" w:hAnsi="Times New Roman" w:cs="Times New Roman"/>
          <w:sz w:val="24"/>
          <w:szCs w:val="24"/>
        </w:rPr>
        <w:t xml:space="preserve">The issue of </w:t>
      </w:r>
      <w:r w:rsidR="007C6B66" w:rsidRPr="007C6B66">
        <w:rPr>
          <w:rFonts w:ascii="Times New Roman" w:hAnsi="Times New Roman" w:cs="Times New Roman"/>
          <w:i/>
          <w:sz w:val="24"/>
          <w:szCs w:val="24"/>
        </w:rPr>
        <w:t xml:space="preserve">locus </w:t>
      </w:r>
      <w:proofErr w:type="spellStart"/>
      <w:r w:rsidR="007C6B66" w:rsidRPr="007C6B66">
        <w:rPr>
          <w:rFonts w:ascii="Times New Roman" w:hAnsi="Times New Roman" w:cs="Times New Roman"/>
          <w:i/>
          <w:sz w:val="24"/>
          <w:szCs w:val="24"/>
        </w:rPr>
        <w:t>standi</w:t>
      </w:r>
      <w:proofErr w:type="spellEnd"/>
      <w:r w:rsidR="0097436E" w:rsidRPr="00BD3BC3">
        <w:rPr>
          <w:rFonts w:ascii="Times New Roman" w:hAnsi="Times New Roman" w:cs="Times New Roman"/>
          <w:sz w:val="24"/>
          <w:szCs w:val="24"/>
        </w:rPr>
        <w:t xml:space="preserve"> should be raised as</w:t>
      </w:r>
      <w:r w:rsidR="006375D5" w:rsidRPr="00BD3BC3">
        <w:rPr>
          <w:rFonts w:ascii="Times New Roman" w:hAnsi="Times New Roman" w:cs="Times New Roman"/>
          <w:sz w:val="24"/>
          <w:szCs w:val="24"/>
        </w:rPr>
        <w:t xml:space="preserve"> a special plea or</w:t>
      </w:r>
      <w:r w:rsidR="0097436E" w:rsidRPr="00BD3BC3">
        <w:rPr>
          <w:rFonts w:ascii="Times New Roman" w:hAnsi="Times New Roman" w:cs="Times New Roman"/>
          <w:sz w:val="24"/>
          <w:szCs w:val="24"/>
        </w:rPr>
        <w:t xml:space="preserve"> a preliminary issue which can be determined separately before the hearing or at the hearing</w:t>
      </w:r>
      <w:r w:rsidR="006375D5" w:rsidRPr="00BD3BC3">
        <w:rPr>
          <w:rFonts w:ascii="Times New Roman" w:hAnsi="Times New Roman" w:cs="Times New Roman"/>
          <w:sz w:val="24"/>
          <w:szCs w:val="24"/>
        </w:rPr>
        <w:t xml:space="preserve"> of the case</w:t>
      </w:r>
      <w:r w:rsidR="0097436E" w:rsidRPr="00BD3BC3">
        <w:rPr>
          <w:rFonts w:ascii="Times New Roman" w:hAnsi="Times New Roman" w:cs="Times New Roman"/>
          <w:sz w:val="24"/>
          <w:szCs w:val="24"/>
        </w:rPr>
        <w:t xml:space="preserve"> at the instance of the </w:t>
      </w:r>
      <w:r w:rsidR="006375D5" w:rsidRPr="00BD3BC3">
        <w:rPr>
          <w:rFonts w:ascii="Times New Roman" w:hAnsi="Times New Roman" w:cs="Times New Roman"/>
          <w:sz w:val="24"/>
          <w:szCs w:val="24"/>
        </w:rPr>
        <w:t>aggrieved party</w:t>
      </w:r>
      <w:r w:rsidR="0097436E" w:rsidRPr="00BD3BC3">
        <w:rPr>
          <w:rFonts w:ascii="Times New Roman" w:hAnsi="Times New Roman" w:cs="Times New Roman"/>
          <w:sz w:val="24"/>
          <w:szCs w:val="24"/>
        </w:rPr>
        <w:t xml:space="preserve">. </w:t>
      </w:r>
      <w:r w:rsidR="00923420" w:rsidRPr="00BD3BC3">
        <w:rPr>
          <w:rFonts w:ascii="Times New Roman" w:hAnsi="Times New Roman" w:cs="Times New Roman"/>
          <w:sz w:val="24"/>
          <w:szCs w:val="24"/>
        </w:rPr>
        <w:t xml:space="preserve"> </w:t>
      </w:r>
      <w:r w:rsidR="006375D5" w:rsidRPr="00BD3BC3">
        <w:rPr>
          <w:rFonts w:ascii="Times New Roman" w:hAnsi="Times New Roman" w:cs="Times New Roman"/>
          <w:sz w:val="24"/>
          <w:szCs w:val="24"/>
        </w:rPr>
        <w:t>There is no evidence on record that it was raised as a special plea and set down for determination. The appellants should therefore have attended court to raise it as an issue for trial. Their failure to attend the pre-trial conference deprived them of an opportunity to raise it as an issue for trial. The appellants therefore denied themselves an opportunity to raise this issue.</w:t>
      </w:r>
      <w:r w:rsidR="007C6B66">
        <w:rPr>
          <w:rFonts w:ascii="Times New Roman" w:hAnsi="Times New Roman" w:cs="Times New Roman"/>
          <w:sz w:val="24"/>
          <w:szCs w:val="24"/>
        </w:rPr>
        <w:t xml:space="preserve"> It cannot therefore be raised </w:t>
      </w:r>
      <w:r w:rsidR="006375D5" w:rsidRPr="00BD3BC3">
        <w:rPr>
          <w:rFonts w:ascii="Times New Roman" w:hAnsi="Times New Roman" w:cs="Times New Roman"/>
          <w:sz w:val="24"/>
          <w:szCs w:val="24"/>
        </w:rPr>
        <w:t>on appeal against the dismissal of their application for recession.</w:t>
      </w:r>
    </w:p>
    <w:p w:rsidR="002D3604" w:rsidRPr="00BD3BC3" w:rsidRDefault="002D3604" w:rsidP="00733876">
      <w:pPr>
        <w:spacing w:line="360" w:lineRule="auto"/>
        <w:jc w:val="both"/>
        <w:rPr>
          <w:rFonts w:ascii="Times New Roman" w:hAnsi="Times New Roman" w:cs="Times New Roman"/>
          <w:b/>
          <w:sz w:val="24"/>
          <w:szCs w:val="24"/>
        </w:rPr>
      </w:pPr>
      <w:r w:rsidRPr="00BD3BC3">
        <w:rPr>
          <w:rFonts w:ascii="Times New Roman" w:hAnsi="Times New Roman" w:cs="Times New Roman"/>
          <w:b/>
          <w:sz w:val="24"/>
          <w:szCs w:val="24"/>
        </w:rPr>
        <w:t>Wilful Default</w:t>
      </w:r>
    </w:p>
    <w:p w:rsidR="005A119C" w:rsidRPr="00BD3BC3" w:rsidRDefault="00632D90" w:rsidP="007C6B66">
      <w:pPr>
        <w:spacing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The appellant</w:t>
      </w:r>
      <w:r w:rsidR="0095554D">
        <w:rPr>
          <w:rFonts w:ascii="Times New Roman" w:hAnsi="Times New Roman" w:cs="Times New Roman"/>
          <w:sz w:val="24"/>
          <w:szCs w:val="24"/>
        </w:rPr>
        <w:t>s</w:t>
      </w:r>
      <w:r w:rsidR="005A119C" w:rsidRPr="00BD3BC3">
        <w:rPr>
          <w:rFonts w:ascii="Times New Roman" w:hAnsi="Times New Roman" w:cs="Times New Roman"/>
          <w:sz w:val="24"/>
          <w:szCs w:val="24"/>
        </w:rPr>
        <w:t xml:space="preserve"> erroneously</w:t>
      </w:r>
      <w:r w:rsidRPr="00BD3BC3">
        <w:rPr>
          <w:rFonts w:ascii="Times New Roman" w:hAnsi="Times New Roman" w:cs="Times New Roman"/>
          <w:sz w:val="24"/>
          <w:szCs w:val="24"/>
        </w:rPr>
        <w:t xml:space="preserve"> appealed against the magistrate</w:t>
      </w:r>
      <w:r w:rsidR="005A119C" w:rsidRPr="00BD3BC3">
        <w:rPr>
          <w:rFonts w:ascii="Times New Roman" w:hAnsi="Times New Roman" w:cs="Times New Roman"/>
          <w:sz w:val="24"/>
          <w:szCs w:val="24"/>
        </w:rPr>
        <w:t>’s decision</w:t>
      </w:r>
      <w:r w:rsidRPr="00BD3BC3">
        <w:rPr>
          <w:rFonts w:ascii="Times New Roman" w:hAnsi="Times New Roman" w:cs="Times New Roman"/>
          <w:sz w:val="24"/>
          <w:szCs w:val="24"/>
        </w:rPr>
        <w:t xml:space="preserve"> on this aspect</w:t>
      </w:r>
      <w:r w:rsidR="005A119C" w:rsidRPr="00BD3BC3">
        <w:rPr>
          <w:rFonts w:ascii="Times New Roman" w:hAnsi="Times New Roman" w:cs="Times New Roman"/>
          <w:sz w:val="24"/>
          <w:szCs w:val="24"/>
        </w:rPr>
        <w:t xml:space="preserve">. The magistrate had found </w:t>
      </w:r>
      <w:r w:rsidR="0095554D">
        <w:rPr>
          <w:rFonts w:ascii="Times New Roman" w:hAnsi="Times New Roman" w:cs="Times New Roman"/>
          <w:sz w:val="24"/>
          <w:szCs w:val="24"/>
        </w:rPr>
        <w:t>t</w:t>
      </w:r>
      <w:r w:rsidR="005A119C" w:rsidRPr="00BD3BC3">
        <w:rPr>
          <w:rFonts w:ascii="Times New Roman" w:hAnsi="Times New Roman" w:cs="Times New Roman"/>
          <w:sz w:val="24"/>
          <w:szCs w:val="24"/>
        </w:rPr>
        <w:t>h</w:t>
      </w:r>
      <w:r w:rsidR="0095554D">
        <w:rPr>
          <w:rFonts w:ascii="Times New Roman" w:hAnsi="Times New Roman" w:cs="Times New Roman"/>
          <w:sz w:val="24"/>
          <w:szCs w:val="24"/>
        </w:rPr>
        <w:t>e</w:t>
      </w:r>
      <w:r w:rsidR="005A119C" w:rsidRPr="00BD3BC3">
        <w:rPr>
          <w:rFonts w:ascii="Times New Roman" w:hAnsi="Times New Roman" w:cs="Times New Roman"/>
          <w:sz w:val="24"/>
          <w:szCs w:val="24"/>
        </w:rPr>
        <w:t>m to not have been in wilful default.</w:t>
      </w:r>
      <w:r w:rsidRPr="00BD3BC3">
        <w:rPr>
          <w:rFonts w:ascii="Times New Roman" w:hAnsi="Times New Roman" w:cs="Times New Roman"/>
          <w:sz w:val="24"/>
          <w:szCs w:val="24"/>
        </w:rPr>
        <w:t xml:space="preserve"> In his reasons for judgment the magistrate said</w:t>
      </w:r>
      <w:r w:rsidR="005A119C" w:rsidRPr="00BD3BC3">
        <w:rPr>
          <w:rFonts w:ascii="Times New Roman" w:hAnsi="Times New Roman" w:cs="Times New Roman"/>
          <w:sz w:val="24"/>
          <w:szCs w:val="24"/>
        </w:rPr>
        <w:t xml:space="preserve">; </w:t>
      </w:r>
    </w:p>
    <w:p w:rsidR="00632D90" w:rsidRPr="00BD3BC3" w:rsidRDefault="005A119C" w:rsidP="007C6B66">
      <w:pPr>
        <w:spacing w:line="240" w:lineRule="auto"/>
        <w:ind w:left="720"/>
        <w:jc w:val="both"/>
        <w:rPr>
          <w:rFonts w:ascii="Times New Roman" w:hAnsi="Times New Roman" w:cs="Times New Roman"/>
          <w:sz w:val="24"/>
          <w:szCs w:val="24"/>
        </w:rPr>
      </w:pPr>
      <w:r w:rsidRPr="00BD3BC3">
        <w:rPr>
          <w:rFonts w:ascii="Times New Roman" w:hAnsi="Times New Roman" w:cs="Times New Roman"/>
          <w:sz w:val="24"/>
          <w:szCs w:val="24"/>
        </w:rPr>
        <w:t xml:space="preserve">“An applicant must satisfy two requirements for the application to succeed. Firstly, that he was not in wilful default and he has a bona-fide defence to the </w:t>
      </w:r>
      <w:r w:rsidR="0066679A">
        <w:rPr>
          <w:rFonts w:ascii="Times New Roman" w:hAnsi="Times New Roman" w:cs="Times New Roman"/>
          <w:sz w:val="24"/>
          <w:szCs w:val="24"/>
        </w:rPr>
        <w:t xml:space="preserve">claim. </w:t>
      </w:r>
      <w:proofErr w:type="gramStart"/>
      <w:r w:rsidR="0066679A">
        <w:rPr>
          <w:rFonts w:ascii="Times New Roman" w:hAnsi="Times New Roman" w:cs="Times New Roman"/>
          <w:sz w:val="24"/>
          <w:szCs w:val="24"/>
        </w:rPr>
        <w:t>On the first requirement</w:t>
      </w:r>
      <w:r w:rsidRPr="00BD3BC3">
        <w:rPr>
          <w:rFonts w:ascii="Times New Roman" w:hAnsi="Times New Roman" w:cs="Times New Roman"/>
          <w:sz w:val="24"/>
          <w:szCs w:val="24"/>
        </w:rPr>
        <w:t xml:space="preserve"> the</w:t>
      </w:r>
      <w:r w:rsidR="007C6B66">
        <w:rPr>
          <w:rFonts w:ascii="Times New Roman" w:hAnsi="Times New Roman" w:cs="Times New Roman"/>
          <w:sz w:val="24"/>
          <w:szCs w:val="24"/>
        </w:rPr>
        <w:t xml:space="preserve"> applicant without more passes.”</w:t>
      </w:r>
      <w:proofErr w:type="gramEnd"/>
    </w:p>
    <w:p w:rsidR="00DC5F85" w:rsidRPr="00BD3BC3" w:rsidRDefault="00DC5F85" w:rsidP="0095554D">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The magistrate had clearly found that the appellant was not in wilful default.</w:t>
      </w:r>
    </w:p>
    <w:p w:rsidR="005A119C" w:rsidRPr="00BD3BC3" w:rsidRDefault="005A119C" w:rsidP="0095554D">
      <w:pPr>
        <w:spacing w:after="0" w:line="360" w:lineRule="auto"/>
        <w:jc w:val="both"/>
        <w:rPr>
          <w:rFonts w:ascii="Times New Roman" w:hAnsi="Times New Roman" w:cs="Times New Roman"/>
          <w:sz w:val="24"/>
          <w:szCs w:val="24"/>
        </w:rPr>
      </w:pPr>
      <w:r w:rsidRPr="00BD3BC3">
        <w:rPr>
          <w:rFonts w:ascii="Times New Roman" w:hAnsi="Times New Roman" w:cs="Times New Roman"/>
          <w:sz w:val="24"/>
          <w:szCs w:val="24"/>
        </w:rPr>
        <w:t>It is strange that the app</w:t>
      </w:r>
      <w:r w:rsidR="0095554D">
        <w:rPr>
          <w:rFonts w:ascii="Times New Roman" w:hAnsi="Times New Roman" w:cs="Times New Roman"/>
          <w:sz w:val="24"/>
          <w:szCs w:val="24"/>
        </w:rPr>
        <w:t>ell</w:t>
      </w:r>
      <w:r w:rsidRPr="00BD3BC3">
        <w:rPr>
          <w:rFonts w:ascii="Times New Roman" w:hAnsi="Times New Roman" w:cs="Times New Roman"/>
          <w:sz w:val="24"/>
          <w:szCs w:val="24"/>
        </w:rPr>
        <w:t>ant</w:t>
      </w:r>
      <w:r w:rsidR="0095554D">
        <w:rPr>
          <w:rFonts w:ascii="Times New Roman" w:hAnsi="Times New Roman" w:cs="Times New Roman"/>
          <w:sz w:val="24"/>
          <w:szCs w:val="24"/>
        </w:rPr>
        <w:t>s</w:t>
      </w:r>
      <w:r w:rsidRPr="00BD3BC3">
        <w:rPr>
          <w:rFonts w:ascii="Times New Roman" w:hAnsi="Times New Roman" w:cs="Times New Roman"/>
          <w:sz w:val="24"/>
          <w:szCs w:val="24"/>
        </w:rPr>
        <w:t xml:space="preserve"> appealed against a finding in </w:t>
      </w:r>
      <w:r w:rsidR="0095554D">
        <w:rPr>
          <w:rFonts w:ascii="Times New Roman" w:hAnsi="Times New Roman" w:cs="Times New Roman"/>
          <w:sz w:val="24"/>
          <w:szCs w:val="24"/>
        </w:rPr>
        <w:t>t</w:t>
      </w:r>
      <w:r w:rsidRPr="00BD3BC3">
        <w:rPr>
          <w:rFonts w:ascii="Times New Roman" w:hAnsi="Times New Roman" w:cs="Times New Roman"/>
          <w:sz w:val="24"/>
          <w:szCs w:val="24"/>
        </w:rPr>
        <w:t>h</w:t>
      </w:r>
      <w:r w:rsidR="0095554D">
        <w:rPr>
          <w:rFonts w:ascii="Times New Roman" w:hAnsi="Times New Roman" w:cs="Times New Roman"/>
          <w:sz w:val="24"/>
          <w:szCs w:val="24"/>
        </w:rPr>
        <w:t>e</w:t>
      </w:r>
      <w:r w:rsidRPr="00BD3BC3">
        <w:rPr>
          <w:rFonts w:ascii="Times New Roman" w:hAnsi="Times New Roman" w:cs="Times New Roman"/>
          <w:sz w:val="24"/>
          <w:szCs w:val="24"/>
        </w:rPr>
        <w:t>i</w:t>
      </w:r>
      <w:r w:rsidR="0095554D">
        <w:rPr>
          <w:rFonts w:ascii="Times New Roman" w:hAnsi="Times New Roman" w:cs="Times New Roman"/>
          <w:sz w:val="24"/>
          <w:szCs w:val="24"/>
        </w:rPr>
        <w:t>r</w:t>
      </w:r>
      <w:r w:rsidRPr="00BD3BC3">
        <w:rPr>
          <w:rFonts w:ascii="Times New Roman" w:hAnsi="Times New Roman" w:cs="Times New Roman"/>
          <w:sz w:val="24"/>
          <w:szCs w:val="24"/>
        </w:rPr>
        <w:t xml:space="preserve"> favour. This has however brought before the court a point of law which must be corrected. The appellant</w:t>
      </w:r>
      <w:r w:rsidR="000710EA">
        <w:rPr>
          <w:rFonts w:ascii="Times New Roman" w:hAnsi="Times New Roman" w:cs="Times New Roman"/>
          <w:sz w:val="24"/>
          <w:szCs w:val="24"/>
        </w:rPr>
        <w:t>s</w:t>
      </w:r>
      <w:r w:rsidRPr="00BD3BC3">
        <w:rPr>
          <w:rFonts w:ascii="Times New Roman" w:hAnsi="Times New Roman" w:cs="Times New Roman"/>
          <w:sz w:val="24"/>
          <w:szCs w:val="24"/>
        </w:rPr>
        <w:t xml:space="preserve"> had in </w:t>
      </w:r>
      <w:r w:rsidR="000710EA">
        <w:rPr>
          <w:rFonts w:ascii="Times New Roman" w:hAnsi="Times New Roman" w:cs="Times New Roman"/>
          <w:sz w:val="24"/>
          <w:szCs w:val="24"/>
        </w:rPr>
        <w:t>t</w:t>
      </w:r>
      <w:r w:rsidRPr="00BD3BC3">
        <w:rPr>
          <w:rFonts w:ascii="Times New Roman" w:hAnsi="Times New Roman" w:cs="Times New Roman"/>
          <w:sz w:val="24"/>
          <w:szCs w:val="24"/>
        </w:rPr>
        <w:t>h</w:t>
      </w:r>
      <w:r w:rsidR="000710EA">
        <w:rPr>
          <w:rFonts w:ascii="Times New Roman" w:hAnsi="Times New Roman" w:cs="Times New Roman"/>
          <w:sz w:val="24"/>
          <w:szCs w:val="24"/>
        </w:rPr>
        <w:t>e</w:t>
      </w:r>
      <w:r w:rsidRPr="00BD3BC3">
        <w:rPr>
          <w:rFonts w:ascii="Times New Roman" w:hAnsi="Times New Roman" w:cs="Times New Roman"/>
          <w:sz w:val="24"/>
          <w:szCs w:val="24"/>
        </w:rPr>
        <w:t>i</w:t>
      </w:r>
      <w:r w:rsidR="000710EA">
        <w:rPr>
          <w:rFonts w:ascii="Times New Roman" w:hAnsi="Times New Roman" w:cs="Times New Roman"/>
          <w:sz w:val="24"/>
          <w:szCs w:val="24"/>
        </w:rPr>
        <w:t>r</w:t>
      </w:r>
      <w:r w:rsidRPr="00BD3BC3">
        <w:rPr>
          <w:rFonts w:ascii="Times New Roman" w:hAnsi="Times New Roman" w:cs="Times New Roman"/>
          <w:sz w:val="24"/>
          <w:szCs w:val="24"/>
        </w:rPr>
        <w:t xml:space="preserve"> </w:t>
      </w:r>
      <w:r w:rsidRPr="00BD3BC3">
        <w:rPr>
          <w:rFonts w:ascii="Times New Roman" w:hAnsi="Times New Roman" w:cs="Times New Roman"/>
          <w:sz w:val="24"/>
          <w:szCs w:val="24"/>
        </w:rPr>
        <w:lastRenderedPageBreak/>
        <w:t xml:space="preserve">application for </w:t>
      </w:r>
      <w:r w:rsidR="00D410BC" w:rsidRPr="00BD3BC3">
        <w:rPr>
          <w:rFonts w:ascii="Times New Roman" w:hAnsi="Times New Roman" w:cs="Times New Roman"/>
          <w:sz w:val="24"/>
          <w:szCs w:val="24"/>
        </w:rPr>
        <w:t>rescission</w:t>
      </w:r>
      <w:r w:rsidRPr="00BD3BC3">
        <w:rPr>
          <w:rFonts w:ascii="Times New Roman" w:hAnsi="Times New Roman" w:cs="Times New Roman"/>
          <w:sz w:val="24"/>
          <w:szCs w:val="24"/>
        </w:rPr>
        <w:t xml:space="preserve"> told the court </w:t>
      </w:r>
      <w:proofErr w:type="spellStart"/>
      <w:r w:rsidRPr="007C6B66">
        <w:rPr>
          <w:rFonts w:ascii="Times New Roman" w:hAnsi="Times New Roman" w:cs="Times New Roman"/>
          <w:i/>
          <w:sz w:val="24"/>
          <w:szCs w:val="24"/>
        </w:rPr>
        <w:t>aquo</w:t>
      </w:r>
      <w:proofErr w:type="spellEnd"/>
      <w:r w:rsidRPr="00BD3BC3">
        <w:rPr>
          <w:rFonts w:ascii="Times New Roman" w:hAnsi="Times New Roman" w:cs="Times New Roman"/>
          <w:sz w:val="24"/>
          <w:szCs w:val="24"/>
        </w:rPr>
        <w:t xml:space="preserve"> that </w:t>
      </w:r>
      <w:r w:rsidR="000710EA">
        <w:rPr>
          <w:rFonts w:ascii="Times New Roman" w:hAnsi="Times New Roman" w:cs="Times New Roman"/>
          <w:sz w:val="24"/>
          <w:szCs w:val="24"/>
        </w:rPr>
        <w:t>t</w:t>
      </w:r>
      <w:r w:rsidRPr="00BD3BC3">
        <w:rPr>
          <w:rFonts w:ascii="Times New Roman" w:hAnsi="Times New Roman" w:cs="Times New Roman"/>
          <w:sz w:val="24"/>
          <w:szCs w:val="24"/>
        </w:rPr>
        <w:t>he</w:t>
      </w:r>
      <w:r w:rsidR="000710EA">
        <w:rPr>
          <w:rFonts w:ascii="Times New Roman" w:hAnsi="Times New Roman" w:cs="Times New Roman"/>
          <w:sz w:val="24"/>
          <w:szCs w:val="24"/>
        </w:rPr>
        <w:t>y</w:t>
      </w:r>
      <w:r w:rsidRPr="00BD3BC3">
        <w:rPr>
          <w:rFonts w:ascii="Times New Roman" w:hAnsi="Times New Roman" w:cs="Times New Roman"/>
          <w:sz w:val="24"/>
          <w:szCs w:val="24"/>
        </w:rPr>
        <w:t xml:space="preserve"> ha</w:t>
      </w:r>
      <w:r w:rsidR="00D410BC" w:rsidRPr="00BD3BC3">
        <w:rPr>
          <w:rFonts w:ascii="Times New Roman" w:hAnsi="Times New Roman" w:cs="Times New Roman"/>
          <w:sz w:val="24"/>
          <w:szCs w:val="24"/>
        </w:rPr>
        <w:t xml:space="preserve">d not attended court because </w:t>
      </w:r>
      <w:r w:rsidR="00AA3EA1">
        <w:rPr>
          <w:rFonts w:ascii="Times New Roman" w:hAnsi="Times New Roman" w:cs="Times New Roman"/>
          <w:sz w:val="24"/>
          <w:szCs w:val="24"/>
        </w:rPr>
        <w:t>t</w:t>
      </w:r>
      <w:r w:rsidR="00D410BC" w:rsidRPr="00BD3BC3">
        <w:rPr>
          <w:rFonts w:ascii="Times New Roman" w:hAnsi="Times New Roman" w:cs="Times New Roman"/>
          <w:sz w:val="24"/>
          <w:szCs w:val="24"/>
        </w:rPr>
        <w:t>he</w:t>
      </w:r>
      <w:r w:rsidR="00AA3EA1">
        <w:rPr>
          <w:rFonts w:ascii="Times New Roman" w:hAnsi="Times New Roman" w:cs="Times New Roman"/>
          <w:sz w:val="24"/>
          <w:szCs w:val="24"/>
        </w:rPr>
        <w:t xml:space="preserve"> second appellant</w:t>
      </w:r>
      <w:r w:rsidR="00D410BC" w:rsidRPr="00BD3BC3">
        <w:rPr>
          <w:rFonts w:ascii="Times New Roman" w:hAnsi="Times New Roman" w:cs="Times New Roman"/>
          <w:sz w:val="24"/>
          <w:szCs w:val="24"/>
        </w:rPr>
        <w:t xml:space="preserve"> was appearing in the</w:t>
      </w:r>
      <w:r w:rsidRPr="00BD3BC3">
        <w:rPr>
          <w:rFonts w:ascii="Times New Roman" w:hAnsi="Times New Roman" w:cs="Times New Roman"/>
          <w:sz w:val="24"/>
          <w:szCs w:val="24"/>
        </w:rPr>
        <w:t xml:space="preserve"> High Court which should be given precedence</w:t>
      </w:r>
      <w:r w:rsidR="00D410BC" w:rsidRPr="00BD3BC3">
        <w:rPr>
          <w:rFonts w:ascii="Times New Roman" w:hAnsi="Times New Roman" w:cs="Times New Roman"/>
          <w:sz w:val="24"/>
          <w:szCs w:val="24"/>
        </w:rPr>
        <w:t xml:space="preserve"> if a Legal practitioner ‘s attendance is required in both courts. The respondent in responds to this ground of appeal submitted that a litigant cannot choose to go to work instead of going to court and there- after say that he was not in wilful default. It seems the respondent was also of the mistaken view that the magistrate had found in the respondent’s favour on this aspect.</w:t>
      </w:r>
    </w:p>
    <w:p w:rsidR="00D410BC" w:rsidRPr="00BD3BC3" w:rsidRDefault="00D410BC" w:rsidP="00DE0148">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When the court</w:t>
      </w:r>
      <w:r w:rsidR="00DC5F85" w:rsidRPr="00BD3BC3">
        <w:rPr>
          <w:rFonts w:ascii="Times New Roman" w:hAnsi="Times New Roman" w:cs="Times New Roman"/>
          <w:sz w:val="24"/>
          <w:szCs w:val="24"/>
        </w:rPr>
        <w:t xml:space="preserve"> </w:t>
      </w:r>
      <w:proofErr w:type="spellStart"/>
      <w:r w:rsidR="00DC5F85" w:rsidRPr="007C6B66">
        <w:rPr>
          <w:rFonts w:ascii="Times New Roman" w:hAnsi="Times New Roman" w:cs="Times New Roman"/>
          <w:i/>
          <w:sz w:val="24"/>
          <w:szCs w:val="24"/>
        </w:rPr>
        <w:t>mero</w:t>
      </w:r>
      <w:proofErr w:type="spellEnd"/>
      <w:r w:rsidR="00DC5F85" w:rsidRPr="007C6B66">
        <w:rPr>
          <w:rFonts w:ascii="Times New Roman" w:hAnsi="Times New Roman" w:cs="Times New Roman"/>
          <w:i/>
          <w:sz w:val="24"/>
          <w:szCs w:val="24"/>
        </w:rPr>
        <w:t xml:space="preserve"> </w:t>
      </w:r>
      <w:proofErr w:type="spellStart"/>
      <w:r w:rsidR="00DC5F85" w:rsidRPr="007C6B66">
        <w:rPr>
          <w:rFonts w:ascii="Times New Roman" w:hAnsi="Times New Roman" w:cs="Times New Roman"/>
          <w:i/>
          <w:sz w:val="24"/>
          <w:szCs w:val="24"/>
        </w:rPr>
        <w:t>motu</w:t>
      </w:r>
      <w:proofErr w:type="spellEnd"/>
      <w:r w:rsidR="00DC5F85" w:rsidRPr="00BD3BC3">
        <w:rPr>
          <w:rFonts w:ascii="Times New Roman" w:hAnsi="Times New Roman" w:cs="Times New Roman"/>
          <w:sz w:val="24"/>
          <w:szCs w:val="24"/>
        </w:rPr>
        <w:t>,</w:t>
      </w:r>
      <w:r w:rsidRPr="00BD3BC3">
        <w:rPr>
          <w:rFonts w:ascii="Times New Roman" w:hAnsi="Times New Roman" w:cs="Times New Roman"/>
          <w:sz w:val="24"/>
          <w:szCs w:val="24"/>
        </w:rPr>
        <w:t xml:space="preserve"> raised this issue which it was entitled to do, the parties fully ventilated it. It is now trite that a point of law can be raised at any stage even on appeal. See the cases of</w:t>
      </w:r>
      <w:r w:rsidR="00214EA1" w:rsidRPr="00BD3BC3">
        <w:rPr>
          <w:rFonts w:ascii="Times New Roman" w:hAnsi="Times New Roman" w:cs="Times New Roman"/>
          <w:sz w:val="24"/>
          <w:szCs w:val="24"/>
        </w:rPr>
        <w:t xml:space="preserve"> </w:t>
      </w:r>
      <w:r w:rsidR="00214EA1" w:rsidRPr="00C73F4A">
        <w:rPr>
          <w:rFonts w:ascii="Times New Roman" w:hAnsi="Times New Roman" w:cs="Times New Roman"/>
          <w:i/>
          <w:sz w:val="24"/>
          <w:szCs w:val="24"/>
        </w:rPr>
        <w:t>Trustees, Leonard Cheshire homes Zimbabwe Central Trust</w:t>
      </w:r>
      <w:r w:rsidR="00214EA1" w:rsidRPr="00BD3BC3">
        <w:rPr>
          <w:rFonts w:ascii="Times New Roman" w:hAnsi="Times New Roman" w:cs="Times New Roman"/>
          <w:sz w:val="24"/>
          <w:szCs w:val="24"/>
        </w:rPr>
        <w:t xml:space="preserve"> v </w:t>
      </w:r>
      <w:proofErr w:type="spellStart"/>
      <w:r w:rsidR="00214EA1" w:rsidRPr="00C73F4A">
        <w:rPr>
          <w:rFonts w:ascii="Times New Roman" w:hAnsi="Times New Roman" w:cs="Times New Roman"/>
          <w:i/>
          <w:sz w:val="24"/>
          <w:szCs w:val="24"/>
        </w:rPr>
        <w:t>Chite</w:t>
      </w:r>
      <w:proofErr w:type="spellEnd"/>
      <w:r w:rsidR="00214EA1" w:rsidRPr="00C73F4A">
        <w:rPr>
          <w:rFonts w:ascii="Times New Roman" w:hAnsi="Times New Roman" w:cs="Times New Roman"/>
          <w:i/>
          <w:sz w:val="24"/>
          <w:szCs w:val="24"/>
        </w:rPr>
        <w:t xml:space="preserve"> &amp; </w:t>
      </w:r>
      <w:proofErr w:type="spellStart"/>
      <w:r w:rsidR="00214EA1" w:rsidRPr="00C73F4A">
        <w:rPr>
          <w:rFonts w:ascii="Times New Roman" w:hAnsi="Times New Roman" w:cs="Times New Roman"/>
          <w:i/>
          <w:sz w:val="24"/>
          <w:szCs w:val="24"/>
        </w:rPr>
        <w:t>ors</w:t>
      </w:r>
      <w:proofErr w:type="spellEnd"/>
      <w:r w:rsidR="00214EA1" w:rsidRPr="00BD3BC3">
        <w:rPr>
          <w:rFonts w:ascii="Times New Roman" w:hAnsi="Times New Roman" w:cs="Times New Roman"/>
          <w:sz w:val="24"/>
          <w:szCs w:val="24"/>
        </w:rPr>
        <w:t xml:space="preserve"> 2010 (1) ZLR 631, </w:t>
      </w:r>
      <w:proofErr w:type="spellStart"/>
      <w:r w:rsidR="00214EA1" w:rsidRPr="00C73F4A">
        <w:rPr>
          <w:rFonts w:ascii="Times New Roman" w:hAnsi="Times New Roman" w:cs="Times New Roman"/>
          <w:i/>
          <w:sz w:val="24"/>
          <w:szCs w:val="24"/>
        </w:rPr>
        <w:t>Muchakata</w:t>
      </w:r>
      <w:proofErr w:type="spellEnd"/>
      <w:r w:rsidR="00214EA1" w:rsidRPr="00BD3BC3">
        <w:rPr>
          <w:rFonts w:ascii="Times New Roman" w:hAnsi="Times New Roman" w:cs="Times New Roman"/>
          <w:sz w:val="24"/>
          <w:szCs w:val="24"/>
        </w:rPr>
        <w:t xml:space="preserve"> v </w:t>
      </w:r>
      <w:proofErr w:type="spellStart"/>
      <w:r w:rsidR="00214EA1" w:rsidRPr="00C73F4A">
        <w:rPr>
          <w:rFonts w:ascii="Times New Roman" w:hAnsi="Times New Roman" w:cs="Times New Roman"/>
          <w:i/>
          <w:sz w:val="24"/>
          <w:szCs w:val="24"/>
        </w:rPr>
        <w:t>Nertherburn</w:t>
      </w:r>
      <w:proofErr w:type="spellEnd"/>
      <w:r w:rsidR="00214EA1" w:rsidRPr="00C73F4A">
        <w:rPr>
          <w:rFonts w:ascii="Times New Roman" w:hAnsi="Times New Roman" w:cs="Times New Roman"/>
          <w:i/>
          <w:sz w:val="24"/>
          <w:szCs w:val="24"/>
        </w:rPr>
        <w:t xml:space="preserve"> Mine</w:t>
      </w:r>
      <w:r w:rsidR="00214EA1" w:rsidRPr="00BD3BC3">
        <w:rPr>
          <w:rFonts w:ascii="Times New Roman" w:hAnsi="Times New Roman" w:cs="Times New Roman"/>
          <w:sz w:val="24"/>
          <w:szCs w:val="24"/>
        </w:rPr>
        <w:t xml:space="preserve"> 1996 (1) ZLR 153 (S) at 157. </w:t>
      </w:r>
      <w:proofErr w:type="gramStart"/>
      <w:r w:rsidR="00214EA1" w:rsidRPr="00C73F4A">
        <w:rPr>
          <w:rFonts w:ascii="Times New Roman" w:hAnsi="Times New Roman" w:cs="Times New Roman"/>
          <w:i/>
          <w:sz w:val="24"/>
          <w:szCs w:val="24"/>
        </w:rPr>
        <w:t xml:space="preserve">Nissan Zimbabwe (Pvt) Ltd </w:t>
      </w:r>
      <w:r w:rsidR="00214EA1" w:rsidRPr="00BD3BC3">
        <w:rPr>
          <w:rFonts w:ascii="Times New Roman" w:hAnsi="Times New Roman" w:cs="Times New Roman"/>
          <w:sz w:val="24"/>
          <w:szCs w:val="24"/>
        </w:rPr>
        <w:t xml:space="preserve">v </w:t>
      </w:r>
      <w:proofErr w:type="spellStart"/>
      <w:r w:rsidR="00214EA1" w:rsidRPr="00C73F4A">
        <w:rPr>
          <w:rFonts w:ascii="Times New Roman" w:hAnsi="Times New Roman" w:cs="Times New Roman"/>
          <w:i/>
          <w:sz w:val="24"/>
          <w:szCs w:val="24"/>
        </w:rPr>
        <w:t>Hopitt</w:t>
      </w:r>
      <w:proofErr w:type="spellEnd"/>
      <w:r w:rsidR="00214EA1" w:rsidRPr="00C73F4A">
        <w:rPr>
          <w:rFonts w:ascii="Times New Roman" w:hAnsi="Times New Roman" w:cs="Times New Roman"/>
          <w:i/>
          <w:sz w:val="24"/>
          <w:szCs w:val="24"/>
        </w:rPr>
        <w:t xml:space="preserve"> (Pvt) Ltd</w:t>
      </w:r>
      <w:r w:rsidR="00214EA1" w:rsidRPr="00BD3BC3">
        <w:rPr>
          <w:rFonts w:ascii="Times New Roman" w:hAnsi="Times New Roman" w:cs="Times New Roman"/>
          <w:sz w:val="24"/>
          <w:szCs w:val="24"/>
        </w:rPr>
        <w:t xml:space="preserve"> 1997 (1) ZLR 569 (S), </w:t>
      </w:r>
      <w:proofErr w:type="spellStart"/>
      <w:r w:rsidR="00214EA1" w:rsidRPr="00C73F4A">
        <w:rPr>
          <w:rFonts w:ascii="Times New Roman" w:hAnsi="Times New Roman" w:cs="Times New Roman"/>
          <w:i/>
          <w:sz w:val="24"/>
          <w:szCs w:val="24"/>
        </w:rPr>
        <w:t>Zesa</w:t>
      </w:r>
      <w:proofErr w:type="spellEnd"/>
      <w:r w:rsidR="00C73F4A">
        <w:rPr>
          <w:rFonts w:ascii="Times New Roman" w:hAnsi="Times New Roman" w:cs="Times New Roman"/>
          <w:sz w:val="24"/>
          <w:szCs w:val="24"/>
        </w:rPr>
        <w:t xml:space="preserve"> </w:t>
      </w:r>
      <w:r w:rsidR="00214EA1" w:rsidRPr="00BD3BC3">
        <w:rPr>
          <w:rFonts w:ascii="Times New Roman" w:hAnsi="Times New Roman" w:cs="Times New Roman"/>
          <w:sz w:val="24"/>
          <w:szCs w:val="24"/>
        </w:rPr>
        <w:t xml:space="preserve">v </w:t>
      </w:r>
      <w:proofErr w:type="spellStart"/>
      <w:r w:rsidR="00214EA1" w:rsidRPr="00C73F4A">
        <w:rPr>
          <w:rFonts w:ascii="Times New Roman" w:hAnsi="Times New Roman" w:cs="Times New Roman"/>
          <w:i/>
          <w:sz w:val="24"/>
          <w:szCs w:val="24"/>
        </w:rPr>
        <w:t>Bopoto</w:t>
      </w:r>
      <w:proofErr w:type="spellEnd"/>
      <w:r w:rsidR="00DE0148">
        <w:rPr>
          <w:rFonts w:ascii="Times New Roman" w:hAnsi="Times New Roman" w:cs="Times New Roman"/>
          <w:sz w:val="24"/>
          <w:szCs w:val="24"/>
        </w:rPr>
        <w:t xml:space="preserve"> 1997 (1) ZLR 126 </w:t>
      </w:r>
      <w:r w:rsidR="00214EA1" w:rsidRPr="00BD3BC3">
        <w:rPr>
          <w:rFonts w:ascii="Times New Roman" w:hAnsi="Times New Roman" w:cs="Times New Roman"/>
          <w:sz w:val="24"/>
          <w:szCs w:val="24"/>
        </w:rPr>
        <w:t>(S).</w:t>
      </w:r>
      <w:proofErr w:type="gramEnd"/>
      <w:r w:rsidR="00DC5F85" w:rsidRPr="00BD3BC3">
        <w:rPr>
          <w:rFonts w:ascii="Times New Roman" w:hAnsi="Times New Roman" w:cs="Times New Roman"/>
          <w:sz w:val="24"/>
          <w:szCs w:val="24"/>
        </w:rPr>
        <w:t xml:space="preserve"> The point of law which arises in this case is does the precedence created by the hierarchy of courts apply in cases where a legal practitioner chooses to go to work instead of attending court as a litigant. Put differently can a litigant deliberately choose to go to work instead of attending court, and not</w:t>
      </w:r>
      <w:r w:rsidR="00214EA1" w:rsidRPr="00BD3BC3">
        <w:rPr>
          <w:rFonts w:ascii="Times New Roman" w:hAnsi="Times New Roman" w:cs="Times New Roman"/>
          <w:sz w:val="24"/>
          <w:szCs w:val="24"/>
        </w:rPr>
        <w:t>,</w:t>
      </w:r>
      <w:r w:rsidR="00DC5F85" w:rsidRPr="00BD3BC3">
        <w:rPr>
          <w:rFonts w:ascii="Times New Roman" w:hAnsi="Times New Roman" w:cs="Times New Roman"/>
          <w:sz w:val="24"/>
          <w:szCs w:val="24"/>
        </w:rPr>
        <w:t xml:space="preserve"> be in wilful </w:t>
      </w:r>
      <w:proofErr w:type="gramStart"/>
      <w:r w:rsidR="00DC5F85" w:rsidRPr="00BD3BC3">
        <w:rPr>
          <w:rFonts w:ascii="Times New Roman" w:hAnsi="Times New Roman" w:cs="Times New Roman"/>
          <w:sz w:val="24"/>
          <w:szCs w:val="24"/>
        </w:rPr>
        <w:t>default.</w:t>
      </w:r>
      <w:proofErr w:type="gramEnd"/>
      <w:r w:rsidRPr="00BD3BC3">
        <w:rPr>
          <w:rFonts w:ascii="Times New Roman" w:hAnsi="Times New Roman" w:cs="Times New Roman"/>
          <w:sz w:val="24"/>
          <w:szCs w:val="24"/>
        </w:rPr>
        <w:t xml:space="preserve"> </w:t>
      </w:r>
    </w:p>
    <w:p w:rsidR="00B57F78" w:rsidRPr="00BD3BC3" w:rsidRDefault="002D3604" w:rsidP="00DE0148">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The appellants were</w:t>
      </w:r>
      <w:r w:rsidR="002D2501" w:rsidRPr="00BD3BC3">
        <w:rPr>
          <w:rFonts w:ascii="Times New Roman" w:hAnsi="Times New Roman" w:cs="Times New Roman"/>
          <w:sz w:val="24"/>
          <w:szCs w:val="24"/>
        </w:rPr>
        <w:t xml:space="preserve"> </w:t>
      </w:r>
      <w:r w:rsidRPr="00BD3BC3">
        <w:rPr>
          <w:rFonts w:ascii="Times New Roman" w:hAnsi="Times New Roman" w:cs="Times New Roman"/>
          <w:sz w:val="24"/>
          <w:szCs w:val="24"/>
        </w:rPr>
        <w:t>given notice of the set down of a pre-trial conference. They do not say they were not aw</w:t>
      </w:r>
      <w:r w:rsidR="002D2501" w:rsidRPr="00BD3BC3">
        <w:rPr>
          <w:rFonts w:ascii="Times New Roman" w:hAnsi="Times New Roman" w:cs="Times New Roman"/>
          <w:sz w:val="24"/>
          <w:szCs w:val="24"/>
        </w:rPr>
        <w:t>a</w:t>
      </w:r>
      <w:r w:rsidRPr="00BD3BC3">
        <w:rPr>
          <w:rFonts w:ascii="Times New Roman" w:hAnsi="Times New Roman" w:cs="Times New Roman"/>
          <w:sz w:val="24"/>
          <w:szCs w:val="24"/>
        </w:rPr>
        <w:t xml:space="preserve">re of the set down date. They say their representative one Kelvin </w:t>
      </w:r>
      <w:proofErr w:type="spellStart"/>
      <w:r w:rsidRPr="00BD3BC3">
        <w:rPr>
          <w:rFonts w:ascii="Times New Roman" w:hAnsi="Times New Roman" w:cs="Times New Roman"/>
          <w:sz w:val="24"/>
          <w:szCs w:val="24"/>
        </w:rPr>
        <w:t>Musimwa</w:t>
      </w:r>
      <w:proofErr w:type="spellEnd"/>
      <w:r w:rsidRPr="00BD3BC3">
        <w:rPr>
          <w:rFonts w:ascii="Times New Roman" w:hAnsi="Times New Roman" w:cs="Times New Roman"/>
          <w:sz w:val="24"/>
          <w:szCs w:val="24"/>
        </w:rPr>
        <w:t xml:space="preserve"> is the only Legal practitioner in the law firm. He was appearing in the High Court hence did not appear in the Magistrate’s Court w</w:t>
      </w:r>
      <w:r w:rsidR="00DE0148">
        <w:rPr>
          <w:rFonts w:ascii="Times New Roman" w:hAnsi="Times New Roman" w:cs="Times New Roman"/>
          <w:sz w:val="24"/>
          <w:szCs w:val="24"/>
        </w:rPr>
        <w:t>here he and his law f</w:t>
      </w:r>
      <w:r w:rsidRPr="00BD3BC3">
        <w:rPr>
          <w:rFonts w:ascii="Times New Roman" w:hAnsi="Times New Roman" w:cs="Times New Roman"/>
          <w:sz w:val="24"/>
          <w:szCs w:val="24"/>
        </w:rPr>
        <w:t xml:space="preserve">irm were litigant’s. </w:t>
      </w:r>
      <w:r w:rsidR="00B15F28" w:rsidRPr="00BD3BC3">
        <w:rPr>
          <w:rFonts w:ascii="Times New Roman" w:hAnsi="Times New Roman" w:cs="Times New Roman"/>
          <w:sz w:val="24"/>
          <w:szCs w:val="24"/>
        </w:rPr>
        <w:t xml:space="preserve">Mr </w:t>
      </w:r>
      <w:proofErr w:type="spellStart"/>
      <w:r w:rsidR="00B15F28" w:rsidRPr="00DE0148">
        <w:rPr>
          <w:rFonts w:ascii="Times New Roman" w:hAnsi="Times New Roman" w:cs="Times New Roman"/>
          <w:i/>
          <w:sz w:val="24"/>
          <w:szCs w:val="24"/>
        </w:rPr>
        <w:t>Dembure</w:t>
      </w:r>
      <w:proofErr w:type="spellEnd"/>
      <w:r w:rsidR="00B15F28" w:rsidRPr="00BD3BC3">
        <w:rPr>
          <w:rFonts w:ascii="Times New Roman" w:hAnsi="Times New Roman" w:cs="Times New Roman"/>
          <w:sz w:val="24"/>
          <w:szCs w:val="24"/>
        </w:rPr>
        <w:t xml:space="preserve"> for the respondent submitted that a legal practitioner who is a litigant in a lower court cannot hide behind the hierarchy of the court</w:t>
      </w:r>
      <w:r w:rsidR="002D2501" w:rsidRPr="00BD3BC3">
        <w:rPr>
          <w:rFonts w:ascii="Times New Roman" w:hAnsi="Times New Roman" w:cs="Times New Roman"/>
          <w:sz w:val="24"/>
          <w:szCs w:val="24"/>
        </w:rPr>
        <w:t>s</w:t>
      </w:r>
      <w:r w:rsidR="00B15F28" w:rsidRPr="00BD3BC3">
        <w:rPr>
          <w:rFonts w:ascii="Times New Roman" w:hAnsi="Times New Roman" w:cs="Times New Roman"/>
          <w:sz w:val="24"/>
          <w:szCs w:val="24"/>
        </w:rPr>
        <w:t xml:space="preserve"> to avoid attending his case at the lower court. I agree. There is a vast difference between a l</w:t>
      </w:r>
      <w:r w:rsidR="007F4EAD" w:rsidRPr="00BD3BC3">
        <w:rPr>
          <w:rFonts w:ascii="Times New Roman" w:hAnsi="Times New Roman" w:cs="Times New Roman"/>
          <w:sz w:val="24"/>
          <w:szCs w:val="24"/>
        </w:rPr>
        <w:t>egal practitioner</w:t>
      </w:r>
      <w:r w:rsidR="00B15F28" w:rsidRPr="00BD3BC3">
        <w:rPr>
          <w:rFonts w:ascii="Times New Roman" w:hAnsi="Times New Roman" w:cs="Times New Roman"/>
          <w:sz w:val="24"/>
          <w:szCs w:val="24"/>
        </w:rPr>
        <w:t xml:space="preserve"> appearing for litigants in the High Court an</w:t>
      </w:r>
      <w:r w:rsidR="002D2501" w:rsidRPr="00BD3BC3">
        <w:rPr>
          <w:rFonts w:ascii="Times New Roman" w:hAnsi="Times New Roman" w:cs="Times New Roman"/>
          <w:sz w:val="24"/>
          <w:szCs w:val="24"/>
        </w:rPr>
        <w:t>d</w:t>
      </w:r>
      <w:r w:rsidR="00B15F28" w:rsidRPr="00BD3BC3">
        <w:rPr>
          <w:rFonts w:ascii="Times New Roman" w:hAnsi="Times New Roman" w:cs="Times New Roman"/>
          <w:sz w:val="24"/>
          <w:szCs w:val="24"/>
        </w:rPr>
        <w:t xml:space="preserve"> the Magistrate’s Court, and a l</w:t>
      </w:r>
      <w:r w:rsidR="007F4EAD" w:rsidRPr="00BD3BC3">
        <w:rPr>
          <w:rFonts w:ascii="Times New Roman" w:hAnsi="Times New Roman" w:cs="Times New Roman"/>
          <w:sz w:val="24"/>
          <w:szCs w:val="24"/>
        </w:rPr>
        <w:t>egal practitioner</w:t>
      </w:r>
      <w:r w:rsidR="00B15F28" w:rsidRPr="00BD3BC3">
        <w:rPr>
          <w:rFonts w:ascii="Times New Roman" w:hAnsi="Times New Roman" w:cs="Times New Roman"/>
          <w:sz w:val="24"/>
          <w:szCs w:val="24"/>
        </w:rPr>
        <w:t xml:space="preserve"> who is a litigant in the magistrate’s court and has a case he should be representing in the High Court. In the former case his appearance in the </w:t>
      </w:r>
      <w:r w:rsidR="002D2501" w:rsidRPr="00BD3BC3">
        <w:rPr>
          <w:rFonts w:ascii="Times New Roman" w:hAnsi="Times New Roman" w:cs="Times New Roman"/>
          <w:sz w:val="24"/>
          <w:szCs w:val="24"/>
        </w:rPr>
        <w:t>H</w:t>
      </w:r>
      <w:r w:rsidR="00B15F28" w:rsidRPr="00BD3BC3">
        <w:rPr>
          <w:rFonts w:ascii="Times New Roman" w:hAnsi="Times New Roman" w:cs="Times New Roman"/>
          <w:sz w:val="24"/>
          <w:szCs w:val="24"/>
        </w:rPr>
        <w:t>igh Court takes precedence. In the later</w:t>
      </w:r>
      <w:r w:rsidR="007F4EAD" w:rsidRPr="00BD3BC3">
        <w:rPr>
          <w:rFonts w:ascii="Times New Roman" w:hAnsi="Times New Roman" w:cs="Times New Roman"/>
          <w:sz w:val="24"/>
          <w:szCs w:val="24"/>
        </w:rPr>
        <w:t>,</w:t>
      </w:r>
      <w:r w:rsidR="00B15F28" w:rsidRPr="00BD3BC3">
        <w:rPr>
          <w:rFonts w:ascii="Times New Roman" w:hAnsi="Times New Roman" w:cs="Times New Roman"/>
          <w:sz w:val="24"/>
          <w:szCs w:val="24"/>
        </w:rPr>
        <w:t xml:space="preserve"> case his appearing in the magistrate’s court should take precedence. The reason is simple. A litigant cannot come before the court and say “I did not come to court to defend </w:t>
      </w:r>
      <w:r w:rsidR="00214EA1" w:rsidRPr="00BD3BC3">
        <w:rPr>
          <w:rFonts w:ascii="Times New Roman" w:hAnsi="Times New Roman" w:cs="Times New Roman"/>
          <w:sz w:val="24"/>
          <w:szCs w:val="24"/>
        </w:rPr>
        <w:t xml:space="preserve">myself against </w:t>
      </w:r>
      <w:r w:rsidR="00B15F28" w:rsidRPr="00BD3BC3">
        <w:rPr>
          <w:rFonts w:ascii="Times New Roman" w:hAnsi="Times New Roman" w:cs="Times New Roman"/>
          <w:sz w:val="24"/>
          <w:szCs w:val="24"/>
        </w:rPr>
        <w:t>the plaintiff’s case</w:t>
      </w:r>
      <w:r w:rsidR="00214EA1" w:rsidRPr="00BD3BC3">
        <w:rPr>
          <w:rFonts w:ascii="Times New Roman" w:hAnsi="Times New Roman" w:cs="Times New Roman"/>
          <w:sz w:val="24"/>
          <w:szCs w:val="24"/>
        </w:rPr>
        <w:t>,</w:t>
      </w:r>
      <w:r w:rsidR="00B15F28" w:rsidRPr="00BD3BC3">
        <w:rPr>
          <w:rFonts w:ascii="Times New Roman" w:hAnsi="Times New Roman" w:cs="Times New Roman"/>
          <w:sz w:val="24"/>
          <w:szCs w:val="24"/>
        </w:rPr>
        <w:t xml:space="preserve"> because I had gone to work”. A l</w:t>
      </w:r>
      <w:r w:rsidR="007F4EAD" w:rsidRPr="00BD3BC3">
        <w:rPr>
          <w:rFonts w:ascii="Times New Roman" w:hAnsi="Times New Roman" w:cs="Times New Roman"/>
          <w:sz w:val="24"/>
          <w:szCs w:val="24"/>
        </w:rPr>
        <w:t>egal practitioner</w:t>
      </w:r>
      <w:r w:rsidR="00B15F28" w:rsidRPr="00BD3BC3">
        <w:rPr>
          <w:rFonts w:ascii="Times New Roman" w:hAnsi="Times New Roman" w:cs="Times New Roman"/>
          <w:sz w:val="24"/>
          <w:szCs w:val="24"/>
        </w:rPr>
        <w:t xml:space="preserve"> goes to the courts to work for his clients. When he is required to go to court as a litigant he is going there to represent himself </w:t>
      </w:r>
      <w:r w:rsidR="002D2501" w:rsidRPr="00BD3BC3">
        <w:rPr>
          <w:rFonts w:ascii="Times New Roman" w:hAnsi="Times New Roman" w:cs="Times New Roman"/>
          <w:sz w:val="24"/>
          <w:szCs w:val="24"/>
        </w:rPr>
        <w:t>a</w:t>
      </w:r>
      <w:r w:rsidR="00B15F28" w:rsidRPr="00BD3BC3">
        <w:rPr>
          <w:rFonts w:ascii="Times New Roman" w:hAnsi="Times New Roman" w:cs="Times New Roman"/>
          <w:sz w:val="24"/>
          <w:szCs w:val="24"/>
        </w:rPr>
        <w:t>s a litigant and cannot give priority to his own work. A litigant</w:t>
      </w:r>
      <w:r w:rsidR="002D2501" w:rsidRPr="00BD3BC3">
        <w:rPr>
          <w:rFonts w:ascii="Times New Roman" w:hAnsi="Times New Roman" w:cs="Times New Roman"/>
          <w:sz w:val="24"/>
          <w:szCs w:val="24"/>
        </w:rPr>
        <w:t>,</w:t>
      </w:r>
      <w:r w:rsidR="00B15F28" w:rsidRPr="00BD3BC3">
        <w:rPr>
          <w:rFonts w:ascii="Times New Roman" w:hAnsi="Times New Roman" w:cs="Times New Roman"/>
          <w:sz w:val="24"/>
          <w:szCs w:val="24"/>
        </w:rPr>
        <w:t xml:space="preserve"> who cho</w:t>
      </w:r>
      <w:r w:rsidR="002D2501" w:rsidRPr="00BD3BC3">
        <w:rPr>
          <w:rFonts w:ascii="Times New Roman" w:hAnsi="Times New Roman" w:cs="Times New Roman"/>
          <w:sz w:val="24"/>
          <w:szCs w:val="24"/>
        </w:rPr>
        <w:t>o</w:t>
      </w:r>
      <w:r w:rsidR="00B15F28" w:rsidRPr="00BD3BC3">
        <w:rPr>
          <w:rFonts w:ascii="Times New Roman" w:hAnsi="Times New Roman" w:cs="Times New Roman"/>
          <w:sz w:val="24"/>
          <w:szCs w:val="24"/>
        </w:rPr>
        <w:t>ses to go to work instead of going to court to prosec</w:t>
      </w:r>
      <w:r w:rsidR="002D2501" w:rsidRPr="00BD3BC3">
        <w:rPr>
          <w:rFonts w:ascii="Times New Roman" w:hAnsi="Times New Roman" w:cs="Times New Roman"/>
          <w:sz w:val="24"/>
          <w:szCs w:val="24"/>
        </w:rPr>
        <w:t>u</w:t>
      </w:r>
      <w:r w:rsidR="00B15F28" w:rsidRPr="00BD3BC3">
        <w:rPr>
          <w:rFonts w:ascii="Times New Roman" w:hAnsi="Times New Roman" w:cs="Times New Roman"/>
          <w:sz w:val="24"/>
          <w:szCs w:val="24"/>
        </w:rPr>
        <w:t>t</w:t>
      </w:r>
      <w:r w:rsidR="002D2501" w:rsidRPr="00BD3BC3">
        <w:rPr>
          <w:rFonts w:ascii="Times New Roman" w:hAnsi="Times New Roman" w:cs="Times New Roman"/>
          <w:sz w:val="24"/>
          <w:szCs w:val="24"/>
        </w:rPr>
        <w:t xml:space="preserve">e or defend his case, will obviously be in wilful default. </w:t>
      </w:r>
      <w:r w:rsidR="00214EA1" w:rsidRPr="00BD3BC3">
        <w:rPr>
          <w:rFonts w:ascii="Times New Roman" w:hAnsi="Times New Roman" w:cs="Times New Roman"/>
          <w:sz w:val="24"/>
          <w:szCs w:val="24"/>
        </w:rPr>
        <w:t xml:space="preserve">This is because attending court takes precedence over going to work. </w:t>
      </w:r>
      <w:r w:rsidR="002D2501" w:rsidRPr="00BD3BC3">
        <w:rPr>
          <w:rFonts w:ascii="Times New Roman" w:hAnsi="Times New Roman" w:cs="Times New Roman"/>
          <w:sz w:val="24"/>
          <w:szCs w:val="24"/>
        </w:rPr>
        <w:t>Litigants should excuse themselves from their work so that they can attend court.</w:t>
      </w:r>
      <w:r w:rsidR="00214EA1" w:rsidRPr="00BD3BC3">
        <w:rPr>
          <w:rFonts w:ascii="Times New Roman" w:hAnsi="Times New Roman" w:cs="Times New Roman"/>
          <w:sz w:val="24"/>
          <w:szCs w:val="24"/>
        </w:rPr>
        <w:t xml:space="preserve"> </w:t>
      </w:r>
    </w:p>
    <w:p w:rsidR="002D2501" w:rsidRPr="00BD3BC3" w:rsidRDefault="002D2501" w:rsidP="00DE0148">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lastRenderedPageBreak/>
        <w:t>In this case the</w:t>
      </w:r>
      <w:r w:rsidR="007C26A5">
        <w:rPr>
          <w:rFonts w:ascii="Times New Roman" w:hAnsi="Times New Roman" w:cs="Times New Roman"/>
          <w:sz w:val="24"/>
          <w:szCs w:val="24"/>
        </w:rPr>
        <w:t xml:space="preserve"> second appellant</w:t>
      </w:r>
      <w:r w:rsidRPr="00BD3BC3">
        <w:rPr>
          <w:rFonts w:ascii="Times New Roman" w:hAnsi="Times New Roman" w:cs="Times New Roman"/>
          <w:sz w:val="24"/>
          <w:szCs w:val="24"/>
        </w:rPr>
        <w:t xml:space="preserve"> fully aware of the need to attend court</w:t>
      </w:r>
      <w:r w:rsidR="007C26A5">
        <w:rPr>
          <w:rFonts w:ascii="Times New Roman" w:hAnsi="Times New Roman" w:cs="Times New Roman"/>
          <w:sz w:val="24"/>
          <w:szCs w:val="24"/>
        </w:rPr>
        <w:t xml:space="preserve"> with the 1</w:t>
      </w:r>
      <w:r w:rsidR="007C26A5" w:rsidRPr="007C26A5">
        <w:rPr>
          <w:rFonts w:ascii="Times New Roman" w:hAnsi="Times New Roman" w:cs="Times New Roman"/>
          <w:sz w:val="24"/>
          <w:szCs w:val="24"/>
          <w:vertAlign w:val="superscript"/>
        </w:rPr>
        <w:t>st</w:t>
      </w:r>
      <w:r w:rsidR="007C26A5">
        <w:rPr>
          <w:rFonts w:ascii="Times New Roman" w:hAnsi="Times New Roman" w:cs="Times New Roman"/>
          <w:sz w:val="24"/>
          <w:szCs w:val="24"/>
        </w:rPr>
        <w:t xml:space="preserve"> appellant</w:t>
      </w:r>
      <w:r w:rsidRPr="00BD3BC3">
        <w:rPr>
          <w:rFonts w:ascii="Times New Roman" w:hAnsi="Times New Roman" w:cs="Times New Roman"/>
          <w:sz w:val="24"/>
          <w:szCs w:val="24"/>
        </w:rPr>
        <w:t xml:space="preserve"> as </w:t>
      </w:r>
      <w:r w:rsidR="005E3E4B">
        <w:rPr>
          <w:rFonts w:ascii="Times New Roman" w:hAnsi="Times New Roman" w:cs="Times New Roman"/>
          <w:sz w:val="24"/>
          <w:szCs w:val="24"/>
        </w:rPr>
        <w:t>co-</w:t>
      </w:r>
      <w:r w:rsidRPr="00BD3BC3">
        <w:rPr>
          <w:rFonts w:ascii="Times New Roman" w:hAnsi="Times New Roman" w:cs="Times New Roman"/>
          <w:sz w:val="24"/>
          <w:szCs w:val="24"/>
        </w:rPr>
        <w:t>litigants chose to go to work to represent clients instead of attending their own case.</w:t>
      </w:r>
      <w:r w:rsidR="005E3E4B">
        <w:rPr>
          <w:rFonts w:ascii="Times New Roman" w:hAnsi="Times New Roman" w:cs="Times New Roman"/>
          <w:sz w:val="24"/>
          <w:szCs w:val="24"/>
        </w:rPr>
        <w:t xml:space="preserve"> The 1</w:t>
      </w:r>
      <w:r w:rsidR="005E3E4B" w:rsidRPr="005E3E4B">
        <w:rPr>
          <w:rFonts w:ascii="Times New Roman" w:hAnsi="Times New Roman" w:cs="Times New Roman"/>
          <w:sz w:val="24"/>
          <w:szCs w:val="24"/>
          <w:vertAlign w:val="superscript"/>
        </w:rPr>
        <w:t>st</w:t>
      </w:r>
      <w:r w:rsidR="005E3E4B">
        <w:rPr>
          <w:rFonts w:ascii="Times New Roman" w:hAnsi="Times New Roman" w:cs="Times New Roman"/>
          <w:sz w:val="24"/>
          <w:szCs w:val="24"/>
        </w:rPr>
        <w:t xml:space="preserve"> appellant also chose not to </w:t>
      </w:r>
      <w:proofErr w:type="spellStart"/>
      <w:r w:rsidR="005E3E4B">
        <w:rPr>
          <w:rFonts w:ascii="Times New Roman" w:hAnsi="Times New Roman" w:cs="Times New Roman"/>
          <w:sz w:val="24"/>
          <w:szCs w:val="24"/>
        </w:rPr>
        <w:t>attrend</w:t>
      </w:r>
      <w:proofErr w:type="spellEnd"/>
      <w:r w:rsidR="005E3E4B">
        <w:rPr>
          <w:rFonts w:ascii="Times New Roman" w:hAnsi="Times New Roman" w:cs="Times New Roman"/>
          <w:sz w:val="24"/>
          <w:szCs w:val="24"/>
        </w:rPr>
        <w:t>.</w:t>
      </w:r>
      <w:r w:rsidRPr="00BD3BC3">
        <w:rPr>
          <w:rFonts w:ascii="Times New Roman" w:hAnsi="Times New Roman" w:cs="Times New Roman"/>
          <w:sz w:val="24"/>
          <w:szCs w:val="24"/>
        </w:rPr>
        <w:t xml:space="preserve"> The </w:t>
      </w:r>
      <w:r w:rsidR="00DE0148">
        <w:rPr>
          <w:rFonts w:ascii="Times New Roman" w:hAnsi="Times New Roman" w:cs="Times New Roman"/>
          <w:sz w:val="24"/>
          <w:szCs w:val="24"/>
        </w:rPr>
        <w:t xml:space="preserve">second </w:t>
      </w:r>
      <w:r w:rsidRPr="00BD3BC3">
        <w:rPr>
          <w:rFonts w:ascii="Times New Roman" w:hAnsi="Times New Roman" w:cs="Times New Roman"/>
          <w:sz w:val="24"/>
          <w:szCs w:val="24"/>
        </w:rPr>
        <w:t>appellant’s explanation that the case</w:t>
      </w:r>
      <w:r w:rsidR="007F4EAD" w:rsidRPr="00BD3BC3">
        <w:rPr>
          <w:rFonts w:ascii="Times New Roman" w:hAnsi="Times New Roman" w:cs="Times New Roman"/>
          <w:sz w:val="24"/>
          <w:szCs w:val="24"/>
        </w:rPr>
        <w:t xml:space="preserve"> he</w:t>
      </w:r>
      <w:r w:rsidRPr="00BD3BC3">
        <w:rPr>
          <w:rFonts w:ascii="Times New Roman" w:hAnsi="Times New Roman" w:cs="Times New Roman"/>
          <w:sz w:val="24"/>
          <w:szCs w:val="24"/>
        </w:rPr>
        <w:t xml:space="preserve"> was representing in the High Court was rolled over to </w:t>
      </w:r>
      <w:r w:rsidR="00552CE7" w:rsidRPr="00BD3BC3">
        <w:rPr>
          <w:rFonts w:ascii="Times New Roman" w:hAnsi="Times New Roman" w:cs="Times New Roman"/>
          <w:sz w:val="24"/>
          <w:szCs w:val="24"/>
        </w:rPr>
        <w:t>the afternoon</w:t>
      </w:r>
      <w:r w:rsidRPr="00BD3BC3">
        <w:rPr>
          <w:rFonts w:ascii="Times New Roman" w:hAnsi="Times New Roman" w:cs="Times New Roman"/>
          <w:sz w:val="24"/>
          <w:szCs w:val="24"/>
        </w:rPr>
        <w:t xml:space="preserve"> is not supported by the</w:t>
      </w:r>
      <w:r w:rsidR="00214EA1" w:rsidRPr="00BD3BC3">
        <w:rPr>
          <w:rFonts w:ascii="Times New Roman" w:hAnsi="Times New Roman" w:cs="Times New Roman"/>
          <w:sz w:val="24"/>
          <w:szCs w:val="24"/>
        </w:rPr>
        <w:t xml:space="preserve"> purported</w:t>
      </w:r>
      <w:r w:rsidRPr="00BD3BC3">
        <w:rPr>
          <w:rFonts w:ascii="Times New Roman" w:hAnsi="Times New Roman" w:cs="Times New Roman"/>
          <w:sz w:val="24"/>
          <w:szCs w:val="24"/>
        </w:rPr>
        <w:t xml:space="preserve"> affidavit of</w:t>
      </w:r>
      <w:r w:rsidR="00552CE7" w:rsidRPr="00BD3BC3">
        <w:rPr>
          <w:rFonts w:ascii="Times New Roman" w:hAnsi="Times New Roman" w:cs="Times New Roman"/>
          <w:sz w:val="24"/>
          <w:szCs w:val="24"/>
        </w:rPr>
        <w:t xml:space="preserve"> Prince </w:t>
      </w:r>
      <w:proofErr w:type="spellStart"/>
      <w:r w:rsidR="00552CE7" w:rsidRPr="00BD3BC3">
        <w:rPr>
          <w:rFonts w:ascii="Times New Roman" w:hAnsi="Times New Roman" w:cs="Times New Roman"/>
          <w:sz w:val="24"/>
          <w:szCs w:val="24"/>
        </w:rPr>
        <w:t>Hurungudo</w:t>
      </w:r>
      <w:proofErr w:type="spellEnd"/>
      <w:r w:rsidR="00552CE7" w:rsidRPr="00BD3BC3">
        <w:rPr>
          <w:rFonts w:ascii="Times New Roman" w:hAnsi="Times New Roman" w:cs="Times New Roman"/>
          <w:sz w:val="24"/>
          <w:szCs w:val="24"/>
        </w:rPr>
        <w:t xml:space="preserve"> because it was not signed by the deponent, nor commissioned by a Commissioner of oath.</w:t>
      </w:r>
      <w:r w:rsidR="007F4EAD" w:rsidRPr="00BD3BC3">
        <w:rPr>
          <w:rFonts w:ascii="Times New Roman" w:hAnsi="Times New Roman" w:cs="Times New Roman"/>
          <w:sz w:val="24"/>
          <w:szCs w:val="24"/>
        </w:rPr>
        <w:t xml:space="preserve"> There is no supporting affidavit by Prince </w:t>
      </w:r>
      <w:proofErr w:type="spellStart"/>
      <w:r w:rsidR="007F4EAD" w:rsidRPr="00BD3BC3">
        <w:rPr>
          <w:rFonts w:ascii="Times New Roman" w:hAnsi="Times New Roman" w:cs="Times New Roman"/>
          <w:sz w:val="24"/>
          <w:szCs w:val="24"/>
        </w:rPr>
        <w:t>Hurungudo</w:t>
      </w:r>
      <w:proofErr w:type="spellEnd"/>
      <w:r w:rsidR="007F4EAD" w:rsidRPr="00BD3BC3">
        <w:rPr>
          <w:rFonts w:ascii="Times New Roman" w:hAnsi="Times New Roman" w:cs="Times New Roman"/>
          <w:sz w:val="24"/>
          <w:szCs w:val="24"/>
        </w:rPr>
        <w:t xml:space="preserve"> before the court.</w:t>
      </w:r>
      <w:r w:rsidR="00552CE7" w:rsidRPr="00BD3BC3">
        <w:rPr>
          <w:rFonts w:ascii="Times New Roman" w:hAnsi="Times New Roman" w:cs="Times New Roman"/>
          <w:sz w:val="24"/>
          <w:szCs w:val="24"/>
        </w:rPr>
        <w:t xml:space="preserve"> Even if it was not defective it would not have been of any assistance to him because it does not state that he asked to be excused on account of the case at the Magistrate’s court. The appellants</w:t>
      </w:r>
      <w:r w:rsidR="00214EA1" w:rsidRPr="00BD3BC3">
        <w:rPr>
          <w:rFonts w:ascii="Times New Roman" w:hAnsi="Times New Roman" w:cs="Times New Roman"/>
          <w:sz w:val="24"/>
          <w:szCs w:val="24"/>
        </w:rPr>
        <w:t>’</w:t>
      </w:r>
      <w:r w:rsidR="00552CE7" w:rsidRPr="00BD3BC3">
        <w:rPr>
          <w:rFonts w:ascii="Times New Roman" w:hAnsi="Times New Roman" w:cs="Times New Roman"/>
          <w:sz w:val="24"/>
          <w:szCs w:val="24"/>
        </w:rPr>
        <w:t xml:space="preserve"> own affidavits do not state that they sought to be excused from the </w:t>
      </w:r>
      <w:r w:rsidR="007F4EAD" w:rsidRPr="00BD3BC3">
        <w:rPr>
          <w:rFonts w:ascii="Times New Roman" w:hAnsi="Times New Roman" w:cs="Times New Roman"/>
          <w:sz w:val="24"/>
          <w:szCs w:val="24"/>
        </w:rPr>
        <w:t>H</w:t>
      </w:r>
      <w:r w:rsidR="00552CE7" w:rsidRPr="00BD3BC3">
        <w:rPr>
          <w:rFonts w:ascii="Times New Roman" w:hAnsi="Times New Roman" w:cs="Times New Roman"/>
          <w:sz w:val="24"/>
          <w:szCs w:val="24"/>
        </w:rPr>
        <w:t>igh Court case or sought the postponement of their case in the magistrate’s court. A reasonable litigant seeks a postponement of one of the cases when two case</w:t>
      </w:r>
      <w:r w:rsidR="007F4EAD" w:rsidRPr="00BD3BC3">
        <w:rPr>
          <w:rFonts w:ascii="Times New Roman" w:hAnsi="Times New Roman" w:cs="Times New Roman"/>
          <w:sz w:val="24"/>
          <w:szCs w:val="24"/>
        </w:rPr>
        <w:t>s</w:t>
      </w:r>
      <w:r w:rsidR="00552CE7" w:rsidRPr="00BD3BC3">
        <w:rPr>
          <w:rFonts w:ascii="Times New Roman" w:hAnsi="Times New Roman" w:cs="Times New Roman"/>
          <w:sz w:val="24"/>
          <w:szCs w:val="24"/>
        </w:rPr>
        <w:t xml:space="preserve"> he is involved in as a legal practitioner and a litigant are set down for hearing at the same time. One cannot</w:t>
      </w:r>
      <w:r w:rsidR="00B91CD0" w:rsidRPr="00BD3BC3">
        <w:rPr>
          <w:rFonts w:ascii="Times New Roman" w:hAnsi="Times New Roman" w:cs="Times New Roman"/>
          <w:sz w:val="24"/>
          <w:szCs w:val="24"/>
        </w:rPr>
        <w:t>,</w:t>
      </w:r>
      <w:r w:rsidR="00552CE7" w:rsidRPr="00BD3BC3">
        <w:rPr>
          <w:rFonts w:ascii="Times New Roman" w:hAnsi="Times New Roman" w:cs="Times New Roman"/>
          <w:sz w:val="24"/>
          <w:szCs w:val="24"/>
        </w:rPr>
        <w:t xml:space="preserve"> just </w:t>
      </w:r>
      <w:r w:rsidR="00B91CD0" w:rsidRPr="00BD3BC3">
        <w:rPr>
          <w:rFonts w:ascii="Times New Roman" w:hAnsi="Times New Roman" w:cs="Times New Roman"/>
          <w:sz w:val="24"/>
          <w:szCs w:val="24"/>
        </w:rPr>
        <w:t>stay away,</w:t>
      </w:r>
      <w:r w:rsidR="00552CE7" w:rsidRPr="00BD3BC3">
        <w:rPr>
          <w:rFonts w:ascii="Times New Roman" w:hAnsi="Times New Roman" w:cs="Times New Roman"/>
          <w:sz w:val="24"/>
          <w:szCs w:val="24"/>
        </w:rPr>
        <w:t xml:space="preserve"> in the hope that he will there-after apply for rescission on the ground that he was appearing in a superior court for his client.</w:t>
      </w:r>
      <w:r w:rsidR="00B91CD0" w:rsidRPr="00BD3BC3">
        <w:rPr>
          <w:rFonts w:ascii="Times New Roman" w:hAnsi="Times New Roman" w:cs="Times New Roman"/>
          <w:sz w:val="24"/>
          <w:szCs w:val="24"/>
        </w:rPr>
        <w:t xml:space="preserve"> The</w:t>
      </w:r>
      <w:r w:rsidR="00214EA1" w:rsidRPr="00BD3BC3">
        <w:rPr>
          <w:rFonts w:ascii="Times New Roman" w:hAnsi="Times New Roman" w:cs="Times New Roman"/>
          <w:sz w:val="24"/>
          <w:szCs w:val="24"/>
        </w:rPr>
        <w:t xml:space="preserve"> appellant’s</w:t>
      </w:r>
      <w:r w:rsidR="00B91CD0" w:rsidRPr="00BD3BC3">
        <w:rPr>
          <w:rFonts w:ascii="Times New Roman" w:hAnsi="Times New Roman" w:cs="Times New Roman"/>
          <w:sz w:val="24"/>
          <w:szCs w:val="24"/>
        </w:rPr>
        <w:t xml:space="preserve"> failure to contact the Magistrate’s Court and the legal practitioner for the respondents or to aver that he asked to be excused from appearing in the High Court</w:t>
      </w:r>
      <w:r w:rsidR="00214EA1" w:rsidRPr="00BD3BC3">
        <w:rPr>
          <w:rFonts w:ascii="Times New Roman" w:hAnsi="Times New Roman" w:cs="Times New Roman"/>
          <w:sz w:val="24"/>
          <w:szCs w:val="24"/>
        </w:rPr>
        <w:t xml:space="preserve"> or the </w:t>
      </w:r>
      <w:r w:rsidR="00DE0148">
        <w:rPr>
          <w:rFonts w:ascii="Times New Roman" w:hAnsi="Times New Roman" w:cs="Times New Roman"/>
          <w:sz w:val="24"/>
          <w:szCs w:val="24"/>
        </w:rPr>
        <w:t>M</w:t>
      </w:r>
      <w:r w:rsidR="00DE0148" w:rsidRPr="00BD3BC3">
        <w:rPr>
          <w:rFonts w:ascii="Times New Roman" w:hAnsi="Times New Roman" w:cs="Times New Roman"/>
          <w:sz w:val="24"/>
          <w:szCs w:val="24"/>
        </w:rPr>
        <w:t>agistrate’s Court</w:t>
      </w:r>
      <w:r w:rsidR="00214EA1" w:rsidRPr="00BD3BC3">
        <w:rPr>
          <w:rFonts w:ascii="Times New Roman" w:hAnsi="Times New Roman" w:cs="Times New Roman"/>
          <w:sz w:val="24"/>
          <w:szCs w:val="24"/>
        </w:rPr>
        <w:t>,</w:t>
      </w:r>
      <w:r w:rsidR="00B91CD0" w:rsidRPr="00BD3BC3">
        <w:rPr>
          <w:rFonts w:ascii="Times New Roman" w:hAnsi="Times New Roman" w:cs="Times New Roman"/>
          <w:sz w:val="24"/>
          <w:szCs w:val="24"/>
        </w:rPr>
        <w:t xml:space="preserve"> are indications that the appellants were in wilful default.</w:t>
      </w:r>
    </w:p>
    <w:p w:rsidR="00313901" w:rsidRPr="00BD3BC3" w:rsidRDefault="00B91CD0" w:rsidP="00DE0148">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Once a Magistrate finds that a party was in wilful default tha</w:t>
      </w:r>
      <w:r w:rsidR="00DE0148">
        <w:rPr>
          <w:rFonts w:ascii="Times New Roman" w:hAnsi="Times New Roman" w:cs="Times New Roman"/>
          <w:sz w:val="24"/>
          <w:szCs w:val="24"/>
        </w:rPr>
        <w:t>t should be end of the inquiry.</w:t>
      </w:r>
      <w:r w:rsidR="00313901" w:rsidRPr="00BD3BC3">
        <w:rPr>
          <w:rFonts w:ascii="Times New Roman" w:hAnsi="Times New Roman" w:cs="Times New Roman"/>
          <w:sz w:val="24"/>
          <w:szCs w:val="24"/>
        </w:rPr>
        <w:t xml:space="preserve"> This was clearly spelt out in the case of   </w:t>
      </w:r>
      <w:r w:rsidR="00313901" w:rsidRPr="00BD3BC3">
        <w:rPr>
          <w:rFonts w:ascii="Times New Roman" w:hAnsi="Times New Roman" w:cs="Times New Roman"/>
          <w:i/>
          <w:sz w:val="24"/>
          <w:szCs w:val="24"/>
        </w:rPr>
        <w:t xml:space="preserve">Fletcher </w:t>
      </w:r>
      <w:r w:rsidR="00313901" w:rsidRPr="00BD3BC3">
        <w:rPr>
          <w:rFonts w:ascii="Times New Roman" w:hAnsi="Times New Roman" w:cs="Times New Roman"/>
          <w:sz w:val="24"/>
          <w:szCs w:val="24"/>
        </w:rPr>
        <w:t xml:space="preserve">v </w:t>
      </w:r>
      <w:r w:rsidR="00313901" w:rsidRPr="00BD3BC3">
        <w:rPr>
          <w:rFonts w:ascii="Times New Roman" w:hAnsi="Times New Roman" w:cs="Times New Roman"/>
          <w:i/>
          <w:sz w:val="24"/>
          <w:szCs w:val="24"/>
        </w:rPr>
        <w:t>Three Edmunds (Pvt) Ltd</w:t>
      </w:r>
      <w:r w:rsidR="00313901" w:rsidRPr="00BD3BC3">
        <w:rPr>
          <w:rFonts w:ascii="Times New Roman" w:hAnsi="Times New Roman" w:cs="Times New Roman"/>
          <w:sz w:val="24"/>
          <w:szCs w:val="24"/>
        </w:rPr>
        <w:t>;</w:t>
      </w:r>
      <w:r w:rsidR="006349E9">
        <w:rPr>
          <w:rFonts w:ascii="Times New Roman" w:hAnsi="Times New Roman" w:cs="Times New Roman"/>
          <w:sz w:val="24"/>
          <w:szCs w:val="24"/>
        </w:rPr>
        <w:t xml:space="preserve"> </w:t>
      </w:r>
      <w:proofErr w:type="spellStart"/>
      <w:r w:rsidR="00313901" w:rsidRPr="00BD3BC3">
        <w:rPr>
          <w:rFonts w:ascii="Times New Roman" w:hAnsi="Times New Roman" w:cs="Times New Roman"/>
          <w:i/>
          <w:sz w:val="24"/>
          <w:szCs w:val="24"/>
        </w:rPr>
        <w:t>Vishram</w:t>
      </w:r>
      <w:proofErr w:type="spellEnd"/>
      <w:r w:rsidR="00313901" w:rsidRPr="00BD3BC3">
        <w:rPr>
          <w:rFonts w:ascii="Times New Roman" w:hAnsi="Times New Roman" w:cs="Times New Roman"/>
          <w:sz w:val="24"/>
          <w:szCs w:val="24"/>
        </w:rPr>
        <w:t xml:space="preserve"> v </w:t>
      </w:r>
      <w:r w:rsidR="00313901" w:rsidRPr="00BD3BC3">
        <w:rPr>
          <w:rFonts w:ascii="Times New Roman" w:hAnsi="Times New Roman" w:cs="Times New Roman"/>
          <w:i/>
          <w:sz w:val="24"/>
          <w:szCs w:val="24"/>
        </w:rPr>
        <w:t>Four Edmunds (Pvt) Ltd</w:t>
      </w:r>
      <w:r w:rsidR="00313901" w:rsidRPr="00BD3BC3">
        <w:rPr>
          <w:rFonts w:ascii="Times New Roman" w:hAnsi="Times New Roman" w:cs="Times New Roman"/>
          <w:sz w:val="24"/>
          <w:szCs w:val="24"/>
        </w:rPr>
        <w:t xml:space="preserve"> 1998 (1) ZLR 257 (SC) at p 260 B where GUBBAY CJ commented on the effect of wilful default as follows;</w:t>
      </w:r>
    </w:p>
    <w:p w:rsidR="00313901" w:rsidRDefault="00313901" w:rsidP="005E6763">
      <w:pPr>
        <w:spacing w:after="0" w:line="240" w:lineRule="auto"/>
        <w:ind w:left="720"/>
        <w:jc w:val="both"/>
        <w:rPr>
          <w:rFonts w:ascii="Times New Roman" w:hAnsi="Times New Roman" w:cs="Times New Roman"/>
          <w:sz w:val="24"/>
          <w:szCs w:val="24"/>
        </w:rPr>
      </w:pPr>
      <w:r w:rsidRPr="00BD3BC3">
        <w:rPr>
          <w:rFonts w:ascii="Times New Roman" w:hAnsi="Times New Roman" w:cs="Times New Roman"/>
          <w:sz w:val="24"/>
          <w:szCs w:val="24"/>
        </w:rPr>
        <w:t xml:space="preserve">“Order 30 Rule 2(1) of the Magistrates Court (Civil) Rules expressly provides that a magistrate has no power to rescind where the default was wilful. The enquiry terminates with that finding. Indulgence must be withheld. See </w:t>
      </w:r>
      <w:proofErr w:type="spellStart"/>
      <w:r w:rsidRPr="006349E9">
        <w:rPr>
          <w:rFonts w:ascii="Times New Roman" w:hAnsi="Times New Roman" w:cs="Times New Roman"/>
          <w:i/>
          <w:sz w:val="24"/>
          <w:szCs w:val="24"/>
        </w:rPr>
        <w:t>Neuman</w:t>
      </w:r>
      <w:proofErr w:type="spellEnd"/>
      <w:r w:rsidRPr="006349E9">
        <w:rPr>
          <w:rFonts w:ascii="Times New Roman" w:hAnsi="Times New Roman" w:cs="Times New Roman"/>
          <w:i/>
          <w:sz w:val="24"/>
          <w:szCs w:val="24"/>
        </w:rPr>
        <w:t xml:space="preserve"> (Pvt) Ltd</w:t>
      </w:r>
      <w:r w:rsidRPr="00BD3BC3">
        <w:rPr>
          <w:rFonts w:ascii="Times New Roman" w:hAnsi="Times New Roman" w:cs="Times New Roman"/>
          <w:sz w:val="24"/>
          <w:szCs w:val="24"/>
        </w:rPr>
        <w:t xml:space="preserve"> v </w:t>
      </w:r>
      <w:r w:rsidRPr="006349E9">
        <w:rPr>
          <w:rFonts w:ascii="Times New Roman" w:hAnsi="Times New Roman" w:cs="Times New Roman"/>
          <w:i/>
          <w:sz w:val="24"/>
          <w:szCs w:val="24"/>
        </w:rPr>
        <w:t>Marks</w:t>
      </w:r>
      <w:r w:rsidRPr="00BD3BC3">
        <w:rPr>
          <w:rFonts w:ascii="Times New Roman" w:hAnsi="Times New Roman" w:cs="Times New Roman"/>
          <w:sz w:val="24"/>
          <w:szCs w:val="24"/>
        </w:rPr>
        <w:t xml:space="preserve"> 1960 R&amp;N 166 (SR) at 168B-C; </w:t>
      </w:r>
      <w:proofErr w:type="spellStart"/>
      <w:r w:rsidRPr="006349E9">
        <w:rPr>
          <w:rFonts w:ascii="Times New Roman" w:hAnsi="Times New Roman" w:cs="Times New Roman"/>
          <w:i/>
          <w:sz w:val="24"/>
          <w:szCs w:val="24"/>
        </w:rPr>
        <w:t>Gundani</w:t>
      </w:r>
      <w:proofErr w:type="spellEnd"/>
      <w:r w:rsidRPr="00BD3BC3">
        <w:rPr>
          <w:rFonts w:ascii="Times New Roman" w:hAnsi="Times New Roman" w:cs="Times New Roman"/>
          <w:sz w:val="24"/>
          <w:szCs w:val="24"/>
        </w:rPr>
        <w:t xml:space="preserve"> v </w:t>
      </w:r>
      <w:proofErr w:type="spellStart"/>
      <w:r w:rsidRPr="006349E9">
        <w:rPr>
          <w:rFonts w:ascii="Times New Roman" w:hAnsi="Times New Roman" w:cs="Times New Roman"/>
          <w:i/>
          <w:sz w:val="24"/>
          <w:szCs w:val="24"/>
        </w:rPr>
        <w:t>Kanyemba</w:t>
      </w:r>
      <w:proofErr w:type="spellEnd"/>
      <w:r w:rsidRPr="00BD3BC3">
        <w:rPr>
          <w:rFonts w:ascii="Times New Roman" w:hAnsi="Times New Roman" w:cs="Times New Roman"/>
          <w:sz w:val="24"/>
          <w:szCs w:val="24"/>
        </w:rPr>
        <w:t xml:space="preserve"> 1988 (1) ZLR 226 (S) at 228F; </w:t>
      </w:r>
      <w:proofErr w:type="spellStart"/>
      <w:r w:rsidRPr="006349E9">
        <w:rPr>
          <w:rFonts w:ascii="Times New Roman" w:hAnsi="Times New Roman" w:cs="Times New Roman"/>
          <w:i/>
          <w:sz w:val="24"/>
          <w:szCs w:val="24"/>
        </w:rPr>
        <w:t>Karimazando</w:t>
      </w:r>
      <w:proofErr w:type="spellEnd"/>
      <w:r w:rsidRPr="00BD3BC3">
        <w:rPr>
          <w:rFonts w:ascii="Times New Roman" w:hAnsi="Times New Roman" w:cs="Times New Roman"/>
          <w:sz w:val="24"/>
          <w:szCs w:val="24"/>
        </w:rPr>
        <w:t xml:space="preserve"> v </w:t>
      </w:r>
      <w:r w:rsidRPr="006349E9">
        <w:rPr>
          <w:rFonts w:ascii="Times New Roman" w:hAnsi="Times New Roman" w:cs="Times New Roman"/>
          <w:i/>
          <w:sz w:val="24"/>
          <w:szCs w:val="24"/>
        </w:rPr>
        <w:t>Standard Chartered Bank Zimbabwe</w:t>
      </w:r>
      <w:r w:rsidRPr="00BD3BC3">
        <w:rPr>
          <w:rFonts w:ascii="Times New Roman" w:hAnsi="Times New Roman" w:cs="Times New Roman"/>
          <w:sz w:val="24"/>
          <w:szCs w:val="24"/>
        </w:rPr>
        <w:t xml:space="preserve"> 1995 (2) ZLR 404 (S) at 407E-F.”</w:t>
      </w:r>
    </w:p>
    <w:p w:rsidR="005E6763" w:rsidRPr="00BD3BC3" w:rsidRDefault="005E6763" w:rsidP="005E6763">
      <w:pPr>
        <w:spacing w:after="0" w:line="240" w:lineRule="auto"/>
        <w:ind w:left="720"/>
        <w:jc w:val="both"/>
        <w:rPr>
          <w:rFonts w:ascii="Times New Roman" w:hAnsi="Times New Roman" w:cs="Times New Roman"/>
          <w:sz w:val="24"/>
          <w:szCs w:val="24"/>
        </w:rPr>
      </w:pPr>
    </w:p>
    <w:p w:rsidR="00313901" w:rsidRPr="00BD3BC3" w:rsidRDefault="00313901" w:rsidP="006349E9">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It therefore follows that nothing turns on the magistrate’s consideration of the merits. He should not, have taken them into consideration.</w:t>
      </w:r>
    </w:p>
    <w:p w:rsidR="00313901" w:rsidRPr="00BD3BC3" w:rsidRDefault="00313901" w:rsidP="006349E9">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The finding of wilful default renders the consideration of grounds of appeal numbers 5 to 7, which are premised on the merits of their case and their having always wanted to defend the case unnecessary.</w:t>
      </w:r>
    </w:p>
    <w:p w:rsidR="00313901" w:rsidRPr="00BD3BC3" w:rsidRDefault="00313901" w:rsidP="006349E9">
      <w:pPr>
        <w:spacing w:after="0" w:line="360" w:lineRule="auto"/>
        <w:ind w:firstLine="720"/>
        <w:jc w:val="both"/>
        <w:rPr>
          <w:rFonts w:ascii="Times New Roman" w:hAnsi="Times New Roman" w:cs="Times New Roman"/>
          <w:sz w:val="24"/>
          <w:szCs w:val="24"/>
        </w:rPr>
      </w:pPr>
      <w:r w:rsidRPr="00BD3BC3">
        <w:rPr>
          <w:rFonts w:ascii="Times New Roman" w:hAnsi="Times New Roman" w:cs="Times New Roman"/>
          <w:sz w:val="24"/>
          <w:szCs w:val="24"/>
        </w:rPr>
        <w:t>The appellants’ appeal is therefore dismissed with costs.</w:t>
      </w:r>
    </w:p>
    <w:p w:rsidR="00224915" w:rsidRPr="00BD3BC3" w:rsidRDefault="00224915" w:rsidP="00BD3BC3">
      <w:pPr>
        <w:spacing w:after="0" w:line="360" w:lineRule="auto"/>
        <w:jc w:val="both"/>
        <w:rPr>
          <w:rFonts w:ascii="Times New Roman" w:hAnsi="Times New Roman" w:cs="Times New Roman"/>
          <w:sz w:val="24"/>
          <w:szCs w:val="24"/>
        </w:rPr>
      </w:pPr>
    </w:p>
    <w:p w:rsidR="00224915" w:rsidRPr="00BD3BC3" w:rsidRDefault="00224915" w:rsidP="00BD3BC3">
      <w:pPr>
        <w:spacing w:after="0" w:line="360" w:lineRule="auto"/>
        <w:jc w:val="both"/>
        <w:rPr>
          <w:rFonts w:ascii="Times New Roman" w:hAnsi="Times New Roman" w:cs="Times New Roman"/>
          <w:sz w:val="24"/>
          <w:szCs w:val="24"/>
        </w:rPr>
      </w:pPr>
    </w:p>
    <w:p w:rsidR="00224915" w:rsidRPr="00BD3BC3" w:rsidRDefault="00224915" w:rsidP="00BD3BC3">
      <w:pPr>
        <w:spacing w:after="0" w:line="360" w:lineRule="auto"/>
        <w:jc w:val="both"/>
        <w:rPr>
          <w:rFonts w:ascii="Times New Roman" w:hAnsi="Times New Roman" w:cs="Times New Roman"/>
          <w:sz w:val="24"/>
          <w:szCs w:val="24"/>
        </w:rPr>
      </w:pPr>
      <w:r w:rsidRPr="00BD3BC3">
        <w:rPr>
          <w:rFonts w:ascii="Times New Roman" w:hAnsi="Times New Roman" w:cs="Times New Roman"/>
          <w:sz w:val="24"/>
          <w:szCs w:val="24"/>
        </w:rPr>
        <w:t>M</w:t>
      </w:r>
      <w:r w:rsidR="006349E9" w:rsidRPr="00BD3BC3">
        <w:rPr>
          <w:rFonts w:ascii="Times New Roman" w:hAnsi="Times New Roman" w:cs="Times New Roman"/>
          <w:sz w:val="24"/>
          <w:szCs w:val="24"/>
        </w:rPr>
        <w:t xml:space="preserve">WAYERA </w:t>
      </w:r>
      <w:r w:rsidRPr="00BD3BC3">
        <w:rPr>
          <w:rFonts w:ascii="Times New Roman" w:hAnsi="Times New Roman" w:cs="Times New Roman"/>
          <w:sz w:val="24"/>
          <w:szCs w:val="24"/>
        </w:rPr>
        <w:t>J agrees-------------------------------</w:t>
      </w:r>
    </w:p>
    <w:p w:rsidR="00313901" w:rsidRPr="00BD3BC3" w:rsidRDefault="00313901" w:rsidP="00BD3BC3">
      <w:pPr>
        <w:spacing w:after="0" w:line="360" w:lineRule="auto"/>
        <w:jc w:val="both"/>
        <w:rPr>
          <w:rFonts w:ascii="Times New Roman" w:hAnsi="Times New Roman" w:cs="Times New Roman"/>
          <w:sz w:val="24"/>
          <w:szCs w:val="24"/>
        </w:rPr>
      </w:pPr>
    </w:p>
    <w:p w:rsidR="00313901" w:rsidRPr="00BD3BC3" w:rsidRDefault="00313901" w:rsidP="00BD3BC3">
      <w:pPr>
        <w:spacing w:after="0" w:line="360" w:lineRule="auto"/>
        <w:jc w:val="both"/>
        <w:rPr>
          <w:rFonts w:ascii="Times New Roman" w:hAnsi="Times New Roman" w:cs="Times New Roman"/>
          <w:sz w:val="24"/>
          <w:szCs w:val="24"/>
        </w:rPr>
      </w:pPr>
    </w:p>
    <w:p w:rsidR="00313901" w:rsidRPr="00BD3BC3" w:rsidRDefault="00313901" w:rsidP="00A17F54">
      <w:pPr>
        <w:spacing w:after="0" w:line="240" w:lineRule="auto"/>
        <w:jc w:val="both"/>
        <w:rPr>
          <w:rFonts w:ascii="Times New Roman" w:hAnsi="Times New Roman" w:cs="Times New Roman"/>
          <w:sz w:val="24"/>
          <w:szCs w:val="24"/>
        </w:rPr>
      </w:pPr>
      <w:proofErr w:type="spellStart"/>
      <w:r w:rsidRPr="006349E9">
        <w:rPr>
          <w:rFonts w:ascii="Times New Roman" w:hAnsi="Times New Roman" w:cs="Times New Roman"/>
          <w:i/>
          <w:sz w:val="24"/>
          <w:szCs w:val="24"/>
        </w:rPr>
        <w:t>Musimwa</w:t>
      </w:r>
      <w:proofErr w:type="spellEnd"/>
      <w:r w:rsidRPr="006349E9">
        <w:rPr>
          <w:rFonts w:ascii="Times New Roman" w:hAnsi="Times New Roman" w:cs="Times New Roman"/>
          <w:i/>
          <w:sz w:val="24"/>
          <w:szCs w:val="24"/>
        </w:rPr>
        <w:t xml:space="preserve"> and </w:t>
      </w:r>
      <w:r w:rsidR="006349E9" w:rsidRPr="006349E9">
        <w:rPr>
          <w:rFonts w:ascii="Times New Roman" w:hAnsi="Times New Roman" w:cs="Times New Roman"/>
          <w:i/>
          <w:sz w:val="24"/>
          <w:szCs w:val="24"/>
        </w:rPr>
        <w:t>Associates</w:t>
      </w:r>
      <w:r w:rsidR="006349E9">
        <w:rPr>
          <w:rFonts w:ascii="Times New Roman" w:hAnsi="Times New Roman" w:cs="Times New Roman"/>
          <w:sz w:val="24"/>
          <w:szCs w:val="24"/>
        </w:rPr>
        <w:t>,</w:t>
      </w:r>
      <w:r w:rsidRPr="00BD3BC3">
        <w:rPr>
          <w:rFonts w:ascii="Times New Roman" w:hAnsi="Times New Roman" w:cs="Times New Roman"/>
          <w:sz w:val="24"/>
          <w:szCs w:val="24"/>
        </w:rPr>
        <w:t xml:space="preserve"> </w:t>
      </w:r>
      <w:r w:rsidR="006349E9">
        <w:rPr>
          <w:rFonts w:ascii="Times New Roman" w:hAnsi="Times New Roman" w:cs="Times New Roman"/>
          <w:sz w:val="24"/>
          <w:szCs w:val="24"/>
        </w:rPr>
        <w:t>Appellants’ Legal Practitioners</w:t>
      </w:r>
    </w:p>
    <w:p w:rsidR="00313901" w:rsidRPr="00BD3BC3" w:rsidRDefault="00313901" w:rsidP="00A17F54">
      <w:pPr>
        <w:spacing w:after="0" w:line="240" w:lineRule="auto"/>
        <w:jc w:val="both"/>
        <w:rPr>
          <w:rFonts w:ascii="Times New Roman" w:hAnsi="Times New Roman" w:cs="Times New Roman"/>
          <w:sz w:val="24"/>
          <w:szCs w:val="24"/>
        </w:rPr>
      </w:pPr>
      <w:proofErr w:type="spellStart"/>
      <w:r w:rsidRPr="006349E9">
        <w:rPr>
          <w:rFonts w:ascii="Times New Roman" w:hAnsi="Times New Roman" w:cs="Times New Roman"/>
          <w:i/>
          <w:sz w:val="24"/>
          <w:szCs w:val="24"/>
        </w:rPr>
        <w:t>Zuze</w:t>
      </w:r>
      <w:proofErr w:type="spellEnd"/>
      <w:r w:rsidRPr="006349E9">
        <w:rPr>
          <w:rFonts w:ascii="Times New Roman" w:hAnsi="Times New Roman" w:cs="Times New Roman"/>
          <w:i/>
          <w:sz w:val="24"/>
          <w:szCs w:val="24"/>
        </w:rPr>
        <w:t xml:space="preserve"> Law Chambers</w:t>
      </w:r>
      <w:r w:rsidR="006349E9">
        <w:rPr>
          <w:rFonts w:ascii="Times New Roman" w:hAnsi="Times New Roman" w:cs="Times New Roman"/>
          <w:sz w:val="24"/>
          <w:szCs w:val="24"/>
        </w:rPr>
        <w:t>,</w:t>
      </w:r>
      <w:r w:rsidRPr="00BD3BC3">
        <w:rPr>
          <w:rFonts w:ascii="Times New Roman" w:hAnsi="Times New Roman" w:cs="Times New Roman"/>
          <w:sz w:val="24"/>
          <w:szCs w:val="24"/>
        </w:rPr>
        <w:t xml:space="preserve"> Respondents’ Legal </w:t>
      </w:r>
      <w:r w:rsidR="006349E9" w:rsidRPr="00BD3BC3">
        <w:rPr>
          <w:rFonts w:ascii="Times New Roman" w:hAnsi="Times New Roman" w:cs="Times New Roman"/>
          <w:sz w:val="24"/>
          <w:szCs w:val="24"/>
        </w:rPr>
        <w:t>Practitioners</w:t>
      </w:r>
    </w:p>
    <w:p w:rsidR="00B91CD0" w:rsidRPr="00BD3BC3" w:rsidRDefault="00B91CD0" w:rsidP="00A17F54">
      <w:pPr>
        <w:spacing w:line="240" w:lineRule="auto"/>
        <w:jc w:val="both"/>
        <w:rPr>
          <w:rFonts w:ascii="Times New Roman" w:hAnsi="Times New Roman" w:cs="Times New Roman"/>
          <w:sz w:val="24"/>
          <w:szCs w:val="24"/>
        </w:rPr>
      </w:pPr>
      <w:r w:rsidRPr="00BD3BC3">
        <w:rPr>
          <w:rFonts w:ascii="Times New Roman" w:hAnsi="Times New Roman" w:cs="Times New Roman"/>
          <w:sz w:val="24"/>
          <w:szCs w:val="24"/>
        </w:rPr>
        <w:t xml:space="preserve"> </w:t>
      </w:r>
    </w:p>
    <w:p w:rsidR="00B15F28" w:rsidRPr="00BD3BC3" w:rsidRDefault="00B15F28" w:rsidP="00733876">
      <w:pPr>
        <w:spacing w:line="360" w:lineRule="auto"/>
        <w:jc w:val="both"/>
        <w:rPr>
          <w:rFonts w:ascii="Times New Roman" w:hAnsi="Times New Roman" w:cs="Times New Roman"/>
          <w:sz w:val="24"/>
          <w:szCs w:val="24"/>
        </w:rPr>
      </w:pPr>
    </w:p>
    <w:p w:rsidR="008B328C" w:rsidRPr="00BD3BC3" w:rsidRDefault="008B328C" w:rsidP="00733876">
      <w:pPr>
        <w:spacing w:line="360" w:lineRule="auto"/>
        <w:jc w:val="both"/>
        <w:rPr>
          <w:rFonts w:ascii="Times New Roman" w:hAnsi="Times New Roman" w:cs="Times New Roman"/>
          <w:sz w:val="24"/>
          <w:szCs w:val="24"/>
        </w:rPr>
      </w:pPr>
    </w:p>
    <w:sectPr w:rsidR="008B328C" w:rsidRPr="00BD3B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A1" w:rsidRDefault="008C09A1" w:rsidP="00BD3BC3">
      <w:pPr>
        <w:spacing w:after="0" w:line="240" w:lineRule="auto"/>
      </w:pPr>
      <w:r>
        <w:separator/>
      </w:r>
    </w:p>
  </w:endnote>
  <w:endnote w:type="continuationSeparator" w:id="0">
    <w:p w:rsidR="008C09A1" w:rsidRDefault="008C09A1" w:rsidP="00BD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A1" w:rsidRDefault="008C09A1" w:rsidP="00BD3BC3">
      <w:pPr>
        <w:spacing w:after="0" w:line="240" w:lineRule="auto"/>
      </w:pPr>
      <w:r>
        <w:separator/>
      </w:r>
    </w:p>
  </w:footnote>
  <w:footnote w:type="continuationSeparator" w:id="0">
    <w:p w:rsidR="008C09A1" w:rsidRDefault="008C09A1" w:rsidP="00BD3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925695"/>
      <w:docPartObj>
        <w:docPartGallery w:val="Page Numbers (Top of Page)"/>
        <w:docPartUnique/>
      </w:docPartObj>
    </w:sdtPr>
    <w:sdtEndPr>
      <w:rPr>
        <w:noProof/>
      </w:rPr>
    </w:sdtEndPr>
    <w:sdtContent>
      <w:p w:rsidR="00BD3BC3" w:rsidRDefault="00BD3BC3">
        <w:pPr>
          <w:pStyle w:val="Header"/>
          <w:jc w:val="right"/>
          <w:rPr>
            <w:noProof/>
          </w:rPr>
        </w:pPr>
        <w:r>
          <w:fldChar w:fldCharType="begin"/>
        </w:r>
        <w:r>
          <w:instrText xml:space="preserve"> PAGE   \* MERGEFORMAT </w:instrText>
        </w:r>
        <w:r>
          <w:fldChar w:fldCharType="separate"/>
        </w:r>
        <w:r w:rsidR="00201D83">
          <w:rPr>
            <w:noProof/>
          </w:rPr>
          <w:t>1</w:t>
        </w:r>
        <w:r>
          <w:rPr>
            <w:noProof/>
          </w:rPr>
          <w:fldChar w:fldCharType="end"/>
        </w:r>
      </w:p>
      <w:p w:rsidR="00BD3BC3" w:rsidRDefault="00BD3BC3">
        <w:pPr>
          <w:pStyle w:val="Header"/>
          <w:jc w:val="right"/>
          <w:rPr>
            <w:noProof/>
          </w:rPr>
        </w:pPr>
        <w:r>
          <w:rPr>
            <w:noProof/>
          </w:rPr>
          <w:t>HH</w:t>
        </w:r>
        <w:r w:rsidR="00E831E4">
          <w:rPr>
            <w:noProof/>
          </w:rPr>
          <w:t xml:space="preserve"> 20-15</w:t>
        </w:r>
      </w:p>
      <w:p w:rsidR="00BD3BC3" w:rsidRDefault="00BD3BC3">
        <w:pPr>
          <w:pStyle w:val="Header"/>
          <w:jc w:val="right"/>
        </w:pPr>
        <w:r>
          <w:rPr>
            <w:noProof/>
          </w:rPr>
          <w:t>CIV’A’ 452/13</w:t>
        </w:r>
      </w:p>
    </w:sdtContent>
  </w:sdt>
  <w:p w:rsidR="00BD3BC3" w:rsidRDefault="00BD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63404"/>
    <w:multiLevelType w:val="hybridMultilevel"/>
    <w:tmpl w:val="6CB8700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6B"/>
    <w:rsid w:val="000710EA"/>
    <w:rsid w:val="000D7970"/>
    <w:rsid w:val="001251D6"/>
    <w:rsid w:val="00126CB4"/>
    <w:rsid w:val="001D12B6"/>
    <w:rsid w:val="00201D83"/>
    <w:rsid w:val="00214EA1"/>
    <w:rsid w:val="00224915"/>
    <w:rsid w:val="00254539"/>
    <w:rsid w:val="002D2501"/>
    <w:rsid w:val="002D3604"/>
    <w:rsid w:val="002D63E4"/>
    <w:rsid w:val="00313901"/>
    <w:rsid w:val="00321DF7"/>
    <w:rsid w:val="003574CC"/>
    <w:rsid w:val="00460BC0"/>
    <w:rsid w:val="00472D5E"/>
    <w:rsid w:val="0050395E"/>
    <w:rsid w:val="00552CE7"/>
    <w:rsid w:val="005A119C"/>
    <w:rsid w:val="005E3E4B"/>
    <w:rsid w:val="005E6763"/>
    <w:rsid w:val="00632D90"/>
    <w:rsid w:val="006349E9"/>
    <w:rsid w:val="006375D5"/>
    <w:rsid w:val="00661B52"/>
    <w:rsid w:val="0066679A"/>
    <w:rsid w:val="006A146D"/>
    <w:rsid w:val="00733876"/>
    <w:rsid w:val="007970B5"/>
    <w:rsid w:val="007C26A5"/>
    <w:rsid w:val="007C6B66"/>
    <w:rsid w:val="007F4347"/>
    <w:rsid w:val="007F4EAD"/>
    <w:rsid w:val="008B328C"/>
    <w:rsid w:val="008C09A1"/>
    <w:rsid w:val="00923420"/>
    <w:rsid w:val="00926BB6"/>
    <w:rsid w:val="0093009E"/>
    <w:rsid w:val="009330CC"/>
    <w:rsid w:val="00934C96"/>
    <w:rsid w:val="0095554D"/>
    <w:rsid w:val="0097436E"/>
    <w:rsid w:val="00975F2C"/>
    <w:rsid w:val="00981042"/>
    <w:rsid w:val="009A0090"/>
    <w:rsid w:val="009E2909"/>
    <w:rsid w:val="009E366B"/>
    <w:rsid w:val="00A05310"/>
    <w:rsid w:val="00A17F54"/>
    <w:rsid w:val="00A62E7B"/>
    <w:rsid w:val="00A90A04"/>
    <w:rsid w:val="00AA3EA1"/>
    <w:rsid w:val="00B15ECE"/>
    <w:rsid w:val="00B15F28"/>
    <w:rsid w:val="00B57F78"/>
    <w:rsid w:val="00B91CD0"/>
    <w:rsid w:val="00BD3BC3"/>
    <w:rsid w:val="00C12D3D"/>
    <w:rsid w:val="00C4485D"/>
    <w:rsid w:val="00C73F4A"/>
    <w:rsid w:val="00D10AE0"/>
    <w:rsid w:val="00D410BC"/>
    <w:rsid w:val="00DC5F85"/>
    <w:rsid w:val="00DE0148"/>
    <w:rsid w:val="00DE2546"/>
    <w:rsid w:val="00E375EC"/>
    <w:rsid w:val="00E40B98"/>
    <w:rsid w:val="00E831E4"/>
    <w:rsid w:val="00E85F85"/>
    <w:rsid w:val="00EB1538"/>
    <w:rsid w:val="00F5653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8C"/>
    <w:pPr>
      <w:ind w:left="720"/>
      <w:contextualSpacing/>
    </w:pPr>
  </w:style>
  <w:style w:type="paragraph" w:styleId="Header">
    <w:name w:val="header"/>
    <w:basedOn w:val="Normal"/>
    <w:link w:val="HeaderChar"/>
    <w:uiPriority w:val="99"/>
    <w:unhideWhenUsed/>
    <w:rsid w:val="00BD3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BC3"/>
  </w:style>
  <w:style w:type="paragraph" w:styleId="Footer">
    <w:name w:val="footer"/>
    <w:basedOn w:val="Normal"/>
    <w:link w:val="FooterChar"/>
    <w:uiPriority w:val="99"/>
    <w:unhideWhenUsed/>
    <w:rsid w:val="00BD3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BC3"/>
  </w:style>
  <w:style w:type="paragraph" w:styleId="BalloonText">
    <w:name w:val="Balloon Text"/>
    <w:basedOn w:val="Normal"/>
    <w:link w:val="BalloonTextChar"/>
    <w:uiPriority w:val="99"/>
    <w:semiHidden/>
    <w:unhideWhenUsed/>
    <w:rsid w:val="00E37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28C"/>
    <w:pPr>
      <w:ind w:left="720"/>
      <w:contextualSpacing/>
    </w:pPr>
  </w:style>
  <w:style w:type="paragraph" w:styleId="Header">
    <w:name w:val="header"/>
    <w:basedOn w:val="Normal"/>
    <w:link w:val="HeaderChar"/>
    <w:uiPriority w:val="99"/>
    <w:unhideWhenUsed/>
    <w:rsid w:val="00BD3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BC3"/>
  </w:style>
  <w:style w:type="paragraph" w:styleId="Footer">
    <w:name w:val="footer"/>
    <w:basedOn w:val="Normal"/>
    <w:link w:val="FooterChar"/>
    <w:uiPriority w:val="99"/>
    <w:unhideWhenUsed/>
    <w:rsid w:val="00BD3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BC3"/>
  </w:style>
  <w:style w:type="paragraph" w:styleId="BalloonText">
    <w:name w:val="Balloon Text"/>
    <w:basedOn w:val="Normal"/>
    <w:link w:val="BalloonTextChar"/>
    <w:uiPriority w:val="99"/>
    <w:semiHidden/>
    <w:unhideWhenUsed/>
    <w:rsid w:val="00E37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BD572-F997-4B53-A216-E5DD3E42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Uchena J</dc:creator>
  <cp:lastModifiedBy>user</cp:lastModifiedBy>
  <cp:revision>2</cp:revision>
  <cp:lastPrinted>2015-01-14T12:35:00Z</cp:lastPrinted>
  <dcterms:created xsi:type="dcterms:W3CDTF">2015-01-27T08:03:00Z</dcterms:created>
  <dcterms:modified xsi:type="dcterms:W3CDTF">2015-01-27T08:03:00Z</dcterms:modified>
</cp:coreProperties>
</file>