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70" w:rsidRPr="00DD0094" w:rsidRDefault="00D542F8" w:rsidP="00CF2B7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BERNARD DUMBURA</w:t>
      </w:r>
    </w:p>
    <w:p w:rsidR="00CF2B70" w:rsidRDefault="00CF2B70" w:rsidP="00CF2B70">
      <w:pPr>
        <w:spacing w:after="0" w:line="240" w:lineRule="auto"/>
        <w:jc w:val="both"/>
        <w:rPr>
          <w:rFonts w:ascii="Times New Roman" w:hAnsi="Times New Roman" w:cs="Times New Roman"/>
          <w:sz w:val="24"/>
          <w:szCs w:val="24"/>
        </w:rPr>
      </w:pPr>
      <w:proofErr w:type="gramStart"/>
      <w:r w:rsidRPr="00DD0094">
        <w:rPr>
          <w:rFonts w:ascii="Times New Roman" w:hAnsi="Times New Roman" w:cs="Times New Roman"/>
          <w:sz w:val="24"/>
          <w:szCs w:val="24"/>
        </w:rPr>
        <w:t>versus</w:t>
      </w:r>
      <w:proofErr w:type="gramEnd"/>
    </w:p>
    <w:p w:rsidR="005A4123" w:rsidRDefault="00D542F8" w:rsidP="003A4B5F">
      <w:pPr>
        <w:spacing w:after="0" w:line="240" w:lineRule="auto"/>
        <w:rPr>
          <w:rFonts w:ascii="Times New Roman" w:hAnsi="Times New Roman" w:cs="Times New Roman"/>
          <w:sz w:val="24"/>
          <w:szCs w:val="24"/>
        </w:rPr>
      </w:pPr>
      <w:r>
        <w:rPr>
          <w:rFonts w:ascii="Times New Roman" w:hAnsi="Times New Roman" w:cs="Times New Roman"/>
          <w:sz w:val="24"/>
          <w:szCs w:val="24"/>
        </w:rPr>
        <w:t>CHIEF LANDS OFFICER (MASH CENTRAL) (NO)</w:t>
      </w:r>
    </w:p>
    <w:p w:rsidR="00D542F8" w:rsidRDefault="00D542F8" w:rsidP="003A4B5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D542F8" w:rsidRPr="00DD0094" w:rsidRDefault="00D542F8" w:rsidP="003A4B5F">
      <w:pPr>
        <w:spacing w:after="0" w:line="240" w:lineRule="auto"/>
        <w:rPr>
          <w:rFonts w:ascii="Times New Roman" w:hAnsi="Times New Roman" w:cs="Times New Roman"/>
          <w:sz w:val="24"/>
          <w:szCs w:val="24"/>
        </w:rPr>
      </w:pPr>
      <w:r>
        <w:rPr>
          <w:rFonts w:ascii="Times New Roman" w:hAnsi="Times New Roman" w:cs="Times New Roman"/>
          <w:sz w:val="24"/>
          <w:szCs w:val="24"/>
        </w:rPr>
        <w:t>GEORGE MANYAME</w:t>
      </w:r>
    </w:p>
    <w:p w:rsidR="005A4123" w:rsidRPr="00DD0094" w:rsidRDefault="005A4123" w:rsidP="005A4123">
      <w:pPr>
        <w:spacing w:after="0" w:line="240" w:lineRule="auto"/>
        <w:jc w:val="both"/>
        <w:rPr>
          <w:rFonts w:ascii="Times New Roman" w:hAnsi="Times New Roman" w:cs="Times New Roman"/>
          <w:sz w:val="24"/>
          <w:szCs w:val="24"/>
        </w:rPr>
      </w:pPr>
    </w:p>
    <w:p w:rsidR="005A4123" w:rsidRPr="00DD0094" w:rsidRDefault="005A4123" w:rsidP="005A4123">
      <w:pPr>
        <w:spacing w:after="0" w:line="240" w:lineRule="auto"/>
        <w:jc w:val="both"/>
        <w:rPr>
          <w:rFonts w:ascii="Times New Roman" w:hAnsi="Times New Roman" w:cs="Times New Roman"/>
          <w:sz w:val="24"/>
          <w:szCs w:val="24"/>
        </w:rPr>
      </w:pPr>
    </w:p>
    <w:p w:rsidR="005A4123" w:rsidRPr="00DD0094" w:rsidRDefault="005A4123" w:rsidP="005A4123">
      <w:pPr>
        <w:spacing w:after="0" w:line="240" w:lineRule="auto"/>
        <w:jc w:val="both"/>
        <w:rPr>
          <w:rFonts w:ascii="Times New Roman" w:hAnsi="Times New Roman" w:cs="Times New Roman"/>
          <w:sz w:val="24"/>
          <w:szCs w:val="24"/>
        </w:rPr>
      </w:pPr>
      <w:r w:rsidRPr="00DD0094">
        <w:rPr>
          <w:rFonts w:ascii="Times New Roman" w:hAnsi="Times New Roman" w:cs="Times New Roman"/>
          <w:sz w:val="24"/>
          <w:szCs w:val="24"/>
        </w:rPr>
        <w:t>HIGH COURT OF ZIMBABWE</w:t>
      </w:r>
    </w:p>
    <w:p w:rsidR="005A4123" w:rsidRPr="00DD0094" w:rsidRDefault="001B3686" w:rsidP="005A41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NDEWERE</w:t>
      </w:r>
      <w:r w:rsidR="005A4123" w:rsidRPr="00DD0094">
        <w:rPr>
          <w:rFonts w:ascii="Times New Roman" w:hAnsi="Times New Roman" w:cs="Times New Roman"/>
          <w:sz w:val="24"/>
          <w:szCs w:val="24"/>
        </w:rPr>
        <w:t xml:space="preserve"> J</w:t>
      </w:r>
    </w:p>
    <w:p w:rsidR="005A4123" w:rsidRDefault="005A4123" w:rsidP="000F7AA5">
      <w:pPr>
        <w:spacing w:after="0" w:line="240" w:lineRule="auto"/>
        <w:jc w:val="both"/>
        <w:rPr>
          <w:rFonts w:ascii="Times New Roman" w:hAnsi="Times New Roman" w:cs="Times New Roman"/>
          <w:sz w:val="24"/>
          <w:szCs w:val="24"/>
        </w:rPr>
      </w:pPr>
      <w:r w:rsidRPr="00DD0094">
        <w:rPr>
          <w:rFonts w:ascii="Times New Roman" w:hAnsi="Times New Roman" w:cs="Times New Roman"/>
          <w:sz w:val="24"/>
          <w:szCs w:val="24"/>
        </w:rPr>
        <w:t>HARARE,</w:t>
      </w:r>
      <w:r>
        <w:rPr>
          <w:rFonts w:ascii="Times New Roman" w:hAnsi="Times New Roman" w:cs="Times New Roman"/>
          <w:sz w:val="24"/>
          <w:szCs w:val="24"/>
        </w:rPr>
        <w:t xml:space="preserve"> </w:t>
      </w:r>
      <w:r w:rsidR="00B04003">
        <w:rPr>
          <w:rFonts w:ascii="Times New Roman" w:hAnsi="Times New Roman" w:cs="Times New Roman"/>
          <w:sz w:val="24"/>
          <w:szCs w:val="24"/>
        </w:rPr>
        <w:t xml:space="preserve">30 </w:t>
      </w:r>
      <w:r w:rsidR="00751281">
        <w:rPr>
          <w:rFonts w:ascii="Times New Roman" w:hAnsi="Times New Roman" w:cs="Times New Roman"/>
          <w:sz w:val="24"/>
          <w:szCs w:val="24"/>
        </w:rPr>
        <w:t xml:space="preserve">December 2014 and </w:t>
      </w:r>
      <w:r w:rsidR="00973AC2">
        <w:rPr>
          <w:rFonts w:ascii="Times New Roman" w:hAnsi="Times New Roman" w:cs="Times New Roman"/>
          <w:sz w:val="24"/>
          <w:szCs w:val="24"/>
        </w:rPr>
        <w:t>4</w:t>
      </w:r>
      <w:r w:rsidR="00751281">
        <w:rPr>
          <w:rFonts w:ascii="Times New Roman" w:hAnsi="Times New Roman" w:cs="Times New Roman"/>
          <w:sz w:val="24"/>
          <w:szCs w:val="24"/>
        </w:rPr>
        <w:t xml:space="preserve"> March, 2015</w:t>
      </w:r>
    </w:p>
    <w:p w:rsidR="005A4123" w:rsidRDefault="005A4123" w:rsidP="005A4123">
      <w:pPr>
        <w:spacing w:after="0" w:line="240" w:lineRule="auto"/>
        <w:jc w:val="both"/>
        <w:rPr>
          <w:rFonts w:ascii="Times New Roman" w:hAnsi="Times New Roman" w:cs="Times New Roman"/>
          <w:sz w:val="24"/>
          <w:szCs w:val="24"/>
        </w:rPr>
      </w:pPr>
    </w:p>
    <w:p w:rsidR="005A4123" w:rsidRDefault="005A4123" w:rsidP="005A4123">
      <w:pPr>
        <w:spacing w:after="0" w:line="240" w:lineRule="auto"/>
        <w:jc w:val="both"/>
        <w:rPr>
          <w:rFonts w:ascii="Times New Roman" w:hAnsi="Times New Roman" w:cs="Times New Roman"/>
          <w:sz w:val="24"/>
          <w:szCs w:val="24"/>
        </w:rPr>
      </w:pPr>
    </w:p>
    <w:p w:rsidR="007B0D31" w:rsidRDefault="007B0D31" w:rsidP="005A4123">
      <w:pPr>
        <w:spacing w:after="0" w:line="240" w:lineRule="auto"/>
        <w:jc w:val="both"/>
        <w:rPr>
          <w:rFonts w:ascii="Times New Roman" w:hAnsi="Times New Roman" w:cs="Times New Roman"/>
          <w:b/>
          <w:sz w:val="24"/>
          <w:szCs w:val="24"/>
        </w:rPr>
      </w:pPr>
    </w:p>
    <w:p w:rsidR="005A4123" w:rsidRDefault="00751281" w:rsidP="005A41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4E731E" w:rsidRDefault="004E731E" w:rsidP="005A4123">
      <w:pPr>
        <w:spacing w:after="0" w:line="240" w:lineRule="auto"/>
        <w:jc w:val="both"/>
        <w:rPr>
          <w:rFonts w:ascii="Times New Roman" w:hAnsi="Times New Roman" w:cs="Times New Roman"/>
          <w:b/>
          <w:sz w:val="24"/>
          <w:szCs w:val="24"/>
        </w:rPr>
      </w:pPr>
    </w:p>
    <w:p w:rsidR="00F9395B" w:rsidRDefault="00F9395B" w:rsidP="005A4123">
      <w:pPr>
        <w:spacing w:after="0" w:line="240" w:lineRule="auto"/>
        <w:jc w:val="both"/>
        <w:rPr>
          <w:rFonts w:ascii="Times New Roman" w:hAnsi="Times New Roman" w:cs="Times New Roman"/>
          <w:i/>
          <w:sz w:val="24"/>
          <w:szCs w:val="24"/>
        </w:rPr>
      </w:pPr>
    </w:p>
    <w:p w:rsidR="004E731E" w:rsidRPr="00751281" w:rsidRDefault="00751281" w:rsidP="00751281">
      <w:pPr>
        <w:spacing w:after="0" w:line="240" w:lineRule="auto"/>
        <w:jc w:val="both"/>
        <w:rPr>
          <w:rFonts w:ascii="Times New Roman" w:hAnsi="Times New Roman" w:cs="Times New Roman"/>
          <w:sz w:val="24"/>
          <w:szCs w:val="24"/>
        </w:rPr>
      </w:pPr>
      <w:r w:rsidRPr="00AE37F6">
        <w:rPr>
          <w:rFonts w:ascii="Times New Roman" w:hAnsi="Times New Roman" w:cs="Times New Roman"/>
          <w:i/>
          <w:sz w:val="24"/>
          <w:szCs w:val="24"/>
        </w:rPr>
        <w:t xml:space="preserve">I </w:t>
      </w:r>
      <w:proofErr w:type="spellStart"/>
      <w:r w:rsidRPr="00AE37F6">
        <w:rPr>
          <w:rFonts w:ascii="Times New Roman" w:hAnsi="Times New Roman" w:cs="Times New Roman"/>
          <w:i/>
          <w:sz w:val="24"/>
          <w:szCs w:val="24"/>
        </w:rPr>
        <w:t>Ndudzo</w:t>
      </w:r>
      <w:proofErr w:type="spellEnd"/>
      <w:r w:rsidR="004B306A" w:rsidRPr="00751281">
        <w:rPr>
          <w:rFonts w:ascii="Times New Roman" w:hAnsi="Times New Roman" w:cs="Times New Roman"/>
          <w:sz w:val="24"/>
          <w:szCs w:val="24"/>
        </w:rPr>
        <w:t xml:space="preserve">, for the </w:t>
      </w:r>
      <w:r w:rsidR="00D542F8" w:rsidRPr="00751281">
        <w:rPr>
          <w:rFonts w:ascii="Times New Roman" w:hAnsi="Times New Roman" w:cs="Times New Roman"/>
          <w:sz w:val="24"/>
          <w:szCs w:val="24"/>
        </w:rPr>
        <w:t>applicant</w:t>
      </w:r>
    </w:p>
    <w:p w:rsidR="004B306A" w:rsidRDefault="00751281" w:rsidP="005A4123">
      <w:pPr>
        <w:spacing w:after="0" w:line="240" w:lineRule="auto"/>
        <w:jc w:val="both"/>
        <w:rPr>
          <w:rFonts w:ascii="Times New Roman" w:hAnsi="Times New Roman" w:cs="Times New Roman"/>
          <w:sz w:val="24"/>
          <w:szCs w:val="24"/>
        </w:rPr>
      </w:pPr>
      <w:r w:rsidRPr="00AE37F6">
        <w:rPr>
          <w:rFonts w:ascii="Times New Roman" w:hAnsi="Times New Roman" w:cs="Times New Roman"/>
          <w:i/>
          <w:sz w:val="24"/>
          <w:szCs w:val="24"/>
        </w:rPr>
        <w:t xml:space="preserve">J </w:t>
      </w:r>
      <w:proofErr w:type="spellStart"/>
      <w:r w:rsidRPr="00AE37F6">
        <w:rPr>
          <w:rFonts w:ascii="Times New Roman" w:hAnsi="Times New Roman" w:cs="Times New Roman"/>
          <w:i/>
          <w:sz w:val="24"/>
          <w:szCs w:val="24"/>
        </w:rPr>
        <w:t>Mumbengegwi</w:t>
      </w:r>
      <w:proofErr w:type="spellEnd"/>
      <w:r w:rsidR="004B306A" w:rsidRPr="004B306A">
        <w:rPr>
          <w:rFonts w:ascii="Times New Roman" w:hAnsi="Times New Roman" w:cs="Times New Roman"/>
          <w:sz w:val="24"/>
          <w:szCs w:val="24"/>
        </w:rPr>
        <w:t>, for the</w:t>
      </w:r>
      <w:r>
        <w:rPr>
          <w:rFonts w:ascii="Times New Roman" w:hAnsi="Times New Roman" w:cs="Times New Roman"/>
          <w:sz w:val="24"/>
          <w:szCs w:val="24"/>
        </w:rPr>
        <w:t xml:space="preserve"> </w:t>
      </w:r>
      <w:r w:rsidR="00AE37F6">
        <w:rPr>
          <w:rFonts w:ascii="Times New Roman" w:hAnsi="Times New Roman" w:cs="Times New Roman"/>
          <w:sz w:val="24"/>
          <w:szCs w:val="24"/>
        </w:rPr>
        <w:t>1</w:t>
      </w:r>
      <w:r w:rsidR="00AE37F6" w:rsidRPr="00751281">
        <w:rPr>
          <w:rFonts w:ascii="Times New Roman" w:hAnsi="Times New Roman" w:cs="Times New Roman"/>
          <w:sz w:val="24"/>
          <w:szCs w:val="24"/>
          <w:vertAlign w:val="superscript"/>
        </w:rPr>
        <w:t>st</w:t>
      </w:r>
      <w:r w:rsidR="00AE37F6">
        <w:rPr>
          <w:rFonts w:ascii="Times New Roman" w:hAnsi="Times New Roman" w:cs="Times New Roman"/>
          <w:sz w:val="24"/>
          <w:szCs w:val="24"/>
        </w:rPr>
        <w:t xml:space="preserve"> </w:t>
      </w:r>
      <w:r w:rsidR="00AE37F6" w:rsidRPr="004B306A">
        <w:rPr>
          <w:rFonts w:ascii="Times New Roman" w:hAnsi="Times New Roman" w:cs="Times New Roman"/>
          <w:sz w:val="24"/>
          <w:szCs w:val="24"/>
        </w:rPr>
        <w:t>respondent</w:t>
      </w:r>
    </w:p>
    <w:p w:rsidR="00751281" w:rsidRPr="004B306A" w:rsidRDefault="00751281" w:rsidP="005A4123">
      <w:pPr>
        <w:spacing w:after="0" w:line="240" w:lineRule="auto"/>
        <w:jc w:val="both"/>
        <w:rPr>
          <w:rFonts w:ascii="Times New Roman" w:hAnsi="Times New Roman" w:cs="Times New Roman"/>
          <w:sz w:val="24"/>
          <w:szCs w:val="24"/>
        </w:rPr>
      </w:pPr>
      <w:r w:rsidRPr="00AE37F6">
        <w:rPr>
          <w:rFonts w:ascii="Times New Roman" w:hAnsi="Times New Roman" w:cs="Times New Roman"/>
          <w:i/>
          <w:sz w:val="24"/>
          <w:szCs w:val="24"/>
        </w:rPr>
        <w:t>G. Gumbo</w:t>
      </w:r>
      <w:r>
        <w:rPr>
          <w:rFonts w:ascii="Times New Roman" w:hAnsi="Times New Roman" w:cs="Times New Roman"/>
          <w:sz w:val="24"/>
          <w:szCs w:val="24"/>
        </w:rPr>
        <w:t>, for the 2</w:t>
      </w:r>
      <w:r w:rsidRPr="00751281">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p>
    <w:p w:rsidR="005A4123" w:rsidRPr="004B306A" w:rsidRDefault="005A4123" w:rsidP="005A4123">
      <w:pPr>
        <w:spacing w:after="0" w:line="240" w:lineRule="auto"/>
        <w:jc w:val="both"/>
        <w:rPr>
          <w:rFonts w:ascii="Times New Roman" w:hAnsi="Times New Roman" w:cs="Times New Roman"/>
          <w:sz w:val="24"/>
          <w:szCs w:val="24"/>
        </w:rPr>
      </w:pPr>
    </w:p>
    <w:p w:rsidR="00CF2B70" w:rsidRPr="00CF2B70" w:rsidRDefault="00CF2B70" w:rsidP="005A4123">
      <w:pPr>
        <w:spacing w:after="0" w:line="240" w:lineRule="auto"/>
        <w:jc w:val="both"/>
        <w:rPr>
          <w:rFonts w:ascii="Times New Roman" w:hAnsi="Times New Roman" w:cs="Times New Roman"/>
          <w:sz w:val="24"/>
          <w:szCs w:val="24"/>
        </w:rPr>
      </w:pPr>
    </w:p>
    <w:p w:rsidR="006F2966" w:rsidRDefault="005A4123" w:rsidP="00D542F8">
      <w:pPr>
        <w:spacing w:after="0" w:line="360" w:lineRule="auto"/>
        <w:jc w:val="both"/>
        <w:rPr>
          <w:rFonts w:ascii="Times New Roman" w:hAnsi="Times New Roman" w:cs="Times New Roman"/>
          <w:sz w:val="24"/>
          <w:szCs w:val="24"/>
        </w:rPr>
      </w:pPr>
      <w:r w:rsidRPr="00DD0094">
        <w:rPr>
          <w:rFonts w:ascii="Times New Roman" w:hAnsi="Times New Roman" w:cs="Times New Roman"/>
          <w:sz w:val="24"/>
          <w:szCs w:val="24"/>
        </w:rPr>
        <w:tab/>
      </w:r>
      <w:r w:rsidR="000F7AA5">
        <w:rPr>
          <w:rFonts w:ascii="Times New Roman" w:hAnsi="Times New Roman" w:cs="Times New Roman"/>
          <w:sz w:val="24"/>
          <w:szCs w:val="24"/>
        </w:rPr>
        <w:t>NDEWERE</w:t>
      </w:r>
      <w:r w:rsidRPr="00DD0094">
        <w:rPr>
          <w:rFonts w:ascii="Times New Roman" w:hAnsi="Times New Roman" w:cs="Times New Roman"/>
          <w:sz w:val="24"/>
          <w:szCs w:val="24"/>
        </w:rPr>
        <w:t xml:space="preserve"> J:</w:t>
      </w:r>
      <w:r>
        <w:rPr>
          <w:rFonts w:ascii="Times New Roman" w:hAnsi="Times New Roman" w:cs="Times New Roman"/>
          <w:sz w:val="24"/>
          <w:szCs w:val="24"/>
        </w:rPr>
        <w:tab/>
      </w:r>
      <w:r w:rsidR="00B76F79">
        <w:rPr>
          <w:rFonts w:ascii="Times New Roman" w:hAnsi="Times New Roman" w:cs="Times New Roman"/>
          <w:sz w:val="24"/>
          <w:szCs w:val="24"/>
        </w:rPr>
        <w:t xml:space="preserve"> </w:t>
      </w:r>
      <w:r w:rsidR="00356816">
        <w:rPr>
          <w:rFonts w:ascii="Times New Roman" w:hAnsi="Times New Roman" w:cs="Times New Roman"/>
          <w:sz w:val="24"/>
          <w:szCs w:val="24"/>
        </w:rPr>
        <w:t>The applicant was issued with an offer lette</w:t>
      </w:r>
      <w:r w:rsidR="00B063A1">
        <w:rPr>
          <w:rFonts w:ascii="Times New Roman" w:hAnsi="Times New Roman" w:cs="Times New Roman"/>
          <w:sz w:val="24"/>
          <w:szCs w:val="24"/>
        </w:rPr>
        <w:t>r</w:t>
      </w:r>
      <w:r w:rsidR="00751281">
        <w:rPr>
          <w:rFonts w:ascii="Times New Roman" w:hAnsi="Times New Roman" w:cs="Times New Roman"/>
          <w:sz w:val="24"/>
          <w:szCs w:val="24"/>
        </w:rPr>
        <w:t>,</w:t>
      </w:r>
      <w:r w:rsidR="00B063A1">
        <w:rPr>
          <w:rFonts w:ascii="Times New Roman" w:hAnsi="Times New Roman" w:cs="Times New Roman"/>
          <w:sz w:val="24"/>
          <w:szCs w:val="24"/>
        </w:rPr>
        <w:t xml:space="preserve"> Annexure A on 7 October, 2004 </w:t>
      </w:r>
      <w:r w:rsidR="00356816">
        <w:rPr>
          <w:rFonts w:ascii="Times New Roman" w:hAnsi="Times New Roman" w:cs="Times New Roman"/>
          <w:sz w:val="24"/>
          <w:szCs w:val="24"/>
        </w:rPr>
        <w:t xml:space="preserve">for Subdivision 2 of Pimento Farm in </w:t>
      </w:r>
      <w:proofErr w:type="spellStart"/>
      <w:r w:rsidR="00356816">
        <w:rPr>
          <w:rFonts w:ascii="Times New Roman" w:hAnsi="Times New Roman" w:cs="Times New Roman"/>
          <w:sz w:val="24"/>
          <w:szCs w:val="24"/>
        </w:rPr>
        <w:t>Bindura</w:t>
      </w:r>
      <w:proofErr w:type="spellEnd"/>
      <w:r w:rsidR="00356816">
        <w:rPr>
          <w:rFonts w:ascii="Times New Roman" w:hAnsi="Times New Roman" w:cs="Times New Roman"/>
          <w:sz w:val="24"/>
          <w:szCs w:val="24"/>
        </w:rPr>
        <w:t xml:space="preserve"> District measuring 46 hectares.</w:t>
      </w:r>
    </w:p>
    <w:p w:rsidR="00356816" w:rsidRDefault="00356816" w:rsidP="00D542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28 November, 2014, the applicant received a </w:t>
      </w:r>
      <w:r w:rsidR="00B063A1">
        <w:rPr>
          <w:rFonts w:ascii="Times New Roman" w:hAnsi="Times New Roman" w:cs="Times New Roman"/>
          <w:sz w:val="24"/>
          <w:szCs w:val="24"/>
        </w:rPr>
        <w:t>note from the Provincial Chief L</w:t>
      </w:r>
      <w:r>
        <w:rPr>
          <w:rFonts w:ascii="Times New Roman" w:hAnsi="Times New Roman" w:cs="Times New Roman"/>
          <w:sz w:val="24"/>
          <w:szCs w:val="24"/>
        </w:rPr>
        <w:t xml:space="preserve">ands Officer advising him of a </w:t>
      </w:r>
      <w:r w:rsidR="00751281">
        <w:rPr>
          <w:rFonts w:ascii="Times New Roman" w:hAnsi="Times New Roman" w:cs="Times New Roman"/>
          <w:sz w:val="24"/>
          <w:szCs w:val="24"/>
        </w:rPr>
        <w:t>re-</w:t>
      </w:r>
      <w:r>
        <w:rPr>
          <w:rFonts w:ascii="Times New Roman" w:hAnsi="Times New Roman" w:cs="Times New Roman"/>
          <w:sz w:val="24"/>
          <w:szCs w:val="24"/>
        </w:rPr>
        <w:t xml:space="preserve">planning of the land </w:t>
      </w:r>
      <w:r w:rsidR="005F383F">
        <w:rPr>
          <w:rFonts w:ascii="Times New Roman" w:hAnsi="Times New Roman" w:cs="Times New Roman"/>
          <w:sz w:val="24"/>
          <w:szCs w:val="24"/>
        </w:rPr>
        <w:t xml:space="preserve">carried out </w:t>
      </w:r>
      <w:r>
        <w:rPr>
          <w:rFonts w:ascii="Times New Roman" w:hAnsi="Times New Roman" w:cs="Times New Roman"/>
          <w:sz w:val="24"/>
          <w:szCs w:val="24"/>
        </w:rPr>
        <w:t xml:space="preserve">in 2007 which resulted in his offer being withdrawn on 17 June, 2013 by a withdrawal letter </w:t>
      </w:r>
      <w:r w:rsidR="00B063A1">
        <w:rPr>
          <w:rFonts w:ascii="Times New Roman" w:hAnsi="Times New Roman" w:cs="Times New Roman"/>
          <w:sz w:val="24"/>
          <w:szCs w:val="24"/>
        </w:rPr>
        <w:t>signed by the then Minister of L</w:t>
      </w:r>
      <w:r>
        <w:rPr>
          <w:rFonts w:ascii="Times New Roman" w:hAnsi="Times New Roman" w:cs="Times New Roman"/>
          <w:sz w:val="24"/>
          <w:szCs w:val="24"/>
        </w:rPr>
        <w:t>ands</w:t>
      </w:r>
      <w:r w:rsidR="00751281">
        <w:rPr>
          <w:rFonts w:ascii="Times New Roman" w:hAnsi="Times New Roman" w:cs="Times New Roman"/>
          <w:sz w:val="24"/>
          <w:szCs w:val="24"/>
        </w:rPr>
        <w:t xml:space="preserve"> and Rural Resettlement</w:t>
      </w:r>
      <w:r>
        <w:rPr>
          <w:rFonts w:ascii="Times New Roman" w:hAnsi="Times New Roman" w:cs="Times New Roman"/>
          <w:sz w:val="24"/>
          <w:szCs w:val="24"/>
        </w:rPr>
        <w:t>.  The withdrawal letter of 17 June, 2013 was attached to th</w:t>
      </w:r>
      <w:r w:rsidR="00B063A1">
        <w:rPr>
          <w:rFonts w:ascii="Times New Roman" w:hAnsi="Times New Roman" w:cs="Times New Roman"/>
          <w:sz w:val="24"/>
          <w:szCs w:val="24"/>
        </w:rPr>
        <w:t>e note by the Provincial Chief L</w:t>
      </w:r>
      <w:r w:rsidR="00751281">
        <w:rPr>
          <w:rFonts w:ascii="Times New Roman" w:hAnsi="Times New Roman" w:cs="Times New Roman"/>
          <w:sz w:val="24"/>
          <w:szCs w:val="24"/>
        </w:rPr>
        <w:t>ands Officer</w:t>
      </w:r>
      <w:r>
        <w:rPr>
          <w:rFonts w:ascii="Times New Roman" w:hAnsi="Times New Roman" w:cs="Times New Roman"/>
          <w:sz w:val="24"/>
          <w:szCs w:val="24"/>
        </w:rPr>
        <w:t>.</w:t>
      </w:r>
    </w:p>
    <w:p w:rsidR="005F383F" w:rsidRDefault="004002E4" w:rsidP="00D542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is challenging the withdrawal of the offer through a court application HC 10653/14 which is still pending.  On 2 December, 2014, the applicant then filed the current urgent application seeking an interdict against the first and second respondent</w:t>
      </w:r>
      <w:r w:rsidR="00751281">
        <w:rPr>
          <w:rFonts w:ascii="Times New Roman" w:hAnsi="Times New Roman" w:cs="Times New Roman"/>
          <w:sz w:val="24"/>
          <w:szCs w:val="24"/>
        </w:rPr>
        <w:t xml:space="preserve"> to stop interfering with his rights on the disputed land</w:t>
      </w:r>
      <w:r>
        <w:rPr>
          <w:rFonts w:ascii="Times New Roman" w:hAnsi="Times New Roman" w:cs="Times New Roman"/>
          <w:sz w:val="24"/>
          <w:szCs w:val="24"/>
        </w:rPr>
        <w:t xml:space="preserve"> pending the determination of his court application in HC 10653/14.  Both respondents opposed the application. </w:t>
      </w:r>
    </w:p>
    <w:p w:rsidR="004002E4" w:rsidRDefault="004002E4" w:rsidP="005F383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first respondent raised a point </w:t>
      </w:r>
      <w:r w:rsidRPr="004002E4">
        <w:rPr>
          <w:rFonts w:ascii="Times New Roman" w:hAnsi="Times New Roman" w:cs="Times New Roman"/>
          <w:i/>
          <w:sz w:val="24"/>
          <w:szCs w:val="24"/>
        </w:rPr>
        <w:t xml:space="preserve">in </w:t>
      </w:r>
      <w:proofErr w:type="spellStart"/>
      <w:r w:rsidRPr="004002E4">
        <w:rPr>
          <w:rFonts w:ascii="Times New Roman" w:hAnsi="Times New Roman" w:cs="Times New Roman"/>
          <w:i/>
          <w:sz w:val="24"/>
          <w:szCs w:val="24"/>
        </w:rPr>
        <w:t>limine</w:t>
      </w:r>
      <w:proofErr w:type="spellEnd"/>
      <w:r>
        <w:rPr>
          <w:rFonts w:ascii="Times New Roman" w:hAnsi="Times New Roman" w:cs="Times New Roman"/>
          <w:sz w:val="24"/>
          <w:szCs w:val="24"/>
        </w:rPr>
        <w:t xml:space="preserve"> </w:t>
      </w:r>
      <w:r w:rsidR="00EC4C5A">
        <w:rPr>
          <w:rFonts w:ascii="Times New Roman" w:hAnsi="Times New Roman" w:cs="Times New Roman"/>
          <w:sz w:val="24"/>
          <w:szCs w:val="24"/>
        </w:rPr>
        <w:t>that the Minister of Lands and R</w:t>
      </w:r>
      <w:r>
        <w:rPr>
          <w:rFonts w:ascii="Times New Roman" w:hAnsi="Times New Roman" w:cs="Times New Roman"/>
          <w:sz w:val="24"/>
          <w:szCs w:val="24"/>
        </w:rPr>
        <w:t xml:space="preserve">ural </w:t>
      </w:r>
      <w:r w:rsidR="00EC4C5A">
        <w:rPr>
          <w:rFonts w:ascii="Times New Roman" w:hAnsi="Times New Roman" w:cs="Times New Roman"/>
          <w:sz w:val="24"/>
          <w:szCs w:val="24"/>
        </w:rPr>
        <w:t>R</w:t>
      </w:r>
      <w:r>
        <w:rPr>
          <w:rFonts w:ascii="Times New Roman" w:hAnsi="Times New Roman" w:cs="Times New Roman"/>
          <w:sz w:val="24"/>
          <w:szCs w:val="24"/>
        </w:rPr>
        <w:t xml:space="preserve">esettlement is the one who should have been cited as the first respondent and not the Chief lands Officer.  The </w:t>
      </w:r>
      <w:r w:rsidR="00A40BC0">
        <w:rPr>
          <w:rFonts w:ascii="Times New Roman" w:hAnsi="Times New Roman" w:cs="Times New Roman"/>
          <w:sz w:val="24"/>
          <w:szCs w:val="24"/>
        </w:rPr>
        <w:t xml:space="preserve">first respondent further said since the applicant’s offer was withdrawn, he has no </w:t>
      </w:r>
      <w:r w:rsidR="00A40BC0" w:rsidRPr="00A40BC0">
        <w:rPr>
          <w:rFonts w:ascii="Times New Roman" w:hAnsi="Times New Roman" w:cs="Times New Roman"/>
          <w:i/>
          <w:sz w:val="24"/>
          <w:szCs w:val="24"/>
        </w:rPr>
        <w:t xml:space="preserve">locus </w:t>
      </w:r>
      <w:proofErr w:type="spellStart"/>
      <w:r w:rsidR="00A40BC0" w:rsidRPr="00A40BC0">
        <w:rPr>
          <w:rFonts w:ascii="Times New Roman" w:hAnsi="Times New Roman" w:cs="Times New Roman"/>
          <w:i/>
          <w:sz w:val="24"/>
          <w:szCs w:val="24"/>
        </w:rPr>
        <w:t>standi</w:t>
      </w:r>
      <w:proofErr w:type="spellEnd"/>
      <w:r w:rsidR="00A40BC0">
        <w:rPr>
          <w:rFonts w:ascii="Times New Roman" w:hAnsi="Times New Roman" w:cs="Times New Roman"/>
          <w:sz w:val="24"/>
          <w:szCs w:val="24"/>
        </w:rPr>
        <w:t xml:space="preserve"> to institute proceedings in connection with Plot 2 Pimento Farm.  Thirdly, the first respondent said the matter was not urgent because the note which the applicant received from the Chief Lands Officer on 28 November, 2014 advised h</w:t>
      </w:r>
      <w:r w:rsidR="00B063A1">
        <w:rPr>
          <w:rFonts w:ascii="Times New Roman" w:hAnsi="Times New Roman" w:cs="Times New Roman"/>
          <w:sz w:val="24"/>
          <w:szCs w:val="24"/>
        </w:rPr>
        <w:t xml:space="preserve">im to approach the </w:t>
      </w:r>
      <w:r w:rsidR="00B063A1">
        <w:rPr>
          <w:rFonts w:ascii="Times New Roman" w:hAnsi="Times New Roman" w:cs="Times New Roman"/>
          <w:sz w:val="24"/>
          <w:szCs w:val="24"/>
        </w:rPr>
        <w:lastRenderedPageBreak/>
        <w:t>Minister of L</w:t>
      </w:r>
      <w:r w:rsidR="00A40BC0">
        <w:rPr>
          <w:rFonts w:ascii="Times New Roman" w:hAnsi="Times New Roman" w:cs="Times New Roman"/>
          <w:sz w:val="24"/>
          <w:szCs w:val="24"/>
        </w:rPr>
        <w:t>ands within seven days with any representation</w:t>
      </w:r>
      <w:r w:rsidR="00B063A1">
        <w:rPr>
          <w:rFonts w:ascii="Times New Roman" w:hAnsi="Times New Roman" w:cs="Times New Roman"/>
          <w:sz w:val="24"/>
          <w:szCs w:val="24"/>
        </w:rPr>
        <w:t>s</w:t>
      </w:r>
      <w:r w:rsidR="00A40BC0">
        <w:rPr>
          <w:rFonts w:ascii="Times New Roman" w:hAnsi="Times New Roman" w:cs="Times New Roman"/>
          <w:sz w:val="24"/>
          <w:szCs w:val="24"/>
        </w:rPr>
        <w:t xml:space="preserve">.  The first respondent said instead of approaching the High Court </w:t>
      </w:r>
      <w:r w:rsidR="004573A2">
        <w:rPr>
          <w:rFonts w:ascii="Times New Roman" w:hAnsi="Times New Roman" w:cs="Times New Roman"/>
          <w:sz w:val="24"/>
          <w:szCs w:val="24"/>
        </w:rPr>
        <w:t>four</w:t>
      </w:r>
      <w:r w:rsidR="005C36FF">
        <w:rPr>
          <w:rFonts w:ascii="Times New Roman" w:hAnsi="Times New Roman" w:cs="Times New Roman"/>
          <w:sz w:val="24"/>
          <w:szCs w:val="24"/>
        </w:rPr>
        <w:t xml:space="preserve"> days after receiving notification </w:t>
      </w:r>
      <w:r w:rsidR="00B063A1">
        <w:rPr>
          <w:rFonts w:ascii="Times New Roman" w:hAnsi="Times New Roman" w:cs="Times New Roman"/>
          <w:sz w:val="24"/>
          <w:szCs w:val="24"/>
        </w:rPr>
        <w:t>from the Chief L</w:t>
      </w:r>
      <w:r w:rsidR="005C36FF">
        <w:rPr>
          <w:rFonts w:ascii="Times New Roman" w:hAnsi="Times New Roman" w:cs="Times New Roman"/>
          <w:sz w:val="24"/>
          <w:szCs w:val="24"/>
        </w:rPr>
        <w:t>ands Officer on behalf of the Minister, he should have approached the Minister of Lands</w:t>
      </w:r>
      <w:r w:rsidR="005F383F">
        <w:rPr>
          <w:rFonts w:ascii="Times New Roman" w:hAnsi="Times New Roman" w:cs="Times New Roman"/>
          <w:sz w:val="24"/>
          <w:szCs w:val="24"/>
        </w:rPr>
        <w:t xml:space="preserve"> and Rural Resettlement</w:t>
      </w:r>
      <w:r w:rsidR="005C36FF">
        <w:rPr>
          <w:rFonts w:ascii="Times New Roman" w:hAnsi="Times New Roman" w:cs="Times New Roman"/>
          <w:sz w:val="24"/>
          <w:szCs w:val="24"/>
        </w:rPr>
        <w:t xml:space="preserve"> with his representations</w:t>
      </w:r>
      <w:r w:rsidR="005F383F">
        <w:rPr>
          <w:rFonts w:ascii="Times New Roman" w:hAnsi="Times New Roman" w:cs="Times New Roman"/>
          <w:sz w:val="24"/>
          <w:szCs w:val="24"/>
        </w:rPr>
        <w:t xml:space="preserve"> within the seven days communicated to him</w:t>
      </w:r>
      <w:r w:rsidR="005C36FF">
        <w:rPr>
          <w:rFonts w:ascii="Times New Roman" w:hAnsi="Times New Roman" w:cs="Times New Roman"/>
          <w:sz w:val="24"/>
          <w:szCs w:val="24"/>
        </w:rPr>
        <w:t>.</w:t>
      </w:r>
    </w:p>
    <w:p w:rsidR="005C36FF" w:rsidRDefault="005C36FF" w:rsidP="00D542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respondent s</w:t>
      </w:r>
      <w:r w:rsidR="00751281">
        <w:rPr>
          <w:rFonts w:ascii="Times New Roman" w:hAnsi="Times New Roman" w:cs="Times New Roman"/>
          <w:sz w:val="24"/>
          <w:szCs w:val="24"/>
        </w:rPr>
        <w:t xml:space="preserve">ubmitted that </w:t>
      </w:r>
      <w:r w:rsidR="005279B9">
        <w:rPr>
          <w:rFonts w:ascii="Times New Roman" w:hAnsi="Times New Roman" w:cs="Times New Roman"/>
          <w:sz w:val="24"/>
          <w:szCs w:val="24"/>
        </w:rPr>
        <w:t xml:space="preserve">the applicant should not </w:t>
      </w:r>
      <w:r w:rsidR="00751281">
        <w:rPr>
          <w:rFonts w:ascii="Times New Roman" w:hAnsi="Times New Roman" w:cs="Times New Roman"/>
          <w:sz w:val="24"/>
          <w:szCs w:val="24"/>
        </w:rPr>
        <w:t xml:space="preserve">have </w:t>
      </w:r>
      <w:r w:rsidR="005279B9">
        <w:rPr>
          <w:rFonts w:ascii="Times New Roman" w:hAnsi="Times New Roman" w:cs="Times New Roman"/>
          <w:sz w:val="24"/>
          <w:szCs w:val="24"/>
        </w:rPr>
        <w:t>approached the court before exhausting the domestic remedies available to him as a</w:t>
      </w:r>
      <w:r w:rsidR="0063225C">
        <w:rPr>
          <w:rFonts w:ascii="Times New Roman" w:hAnsi="Times New Roman" w:cs="Times New Roman"/>
          <w:sz w:val="24"/>
          <w:szCs w:val="24"/>
        </w:rPr>
        <w:t>n</w:t>
      </w:r>
      <w:r w:rsidR="00B063A1">
        <w:rPr>
          <w:rFonts w:ascii="Times New Roman" w:hAnsi="Times New Roman" w:cs="Times New Roman"/>
          <w:sz w:val="24"/>
          <w:szCs w:val="24"/>
        </w:rPr>
        <w:t xml:space="preserve"> occupier of S</w:t>
      </w:r>
      <w:r w:rsidR="005279B9">
        <w:rPr>
          <w:rFonts w:ascii="Times New Roman" w:hAnsi="Times New Roman" w:cs="Times New Roman"/>
          <w:sz w:val="24"/>
          <w:szCs w:val="24"/>
        </w:rPr>
        <w:t xml:space="preserve">tate land.  The first respondent said the urgency is therefore self-created by </w:t>
      </w:r>
      <w:r w:rsidR="00751281">
        <w:rPr>
          <w:rFonts w:ascii="Times New Roman" w:hAnsi="Times New Roman" w:cs="Times New Roman"/>
          <w:sz w:val="24"/>
          <w:szCs w:val="24"/>
        </w:rPr>
        <w:t>applicant’s failure</w:t>
      </w:r>
      <w:r w:rsidR="005279B9">
        <w:rPr>
          <w:rFonts w:ascii="Times New Roman" w:hAnsi="Times New Roman" w:cs="Times New Roman"/>
          <w:sz w:val="24"/>
          <w:szCs w:val="24"/>
        </w:rPr>
        <w:t xml:space="preserve"> to make representation</w:t>
      </w:r>
      <w:r w:rsidR="00B063A1">
        <w:rPr>
          <w:rFonts w:ascii="Times New Roman" w:hAnsi="Times New Roman" w:cs="Times New Roman"/>
          <w:sz w:val="24"/>
          <w:szCs w:val="24"/>
        </w:rPr>
        <w:t>s</w:t>
      </w:r>
      <w:r w:rsidR="005279B9">
        <w:rPr>
          <w:rFonts w:ascii="Times New Roman" w:hAnsi="Times New Roman" w:cs="Times New Roman"/>
          <w:sz w:val="24"/>
          <w:szCs w:val="24"/>
        </w:rPr>
        <w:t xml:space="preserve"> to the Minister of Lands</w:t>
      </w:r>
      <w:r w:rsidR="0050001E">
        <w:rPr>
          <w:rFonts w:ascii="Times New Roman" w:hAnsi="Times New Roman" w:cs="Times New Roman"/>
          <w:sz w:val="24"/>
          <w:szCs w:val="24"/>
        </w:rPr>
        <w:t xml:space="preserve"> and Rural Resettlement</w:t>
      </w:r>
      <w:r w:rsidR="005279B9">
        <w:rPr>
          <w:rFonts w:ascii="Times New Roman" w:hAnsi="Times New Roman" w:cs="Times New Roman"/>
          <w:sz w:val="24"/>
          <w:szCs w:val="24"/>
        </w:rPr>
        <w:t xml:space="preserve"> as advised; which was an alternative </w:t>
      </w:r>
      <w:r w:rsidR="0050001E">
        <w:rPr>
          <w:rFonts w:ascii="Times New Roman" w:hAnsi="Times New Roman" w:cs="Times New Roman"/>
          <w:sz w:val="24"/>
          <w:szCs w:val="24"/>
        </w:rPr>
        <w:t>remedy available</w:t>
      </w:r>
      <w:r w:rsidR="005F383F">
        <w:rPr>
          <w:rFonts w:ascii="Times New Roman" w:hAnsi="Times New Roman" w:cs="Times New Roman"/>
          <w:sz w:val="24"/>
          <w:szCs w:val="24"/>
        </w:rPr>
        <w:t xml:space="preserve"> to</w:t>
      </w:r>
      <w:r w:rsidR="005279B9">
        <w:rPr>
          <w:rFonts w:ascii="Times New Roman" w:hAnsi="Times New Roman" w:cs="Times New Roman"/>
          <w:sz w:val="24"/>
          <w:szCs w:val="24"/>
        </w:rPr>
        <w:t xml:space="preserve"> the applicant.</w:t>
      </w:r>
    </w:p>
    <w:p w:rsidR="005279B9" w:rsidRDefault="005279B9" w:rsidP="001527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152710">
        <w:rPr>
          <w:rFonts w:ascii="Times New Roman" w:hAnsi="Times New Roman" w:cs="Times New Roman"/>
          <w:sz w:val="24"/>
          <w:szCs w:val="24"/>
        </w:rPr>
        <w:t>he</w:t>
      </w:r>
      <w:r>
        <w:rPr>
          <w:rFonts w:ascii="Times New Roman" w:hAnsi="Times New Roman" w:cs="Times New Roman"/>
          <w:sz w:val="24"/>
          <w:szCs w:val="24"/>
        </w:rPr>
        <w:t xml:space="preserve"> </w:t>
      </w:r>
      <w:r w:rsidR="00152710">
        <w:rPr>
          <w:rFonts w:ascii="Times New Roman" w:hAnsi="Times New Roman" w:cs="Times New Roman"/>
          <w:sz w:val="24"/>
          <w:szCs w:val="24"/>
        </w:rPr>
        <w:t>second</w:t>
      </w:r>
      <w:r>
        <w:rPr>
          <w:rFonts w:ascii="Times New Roman" w:hAnsi="Times New Roman" w:cs="Times New Roman"/>
          <w:sz w:val="24"/>
          <w:szCs w:val="24"/>
        </w:rPr>
        <w:t xml:space="preserve"> </w:t>
      </w:r>
      <w:r w:rsidR="00152710">
        <w:rPr>
          <w:rFonts w:ascii="Times New Roman" w:hAnsi="Times New Roman" w:cs="Times New Roman"/>
          <w:sz w:val="24"/>
          <w:szCs w:val="24"/>
        </w:rPr>
        <w:t>respondent</w:t>
      </w:r>
      <w:r>
        <w:rPr>
          <w:rFonts w:ascii="Times New Roman" w:hAnsi="Times New Roman" w:cs="Times New Roman"/>
          <w:sz w:val="24"/>
          <w:szCs w:val="24"/>
        </w:rPr>
        <w:t xml:space="preserve"> </w:t>
      </w:r>
      <w:r w:rsidR="00152710">
        <w:rPr>
          <w:rFonts w:ascii="Times New Roman" w:hAnsi="Times New Roman" w:cs="Times New Roman"/>
          <w:sz w:val="24"/>
          <w:szCs w:val="24"/>
        </w:rPr>
        <w:t>s</w:t>
      </w:r>
      <w:r w:rsidR="0050001E">
        <w:rPr>
          <w:rFonts w:ascii="Times New Roman" w:hAnsi="Times New Roman" w:cs="Times New Roman"/>
          <w:sz w:val="24"/>
          <w:szCs w:val="24"/>
        </w:rPr>
        <w:t>ubmitted that</w:t>
      </w:r>
      <w:r w:rsidR="00C9526E">
        <w:rPr>
          <w:rFonts w:ascii="Times New Roman" w:hAnsi="Times New Roman" w:cs="Times New Roman"/>
          <w:sz w:val="24"/>
          <w:szCs w:val="24"/>
        </w:rPr>
        <w:t xml:space="preserve"> the application was not urgent and that</w:t>
      </w:r>
      <w:r w:rsidR="006D3B7C">
        <w:rPr>
          <w:rFonts w:ascii="Times New Roman" w:hAnsi="Times New Roman" w:cs="Times New Roman"/>
          <w:sz w:val="24"/>
          <w:szCs w:val="24"/>
        </w:rPr>
        <w:t xml:space="preserve"> the applicant no longer had any rights to enforce because he had abandoned the</w:t>
      </w:r>
      <w:r w:rsidR="002D1EE9">
        <w:rPr>
          <w:rFonts w:ascii="Times New Roman" w:hAnsi="Times New Roman" w:cs="Times New Roman"/>
          <w:sz w:val="24"/>
          <w:szCs w:val="24"/>
        </w:rPr>
        <w:t xml:space="preserve"> farm and thereafter there was </w:t>
      </w:r>
      <w:r w:rsidR="006D3B7C">
        <w:rPr>
          <w:rFonts w:ascii="Times New Roman" w:hAnsi="Times New Roman" w:cs="Times New Roman"/>
          <w:sz w:val="24"/>
          <w:szCs w:val="24"/>
        </w:rPr>
        <w:t>re-</w:t>
      </w:r>
      <w:r w:rsidR="002D1EE9">
        <w:rPr>
          <w:rFonts w:ascii="Times New Roman" w:hAnsi="Times New Roman" w:cs="Times New Roman"/>
          <w:sz w:val="24"/>
          <w:szCs w:val="24"/>
        </w:rPr>
        <w:t>planning</w:t>
      </w:r>
      <w:r w:rsidR="006D3B7C">
        <w:rPr>
          <w:rFonts w:ascii="Times New Roman" w:hAnsi="Times New Roman" w:cs="Times New Roman"/>
          <w:sz w:val="24"/>
          <w:szCs w:val="24"/>
        </w:rPr>
        <w:t xml:space="preserve"> of the farm which led to new </w:t>
      </w:r>
      <w:r w:rsidR="006D3B7E">
        <w:rPr>
          <w:rFonts w:ascii="Times New Roman" w:hAnsi="Times New Roman" w:cs="Times New Roman"/>
          <w:sz w:val="24"/>
          <w:szCs w:val="24"/>
        </w:rPr>
        <w:t>boundaries</w:t>
      </w:r>
      <w:r w:rsidR="002D1EE9">
        <w:rPr>
          <w:rFonts w:ascii="Times New Roman" w:hAnsi="Times New Roman" w:cs="Times New Roman"/>
          <w:sz w:val="24"/>
          <w:szCs w:val="24"/>
        </w:rPr>
        <w:t xml:space="preserve"> for the land</w:t>
      </w:r>
      <w:r w:rsidR="006D3B7C">
        <w:rPr>
          <w:rFonts w:ascii="Times New Roman" w:hAnsi="Times New Roman" w:cs="Times New Roman"/>
          <w:sz w:val="24"/>
          <w:szCs w:val="24"/>
        </w:rPr>
        <w:t xml:space="preserve"> and new offer letter</w:t>
      </w:r>
      <w:r w:rsidR="00E84D37">
        <w:rPr>
          <w:rFonts w:ascii="Times New Roman" w:hAnsi="Times New Roman" w:cs="Times New Roman"/>
          <w:sz w:val="24"/>
          <w:szCs w:val="24"/>
        </w:rPr>
        <w:t>s</w:t>
      </w:r>
      <w:r w:rsidR="006D3B7C">
        <w:rPr>
          <w:rFonts w:ascii="Times New Roman" w:hAnsi="Times New Roman" w:cs="Times New Roman"/>
          <w:sz w:val="24"/>
          <w:szCs w:val="24"/>
        </w:rPr>
        <w:t xml:space="preserve"> to the occupiers.</w:t>
      </w:r>
    </w:p>
    <w:p w:rsidR="00432E07" w:rsidRDefault="006D3B7C" w:rsidP="001527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w:t>
      </w:r>
      <w:r w:rsidR="00B063A1">
        <w:rPr>
          <w:rFonts w:ascii="Times New Roman" w:hAnsi="Times New Roman" w:cs="Times New Roman"/>
          <w:sz w:val="24"/>
          <w:szCs w:val="24"/>
        </w:rPr>
        <w:t>,</w:t>
      </w:r>
      <w:r>
        <w:rPr>
          <w:rFonts w:ascii="Times New Roman" w:hAnsi="Times New Roman" w:cs="Times New Roman"/>
          <w:sz w:val="24"/>
          <w:szCs w:val="24"/>
        </w:rPr>
        <w:t xml:space="preserve"> the applicant has </w:t>
      </w:r>
      <w:r w:rsidRPr="006D3B7E">
        <w:rPr>
          <w:rFonts w:ascii="Times New Roman" w:hAnsi="Times New Roman" w:cs="Times New Roman"/>
          <w:i/>
          <w:sz w:val="24"/>
          <w:szCs w:val="24"/>
        </w:rPr>
        <w:t xml:space="preserve">locus </w:t>
      </w:r>
      <w:proofErr w:type="spellStart"/>
      <w:r w:rsidRPr="006D3B7E">
        <w:rPr>
          <w:rFonts w:ascii="Times New Roman" w:hAnsi="Times New Roman" w:cs="Times New Roman"/>
          <w:i/>
          <w:sz w:val="24"/>
          <w:szCs w:val="24"/>
        </w:rPr>
        <w:t>standi</w:t>
      </w:r>
      <w:proofErr w:type="spellEnd"/>
      <w:r>
        <w:rPr>
          <w:rFonts w:ascii="Times New Roman" w:hAnsi="Times New Roman" w:cs="Times New Roman"/>
          <w:sz w:val="24"/>
          <w:szCs w:val="24"/>
        </w:rPr>
        <w:t xml:space="preserve"> to institute any proceedings concerning the piece of land which </w:t>
      </w:r>
      <w:r w:rsidR="005F383F">
        <w:rPr>
          <w:rFonts w:ascii="Times New Roman" w:hAnsi="Times New Roman" w:cs="Times New Roman"/>
          <w:sz w:val="24"/>
          <w:szCs w:val="24"/>
        </w:rPr>
        <w:t>was</w:t>
      </w:r>
      <w:r>
        <w:rPr>
          <w:rFonts w:ascii="Times New Roman" w:hAnsi="Times New Roman" w:cs="Times New Roman"/>
          <w:sz w:val="24"/>
          <w:szCs w:val="24"/>
        </w:rPr>
        <w:t xml:space="preserve"> withdrawn from him.</w:t>
      </w:r>
      <w:r w:rsidR="00E84D37">
        <w:rPr>
          <w:rFonts w:ascii="Times New Roman" w:hAnsi="Times New Roman" w:cs="Times New Roman"/>
          <w:sz w:val="24"/>
          <w:szCs w:val="24"/>
        </w:rPr>
        <w:t xml:space="preserve"> Section 68 of the </w:t>
      </w:r>
      <w:r w:rsidR="00432E07">
        <w:rPr>
          <w:rFonts w:ascii="Times New Roman" w:hAnsi="Times New Roman" w:cs="Times New Roman"/>
          <w:sz w:val="24"/>
          <w:szCs w:val="24"/>
        </w:rPr>
        <w:t xml:space="preserve">Constitution of Zimbabwe referred to </w:t>
      </w:r>
      <w:r w:rsidR="005F383F">
        <w:rPr>
          <w:rFonts w:ascii="Times New Roman" w:hAnsi="Times New Roman" w:cs="Times New Roman"/>
          <w:sz w:val="24"/>
          <w:szCs w:val="24"/>
        </w:rPr>
        <w:t xml:space="preserve">by the applicant </w:t>
      </w:r>
      <w:r w:rsidR="00432E07">
        <w:rPr>
          <w:rFonts w:ascii="Times New Roman" w:hAnsi="Times New Roman" w:cs="Times New Roman"/>
          <w:sz w:val="24"/>
          <w:szCs w:val="24"/>
        </w:rPr>
        <w:t xml:space="preserve">addresses this point.  So does s 4 of the Administrative Justice Act </w:t>
      </w:r>
      <w:r w:rsidR="0034626B">
        <w:rPr>
          <w:rFonts w:ascii="Times New Roman" w:hAnsi="Times New Roman" w:cs="Times New Roman"/>
          <w:sz w:val="24"/>
          <w:szCs w:val="24"/>
        </w:rPr>
        <w:t>[</w:t>
      </w:r>
      <w:r w:rsidR="0034626B" w:rsidRPr="0034626B">
        <w:rPr>
          <w:rFonts w:ascii="Times New Roman" w:hAnsi="Times New Roman" w:cs="Times New Roman"/>
          <w:i/>
          <w:sz w:val="24"/>
          <w:szCs w:val="24"/>
        </w:rPr>
        <w:t>Chapter 10:28</w:t>
      </w:r>
      <w:r w:rsidR="0034626B">
        <w:rPr>
          <w:rFonts w:ascii="Times New Roman" w:hAnsi="Times New Roman" w:cs="Times New Roman"/>
          <w:sz w:val="24"/>
          <w:szCs w:val="24"/>
        </w:rPr>
        <w:t xml:space="preserve">] </w:t>
      </w:r>
      <w:r w:rsidR="00432E07">
        <w:rPr>
          <w:rFonts w:ascii="Times New Roman" w:hAnsi="Times New Roman" w:cs="Times New Roman"/>
          <w:sz w:val="24"/>
          <w:szCs w:val="24"/>
        </w:rPr>
        <w:t>which provides as follows:</w:t>
      </w:r>
    </w:p>
    <w:p w:rsidR="007C502C" w:rsidRDefault="00432E07" w:rsidP="007C502C">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7C502C">
        <w:rPr>
          <w:rFonts w:ascii="Times New Roman" w:hAnsi="Times New Roman" w:cs="Times New Roman"/>
        </w:rPr>
        <w:t>Subject to this Act or any other law, any person who is aggrieved by the failure of an administrativ</w:t>
      </w:r>
      <w:r w:rsidR="00B64584">
        <w:rPr>
          <w:rFonts w:ascii="Times New Roman" w:hAnsi="Times New Roman" w:cs="Times New Roman"/>
        </w:rPr>
        <w:t>e authority to comply with s 3 m</w:t>
      </w:r>
      <w:r w:rsidRPr="007C502C">
        <w:rPr>
          <w:rFonts w:ascii="Times New Roman" w:hAnsi="Times New Roman" w:cs="Times New Roman"/>
        </w:rPr>
        <w:t>ay apply to the High Court for relief.”</w:t>
      </w:r>
      <w:r w:rsidR="006D3B7C" w:rsidRPr="007C502C">
        <w:rPr>
          <w:rFonts w:ascii="Times New Roman" w:hAnsi="Times New Roman" w:cs="Times New Roman"/>
        </w:rPr>
        <w:t xml:space="preserve"> </w:t>
      </w:r>
    </w:p>
    <w:p w:rsidR="007C502C" w:rsidRPr="007C502C" w:rsidRDefault="007C502C" w:rsidP="007C502C">
      <w:pPr>
        <w:spacing w:after="0" w:line="240" w:lineRule="auto"/>
        <w:ind w:left="720"/>
        <w:jc w:val="both"/>
        <w:rPr>
          <w:rFonts w:ascii="Times New Roman" w:hAnsi="Times New Roman" w:cs="Times New Roman"/>
        </w:rPr>
      </w:pPr>
    </w:p>
    <w:p w:rsidR="00B64584" w:rsidRDefault="006D3B7C" w:rsidP="00471B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So the point </w:t>
      </w:r>
      <w:r w:rsidRPr="002D1EE9">
        <w:rPr>
          <w:rFonts w:ascii="Times New Roman" w:hAnsi="Times New Roman" w:cs="Times New Roman"/>
          <w:i/>
          <w:sz w:val="24"/>
          <w:szCs w:val="24"/>
        </w:rPr>
        <w:t xml:space="preserve">in </w:t>
      </w:r>
      <w:proofErr w:type="spellStart"/>
      <w:r w:rsidRPr="002D1EE9">
        <w:rPr>
          <w:rFonts w:ascii="Times New Roman" w:hAnsi="Times New Roman" w:cs="Times New Roman"/>
          <w:i/>
          <w:sz w:val="24"/>
          <w:szCs w:val="24"/>
        </w:rPr>
        <w:t>limine</w:t>
      </w:r>
      <w:proofErr w:type="spellEnd"/>
      <w:r>
        <w:rPr>
          <w:rFonts w:ascii="Times New Roman" w:hAnsi="Times New Roman" w:cs="Times New Roman"/>
          <w:sz w:val="24"/>
          <w:szCs w:val="24"/>
        </w:rPr>
        <w:t xml:space="preserve"> on </w:t>
      </w:r>
      <w:r w:rsidRPr="002D1EE9">
        <w:rPr>
          <w:rFonts w:ascii="Times New Roman" w:hAnsi="Times New Roman" w:cs="Times New Roman"/>
          <w:i/>
          <w:sz w:val="24"/>
          <w:szCs w:val="24"/>
        </w:rPr>
        <w:t xml:space="preserve">locus </w:t>
      </w:r>
      <w:proofErr w:type="spellStart"/>
      <w:r w:rsidRPr="002D1EE9">
        <w:rPr>
          <w:rFonts w:ascii="Times New Roman" w:hAnsi="Times New Roman" w:cs="Times New Roman"/>
          <w:i/>
          <w:sz w:val="24"/>
          <w:szCs w:val="24"/>
        </w:rPr>
        <w:t>standi</w:t>
      </w:r>
      <w:proofErr w:type="spellEnd"/>
      <w:r>
        <w:rPr>
          <w:rFonts w:ascii="Times New Roman" w:hAnsi="Times New Roman" w:cs="Times New Roman"/>
          <w:sz w:val="24"/>
          <w:szCs w:val="24"/>
        </w:rPr>
        <w:t xml:space="preserve"> is dismissed.  </w:t>
      </w:r>
    </w:p>
    <w:p w:rsidR="006D3B7C" w:rsidRDefault="00471B7E" w:rsidP="00471B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h</w:t>
      </w:r>
      <w:r w:rsidR="006D3B7C">
        <w:rPr>
          <w:rFonts w:ascii="Times New Roman" w:hAnsi="Times New Roman" w:cs="Times New Roman"/>
          <w:sz w:val="24"/>
          <w:szCs w:val="24"/>
        </w:rPr>
        <w:t>owever, persuaded by the arguments by the first respondent firstly, that the applicant shou</w:t>
      </w:r>
      <w:r w:rsidR="002D1EE9">
        <w:rPr>
          <w:rFonts w:ascii="Times New Roman" w:hAnsi="Times New Roman" w:cs="Times New Roman"/>
          <w:sz w:val="24"/>
          <w:szCs w:val="24"/>
        </w:rPr>
        <w:t>ld have cited the Minister of Lan</w:t>
      </w:r>
      <w:r w:rsidR="006D3B7C">
        <w:rPr>
          <w:rFonts w:ascii="Times New Roman" w:hAnsi="Times New Roman" w:cs="Times New Roman"/>
          <w:sz w:val="24"/>
          <w:szCs w:val="24"/>
        </w:rPr>
        <w:t xml:space="preserve">ds </w:t>
      </w:r>
      <w:r w:rsidR="007C502C">
        <w:rPr>
          <w:rFonts w:ascii="Times New Roman" w:hAnsi="Times New Roman" w:cs="Times New Roman"/>
          <w:sz w:val="24"/>
          <w:szCs w:val="24"/>
        </w:rPr>
        <w:t xml:space="preserve">and Rural Resettlement </w:t>
      </w:r>
      <w:r w:rsidR="006D3B7C">
        <w:rPr>
          <w:rFonts w:ascii="Times New Roman" w:hAnsi="Times New Roman" w:cs="Times New Roman"/>
          <w:sz w:val="24"/>
          <w:szCs w:val="24"/>
        </w:rPr>
        <w:t xml:space="preserve">as the first respondent and not the </w:t>
      </w:r>
      <w:r w:rsidR="002D1EE9">
        <w:rPr>
          <w:rFonts w:ascii="Times New Roman" w:hAnsi="Times New Roman" w:cs="Times New Roman"/>
          <w:sz w:val="24"/>
          <w:szCs w:val="24"/>
        </w:rPr>
        <w:t>Chief</w:t>
      </w:r>
      <w:r w:rsidR="006D3B7C">
        <w:rPr>
          <w:rFonts w:ascii="Times New Roman" w:hAnsi="Times New Roman" w:cs="Times New Roman"/>
          <w:sz w:val="24"/>
          <w:szCs w:val="24"/>
        </w:rPr>
        <w:t xml:space="preserve"> Lands Officer.  It is clear that the Chief Lands Officer</w:t>
      </w:r>
      <w:r w:rsidR="00B063A1">
        <w:rPr>
          <w:rFonts w:ascii="Times New Roman" w:hAnsi="Times New Roman" w:cs="Times New Roman"/>
          <w:sz w:val="24"/>
          <w:szCs w:val="24"/>
        </w:rPr>
        <w:t>,</w:t>
      </w:r>
      <w:r w:rsidR="006D3B7C">
        <w:rPr>
          <w:rFonts w:ascii="Times New Roman" w:hAnsi="Times New Roman" w:cs="Times New Roman"/>
          <w:sz w:val="24"/>
          <w:szCs w:val="24"/>
        </w:rPr>
        <w:t xml:space="preserve"> in his communication of 28 </w:t>
      </w:r>
      <w:r w:rsidR="002D1EE9">
        <w:rPr>
          <w:rFonts w:ascii="Times New Roman" w:hAnsi="Times New Roman" w:cs="Times New Roman"/>
          <w:sz w:val="24"/>
          <w:szCs w:val="24"/>
        </w:rPr>
        <w:t>November</w:t>
      </w:r>
      <w:r w:rsidR="006D3B7C">
        <w:rPr>
          <w:rFonts w:ascii="Times New Roman" w:hAnsi="Times New Roman" w:cs="Times New Roman"/>
          <w:sz w:val="24"/>
          <w:szCs w:val="24"/>
        </w:rPr>
        <w:t xml:space="preserve">, 2014 which attached the </w:t>
      </w:r>
      <w:r w:rsidR="002D1EE9">
        <w:rPr>
          <w:rFonts w:ascii="Times New Roman" w:hAnsi="Times New Roman" w:cs="Times New Roman"/>
          <w:sz w:val="24"/>
          <w:szCs w:val="24"/>
        </w:rPr>
        <w:t>withdrawal</w:t>
      </w:r>
      <w:r w:rsidR="006D3B7C">
        <w:rPr>
          <w:rFonts w:ascii="Times New Roman" w:hAnsi="Times New Roman" w:cs="Times New Roman"/>
          <w:sz w:val="24"/>
          <w:szCs w:val="24"/>
        </w:rPr>
        <w:t xml:space="preserve"> letter by the Minister</w:t>
      </w:r>
      <w:r w:rsidR="00B64584">
        <w:rPr>
          <w:rFonts w:ascii="Times New Roman" w:hAnsi="Times New Roman" w:cs="Times New Roman"/>
          <w:sz w:val="24"/>
          <w:szCs w:val="24"/>
        </w:rPr>
        <w:t xml:space="preserve"> of Lands and Rural Resettlement,</w:t>
      </w:r>
      <w:r w:rsidR="006D3B7C">
        <w:rPr>
          <w:rFonts w:ascii="Times New Roman" w:hAnsi="Times New Roman" w:cs="Times New Roman"/>
          <w:sz w:val="24"/>
          <w:szCs w:val="24"/>
        </w:rPr>
        <w:t xml:space="preserve"> was simply acting on behalf of the Minister.</w:t>
      </w:r>
      <w:r w:rsidR="00A923D3">
        <w:rPr>
          <w:rFonts w:ascii="Times New Roman" w:hAnsi="Times New Roman" w:cs="Times New Roman"/>
          <w:sz w:val="24"/>
          <w:szCs w:val="24"/>
        </w:rPr>
        <w:t xml:space="preserve">  No legal justification was given to the court for citing </w:t>
      </w:r>
      <w:r w:rsidR="007C502C">
        <w:rPr>
          <w:rFonts w:ascii="Times New Roman" w:hAnsi="Times New Roman" w:cs="Times New Roman"/>
          <w:sz w:val="24"/>
          <w:szCs w:val="24"/>
        </w:rPr>
        <w:t xml:space="preserve">the </w:t>
      </w:r>
      <w:r w:rsidR="00A923D3">
        <w:rPr>
          <w:rFonts w:ascii="Times New Roman" w:hAnsi="Times New Roman" w:cs="Times New Roman"/>
          <w:sz w:val="24"/>
          <w:szCs w:val="24"/>
        </w:rPr>
        <w:t>Chief Lands Officer who has no legal role in matter</w:t>
      </w:r>
      <w:r w:rsidR="00B063A1">
        <w:rPr>
          <w:rFonts w:ascii="Times New Roman" w:hAnsi="Times New Roman" w:cs="Times New Roman"/>
          <w:sz w:val="24"/>
          <w:szCs w:val="24"/>
        </w:rPr>
        <w:t>s</w:t>
      </w:r>
      <w:r w:rsidR="00A923D3">
        <w:rPr>
          <w:rFonts w:ascii="Times New Roman" w:hAnsi="Times New Roman" w:cs="Times New Roman"/>
          <w:sz w:val="24"/>
          <w:szCs w:val="24"/>
        </w:rPr>
        <w:t xml:space="preserve"> of offer letter</w:t>
      </w:r>
      <w:r w:rsidR="00B063A1">
        <w:rPr>
          <w:rFonts w:ascii="Times New Roman" w:hAnsi="Times New Roman" w:cs="Times New Roman"/>
          <w:sz w:val="24"/>
          <w:szCs w:val="24"/>
        </w:rPr>
        <w:t>s</w:t>
      </w:r>
      <w:r w:rsidR="00A923D3">
        <w:rPr>
          <w:rFonts w:ascii="Times New Roman" w:hAnsi="Times New Roman" w:cs="Times New Roman"/>
          <w:sz w:val="24"/>
          <w:szCs w:val="24"/>
        </w:rPr>
        <w:t xml:space="preserve"> and their withdrawa</w:t>
      </w:r>
      <w:r w:rsidR="00B063A1">
        <w:rPr>
          <w:rFonts w:ascii="Times New Roman" w:hAnsi="Times New Roman" w:cs="Times New Roman"/>
          <w:sz w:val="24"/>
          <w:szCs w:val="24"/>
        </w:rPr>
        <w:t>ls, instead of the Minister of L</w:t>
      </w:r>
      <w:r w:rsidR="00A923D3">
        <w:rPr>
          <w:rFonts w:ascii="Times New Roman" w:hAnsi="Times New Roman" w:cs="Times New Roman"/>
          <w:sz w:val="24"/>
          <w:szCs w:val="24"/>
        </w:rPr>
        <w:t>ands</w:t>
      </w:r>
      <w:r w:rsidR="007C502C">
        <w:rPr>
          <w:rFonts w:ascii="Times New Roman" w:hAnsi="Times New Roman" w:cs="Times New Roman"/>
          <w:sz w:val="24"/>
          <w:szCs w:val="24"/>
        </w:rPr>
        <w:t xml:space="preserve"> and Rural Resettlement, who is the A</w:t>
      </w:r>
      <w:r w:rsidR="00A923D3">
        <w:rPr>
          <w:rFonts w:ascii="Times New Roman" w:hAnsi="Times New Roman" w:cs="Times New Roman"/>
          <w:sz w:val="24"/>
          <w:szCs w:val="24"/>
        </w:rPr>
        <w:t xml:space="preserve">cquiring </w:t>
      </w:r>
      <w:r w:rsidR="007C502C">
        <w:rPr>
          <w:rFonts w:ascii="Times New Roman" w:hAnsi="Times New Roman" w:cs="Times New Roman"/>
          <w:sz w:val="24"/>
          <w:szCs w:val="24"/>
        </w:rPr>
        <w:t>A</w:t>
      </w:r>
      <w:r w:rsidR="00A923D3">
        <w:rPr>
          <w:rFonts w:ascii="Times New Roman" w:hAnsi="Times New Roman" w:cs="Times New Roman"/>
          <w:sz w:val="24"/>
          <w:szCs w:val="24"/>
        </w:rPr>
        <w:t>uth</w:t>
      </w:r>
      <w:r w:rsidR="00B063A1">
        <w:rPr>
          <w:rFonts w:ascii="Times New Roman" w:hAnsi="Times New Roman" w:cs="Times New Roman"/>
          <w:sz w:val="24"/>
          <w:szCs w:val="24"/>
        </w:rPr>
        <w:t>ority in terms of the Gazetted L</w:t>
      </w:r>
      <w:r w:rsidR="00A923D3">
        <w:rPr>
          <w:rFonts w:ascii="Times New Roman" w:hAnsi="Times New Roman" w:cs="Times New Roman"/>
          <w:sz w:val="24"/>
          <w:szCs w:val="24"/>
        </w:rPr>
        <w:t xml:space="preserve">and </w:t>
      </w:r>
      <w:r w:rsidR="00B063A1">
        <w:rPr>
          <w:rFonts w:ascii="Times New Roman" w:hAnsi="Times New Roman" w:cs="Times New Roman"/>
          <w:sz w:val="24"/>
          <w:szCs w:val="24"/>
        </w:rPr>
        <w:t>(</w:t>
      </w:r>
      <w:r w:rsidR="00A923D3">
        <w:rPr>
          <w:rFonts w:ascii="Times New Roman" w:hAnsi="Times New Roman" w:cs="Times New Roman"/>
          <w:sz w:val="24"/>
          <w:szCs w:val="24"/>
        </w:rPr>
        <w:t>Consequential Provisions</w:t>
      </w:r>
      <w:r w:rsidR="00B063A1">
        <w:rPr>
          <w:rFonts w:ascii="Times New Roman" w:hAnsi="Times New Roman" w:cs="Times New Roman"/>
          <w:sz w:val="24"/>
          <w:szCs w:val="24"/>
        </w:rPr>
        <w:t>)</w:t>
      </w:r>
      <w:r w:rsidR="00A923D3">
        <w:rPr>
          <w:rFonts w:ascii="Times New Roman" w:hAnsi="Times New Roman" w:cs="Times New Roman"/>
          <w:sz w:val="24"/>
          <w:szCs w:val="24"/>
        </w:rPr>
        <w:t xml:space="preserve"> Act, [</w:t>
      </w:r>
      <w:r w:rsidR="00A923D3" w:rsidRPr="00A923D3">
        <w:rPr>
          <w:rFonts w:ascii="Times New Roman" w:hAnsi="Times New Roman" w:cs="Times New Roman"/>
          <w:i/>
          <w:sz w:val="24"/>
          <w:szCs w:val="24"/>
        </w:rPr>
        <w:t>Chapter 20:28</w:t>
      </w:r>
      <w:r w:rsidR="00A923D3">
        <w:rPr>
          <w:rFonts w:ascii="Times New Roman" w:hAnsi="Times New Roman" w:cs="Times New Roman"/>
          <w:sz w:val="24"/>
          <w:szCs w:val="24"/>
        </w:rPr>
        <w:t xml:space="preserve">].  The point </w:t>
      </w:r>
      <w:r w:rsidR="00A923D3" w:rsidRPr="00A923D3">
        <w:rPr>
          <w:rFonts w:ascii="Times New Roman" w:hAnsi="Times New Roman" w:cs="Times New Roman"/>
          <w:i/>
          <w:sz w:val="24"/>
          <w:szCs w:val="24"/>
        </w:rPr>
        <w:t xml:space="preserve">in </w:t>
      </w:r>
      <w:proofErr w:type="spellStart"/>
      <w:r w:rsidR="00A923D3" w:rsidRPr="00A923D3">
        <w:rPr>
          <w:rFonts w:ascii="Times New Roman" w:hAnsi="Times New Roman" w:cs="Times New Roman"/>
          <w:i/>
          <w:sz w:val="24"/>
          <w:szCs w:val="24"/>
        </w:rPr>
        <w:t>limine</w:t>
      </w:r>
      <w:proofErr w:type="spellEnd"/>
      <w:r w:rsidR="00A923D3" w:rsidRPr="00A923D3">
        <w:rPr>
          <w:rFonts w:ascii="Times New Roman" w:hAnsi="Times New Roman" w:cs="Times New Roman"/>
          <w:i/>
          <w:sz w:val="24"/>
          <w:szCs w:val="24"/>
        </w:rPr>
        <w:t xml:space="preserve"> </w:t>
      </w:r>
      <w:r w:rsidR="00A923D3">
        <w:rPr>
          <w:rFonts w:ascii="Times New Roman" w:hAnsi="Times New Roman" w:cs="Times New Roman"/>
          <w:sz w:val="24"/>
          <w:szCs w:val="24"/>
        </w:rPr>
        <w:t>t</w:t>
      </w:r>
      <w:r w:rsidR="00B063A1">
        <w:rPr>
          <w:rFonts w:ascii="Times New Roman" w:hAnsi="Times New Roman" w:cs="Times New Roman"/>
          <w:sz w:val="24"/>
          <w:szCs w:val="24"/>
        </w:rPr>
        <w:t>hat the Chief L</w:t>
      </w:r>
      <w:r w:rsidR="00A923D3">
        <w:rPr>
          <w:rFonts w:ascii="Times New Roman" w:hAnsi="Times New Roman" w:cs="Times New Roman"/>
          <w:sz w:val="24"/>
          <w:szCs w:val="24"/>
        </w:rPr>
        <w:t>ands Officer was wrongly cited is therefore upheld.</w:t>
      </w:r>
    </w:p>
    <w:p w:rsidR="003923E4" w:rsidRDefault="003923E4" w:rsidP="001527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first respondent’s argument that this application is not urgent is also convincing.  On 28 November, 2014, </w:t>
      </w:r>
      <w:r w:rsidR="00B063A1">
        <w:rPr>
          <w:rFonts w:ascii="Times New Roman" w:hAnsi="Times New Roman" w:cs="Times New Roman"/>
          <w:sz w:val="24"/>
          <w:szCs w:val="24"/>
        </w:rPr>
        <w:t>the applicant received a note f</w:t>
      </w:r>
      <w:r>
        <w:rPr>
          <w:rFonts w:ascii="Times New Roman" w:hAnsi="Times New Roman" w:cs="Times New Roman"/>
          <w:sz w:val="24"/>
          <w:szCs w:val="24"/>
        </w:rPr>
        <w:t>r</w:t>
      </w:r>
      <w:r w:rsidR="00B063A1">
        <w:rPr>
          <w:rFonts w:ascii="Times New Roman" w:hAnsi="Times New Roman" w:cs="Times New Roman"/>
          <w:sz w:val="24"/>
          <w:szCs w:val="24"/>
        </w:rPr>
        <w:t>om the Chief L</w:t>
      </w:r>
      <w:r>
        <w:rPr>
          <w:rFonts w:ascii="Times New Roman" w:hAnsi="Times New Roman" w:cs="Times New Roman"/>
          <w:sz w:val="24"/>
          <w:szCs w:val="24"/>
        </w:rPr>
        <w:t>ands Officer</w:t>
      </w:r>
      <w:r w:rsidR="00B063A1">
        <w:rPr>
          <w:rFonts w:ascii="Times New Roman" w:hAnsi="Times New Roman" w:cs="Times New Roman"/>
          <w:sz w:val="24"/>
          <w:szCs w:val="24"/>
        </w:rPr>
        <w:t>,</w:t>
      </w:r>
      <w:r>
        <w:rPr>
          <w:rFonts w:ascii="Times New Roman" w:hAnsi="Times New Roman" w:cs="Times New Roman"/>
          <w:sz w:val="24"/>
          <w:szCs w:val="24"/>
        </w:rPr>
        <w:t xml:space="preserve"> attaching a withdrawal letter by the </w:t>
      </w:r>
      <w:r w:rsidR="00BF456E">
        <w:rPr>
          <w:rFonts w:ascii="Times New Roman" w:hAnsi="Times New Roman" w:cs="Times New Roman"/>
          <w:sz w:val="24"/>
          <w:szCs w:val="24"/>
        </w:rPr>
        <w:t>M</w:t>
      </w:r>
      <w:r>
        <w:rPr>
          <w:rFonts w:ascii="Times New Roman" w:hAnsi="Times New Roman" w:cs="Times New Roman"/>
          <w:sz w:val="24"/>
          <w:szCs w:val="24"/>
        </w:rPr>
        <w:t xml:space="preserve">inister of </w:t>
      </w:r>
      <w:r w:rsidR="00BF456E">
        <w:rPr>
          <w:rFonts w:ascii="Times New Roman" w:hAnsi="Times New Roman" w:cs="Times New Roman"/>
          <w:sz w:val="24"/>
          <w:szCs w:val="24"/>
        </w:rPr>
        <w:t>L</w:t>
      </w:r>
      <w:r>
        <w:rPr>
          <w:rFonts w:ascii="Times New Roman" w:hAnsi="Times New Roman" w:cs="Times New Roman"/>
          <w:sz w:val="24"/>
          <w:szCs w:val="24"/>
        </w:rPr>
        <w:t>ands</w:t>
      </w:r>
      <w:r w:rsidR="00DA7F9B">
        <w:rPr>
          <w:rFonts w:ascii="Times New Roman" w:hAnsi="Times New Roman" w:cs="Times New Roman"/>
          <w:sz w:val="24"/>
          <w:szCs w:val="24"/>
        </w:rPr>
        <w:t xml:space="preserve"> and Rural </w:t>
      </w:r>
      <w:r w:rsidR="00DC7117">
        <w:rPr>
          <w:rFonts w:ascii="Times New Roman" w:hAnsi="Times New Roman" w:cs="Times New Roman"/>
          <w:sz w:val="24"/>
          <w:szCs w:val="24"/>
        </w:rPr>
        <w:t>Resettlement</w:t>
      </w:r>
      <w:r>
        <w:rPr>
          <w:rFonts w:ascii="Times New Roman" w:hAnsi="Times New Roman" w:cs="Times New Roman"/>
          <w:sz w:val="24"/>
          <w:szCs w:val="24"/>
        </w:rPr>
        <w:t>.</w:t>
      </w:r>
    </w:p>
    <w:p w:rsidR="00703083" w:rsidRDefault="00703083" w:rsidP="001527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last paragraph to that note of 28 November, 2014 is very relevant.  It stated as follows:</w:t>
      </w:r>
    </w:p>
    <w:p w:rsidR="00F3427F" w:rsidRDefault="00DB62D1" w:rsidP="00F3427F">
      <w:pPr>
        <w:spacing w:after="0" w:line="240" w:lineRule="auto"/>
        <w:ind w:left="720"/>
        <w:jc w:val="both"/>
        <w:rPr>
          <w:rFonts w:ascii="Times New Roman" w:hAnsi="Times New Roman" w:cs="Times New Roman"/>
        </w:rPr>
      </w:pPr>
      <w:r w:rsidRPr="00F3427F">
        <w:rPr>
          <w:rFonts w:ascii="Times New Roman" w:hAnsi="Times New Roman" w:cs="Times New Roman"/>
        </w:rPr>
        <w:t>“Any representations that seek to contest that decision have to be in writing to the Acquiring Authority who is vested in the Minister of Lands and Rural Resettlement</w:t>
      </w:r>
      <w:r w:rsidR="00F3427F" w:rsidRPr="00F3427F">
        <w:rPr>
          <w:rFonts w:ascii="Times New Roman" w:hAnsi="Times New Roman" w:cs="Times New Roman"/>
        </w:rPr>
        <w:t xml:space="preserve"> Dr D. </w:t>
      </w:r>
      <w:proofErr w:type="spellStart"/>
      <w:r w:rsidR="00F3427F" w:rsidRPr="00F3427F">
        <w:rPr>
          <w:rFonts w:ascii="Times New Roman" w:hAnsi="Times New Roman" w:cs="Times New Roman"/>
        </w:rPr>
        <w:t>Mombeshora</w:t>
      </w:r>
      <w:proofErr w:type="spellEnd"/>
      <w:r w:rsidR="00F3427F" w:rsidRPr="00F3427F">
        <w:rPr>
          <w:rFonts w:ascii="Times New Roman" w:hAnsi="Times New Roman" w:cs="Times New Roman"/>
        </w:rPr>
        <w:t xml:space="preserve"> within a 7day period.</w:t>
      </w:r>
      <w:r w:rsidR="00B063A1">
        <w:rPr>
          <w:rFonts w:ascii="Times New Roman" w:hAnsi="Times New Roman" w:cs="Times New Roman"/>
        </w:rPr>
        <w:t>”</w:t>
      </w:r>
      <w:r w:rsidR="00F3427F" w:rsidRPr="00F3427F">
        <w:rPr>
          <w:rFonts w:ascii="Times New Roman" w:hAnsi="Times New Roman" w:cs="Times New Roman"/>
        </w:rPr>
        <w:t xml:space="preserve"> </w:t>
      </w:r>
    </w:p>
    <w:p w:rsidR="00F3427F" w:rsidRPr="00F3427F" w:rsidRDefault="00F3427F" w:rsidP="00F3427F">
      <w:pPr>
        <w:spacing w:after="0" w:line="240" w:lineRule="auto"/>
        <w:ind w:left="720"/>
        <w:jc w:val="both"/>
        <w:rPr>
          <w:rFonts w:ascii="Times New Roman" w:hAnsi="Times New Roman" w:cs="Times New Roman"/>
        </w:rPr>
      </w:pPr>
    </w:p>
    <w:p w:rsidR="00DB62D1" w:rsidRDefault="00F3427F" w:rsidP="00BB3A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 that paragraph, the applicant</w:t>
      </w:r>
      <w:r w:rsidR="00BB3A0A">
        <w:rPr>
          <w:rFonts w:ascii="Times New Roman" w:hAnsi="Times New Roman" w:cs="Times New Roman"/>
          <w:sz w:val="24"/>
          <w:szCs w:val="24"/>
        </w:rPr>
        <w:t>, if aggrieved, was being given a chance to ventilate his grievances to the Acquiring Authorit</w:t>
      </w:r>
      <w:r w:rsidR="00B063A1">
        <w:rPr>
          <w:rFonts w:ascii="Times New Roman" w:hAnsi="Times New Roman" w:cs="Times New Roman"/>
          <w:sz w:val="24"/>
          <w:szCs w:val="24"/>
        </w:rPr>
        <w:t>y within seven days.  The seven day</w:t>
      </w:r>
      <w:r w:rsidR="00BB3A0A">
        <w:rPr>
          <w:rFonts w:ascii="Times New Roman" w:hAnsi="Times New Roman" w:cs="Times New Roman"/>
          <w:sz w:val="24"/>
          <w:szCs w:val="24"/>
        </w:rPr>
        <w:t xml:space="preserve"> period shows that the matter </w:t>
      </w:r>
      <w:r w:rsidR="003B3B44">
        <w:rPr>
          <w:rFonts w:ascii="Times New Roman" w:hAnsi="Times New Roman" w:cs="Times New Roman"/>
          <w:sz w:val="24"/>
          <w:szCs w:val="24"/>
        </w:rPr>
        <w:t>was being</w:t>
      </w:r>
      <w:r w:rsidR="00BB3A0A">
        <w:rPr>
          <w:rFonts w:ascii="Times New Roman" w:hAnsi="Times New Roman" w:cs="Times New Roman"/>
          <w:sz w:val="24"/>
          <w:szCs w:val="24"/>
        </w:rPr>
        <w:t xml:space="preserve"> treated urgently by the Acquiring </w:t>
      </w:r>
      <w:r w:rsidR="00CF3448">
        <w:rPr>
          <w:rFonts w:ascii="Times New Roman" w:hAnsi="Times New Roman" w:cs="Times New Roman"/>
          <w:sz w:val="24"/>
          <w:szCs w:val="24"/>
        </w:rPr>
        <w:t>A</w:t>
      </w:r>
      <w:r w:rsidR="00BB3A0A">
        <w:rPr>
          <w:rFonts w:ascii="Times New Roman" w:hAnsi="Times New Roman" w:cs="Times New Roman"/>
          <w:sz w:val="24"/>
          <w:szCs w:val="24"/>
        </w:rPr>
        <w:t>uthority.</w:t>
      </w:r>
    </w:p>
    <w:p w:rsidR="00CF3448" w:rsidRDefault="00CF3448" w:rsidP="00BB3A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Instead of using that avenue, the applicant decided to ignore it and instead approached the High Court on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urgent</w:t>
      </w:r>
      <w:r w:rsidR="00D5494C">
        <w:rPr>
          <w:rFonts w:ascii="Times New Roman" w:hAnsi="Times New Roman" w:cs="Times New Roman"/>
          <w:sz w:val="24"/>
          <w:szCs w:val="24"/>
        </w:rPr>
        <w:t xml:space="preserve"> b</w:t>
      </w:r>
      <w:r w:rsidR="00D275A5">
        <w:rPr>
          <w:rFonts w:ascii="Times New Roman" w:hAnsi="Times New Roman" w:cs="Times New Roman"/>
          <w:sz w:val="24"/>
          <w:szCs w:val="24"/>
        </w:rPr>
        <w:t>asis.  In my view, this is self-</w:t>
      </w:r>
      <w:r w:rsidR="00D5494C">
        <w:rPr>
          <w:rFonts w:ascii="Times New Roman" w:hAnsi="Times New Roman" w:cs="Times New Roman"/>
          <w:sz w:val="24"/>
          <w:szCs w:val="24"/>
        </w:rPr>
        <w:t xml:space="preserve">created urgency in that the applicant deliberately refrained from utilising an alternative remedy available to him of making representations to the Minister of Lands </w:t>
      </w:r>
      <w:r w:rsidR="007C502C">
        <w:rPr>
          <w:rFonts w:ascii="Times New Roman" w:hAnsi="Times New Roman" w:cs="Times New Roman"/>
          <w:sz w:val="24"/>
          <w:szCs w:val="24"/>
        </w:rPr>
        <w:t xml:space="preserve">and Rural Resettlement </w:t>
      </w:r>
      <w:r w:rsidR="00D5494C">
        <w:rPr>
          <w:rFonts w:ascii="Times New Roman" w:hAnsi="Times New Roman" w:cs="Times New Roman"/>
          <w:sz w:val="24"/>
          <w:szCs w:val="24"/>
        </w:rPr>
        <w:t>within 7 days.</w:t>
      </w:r>
    </w:p>
    <w:p w:rsidR="00D5494C" w:rsidRDefault="007C502C" w:rsidP="00BB3A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addition, the a</w:t>
      </w:r>
      <w:r w:rsidR="00D5494C">
        <w:rPr>
          <w:rFonts w:ascii="Times New Roman" w:hAnsi="Times New Roman" w:cs="Times New Roman"/>
          <w:sz w:val="24"/>
          <w:szCs w:val="24"/>
        </w:rPr>
        <w:t>ct o</w:t>
      </w:r>
      <w:r w:rsidR="00E7069D">
        <w:rPr>
          <w:rFonts w:ascii="Times New Roman" w:hAnsi="Times New Roman" w:cs="Times New Roman"/>
          <w:sz w:val="24"/>
          <w:szCs w:val="24"/>
        </w:rPr>
        <w:t>f</w:t>
      </w:r>
      <w:r w:rsidR="00D5494C">
        <w:rPr>
          <w:rFonts w:ascii="Times New Roman" w:hAnsi="Times New Roman" w:cs="Times New Roman"/>
          <w:sz w:val="24"/>
          <w:szCs w:val="24"/>
        </w:rPr>
        <w:t xml:space="preserve"> issuing offer lett</w:t>
      </w:r>
      <w:r>
        <w:rPr>
          <w:rFonts w:ascii="Times New Roman" w:hAnsi="Times New Roman" w:cs="Times New Roman"/>
          <w:sz w:val="24"/>
          <w:szCs w:val="24"/>
        </w:rPr>
        <w:t>ers and withdrawing them is an a</w:t>
      </w:r>
      <w:r w:rsidR="00D5494C">
        <w:rPr>
          <w:rFonts w:ascii="Times New Roman" w:hAnsi="Times New Roman" w:cs="Times New Roman"/>
          <w:sz w:val="24"/>
          <w:szCs w:val="24"/>
        </w:rPr>
        <w:t xml:space="preserve">dministrative </w:t>
      </w:r>
      <w:r>
        <w:rPr>
          <w:rFonts w:ascii="Times New Roman" w:hAnsi="Times New Roman" w:cs="Times New Roman"/>
          <w:sz w:val="24"/>
          <w:szCs w:val="24"/>
        </w:rPr>
        <w:t>a</w:t>
      </w:r>
      <w:r w:rsidR="00D5494C">
        <w:rPr>
          <w:rFonts w:ascii="Times New Roman" w:hAnsi="Times New Roman" w:cs="Times New Roman"/>
          <w:sz w:val="24"/>
          <w:szCs w:val="24"/>
        </w:rPr>
        <w:t>ct by the Acquiring Authority.  It would be</w:t>
      </w:r>
      <w:r w:rsidR="003B3B44">
        <w:rPr>
          <w:rFonts w:ascii="Times New Roman" w:hAnsi="Times New Roman" w:cs="Times New Roman"/>
          <w:sz w:val="24"/>
          <w:szCs w:val="24"/>
        </w:rPr>
        <w:t xml:space="preserve"> improper</w:t>
      </w:r>
      <w:r w:rsidR="00D5494C">
        <w:rPr>
          <w:rFonts w:ascii="Times New Roman" w:hAnsi="Times New Roman" w:cs="Times New Roman"/>
          <w:sz w:val="24"/>
          <w:szCs w:val="24"/>
        </w:rPr>
        <w:t xml:space="preserve"> for the High</w:t>
      </w:r>
      <w:r>
        <w:rPr>
          <w:rFonts w:ascii="Times New Roman" w:hAnsi="Times New Roman" w:cs="Times New Roman"/>
          <w:sz w:val="24"/>
          <w:szCs w:val="24"/>
        </w:rPr>
        <w:t xml:space="preserve"> Court to get involved in that administrative a</w:t>
      </w:r>
      <w:r w:rsidR="00D5494C">
        <w:rPr>
          <w:rFonts w:ascii="Times New Roman" w:hAnsi="Times New Roman" w:cs="Times New Roman"/>
          <w:sz w:val="24"/>
          <w:szCs w:val="24"/>
        </w:rPr>
        <w:t>ct before all the remedies prov</w:t>
      </w:r>
      <w:r w:rsidR="0058405C">
        <w:rPr>
          <w:rFonts w:ascii="Times New Roman" w:hAnsi="Times New Roman" w:cs="Times New Roman"/>
          <w:sz w:val="24"/>
          <w:szCs w:val="24"/>
        </w:rPr>
        <w:t>ided in accordance with the A</w:t>
      </w:r>
      <w:r w:rsidR="00D5494C">
        <w:rPr>
          <w:rFonts w:ascii="Times New Roman" w:hAnsi="Times New Roman" w:cs="Times New Roman"/>
          <w:sz w:val="24"/>
          <w:szCs w:val="24"/>
        </w:rPr>
        <w:t>dministrative</w:t>
      </w:r>
      <w:r>
        <w:rPr>
          <w:rFonts w:ascii="Times New Roman" w:hAnsi="Times New Roman" w:cs="Times New Roman"/>
          <w:sz w:val="24"/>
          <w:szCs w:val="24"/>
        </w:rPr>
        <w:t xml:space="preserve"> Justice</w:t>
      </w:r>
      <w:r w:rsidR="00D5494C">
        <w:rPr>
          <w:rFonts w:ascii="Times New Roman" w:hAnsi="Times New Roman" w:cs="Times New Roman"/>
          <w:sz w:val="24"/>
          <w:szCs w:val="24"/>
        </w:rPr>
        <w:t xml:space="preserve"> Act have been exhausted.  In this regard, s 7 of the Administrative Justice Act, [</w:t>
      </w:r>
      <w:r w:rsidR="00D5494C" w:rsidRPr="00D5494C">
        <w:rPr>
          <w:rFonts w:ascii="Times New Roman" w:hAnsi="Times New Roman" w:cs="Times New Roman"/>
          <w:i/>
          <w:sz w:val="24"/>
          <w:szCs w:val="24"/>
        </w:rPr>
        <w:t xml:space="preserve">Chapter </w:t>
      </w:r>
      <w:r>
        <w:rPr>
          <w:rFonts w:ascii="Times New Roman" w:hAnsi="Times New Roman" w:cs="Times New Roman"/>
          <w:i/>
          <w:sz w:val="24"/>
          <w:szCs w:val="24"/>
        </w:rPr>
        <w:t>10:28</w:t>
      </w:r>
      <w:r w:rsidR="00D5494C">
        <w:rPr>
          <w:rFonts w:ascii="Times New Roman" w:hAnsi="Times New Roman" w:cs="Times New Roman"/>
          <w:sz w:val="24"/>
          <w:szCs w:val="24"/>
        </w:rPr>
        <w:t xml:space="preserve">], referred to </w:t>
      </w:r>
      <w:r w:rsidR="00A00E99">
        <w:rPr>
          <w:rFonts w:ascii="Times New Roman" w:hAnsi="Times New Roman" w:cs="Times New Roman"/>
          <w:sz w:val="24"/>
          <w:szCs w:val="24"/>
        </w:rPr>
        <w:t xml:space="preserve">by the first respondent’s counsel is </w:t>
      </w:r>
      <w:r>
        <w:rPr>
          <w:rFonts w:ascii="Times New Roman" w:hAnsi="Times New Roman" w:cs="Times New Roman"/>
          <w:sz w:val="24"/>
          <w:szCs w:val="24"/>
        </w:rPr>
        <w:t>instructive</w:t>
      </w:r>
      <w:r w:rsidR="00A00E99">
        <w:rPr>
          <w:rFonts w:ascii="Times New Roman" w:hAnsi="Times New Roman" w:cs="Times New Roman"/>
          <w:sz w:val="24"/>
          <w:szCs w:val="24"/>
        </w:rPr>
        <w:t>.  It provides as follows:</w:t>
      </w:r>
    </w:p>
    <w:p w:rsidR="00A00E99" w:rsidRDefault="00A00E99" w:rsidP="00BC5055">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sidRPr="00BC5055">
        <w:rPr>
          <w:rFonts w:ascii="Times New Roman" w:hAnsi="Times New Roman" w:cs="Times New Roman"/>
        </w:rPr>
        <w:t xml:space="preserve">Without limitation to its discretion, the High Court may decline to entertain an </w:t>
      </w:r>
      <w:r w:rsidR="00CF490C" w:rsidRPr="00BC5055">
        <w:rPr>
          <w:rFonts w:ascii="Times New Roman" w:hAnsi="Times New Roman" w:cs="Times New Roman"/>
        </w:rPr>
        <w:t xml:space="preserve">application made under section 4 </w:t>
      </w:r>
      <w:r w:rsidR="0058405C">
        <w:rPr>
          <w:rFonts w:ascii="Times New Roman" w:hAnsi="Times New Roman" w:cs="Times New Roman"/>
        </w:rPr>
        <w:t>i</w:t>
      </w:r>
      <w:r w:rsidR="00CF490C" w:rsidRPr="00BC5055">
        <w:rPr>
          <w:rFonts w:ascii="Times New Roman" w:hAnsi="Times New Roman" w:cs="Times New Roman"/>
        </w:rPr>
        <w:t>f the applicant is entitled to seek relief under any other law, whether by way of appeal or review or otherwise and the High Court considers th</w:t>
      </w:r>
      <w:r w:rsidR="007C502C">
        <w:rPr>
          <w:rFonts w:ascii="Times New Roman" w:hAnsi="Times New Roman" w:cs="Times New Roman"/>
        </w:rPr>
        <w:t>at any such</w:t>
      </w:r>
      <w:r w:rsidR="00CF490C" w:rsidRPr="00BC5055">
        <w:rPr>
          <w:rFonts w:ascii="Times New Roman" w:hAnsi="Times New Roman" w:cs="Times New Roman"/>
        </w:rPr>
        <w:t xml:space="preserve"> remedy should </w:t>
      </w:r>
      <w:r w:rsidR="007C502C">
        <w:rPr>
          <w:rFonts w:ascii="Times New Roman" w:hAnsi="Times New Roman" w:cs="Times New Roman"/>
        </w:rPr>
        <w:t>first be</w:t>
      </w:r>
      <w:r w:rsidR="00CF490C" w:rsidRPr="00BC5055">
        <w:rPr>
          <w:rFonts w:ascii="Times New Roman" w:hAnsi="Times New Roman" w:cs="Times New Roman"/>
        </w:rPr>
        <w:t xml:space="preserve"> exhausted”</w:t>
      </w:r>
    </w:p>
    <w:p w:rsidR="007C502C" w:rsidRPr="00BC5055" w:rsidRDefault="007C502C" w:rsidP="00BC5055">
      <w:pPr>
        <w:spacing w:after="0" w:line="240" w:lineRule="auto"/>
        <w:ind w:left="720"/>
        <w:jc w:val="both"/>
        <w:rPr>
          <w:rFonts w:ascii="Times New Roman" w:hAnsi="Times New Roman" w:cs="Times New Roman"/>
        </w:rPr>
      </w:pPr>
    </w:p>
    <w:p w:rsidR="00CF490C" w:rsidRDefault="00CF490C" w:rsidP="00BC505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invitation to the applicant to make representations to the Minister within 7 days was an invitation to make</w:t>
      </w:r>
      <w:r w:rsidR="00BC5055">
        <w:rPr>
          <w:rFonts w:ascii="Times New Roman" w:hAnsi="Times New Roman" w:cs="Times New Roman"/>
          <w:sz w:val="24"/>
          <w:szCs w:val="24"/>
        </w:rPr>
        <w:t xml:space="preserve"> the Minister review his decision</w:t>
      </w:r>
      <w:r w:rsidR="007C502C">
        <w:rPr>
          <w:rFonts w:ascii="Times New Roman" w:hAnsi="Times New Roman" w:cs="Times New Roman"/>
          <w:sz w:val="24"/>
          <w:szCs w:val="24"/>
        </w:rPr>
        <w:t xml:space="preserve"> if necessary and applicant</w:t>
      </w:r>
      <w:r w:rsidR="0027461B">
        <w:rPr>
          <w:rFonts w:ascii="Times New Roman" w:hAnsi="Times New Roman" w:cs="Times New Roman"/>
          <w:sz w:val="24"/>
          <w:szCs w:val="24"/>
        </w:rPr>
        <w:t xml:space="preserve"> ought to have seized that opportunity, instead of mounting </w:t>
      </w:r>
      <w:r w:rsidR="004573A2">
        <w:rPr>
          <w:rFonts w:ascii="Times New Roman" w:hAnsi="Times New Roman" w:cs="Times New Roman"/>
          <w:sz w:val="24"/>
          <w:szCs w:val="24"/>
        </w:rPr>
        <w:t>an</w:t>
      </w:r>
      <w:r w:rsidR="0027461B">
        <w:rPr>
          <w:rFonts w:ascii="Times New Roman" w:hAnsi="Times New Roman" w:cs="Times New Roman"/>
          <w:sz w:val="24"/>
          <w:szCs w:val="24"/>
        </w:rPr>
        <w:t xml:space="preserve"> application</w:t>
      </w:r>
      <w:r w:rsidR="007C502C">
        <w:rPr>
          <w:rFonts w:ascii="Times New Roman" w:hAnsi="Times New Roman" w:cs="Times New Roman"/>
          <w:sz w:val="24"/>
          <w:szCs w:val="24"/>
        </w:rPr>
        <w:t xml:space="preserve"> to this court on an urgent basis</w:t>
      </w:r>
      <w:r w:rsidR="0027461B">
        <w:rPr>
          <w:rFonts w:ascii="Times New Roman" w:hAnsi="Times New Roman" w:cs="Times New Roman"/>
          <w:sz w:val="24"/>
          <w:szCs w:val="24"/>
        </w:rPr>
        <w:t>.</w:t>
      </w:r>
    </w:p>
    <w:p w:rsidR="0027461B" w:rsidRDefault="0027461B" w:rsidP="00BC505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correctly pointed out in </w:t>
      </w:r>
      <w:proofErr w:type="spellStart"/>
      <w:r w:rsidRPr="0027461B">
        <w:rPr>
          <w:rFonts w:ascii="Times New Roman" w:hAnsi="Times New Roman" w:cs="Times New Roman"/>
          <w:i/>
          <w:sz w:val="24"/>
          <w:szCs w:val="24"/>
        </w:rPr>
        <w:t>Musunga</w:t>
      </w:r>
      <w:proofErr w:type="spellEnd"/>
      <w:r>
        <w:rPr>
          <w:rFonts w:ascii="Times New Roman" w:hAnsi="Times New Roman" w:cs="Times New Roman"/>
          <w:sz w:val="24"/>
          <w:szCs w:val="24"/>
        </w:rPr>
        <w:t xml:space="preserve"> v </w:t>
      </w:r>
      <w:proofErr w:type="spellStart"/>
      <w:r w:rsidRPr="0027461B">
        <w:rPr>
          <w:rFonts w:ascii="Times New Roman" w:hAnsi="Times New Roman" w:cs="Times New Roman"/>
          <w:i/>
          <w:sz w:val="24"/>
          <w:szCs w:val="24"/>
        </w:rPr>
        <w:t>Utete</w:t>
      </w:r>
      <w:proofErr w:type="spellEnd"/>
      <w:r w:rsidRPr="0027461B">
        <w:rPr>
          <w:rFonts w:ascii="Times New Roman" w:hAnsi="Times New Roman" w:cs="Times New Roman"/>
          <w:i/>
          <w:sz w:val="24"/>
          <w:szCs w:val="24"/>
        </w:rPr>
        <w:t xml:space="preserve"> and Another</w:t>
      </w:r>
      <w:r>
        <w:rPr>
          <w:rFonts w:ascii="Times New Roman" w:hAnsi="Times New Roman" w:cs="Times New Roman"/>
          <w:sz w:val="24"/>
          <w:szCs w:val="24"/>
        </w:rPr>
        <w:t xml:space="preserve"> HH</w:t>
      </w:r>
      <w:r w:rsidR="007C502C">
        <w:rPr>
          <w:rFonts w:ascii="Times New Roman" w:hAnsi="Times New Roman" w:cs="Times New Roman"/>
          <w:sz w:val="24"/>
          <w:szCs w:val="24"/>
        </w:rPr>
        <w:t xml:space="preserve"> </w:t>
      </w:r>
      <w:r>
        <w:rPr>
          <w:rFonts w:ascii="Times New Roman" w:hAnsi="Times New Roman" w:cs="Times New Roman"/>
          <w:sz w:val="24"/>
          <w:szCs w:val="24"/>
        </w:rPr>
        <w:t>90/2003, pages 2 to 3,</w:t>
      </w:r>
      <w:r w:rsidR="00D16361">
        <w:rPr>
          <w:rFonts w:ascii="Times New Roman" w:hAnsi="Times New Roman" w:cs="Times New Roman"/>
          <w:sz w:val="24"/>
          <w:szCs w:val="24"/>
        </w:rPr>
        <w:t xml:space="preserve"> </w:t>
      </w:r>
    </w:p>
    <w:p w:rsidR="00D16361" w:rsidRDefault="00D16361" w:rsidP="00DE6B00">
      <w:pPr>
        <w:spacing w:after="0" w:line="240" w:lineRule="auto"/>
        <w:ind w:left="720"/>
        <w:jc w:val="both"/>
        <w:rPr>
          <w:rFonts w:ascii="Times New Roman" w:hAnsi="Times New Roman" w:cs="Times New Roman"/>
        </w:rPr>
      </w:pPr>
      <w:r w:rsidRPr="00DE6B00">
        <w:rPr>
          <w:rFonts w:ascii="Times New Roman" w:hAnsi="Times New Roman" w:cs="Times New Roman"/>
        </w:rPr>
        <w:t>“….no litigant is entitled as of right to have his matter heard on an urgent basis-the test provided by the Rules is that the matter must be so urgent and the risk of irreparable damage so great that the matter cannot proceed within the normal time frames provided in the Rules.”</w:t>
      </w:r>
    </w:p>
    <w:p w:rsidR="00DE6B00" w:rsidRPr="00DE6B00" w:rsidRDefault="00DE6B00" w:rsidP="00DE6B00">
      <w:pPr>
        <w:spacing w:after="0" w:line="240" w:lineRule="auto"/>
        <w:ind w:left="720"/>
        <w:jc w:val="both"/>
        <w:rPr>
          <w:rFonts w:ascii="Times New Roman" w:hAnsi="Times New Roman" w:cs="Times New Roman"/>
        </w:rPr>
      </w:pPr>
    </w:p>
    <w:p w:rsidR="007C502C" w:rsidRDefault="00D16361" w:rsidP="00225F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Consequently, this application cannot be dealt with as an urgent matter.  </w:t>
      </w:r>
    </w:p>
    <w:p w:rsidR="00D16361" w:rsidRDefault="00D16361" w:rsidP="00225F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Having ruled that the application is not urgent, I shall not delve into the merit</w:t>
      </w:r>
      <w:r w:rsidR="007C502C">
        <w:rPr>
          <w:rFonts w:ascii="Times New Roman" w:hAnsi="Times New Roman" w:cs="Times New Roman"/>
          <w:sz w:val="24"/>
          <w:szCs w:val="24"/>
        </w:rPr>
        <w:t>s</w:t>
      </w:r>
      <w:r>
        <w:rPr>
          <w:rFonts w:ascii="Times New Roman" w:hAnsi="Times New Roman" w:cs="Times New Roman"/>
          <w:sz w:val="24"/>
          <w:szCs w:val="24"/>
        </w:rPr>
        <w:t xml:space="preserve"> of the matter.</w:t>
      </w:r>
    </w:p>
    <w:p w:rsidR="00703083" w:rsidRDefault="00D16361" w:rsidP="0038039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 app</w:t>
      </w:r>
      <w:r w:rsidR="007C502C">
        <w:rPr>
          <w:rFonts w:ascii="Times New Roman" w:hAnsi="Times New Roman" w:cs="Times New Roman"/>
          <w:sz w:val="24"/>
          <w:szCs w:val="24"/>
        </w:rPr>
        <w:t>licant shall pay the respondent</w:t>
      </w:r>
      <w:r>
        <w:rPr>
          <w:rFonts w:ascii="Times New Roman" w:hAnsi="Times New Roman" w:cs="Times New Roman"/>
          <w:sz w:val="24"/>
          <w:szCs w:val="24"/>
        </w:rPr>
        <w:t>s</w:t>
      </w:r>
      <w:r w:rsidR="007C502C">
        <w:rPr>
          <w:rFonts w:ascii="Times New Roman" w:hAnsi="Times New Roman" w:cs="Times New Roman"/>
          <w:sz w:val="24"/>
          <w:szCs w:val="24"/>
        </w:rPr>
        <w:t>’</w:t>
      </w:r>
      <w:r>
        <w:rPr>
          <w:rFonts w:ascii="Times New Roman" w:hAnsi="Times New Roman" w:cs="Times New Roman"/>
          <w:sz w:val="24"/>
          <w:szCs w:val="24"/>
        </w:rPr>
        <w:t xml:space="preserve"> costs.</w:t>
      </w:r>
    </w:p>
    <w:p w:rsidR="00356816" w:rsidRPr="00283098" w:rsidRDefault="00356816" w:rsidP="00D542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0D47AE" w:rsidRDefault="000D47AE" w:rsidP="006B5622">
      <w:pPr>
        <w:spacing w:after="0" w:line="360" w:lineRule="auto"/>
        <w:ind w:firstLine="720"/>
        <w:jc w:val="both"/>
        <w:rPr>
          <w:rFonts w:ascii="Times New Roman" w:hAnsi="Times New Roman" w:cs="Times New Roman"/>
          <w:sz w:val="24"/>
          <w:szCs w:val="24"/>
        </w:rPr>
      </w:pPr>
    </w:p>
    <w:p w:rsidR="004B306A" w:rsidRDefault="00D542F8" w:rsidP="004B306A">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Mtamangira</w:t>
      </w:r>
      <w:proofErr w:type="spellEnd"/>
      <w:r>
        <w:rPr>
          <w:rFonts w:ascii="Times New Roman" w:hAnsi="Times New Roman" w:cs="Times New Roman"/>
          <w:i/>
          <w:sz w:val="24"/>
          <w:szCs w:val="24"/>
        </w:rPr>
        <w:t xml:space="preserve"> &amp; Associates</w:t>
      </w:r>
      <w:r w:rsidR="004B306A">
        <w:rPr>
          <w:rFonts w:ascii="Times New Roman" w:hAnsi="Times New Roman" w:cs="Times New Roman"/>
          <w:sz w:val="24"/>
          <w:szCs w:val="24"/>
        </w:rPr>
        <w:t xml:space="preserve">, </w:t>
      </w:r>
      <w:r>
        <w:rPr>
          <w:rFonts w:ascii="Times New Roman" w:hAnsi="Times New Roman" w:cs="Times New Roman"/>
          <w:sz w:val="24"/>
          <w:szCs w:val="24"/>
        </w:rPr>
        <w:t>applicant’s</w:t>
      </w:r>
      <w:r w:rsidR="004B306A">
        <w:rPr>
          <w:rFonts w:ascii="Times New Roman" w:hAnsi="Times New Roman" w:cs="Times New Roman"/>
          <w:sz w:val="24"/>
          <w:szCs w:val="24"/>
        </w:rPr>
        <w:t xml:space="preserve"> legal practitioners</w:t>
      </w:r>
    </w:p>
    <w:p w:rsidR="0038039E" w:rsidRDefault="0038039E" w:rsidP="004B306A">
      <w:pPr>
        <w:spacing w:after="0" w:line="240" w:lineRule="auto"/>
        <w:jc w:val="both"/>
        <w:rPr>
          <w:rFonts w:ascii="Times New Roman" w:hAnsi="Times New Roman" w:cs="Times New Roman"/>
          <w:sz w:val="24"/>
          <w:szCs w:val="24"/>
        </w:rPr>
      </w:pPr>
      <w:r w:rsidRPr="0038039E">
        <w:rPr>
          <w:rFonts w:ascii="Times New Roman" w:hAnsi="Times New Roman" w:cs="Times New Roman"/>
          <w:i/>
          <w:sz w:val="24"/>
          <w:szCs w:val="24"/>
        </w:rPr>
        <w:t>Civil Division of the Attorney-General’s Office</w:t>
      </w:r>
      <w:proofErr w:type="gramStart"/>
      <w:r>
        <w:rPr>
          <w:rFonts w:ascii="Times New Roman" w:hAnsi="Times New Roman" w:cs="Times New Roman"/>
          <w:sz w:val="24"/>
          <w:szCs w:val="24"/>
        </w:rPr>
        <w:t>,1</w:t>
      </w:r>
      <w:r w:rsidRPr="0038039E">
        <w:rPr>
          <w:rFonts w:ascii="Times New Roman" w:hAnsi="Times New Roman" w:cs="Times New Roman"/>
          <w:sz w:val="24"/>
          <w:szCs w:val="24"/>
          <w:vertAlign w:val="superscript"/>
        </w:rPr>
        <w:t>st</w:t>
      </w:r>
      <w:proofErr w:type="gramEnd"/>
      <w:r>
        <w:rPr>
          <w:rFonts w:ascii="Times New Roman" w:hAnsi="Times New Roman" w:cs="Times New Roman"/>
          <w:sz w:val="24"/>
          <w:szCs w:val="24"/>
        </w:rPr>
        <w:t xml:space="preserve"> respondent’s legal practitioners</w:t>
      </w:r>
    </w:p>
    <w:p w:rsidR="005A4123" w:rsidRPr="00C00E1D" w:rsidRDefault="00D542F8" w:rsidP="004B306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Gumbo &amp; Associates</w:t>
      </w:r>
      <w:r w:rsidR="004B306A">
        <w:rPr>
          <w:rFonts w:ascii="Times New Roman" w:hAnsi="Times New Roman" w:cs="Times New Roman"/>
          <w:sz w:val="24"/>
          <w:szCs w:val="24"/>
        </w:rPr>
        <w:t xml:space="preserve">, </w:t>
      </w:r>
      <w:r>
        <w:rPr>
          <w:rFonts w:ascii="Times New Roman" w:hAnsi="Times New Roman" w:cs="Times New Roman"/>
          <w:sz w:val="24"/>
          <w:szCs w:val="24"/>
        </w:rPr>
        <w:t>2</w:t>
      </w:r>
      <w:r w:rsidRPr="00D542F8">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w:t>
      </w:r>
      <w:r w:rsidR="004B306A">
        <w:rPr>
          <w:rFonts w:ascii="Times New Roman" w:hAnsi="Times New Roman" w:cs="Times New Roman"/>
          <w:sz w:val="24"/>
          <w:szCs w:val="24"/>
        </w:rPr>
        <w:t xml:space="preserve"> legal practitioners</w:t>
      </w:r>
      <w:r w:rsidR="005A4123">
        <w:rPr>
          <w:rFonts w:ascii="Times New Roman" w:hAnsi="Times New Roman" w:cs="Times New Roman"/>
          <w:sz w:val="24"/>
          <w:szCs w:val="24"/>
        </w:rPr>
        <w:t xml:space="preserve"> </w:t>
      </w:r>
    </w:p>
    <w:p w:rsidR="00635FE2" w:rsidRDefault="00635FE2"/>
    <w:sectPr w:rsidR="00635FE2" w:rsidSect="00A73D92">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9DC" w:rsidRDefault="001A19DC" w:rsidP="005A4123">
      <w:pPr>
        <w:spacing w:after="0" w:line="240" w:lineRule="auto"/>
      </w:pPr>
      <w:r>
        <w:separator/>
      </w:r>
    </w:p>
  </w:endnote>
  <w:endnote w:type="continuationSeparator" w:id="0">
    <w:p w:rsidR="001A19DC" w:rsidRDefault="001A19DC" w:rsidP="005A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9DC" w:rsidRDefault="001A19DC" w:rsidP="005A4123">
      <w:pPr>
        <w:spacing w:after="0" w:line="240" w:lineRule="auto"/>
      </w:pPr>
      <w:r>
        <w:separator/>
      </w:r>
    </w:p>
  </w:footnote>
  <w:footnote w:type="continuationSeparator" w:id="0">
    <w:p w:rsidR="001A19DC" w:rsidRDefault="001A19DC" w:rsidP="005A4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8401"/>
      <w:docPartObj>
        <w:docPartGallery w:val="Page Numbers (Top of Page)"/>
        <w:docPartUnique/>
      </w:docPartObj>
    </w:sdtPr>
    <w:sdtEndPr/>
    <w:sdtContent>
      <w:p w:rsidR="00CF3448" w:rsidRDefault="00CF3448">
        <w:pPr>
          <w:pStyle w:val="Header"/>
          <w:jc w:val="right"/>
        </w:pPr>
        <w:r>
          <w:fldChar w:fldCharType="begin"/>
        </w:r>
        <w:r>
          <w:instrText xml:space="preserve"> PAGE   \* MERGEFORMAT </w:instrText>
        </w:r>
        <w:r>
          <w:fldChar w:fldCharType="separate"/>
        </w:r>
        <w:r w:rsidR="002F15B1">
          <w:rPr>
            <w:noProof/>
          </w:rPr>
          <w:t>1</w:t>
        </w:r>
        <w:r>
          <w:rPr>
            <w:noProof/>
          </w:rPr>
          <w:fldChar w:fldCharType="end"/>
        </w:r>
      </w:p>
      <w:p w:rsidR="00CF3448" w:rsidRDefault="00CF3448">
        <w:pPr>
          <w:pStyle w:val="Header"/>
          <w:jc w:val="right"/>
        </w:pPr>
        <w:r>
          <w:t>HH</w:t>
        </w:r>
        <w:r w:rsidR="0025578E">
          <w:t xml:space="preserve"> 213-15</w:t>
        </w:r>
        <w:r>
          <w:t xml:space="preserve"> </w:t>
        </w:r>
      </w:p>
      <w:p w:rsidR="00CF3448" w:rsidRDefault="00CF3448">
        <w:pPr>
          <w:pStyle w:val="Header"/>
          <w:jc w:val="right"/>
        </w:pPr>
        <w:r>
          <w:t>HC 10688/14</w:t>
        </w:r>
      </w:p>
      <w:p w:rsidR="00CF3448" w:rsidRDefault="00CF3448">
        <w:pPr>
          <w:pStyle w:val="Header"/>
          <w:jc w:val="right"/>
        </w:pPr>
        <w:r>
          <w:t>Ref Case No. HC 10653/14</w:t>
        </w:r>
      </w:p>
    </w:sdtContent>
  </w:sdt>
  <w:p w:rsidR="00CF3448" w:rsidRDefault="00CF34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13F7"/>
    <w:multiLevelType w:val="hybridMultilevel"/>
    <w:tmpl w:val="3926E196"/>
    <w:lvl w:ilvl="0" w:tplc="B8040132">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234412AB"/>
    <w:multiLevelType w:val="hybridMultilevel"/>
    <w:tmpl w:val="2C5C3C24"/>
    <w:lvl w:ilvl="0" w:tplc="56FED7A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C5D33C1"/>
    <w:multiLevelType w:val="multilevel"/>
    <w:tmpl w:val="47B6988C"/>
    <w:lvl w:ilvl="0">
      <w:start w:val="1"/>
      <w:numFmt w:val="decimal"/>
      <w:lvlText w:val="%1."/>
      <w:lvlJc w:val="left"/>
      <w:pPr>
        <w:ind w:left="108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nsid w:val="2D5B390D"/>
    <w:multiLevelType w:val="hybridMultilevel"/>
    <w:tmpl w:val="5C7EC838"/>
    <w:lvl w:ilvl="0" w:tplc="E28A7DA4">
      <w:start w:val="1"/>
      <w:numFmt w:val="upp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31AE2479"/>
    <w:multiLevelType w:val="hybridMultilevel"/>
    <w:tmpl w:val="5FBAB8C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363B2E81"/>
    <w:multiLevelType w:val="hybridMultilevel"/>
    <w:tmpl w:val="27BA7292"/>
    <w:lvl w:ilvl="0" w:tplc="D7E4BD76">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426858FB"/>
    <w:multiLevelType w:val="multilevel"/>
    <w:tmpl w:val="9D1484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49F381B"/>
    <w:multiLevelType w:val="hybridMultilevel"/>
    <w:tmpl w:val="F88E03EA"/>
    <w:lvl w:ilvl="0" w:tplc="759A05DE">
      <w:start w:val="1"/>
      <w:numFmt w:val="lowerRoman"/>
      <w:lvlText w:val="%1)"/>
      <w:lvlJc w:val="left"/>
      <w:pPr>
        <w:ind w:left="1440" w:hanging="72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5A926B33"/>
    <w:multiLevelType w:val="hybridMultilevel"/>
    <w:tmpl w:val="A5706DD8"/>
    <w:lvl w:ilvl="0" w:tplc="17BA8E96">
      <w:start w:val="1"/>
      <w:numFmt w:val="upp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60002E86"/>
    <w:multiLevelType w:val="hybridMultilevel"/>
    <w:tmpl w:val="8BC82326"/>
    <w:lvl w:ilvl="0" w:tplc="815E5BA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712E4477"/>
    <w:multiLevelType w:val="hybridMultilevel"/>
    <w:tmpl w:val="C33A298C"/>
    <w:lvl w:ilvl="0" w:tplc="D8C6D05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7"/>
  </w:num>
  <w:num w:numId="2">
    <w:abstractNumId w:val="9"/>
  </w:num>
  <w:num w:numId="3">
    <w:abstractNumId w:val="10"/>
  </w:num>
  <w:num w:numId="4">
    <w:abstractNumId w:val="2"/>
  </w:num>
  <w:num w:numId="5">
    <w:abstractNumId w:val="5"/>
  </w:num>
  <w:num w:numId="6">
    <w:abstractNumId w:val="0"/>
  </w:num>
  <w:num w:numId="7">
    <w:abstractNumId w:val="6"/>
  </w:num>
  <w:num w:numId="8">
    <w:abstractNumId w:val="1"/>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23"/>
    <w:rsid w:val="00050127"/>
    <w:rsid w:val="00066AA2"/>
    <w:rsid w:val="00066DAC"/>
    <w:rsid w:val="000719C9"/>
    <w:rsid w:val="000743A4"/>
    <w:rsid w:val="00080983"/>
    <w:rsid w:val="00090504"/>
    <w:rsid w:val="000A261C"/>
    <w:rsid w:val="000D47AE"/>
    <w:rsid w:val="000E65D1"/>
    <w:rsid w:val="000F155C"/>
    <w:rsid w:val="000F7AA5"/>
    <w:rsid w:val="00140D2A"/>
    <w:rsid w:val="001449B7"/>
    <w:rsid w:val="0014711A"/>
    <w:rsid w:val="00150A39"/>
    <w:rsid w:val="00150CAF"/>
    <w:rsid w:val="00152710"/>
    <w:rsid w:val="001573F9"/>
    <w:rsid w:val="00176FC8"/>
    <w:rsid w:val="001900B4"/>
    <w:rsid w:val="001A0EA5"/>
    <w:rsid w:val="001A19DC"/>
    <w:rsid w:val="001B3686"/>
    <w:rsid w:val="001D3A88"/>
    <w:rsid w:val="00225F85"/>
    <w:rsid w:val="002303D1"/>
    <w:rsid w:val="0025578E"/>
    <w:rsid w:val="002650EE"/>
    <w:rsid w:val="0027461B"/>
    <w:rsid w:val="00283098"/>
    <w:rsid w:val="002848EE"/>
    <w:rsid w:val="002928CD"/>
    <w:rsid w:val="002D1EE9"/>
    <w:rsid w:val="002F15B1"/>
    <w:rsid w:val="002F67A8"/>
    <w:rsid w:val="003002BB"/>
    <w:rsid w:val="00312527"/>
    <w:rsid w:val="00330911"/>
    <w:rsid w:val="00342FBF"/>
    <w:rsid w:val="0034626B"/>
    <w:rsid w:val="00352D7F"/>
    <w:rsid w:val="00356816"/>
    <w:rsid w:val="00360532"/>
    <w:rsid w:val="0037488A"/>
    <w:rsid w:val="0038039E"/>
    <w:rsid w:val="003923E4"/>
    <w:rsid w:val="003A4B5F"/>
    <w:rsid w:val="003B3B44"/>
    <w:rsid w:val="003C248E"/>
    <w:rsid w:val="003C3176"/>
    <w:rsid w:val="003C5ABE"/>
    <w:rsid w:val="003C759C"/>
    <w:rsid w:val="003E4FD1"/>
    <w:rsid w:val="003F4D58"/>
    <w:rsid w:val="003F5E7B"/>
    <w:rsid w:val="004002E4"/>
    <w:rsid w:val="0041550B"/>
    <w:rsid w:val="00416A7E"/>
    <w:rsid w:val="00421854"/>
    <w:rsid w:val="00427380"/>
    <w:rsid w:val="00432E07"/>
    <w:rsid w:val="00444C3E"/>
    <w:rsid w:val="004573A2"/>
    <w:rsid w:val="00457B84"/>
    <w:rsid w:val="00471B7E"/>
    <w:rsid w:val="004A0787"/>
    <w:rsid w:val="004B306A"/>
    <w:rsid w:val="004E731E"/>
    <w:rsid w:val="0050001E"/>
    <w:rsid w:val="005279B9"/>
    <w:rsid w:val="00532BA1"/>
    <w:rsid w:val="0053608C"/>
    <w:rsid w:val="00544134"/>
    <w:rsid w:val="00571100"/>
    <w:rsid w:val="00576D56"/>
    <w:rsid w:val="00581685"/>
    <w:rsid w:val="0058311D"/>
    <w:rsid w:val="0058405C"/>
    <w:rsid w:val="005912FA"/>
    <w:rsid w:val="00591825"/>
    <w:rsid w:val="005939CF"/>
    <w:rsid w:val="00594931"/>
    <w:rsid w:val="005A4123"/>
    <w:rsid w:val="005C36FF"/>
    <w:rsid w:val="005E05C0"/>
    <w:rsid w:val="005F383F"/>
    <w:rsid w:val="00605118"/>
    <w:rsid w:val="0063225C"/>
    <w:rsid w:val="00635FE2"/>
    <w:rsid w:val="0063631D"/>
    <w:rsid w:val="0065304E"/>
    <w:rsid w:val="006837F1"/>
    <w:rsid w:val="00687B1C"/>
    <w:rsid w:val="006B5622"/>
    <w:rsid w:val="006D3B7C"/>
    <w:rsid w:val="006D3B7E"/>
    <w:rsid w:val="006F2966"/>
    <w:rsid w:val="00703083"/>
    <w:rsid w:val="00722D9A"/>
    <w:rsid w:val="00726E28"/>
    <w:rsid w:val="0074079D"/>
    <w:rsid w:val="00751281"/>
    <w:rsid w:val="00760787"/>
    <w:rsid w:val="0077338A"/>
    <w:rsid w:val="00777128"/>
    <w:rsid w:val="00791B3D"/>
    <w:rsid w:val="00793948"/>
    <w:rsid w:val="007B0D31"/>
    <w:rsid w:val="007C4174"/>
    <w:rsid w:val="007C502C"/>
    <w:rsid w:val="007F1299"/>
    <w:rsid w:val="007F1C6C"/>
    <w:rsid w:val="007F4FBF"/>
    <w:rsid w:val="00805DA0"/>
    <w:rsid w:val="008353FD"/>
    <w:rsid w:val="0084553C"/>
    <w:rsid w:val="008538C8"/>
    <w:rsid w:val="00872A13"/>
    <w:rsid w:val="00873A8F"/>
    <w:rsid w:val="00887BD3"/>
    <w:rsid w:val="008A08E6"/>
    <w:rsid w:val="008A4FED"/>
    <w:rsid w:val="008B396C"/>
    <w:rsid w:val="008B4173"/>
    <w:rsid w:val="008D0CD3"/>
    <w:rsid w:val="00907098"/>
    <w:rsid w:val="0091236F"/>
    <w:rsid w:val="0095600F"/>
    <w:rsid w:val="00963DA0"/>
    <w:rsid w:val="00973AC2"/>
    <w:rsid w:val="009776A0"/>
    <w:rsid w:val="009A4CEC"/>
    <w:rsid w:val="009B0CD7"/>
    <w:rsid w:val="009B57E6"/>
    <w:rsid w:val="00A00E99"/>
    <w:rsid w:val="00A020C5"/>
    <w:rsid w:val="00A12574"/>
    <w:rsid w:val="00A262A6"/>
    <w:rsid w:val="00A3163D"/>
    <w:rsid w:val="00A40BC0"/>
    <w:rsid w:val="00A73D92"/>
    <w:rsid w:val="00A923D3"/>
    <w:rsid w:val="00AC09ED"/>
    <w:rsid w:val="00AE37F6"/>
    <w:rsid w:val="00B014D1"/>
    <w:rsid w:val="00B04003"/>
    <w:rsid w:val="00B063A1"/>
    <w:rsid w:val="00B36FF8"/>
    <w:rsid w:val="00B518F7"/>
    <w:rsid w:val="00B540DC"/>
    <w:rsid w:val="00B57719"/>
    <w:rsid w:val="00B64584"/>
    <w:rsid w:val="00B67341"/>
    <w:rsid w:val="00B76F79"/>
    <w:rsid w:val="00BB3A0A"/>
    <w:rsid w:val="00BC5055"/>
    <w:rsid w:val="00BC7449"/>
    <w:rsid w:val="00BD1BE7"/>
    <w:rsid w:val="00BD2F67"/>
    <w:rsid w:val="00BD621C"/>
    <w:rsid w:val="00BF456E"/>
    <w:rsid w:val="00BF4915"/>
    <w:rsid w:val="00C332B3"/>
    <w:rsid w:val="00C37ED7"/>
    <w:rsid w:val="00C450EB"/>
    <w:rsid w:val="00C63D5F"/>
    <w:rsid w:val="00C65A0A"/>
    <w:rsid w:val="00C84D63"/>
    <w:rsid w:val="00C90DC5"/>
    <w:rsid w:val="00C9526E"/>
    <w:rsid w:val="00CA7C5E"/>
    <w:rsid w:val="00CB4BD1"/>
    <w:rsid w:val="00CC5815"/>
    <w:rsid w:val="00CF2B70"/>
    <w:rsid w:val="00CF3448"/>
    <w:rsid w:val="00CF490C"/>
    <w:rsid w:val="00D06E21"/>
    <w:rsid w:val="00D16361"/>
    <w:rsid w:val="00D275A5"/>
    <w:rsid w:val="00D542F8"/>
    <w:rsid w:val="00D5494C"/>
    <w:rsid w:val="00D56A4C"/>
    <w:rsid w:val="00D8203E"/>
    <w:rsid w:val="00D849B9"/>
    <w:rsid w:val="00D93F52"/>
    <w:rsid w:val="00DA76C0"/>
    <w:rsid w:val="00DA7F9B"/>
    <w:rsid w:val="00DB62D1"/>
    <w:rsid w:val="00DC37EE"/>
    <w:rsid w:val="00DC7117"/>
    <w:rsid w:val="00DE6B00"/>
    <w:rsid w:val="00DF7040"/>
    <w:rsid w:val="00E020DE"/>
    <w:rsid w:val="00E14D90"/>
    <w:rsid w:val="00E4618A"/>
    <w:rsid w:val="00E7069D"/>
    <w:rsid w:val="00E84D37"/>
    <w:rsid w:val="00EB0D68"/>
    <w:rsid w:val="00EB1DB7"/>
    <w:rsid w:val="00EC386F"/>
    <w:rsid w:val="00EC4C5A"/>
    <w:rsid w:val="00F01AD5"/>
    <w:rsid w:val="00F1387B"/>
    <w:rsid w:val="00F3427F"/>
    <w:rsid w:val="00F56388"/>
    <w:rsid w:val="00F73546"/>
    <w:rsid w:val="00F806A1"/>
    <w:rsid w:val="00F865DA"/>
    <w:rsid w:val="00F92D99"/>
    <w:rsid w:val="00F9395B"/>
    <w:rsid w:val="00FA6824"/>
    <w:rsid w:val="00FB0919"/>
    <w:rsid w:val="00FB512D"/>
    <w:rsid w:val="00FD1605"/>
    <w:rsid w:val="00FE3FD7"/>
    <w:rsid w:val="00FF58E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123"/>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BF"/>
    <w:pPr>
      <w:ind w:left="720"/>
      <w:contextualSpacing/>
    </w:pPr>
  </w:style>
  <w:style w:type="paragraph" w:styleId="IntenseQuote">
    <w:name w:val="Intense Quote"/>
    <w:basedOn w:val="Normal"/>
    <w:next w:val="Normal"/>
    <w:link w:val="IntenseQuoteChar"/>
    <w:uiPriority w:val="30"/>
    <w:qFormat/>
    <w:rsid w:val="00342FBF"/>
    <w:pPr>
      <w:pBdr>
        <w:bottom w:val="single" w:sz="4" w:space="4" w:color="4F81BD"/>
      </w:pBdr>
      <w:spacing w:before="200" w:after="280"/>
      <w:ind w:left="936" w:right="936"/>
    </w:pPr>
    <w:rPr>
      <w:b/>
      <w:bCs/>
      <w:i/>
      <w:iCs/>
      <w:color w:val="4F81BD"/>
      <w:sz w:val="20"/>
      <w:szCs w:val="20"/>
      <w:lang w:eastAsia="en-ZW"/>
    </w:rPr>
  </w:style>
  <w:style w:type="character" w:customStyle="1" w:styleId="IntenseQuoteChar">
    <w:name w:val="Intense Quote Char"/>
    <w:basedOn w:val="DefaultParagraphFont"/>
    <w:link w:val="IntenseQuote"/>
    <w:uiPriority w:val="30"/>
    <w:rsid w:val="00342FBF"/>
    <w:rPr>
      <w:b/>
      <w:bCs/>
      <w:i/>
      <w:iCs/>
      <w:color w:val="4F81BD"/>
    </w:rPr>
  </w:style>
  <w:style w:type="character" w:styleId="SubtleEmphasis">
    <w:name w:val="Subtle Emphasis"/>
    <w:basedOn w:val="DefaultParagraphFont"/>
    <w:uiPriority w:val="19"/>
    <w:qFormat/>
    <w:rsid w:val="00342FBF"/>
    <w:rPr>
      <w:i/>
      <w:iCs/>
      <w:color w:val="808080"/>
    </w:rPr>
  </w:style>
  <w:style w:type="paragraph" w:styleId="Header">
    <w:name w:val="header"/>
    <w:basedOn w:val="Normal"/>
    <w:link w:val="HeaderChar"/>
    <w:uiPriority w:val="99"/>
    <w:unhideWhenUsed/>
    <w:rsid w:val="005A4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123"/>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5A4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123"/>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532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BA1"/>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123"/>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BF"/>
    <w:pPr>
      <w:ind w:left="720"/>
      <w:contextualSpacing/>
    </w:pPr>
  </w:style>
  <w:style w:type="paragraph" w:styleId="IntenseQuote">
    <w:name w:val="Intense Quote"/>
    <w:basedOn w:val="Normal"/>
    <w:next w:val="Normal"/>
    <w:link w:val="IntenseQuoteChar"/>
    <w:uiPriority w:val="30"/>
    <w:qFormat/>
    <w:rsid w:val="00342FBF"/>
    <w:pPr>
      <w:pBdr>
        <w:bottom w:val="single" w:sz="4" w:space="4" w:color="4F81BD"/>
      </w:pBdr>
      <w:spacing w:before="200" w:after="280"/>
      <w:ind w:left="936" w:right="936"/>
    </w:pPr>
    <w:rPr>
      <w:b/>
      <w:bCs/>
      <w:i/>
      <w:iCs/>
      <w:color w:val="4F81BD"/>
      <w:sz w:val="20"/>
      <w:szCs w:val="20"/>
      <w:lang w:eastAsia="en-ZW"/>
    </w:rPr>
  </w:style>
  <w:style w:type="character" w:customStyle="1" w:styleId="IntenseQuoteChar">
    <w:name w:val="Intense Quote Char"/>
    <w:basedOn w:val="DefaultParagraphFont"/>
    <w:link w:val="IntenseQuote"/>
    <w:uiPriority w:val="30"/>
    <w:rsid w:val="00342FBF"/>
    <w:rPr>
      <w:b/>
      <w:bCs/>
      <w:i/>
      <w:iCs/>
      <w:color w:val="4F81BD"/>
    </w:rPr>
  </w:style>
  <w:style w:type="character" w:styleId="SubtleEmphasis">
    <w:name w:val="Subtle Emphasis"/>
    <w:basedOn w:val="DefaultParagraphFont"/>
    <w:uiPriority w:val="19"/>
    <w:qFormat/>
    <w:rsid w:val="00342FBF"/>
    <w:rPr>
      <w:i/>
      <w:iCs/>
      <w:color w:val="808080"/>
    </w:rPr>
  </w:style>
  <w:style w:type="paragraph" w:styleId="Header">
    <w:name w:val="header"/>
    <w:basedOn w:val="Normal"/>
    <w:link w:val="HeaderChar"/>
    <w:uiPriority w:val="99"/>
    <w:unhideWhenUsed/>
    <w:rsid w:val="005A4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123"/>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5A4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123"/>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532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BA1"/>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A52C9-8FB6-47EE-A992-B3D508D9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cp:lastPrinted>2015-02-27T13:28:00Z</cp:lastPrinted>
  <dcterms:created xsi:type="dcterms:W3CDTF">2015-03-16T13:21:00Z</dcterms:created>
  <dcterms:modified xsi:type="dcterms:W3CDTF">2015-03-16T13:21:00Z</dcterms:modified>
</cp:coreProperties>
</file>