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00" w:rsidRDefault="00F02200" w:rsidP="0099533D">
      <w:pPr>
        <w:spacing w:after="0" w:line="240" w:lineRule="auto"/>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02200" w:rsidRDefault="00EF0344" w:rsidP="0099533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9533D" w:rsidRDefault="0099533D" w:rsidP="0099533D">
      <w:pPr>
        <w:spacing w:after="0" w:line="240" w:lineRule="auto"/>
        <w:rPr>
          <w:rFonts w:ascii="Times New Roman" w:hAnsi="Times New Roman"/>
          <w:sz w:val="24"/>
          <w:szCs w:val="24"/>
        </w:rPr>
      </w:pPr>
      <w:r>
        <w:rPr>
          <w:rFonts w:ascii="Times New Roman" w:hAnsi="Times New Roman"/>
          <w:sz w:val="24"/>
          <w:szCs w:val="24"/>
        </w:rPr>
        <w:t>AGAINST CHIRWANEMHUKA</w:t>
      </w:r>
    </w:p>
    <w:p w:rsidR="0099533D" w:rsidRDefault="0099533D" w:rsidP="0099533D">
      <w:pPr>
        <w:spacing w:after="0" w:line="240" w:lineRule="auto"/>
        <w:rPr>
          <w:rFonts w:ascii="Times New Roman" w:hAnsi="Times New Roman"/>
          <w:sz w:val="24"/>
          <w:szCs w:val="24"/>
        </w:rPr>
      </w:pPr>
      <w:proofErr w:type="gramStart"/>
      <w:r w:rsidRPr="00F52C6D">
        <w:rPr>
          <w:rFonts w:ascii="Times New Roman" w:hAnsi="Times New Roman"/>
          <w:sz w:val="24"/>
          <w:szCs w:val="24"/>
        </w:rPr>
        <w:t>versus</w:t>
      </w:r>
      <w:proofErr w:type="gramEnd"/>
    </w:p>
    <w:p w:rsidR="0099533D" w:rsidRDefault="0099533D" w:rsidP="0099533D">
      <w:pPr>
        <w:spacing w:after="0" w:line="240" w:lineRule="auto"/>
        <w:rPr>
          <w:rFonts w:ascii="Times New Roman" w:hAnsi="Times New Roman"/>
          <w:sz w:val="24"/>
          <w:szCs w:val="24"/>
        </w:rPr>
      </w:pPr>
      <w:r w:rsidRPr="00F52C6D">
        <w:rPr>
          <w:rFonts w:ascii="Times New Roman" w:hAnsi="Times New Roman"/>
          <w:sz w:val="24"/>
          <w:szCs w:val="24"/>
        </w:rPr>
        <w:t>THE STATE</w:t>
      </w:r>
    </w:p>
    <w:p w:rsidR="0099533D" w:rsidRDefault="0099533D" w:rsidP="0099533D">
      <w:pPr>
        <w:spacing w:after="0" w:line="240" w:lineRule="auto"/>
        <w:rPr>
          <w:rFonts w:ascii="Times New Roman" w:hAnsi="Times New Roman"/>
          <w:sz w:val="24"/>
          <w:szCs w:val="24"/>
        </w:rPr>
      </w:pPr>
    </w:p>
    <w:p w:rsidR="0099533D" w:rsidRDefault="0099533D" w:rsidP="0099533D">
      <w:pPr>
        <w:spacing w:after="0" w:line="240" w:lineRule="auto"/>
        <w:rPr>
          <w:rFonts w:ascii="Times New Roman" w:hAnsi="Times New Roman"/>
          <w:sz w:val="24"/>
          <w:szCs w:val="24"/>
        </w:rPr>
      </w:pPr>
    </w:p>
    <w:p w:rsidR="0099533D" w:rsidRPr="00F52C6D" w:rsidRDefault="0099533D" w:rsidP="0099533D">
      <w:pPr>
        <w:spacing w:after="0" w:line="240" w:lineRule="auto"/>
        <w:rPr>
          <w:rFonts w:ascii="Times New Roman" w:hAnsi="Times New Roman"/>
          <w:sz w:val="24"/>
          <w:szCs w:val="24"/>
        </w:rPr>
      </w:pPr>
    </w:p>
    <w:p w:rsidR="0099533D" w:rsidRPr="00AE3C5E" w:rsidRDefault="0099533D" w:rsidP="0099533D">
      <w:pPr>
        <w:spacing w:after="0" w:line="240" w:lineRule="auto"/>
        <w:rPr>
          <w:rFonts w:ascii="Times New Roman" w:hAnsi="Times New Roman"/>
          <w:sz w:val="24"/>
          <w:szCs w:val="24"/>
        </w:rPr>
      </w:pPr>
      <w:r w:rsidRPr="00AE3C5E">
        <w:rPr>
          <w:rFonts w:ascii="Times New Roman" w:hAnsi="Times New Roman"/>
          <w:sz w:val="24"/>
          <w:szCs w:val="24"/>
        </w:rPr>
        <w:t>HIGH COURT OF ZIMBABWE</w:t>
      </w:r>
      <w:r w:rsidRPr="00AE3C5E">
        <w:rPr>
          <w:rFonts w:ascii="Times New Roman" w:hAnsi="Times New Roman"/>
          <w:sz w:val="24"/>
          <w:szCs w:val="24"/>
        </w:rPr>
        <w:br/>
        <w:t>TSANGA J</w:t>
      </w:r>
    </w:p>
    <w:p w:rsidR="0099533D" w:rsidRDefault="0099533D" w:rsidP="0099533D">
      <w:pPr>
        <w:spacing w:after="0" w:line="240" w:lineRule="auto"/>
        <w:jc w:val="both"/>
        <w:rPr>
          <w:rFonts w:ascii="Times New Roman" w:hAnsi="Times New Roman"/>
          <w:sz w:val="24"/>
          <w:szCs w:val="24"/>
        </w:rPr>
      </w:pPr>
      <w:r w:rsidRPr="00AE3C5E">
        <w:rPr>
          <w:rFonts w:ascii="Times New Roman" w:hAnsi="Times New Roman"/>
          <w:sz w:val="24"/>
          <w:szCs w:val="24"/>
        </w:rPr>
        <w:t>HARARE</w:t>
      </w:r>
      <w:r>
        <w:rPr>
          <w:rFonts w:ascii="Times New Roman" w:hAnsi="Times New Roman"/>
          <w:sz w:val="24"/>
          <w:szCs w:val="24"/>
        </w:rPr>
        <w:t>,</w:t>
      </w:r>
      <w:r w:rsidRPr="00AE3C5E">
        <w:rPr>
          <w:rFonts w:ascii="Times New Roman" w:hAnsi="Times New Roman"/>
          <w:sz w:val="24"/>
          <w:szCs w:val="24"/>
        </w:rPr>
        <w:t xml:space="preserve"> </w:t>
      </w:r>
      <w:r w:rsidR="00B704EA">
        <w:rPr>
          <w:rFonts w:ascii="Times New Roman" w:hAnsi="Times New Roman"/>
          <w:sz w:val="24"/>
          <w:szCs w:val="24"/>
        </w:rPr>
        <w:t>9</w:t>
      </w:r>
      <w:r w:rsidRPr="00AE3C5E">
        <w:rPr>
          <w:rFonts w:ascii="Times New Roman" w:hAnsi="Times New Roman"/>
          <w:sz w:val="24"/>
          <w:szCs w:val="24"/>
        </w:rPr>
        <w:t xml:space="preserve"> </w:t>
      </w:r>
      <w:r>
        <w:rPr>
          <w:rFonts w:ascii="Times New Roman" w:hAnsi="Times New Roman"/>
          <w:sz w:val="24"/>
          <w:szCs w:val="24"/>
        </w:rPr>
        <w:t xml:space="preserve">&amp; 13 </w:t>
      </w:r>
      <w:r w:rsidRPr="00AE3C5E">
        <w:rPr>
          <w:rFonts w:ascii="Times New Roman" w:hAnsi="Times New Roman"/>
          <w:sz w:val="24"/>
          <w:szCs w:val="24"/>
        </w:rPr>
        <w:t>April 2015</w:t>
      </w:r>
    </w:p>
    <w:p w:rsidR="0099533D" w:rsidRDefault="0099533D" w:rsidP="0099533D">
      <w:pPr>
        <w:spacing w:after="0" w:line="240" w:lineRule="auto"/>
        <w:jc w:val="both"/>
        <w:rPr>
          <w:rFonts w:ascii="Times New Roman" w:hAnsi="Times New Roman"/>
          <w:sz w:val="24"/>
          <w:szCs w:val="24"/>
        </w:rPr>
      </w:pPr>
    </w:p>
    <w:p w:rsidR="00C7476B" w:rsidRDefault="00C7476B" w:rsidP="0099533D">
      <w:pPr>
        <w:spacing w:after="0" w:line="240" w:lineRule="auto"/>
        <w:jc w:val="both"/>
        <w:rPr>
          <w:rFonts w:ascii="Times New Roman" w:hAnsi="Times New Roman"/>
          <w:b/>
          <w:sz w:val="24"/>
          <w:szCs w:val="24"/>
        </w:rPr>
      </w:pPr>
    </w:p>
    <w:p w:rsidR="0099533D" w:rsidRDefault="0099533D" w:rsidP="0099533D">
      <w:pPr>
        <w:spacing w:after="0" w:line="240" w:lineRule="auto"/>
        <w:jc w:val="both"/>
        <w:rPr>
          <w:rFonts w:ascii="Times New Roman" w:hAnsi="Times New Roman"/>
          <w:b/>
          <w:sz w:val="24"/>
          <w:szCs w:val="24"/>
        </w:rPr>
      </w:pPr>
      <w:r>
        <w:rPr>
          <w:rFonts w:ascii="Times New Roman" w:hAnsi="Times New Roman"/>
          <w:b/>
          <w:sz w:val="24"/>
          <w:szCs w:val="24"/>
        </w:rPr>
        <w:t>Bail Application</w:t>
      </w:r>
    </w:p>
    <w:p w:rsidR="0099533D" w:rsidRDefault="0099533D" w:rsidP="0099533D">
      <w:pPr>
        <w:spacing w:after="0" w:line="240" w:lineRule="auto"/>
        <w:jc w:val="both"/>
        <w:rPr>
          <w:rFonts w:ascii="Times New Roman" w:hAnsi="Times New Roman"/>
          <w:b/>
          <w:sz w:val="24"/>
          <w:szCs w:val="24"/>
        </w:rPr>
      </w:pPr>
    </w:p>
    <w:p w:rsidR="0099533D" w:rsidRPr="00A12A96" w:rsidRDefault="0099533D" w:rsidP="0099533D">
      <w:pPr>
        <w:spacing w:after="0" w:line="240" w:lineRule="auto"/>
        <w:jc w:val="both"/>
        <w:rPr>
          <w:rFonts w:ascii="Times New Roman" w:hAnsi="Times New Roman"/>
          <w:sz w:val="24"/>
          <w:szCs w:val="24"/>
        </w:rPr>
      </w:pPr>
    </w:p>
    <w:p w:rsidR="0099533D" w:rsidRPr="00C7476B" w:rsidRDefault="00D851D0" w:rsidP="008C0959">
      <w:pPr>
        <w:spacing w:after="0" w:line="240" w:lineRule="auto"/>
        <w:rPr>
          <w:rFonts w:ascii="Times New Roman" w:hAnsi="Times New Roman"/>
          <w:sz w:val="24"/>
          <w:szCs w:val="24"/>
        </w:rPr>
      </w:pPr>
      <w:r w:rsidRPr="00D851D0">
        <w:rPr>
          <w:rFonts w:ascii="Times New Roman" w:hAnsi="Times New Roman"/>
          <w:i/>
          <w:sz w:val="24"/>
          <w:szCs w:val="24"/>
        </w:rPr>
        <w:t xml:space="preserve">M </w:t>
      </w:r>
      <w:proofErr w:type="spellStart"/>
      <w:r w:rsidRPr="00D851D0">
        <w:rPr>
          <w:rFonts w:ascii="Times New Roman" w:hAnsi="Times New Roman"/>
          <w:i/>
          <w:sz w:val="24"/>
          <w:szCs w:val="24"/>
        </w:rPr>
        <w:t>Chuma</w:t>
      </w:r>
      <w:proofErr w:type="spellEnd"/>
      <w:r w:rsidR="00C7476B">
        <w:rPr>
          <w:rFonts w:ascii="Times New Roman" w:hAnsi="Times New Roman"/>
          <w:i/>
          <w:sz w:val="24"/>
          <w:szCs w:val="24"/>
        </w:rPr>
        <w:t>,</w:t>
      </w:r>
      <w:r w:rsidRPr="00D851D0">
        <w:rPr>
          <w:rFonts w:ascii="Times New Roman" w:hAnsi="Times New Roman"/>
          <w:i/>
          <w:sz w:val="24"/>
          <w:szCs w:val="24"/>
        </w:rPr>
        <w:t xml:space="preserve"> </w:t>
      </w:r>
      <w:r w:rsidR="0099533D" w:rsidRPr="00C7476B">
        <w:rPr>
          <w:rFonts w:ascii="Times New Roman" w:hAnsi="Times New Roman"/>
          <w:sz w:val="24"/>
          <w:szCs w:val="24"/>
        </w:rPr>
        <w:t>for the applicant</w:t>
      </w:r>
    </w:p>
    <w:p w:rsidR="0099533D" w:rsidRPr="00C7476B" w:rsidRDefault="0099533D" w:rsidP="008C0959">
      <w:pPr>
        <w:spacing w:after="0" w:line="240" w:lineRule="auto"/>
        <w:rPr>
          <w:rFonts w:ascii="Times New Roman" w:hAnsi="Times New Roman"/>
          <w:sz w:val="24"/>
          <w:szCs w:val="24"/>
        </w:rPr>
      </w:pPr>
      <w:r w:rsidRPr="00D851D0">
        <w:rPr>
          <w:rFonts w:ascii="Times New Roman" w:hAnsi="Times New Roman"/>
          <w:i/>
          <w:sz w:val="24"/>
          <w:szCs w:val="24"/>
        </w:rPr>
        <w:t xml:space="preserve">D. H </w:t>
      </w:r>
      <w:proofErr w:type="spellStart"/>
      <w:r w:rsidRPr="00D851D0">
        <w:rPr>
          <w:rFonts w:ascii="Times New Roman" w:hAnsi="Times New Roman"/>
          <w:i/>
          <w:sz w:val="24"/>
          <w:szCs w:val="24"/>
        </w:rPr>
        <w:t>Chesa</w:t>
      </w:r>
      <w:proofErr w:type="spellEnd"/>
      <w:r w:rsidR="00C7476B">
        <w:rPr>
          <w:rFonts w:ascii="Times New Roman" w:hAnsi="Times New Roman"/>
          <w:i/>
          <w:sz w:val="24"/>
          <w:szCs w:val="24"/>
        </w:rPr>
        <w:t>,</w:t>
      </w:r>
      <w:r w:rsidRPr="00D851D0">
        <w:rPr>
          <w:rFonts w:ascii="Times New Roman" w:hAnsi="Times New Roman"/>
          <w:i/>
          <w:sz w:val="24"/>
          <w:szCs w:val="24"/>
        </w:rPr>
        <w:t xml:space="preserve"> </w:t>
      </w:r>
      <w:r w:rsidRPr="00C7476B">
        <w:rPr>
          <w:rFonts w:ascii="Times New Roman" w:hAnsi="Times New Roman"/>
          <w:sz w:val="24"/>
          <w:szCs w:val="24"/>
        </w:rPr>
        <w:t>for the respondent</w:t>
      </w:r>
    </w:p>
    <w:p w:rsidR="00C7476B" w:rsidRDefault="00C7476B" w:rsidP="002A2D07">
      <w:pPr>
        <w:spacing w:line="360" w:lineRule="auto"/>
        <w:jc w:val="both"/>
        <w:rPr>
          <w:rFonts w:ascii="Times New Roman" w:hAnsi="Times New Roman"/>
          <w:sz w:val="24"/>
          <w:szCs w:val="24"/>
        </w:rPr>
      </w:pPr>
    </w:p>
    <w:p w:rsidR="0099533D" w:rsidRPr="002A2D07" w:rsidRDefault="00EF0344"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 xml:space="preserve">TSANGA J: </w:t>
      </w:r>
      <w:r w:rsidR="00C7476B">
        <w:rPr>
          <w:rFonts w:ascii="Times New Roman" w:hAnsi="Times New Roman"/>
          <w:sz w:val="24"/>
          <w:szCs w:val="24"/>
        </w:rPr>
        <w:t>The a</w:t>
      </w:r>
      <w:r w:rsidR="0099533D" w:rsidRPr="002A2D07">
        <w:rPr>
          <w:rFonts w:ascii="Times New Roman" w:hAnsi="Times New Roman"/>
          <w:sz w:val="24"/>
          <w:szCs w:val="24"/>
        </w:rPr>
        <w:t>pplicant</w:t>
      </w:r>
      <w:r w:rsidR="002A2D07">
        <w:rPr>
          <w:rFonts w:ascii="Times New Roman" w:hAnsi="Times New Roman"/>
          <w:sz w:val="24"/>
          <w:szCs w:val="24"/>
        </w:rPr>
        <w:t>,</w:t>
      </w:r>
      <w:r w:rsidR="00F02200" w:rsidRPr="002A2D07">
        <w:rPr>
          <w:rFonts w:ascii="Times New Roman" w:hAnsi="Times New Roman"/>
          <w:sz w:val="24"/>
          <w:szCs w:val="24"/>
        </w:rPr>
        <w:t xml:space="preserve"> </w:t>
      </w:r>
      <w:r w:rsidR="0099533D" w:rsidRPr="002A2D07">
        <w:rPr>
          <w:rFonts w:ascii="Times New Roman" w:hAnsi="Times New Roman"/>
          <w:sz w:val="24"/>
          <w:szCs w:val="24"/>
        </w:rPr>
        <w:t>aged</w:t>
      </w:r>
      <w:r w:rsidR="00F02200" w:rsidRPr="002A2D07">
        <w:rPr>
          <w:rFonts w:ascii="Times New Roman" w:hAnsi="Times New Roman"/>
          <w:sz w:val="24"/>
          <w:szCs w:val="24"/>
        </w:rPr>
        <w:t xml:space="preserve"> 35</w:t>
      </w:r>
      <w:r w:rsidR="002A2D07">
        <w:rPr>
          <w:rFonts w:ascii="Times New Roman" w:hAnsi="Times New Roman"/>
          <w:sz w:val="24"/>
          <w:szCs w:val="24"/>
        </w:rPr>
        <w:t xml:space="preserve">, </w:t>
      </w:r>
      <w:r w:rsidR="00F02200" w:rsidRPr="002A2D07">
        <w:rPr>
          <w:rFonts w:ascii="Times New Roman" w:hAnsi="Times New Roman"/>
          <w:sz w:val="24"/>
          <w:szCs w:val="24"/>
        </w:rPr>
        <w:t xml:space="preserve">faces </w:t>
      </w:r>
      <w:r w:rsidR="0099533D" w:rsidRPr="002A2D07">
        <w:rPr>
          <w:rFonts w:ascii="Times New Roman" w:hAnsi="Times New Roman"/>
          <w:sz w:val="24"/>
          <w:szCs w:val="24"/>
        </w:rPr>
        <w:t>f</w:t>
      </w:r>
      <w:r w:rsidR="00F02200" w:rsidRPr="002A2D07">
        <w:rPr>
          <w:rFonts w:ascii="Times New Roman" w:hAnsi="Times New Roman"/>
          <w:sz w:val="24"/>
          <w:szCs w:val="24"/>
        </w:rPr>
        <w:t>o</w:t>
      </w:r>
      <w:r w:rsidR="0099533D" w:rsidRPr="002A2D07">
        <w:rPr>
          <w:rFonts w:ascii="Times New Roman" w:hAnsi="Times New Roman"/>
          <w:sz w:val="24"/>
          <w:szCs w:val="24"/>
        </w:rPr>
        <w:t>ur</w:t>
      </w:r>
      <w:r w:rsidR="00F02200" w:rsidRPr="002A2D07">
        <w:rPr>
          <w:rFonts w:ascii="Times New Roman" w:hAnsi="Times New Roman"/>
          <w:sz w:val="24"/>
          <w:szCs w:val="24"/>
        </w:rPr>
        <w:t xml:space="preserve"> </w:t>
      </w:r>
      <w:r w:rsidR="0099533D" w:rsidRPr="002A2D07">
        <w:rPr>
          <w:rFonts w:ascii="Times New Roman" w:hAnsi="Times New Roman"/>
          <w:sz w:val="24"/>
          <w:szCs w:val="24"/>
        </w:rPr>
        <w:t>counts</w:t>
      </w:r>
      <w:r w:rsidR="00F02200" w:rsidRPr="002A2D07">
        <w:rPr>
          <w:rFonts w:ascii="Times New Roman" w:hAnsi="Times New Roman"/>
          <w:sz w:val="24"/>
          <w:szCs w:val="24"/>
        </w:rPr>
        <w:t xml:space="preserve"> </w:t>
      </w:r>
      <w:r w:rsidR="0099533D" w:rsidRPr="002A2D07">
        <w:rPr>
          <w:rFonts w:ascii="Times New Roman" w:hAnsi="Times New Roman"/>
          <w:sz w:val="24"/>
          <w:szCs w:val="24"/>
        </w:rPr>
        <w:t>of</w:t>
      </w:r>
      <w:r w:rsidR="00F02200" w:rsidRPr="002A2D07">
        <w:rPr>
          <w:rFonts w:ascii="Times New Roman" w:hAnsi="Times New Roman"/>
          <w:sz w:val="24"/>
          <w:szCs w:val="24"/>
        </w:rPr>
        <w:t xml:space="preserve"> rape of </w:t>
      </w:r>
      <w:r w:rsidR="0099533D" w:rsidRPr="002A2D07">
        <w:rPr>
          <w:rFonts w:ascii="Times New Roman" w:hAnsi="Times New Roman"/>
          <w:sz w:val="24"/>
          <w:szCs w:val="24"/>
        </w:rPr>
        <w:t>a</w:t>
      </w:r>
      <w:r w:rsidR="00F02200" w:rsidRPr="002A2D07">
        <w:rPr>
          <w:rFonts w:ascii="Times New Roman" w:hAnsi="Times New Roman"/>
          <w:sz w:val="24"/>
          <w:szCs w:val="24"/>
        </w:rPr>
        <w:t xml:space="preserve"> </w:t>
      </w:r>
      <w:r w:rsidR="0099533D" w:rsidRPr="002A2D07">
        <w:rPr>
          <w:rFonts w:ascii="Times New Roman" w:hAnsi="Times New Roman"/>
          <w:sz w:val="24"/>
          <w:szCs w:val="24"/>
        </w:rPr>
        <w:t>14</w:t>
      </w:r>
      <w:r w:rsidR="00F02200" w:rsidRPr="002A2D07">
        <w:rPr>
          <w:rFonts w:ascii="Times New Roman" w:hAnsi="Times New Roman"/>
          <w:sz w:val="24"/>
          <w:szCs w:val="24"/>
        </w:rPr>
        <w:t xml:space="preserve"> </w:t>
      </w:r>
      <w:r w:rsidR="0099533D" w:rsidRPr="002A2D07">
        <w:rPr>
          <w:rFonts w:ascii="Times New Roman" w:hAnsi="Times New Roman"/>
          <w:sz w:val="24"/>
          <w:szCs w:val="24"/>
        </w:rPr>
        <w:t>year</w:t>
      </w:r>
      <w:r w:rsidR="00F02200" w:rsidRPr="002A2D07">
        <w:rPr>
          <w:rFonts w:ascii="Times New Roman" w:hAnsi="Times New Roman"/>
          <w:sz w:val="24"/>
          <w:szCs w:val="24"/>
        </w:rPr>
        <w:t xml:space="preserve"> </w:t>
      </w:r>
      <w:r w:rsidR="0099533D" w:rsidRPr="002A2D07">
        <w:rPr>
          <w:rFonts w:ascii="Times New Roman" w:hAnsi="Times New Roman"/>
          <w:sz w:val="24"/>
          <w:szCs w:val="24"/>
        </w:rPr>
        <w:t>old</w:t>
      </w:r>
      <w:r w:rsidR="002A2D07">
        <w:rPr>
          <w:rFonts w:ascii="Times New Roman" w:hAnsi="Times New Roman"/>
          <w:sz w:val="24"/>
          <w:szCs w:val="24"/>
        </w:rPr>
        <w:t xml:space="preserve">. He has </w:t>
      </w:r>
      <w:r w:rsidR="0099533D" w:rsidRPr="002A2D07">
        <w:rPr>
          <w:rFonts w:ascii="Times New Roman" w:hAnsi="Times New Roman"/>
          <w:sz w:val="24"/>
          <w:szCs w:val="24"/>
        </w:rPr>
        <w:t>applie</w:t>
      </w:r>
      <w:r w:rsidR="002A2D07">
        <w:rPr>
          <w:rFonts w:ascii="Times New Roman" w:hAnsi="Times New Roman"/>
          <w:sz w:val="24"/>
          <w:szCs w:val="24"/>
        </w:rPr>
        <w:t>d</w:t>
      </w:r>
      <w:r w:rsidR="00F02200" w:rsidRPr="002A2D07">
        <w:rPr>
          <w:rFonts w:ascii="Times New Roman" w:hAnsi="Times New Roman"/>
          <w:sz w:val="24"/>
          <w:szCs w:val="24"/>
        </w:rPr>
        <w:t xml:space="preserve"> </w:t>
      </w:r>
      <w:r w:rsidR="0099533D" w:rsidRPr="002A2D07">
        <w:rPr>
          <w:rFonts w:ascii="Times New Roman" w:hAnsi="Times New Roman"/>
          <w:sz w:val="24"/>
          <w:szCs w:val="24"/>
        </w:rPr>
        <w:t>for</w:t>
      </w:r>
      <w:r w:rsidR="00F02200" w:rsidRPr="002A2D07">
        <w:rPr>
          <w:rFonts w:ascii="Times New Roman" w:hAnsi="Times New Roman"/>
          <w:sz w:val="24"/>
          <w:szCs w:val="24"/>
        </w:rPr>
        <w:t xml:space="preserve"> </w:t>
      </w:r>
      <w:r w:rsidR="0099533D" w:rsidRPr="002A2D07">
        <w:rPr>
          <w:rFonts w:ascii="Times New Roman" w:hAnsi="Times New Roman"/>
          <w:sz w:val="24"/>
          <w:szCs w:val="24"/>
        </w:rPr>
        <w:t>bail</w:t>
      </w:r>
      <w:r w:rsidR="00F02200" w:rsidRPr="002A2D07">
        <w:rPr>
          <w:rFonts w:ascii="Times New Roman" w:hAnsi="Times New Roman"/>
          <w:sz w:val="24"/>
          <w:szCs w:val="24"/>
        </w:rPr>
        <w:t xml:space="preserve"> </w:t>
      </w:r>
      <w:r w:rsidR="0099533D" w:rsidRPr="002A2D07">
        <w:rPr>
          <w:rFonts w:ascii="Times New Roman" w:hAnsi="Times New Roman"/>
          <w:sz w:val="24"/>
          <w:szCs w:val="24"/>
        </w:rPr>
        <w:t>pending</w:t>
      </w:r>
      <w:r w:rsidR="00F02200" w:rsidRPr="002A2D07">
        <w:rPr>
          <w:rFonts w:ascii="Times New Roman" w:hAnsi="Times New Roman"/>
          <w:sz w:val="24"/>
          <w:szCs w:val="24"/>
        </w:rPr>
        <w:t xml:space="preserve"> </w:t>
      </w:r>
      <w:r w:rsidR="0099533D" w:rsidRPr="002A2D07">
        <w:rPr>
          <w:rFonts w:ascii="Times New Roman" w:hAnsi="Times New Roman"/>
          <w:sz w:val="24"/>
          <w:szCs w:val="24"/>
        </w:rPr>
        <w:t>trial.</w:t>
      </w:r>
      <w:r w:rsidR="00F02200" w:rsidRPr="002A2D07">
        <w:rPr>
          <w:rFonts w:ascii="Times New Roman" w:hAnsi="Times New Roman"/>
          <w:sz w:val="24"/>
          <w:szCs w:val="24"/>
        </w:rPr>
        <w:t xml:space="preserve"> </w:t>
      </w:r>
      <w:r w:rsidR="0099533D" w:rsidRPr="002A2D07">
        <w:rPr>
          <w:rFonts w:ascii="Times New Roman" w:hAnsi="Times New Roman"/>
          <w:sz w:val="24"/>
          <w:szCs w:val="24"/>
        </w:rPr>
        <w:t>He</w:t>
      </w:r>
      <w:r w:rsidR="00F02200" w:rsidRPr="002A2D07">
        <w:rPr>
          <w:rFonts w:ascii="Times New Roman" w:hAnsi="Times New Roman"/>
          <w:sz w:val="24"/>
          <w:szCs w:val="24"/>
        </w:rPr>
        <w:t xml:space="preserve"> </w:t>
      </w:r>
      <w:r w:rsidR="0099533D" w:rsidRPr="002A2D07">
        <w:rPr>
          <w:rFonts w:ascii="Times New Roman" w:hAnsi="Times New Roman"/>
          <w:sz w:val="24"/>
          <w:szCs w:val="24"/>
        </w:rPr>
        <w:t>was arrested</w:t>
      </w:r>
      <w:r w:rsidR="00F02200" w:rsidRPr="002A2D07">
        <w:rPr>
          <w:rFonts w:ascii="Times New Roman" w:hAnsi="Times New Roman"/>
          <w:sz w:val="24"/>
          <w:szCs w:val="24"/>
        </w:rPr>
        <w:t xml:space="preserve"> </w:t>
      </w:r>
      <w:r w:rsidR="0099533D" w:rsidRPr="002A2D07">
        <w:rPr>
          <w:rFonts w:ascii="Times New Roman" w:hAnsi="Times New Roman"/>
          <w:sz w:val="24"/>
          <w:szCs w:val="24"/>
        </w:rPr>
        <w:t>on</w:t>
      </w:r>
      <w:r w:rsidR="00AD0C9E">
        <w:rPr>
          <w:rFonts w:ascii="Times New Roman" w:hAnsi="Times New Roman"/>
          <w:sz w:val="24"/>
          <w:szCs w:val="24"/>
        </w:rPr>
        <w:t xml:space="preserve"> 16 </w:t>
      </w:r>
      <w:r w:rsidR="00F02200" w:rsidRPr="002A2D07">
        <w:rPr>
          <w:rFonts w:ascii="Times New Roman" w:hAnsi="Times New Roman"/>
          <w:sz w:val="24"/>
          <w:szCs w:val="24"/>
        </w:rPr>
        <w:t xml:space="preserve">March </w:t>
      </w:r>
      <w:r w:rsidR="0099533D" w:rsidRPr="002A2D07">
        <w:rPr>
          <w:rFonts w:ascii="Times New Roman" w:hAnsi="Times New Roman"/>
          <w:sz w:val="24"/>
          <w:szCs w:val="24"/>
        </w:rPr>
        <w:t>2015. The</w:t>
      </w:r>
      <w:r w:rsidR="00F02200" w:rsidRPr="002A2D07">
        <w:rPr>
          <w:rFonts w:ascii="Times New Roman" w:hAnsi="Times New Roman"/>
          <w:sz w:val="24"/>
          <w:szCs w:val="24"/>
        </w:rPr>
        <w:t xml:space="preserve"> </w:t>
      </w:r>
      <w:r w:rsidR="0099533D" w:rsidRPr="002A2D07">
        <w:rPr>
          <w:rFonts w:ascii="Times New Roman" w:hAnsi="Times New Roman"/>
          <w:sz w:val="24"/>
          <w:szCs w:val="24"/>
        </w:rPr>
        <w:t>complainant is</w:t>
      </w:r>
      <w:r w:rsidR="00F02200" w:rsidRPr="002A2D07">
        <w:rPr>
          <w:rFonts w:ascii="Times New Roman" w:hAnsi="Times New Roman"/>
          <w:sz w:val="24"/>
          <w:szCs w:val="24"/>
        </w:rPr>
        <w:t xml:space="preserve"> </w:t>
      </w:r>
      <w:r w:rsidR="0099533D" w:rsidRPr="002A2D07">
        <w:rPr>
          <w:rFonts w:ascii="Times New Roman" w:hAnsi="Times New Roman"/>
          <w:sz w:val="24"/>
          <w:szCs w:val="24"/>
        </w:rPr>
        <w:t>a</w:t>
      </w:r>
      <w:r w:rsidR="00F02200" w:rsidRPr="002A2D07">
        <w:rPr>
          <w:rFonts w:ascii="Times New Roman" w:hAnsi="Times New Roman"/>
          <w:sz w:val="24"/>
          <w:szCs w:val="24"/>
        </w:rPr>
        <w:t xml:space="preserve"> </w:t>
      </w:r>
      <w:r w:rsidR="0099533D" w:rsidRPr="002A2D07">
        <w:rPr>
          <w:rFonts w:ascii="Times New Roman" w:hAnsi="Times New Roman"/>
          <w:sz w:val="24"/>
          <w:szCs w:val="24"/>
        </w:rPr>
        <w:t>neighbour</w:t>
      </w:r>
      <w:r w:rsidR="00F02200" w:rsidRPr="002A2D07">
        <w:rPr>
          <w:rFonts w:ascii="Times New Roman" w:hAnsi="Times New Roman"/>
          <w:sz w:val="24"/>
          <w:szCs w:val="24"/>
        </w:rPr>
        <w:t xml:space="preserve"> </w:t>
      </w:r>
      <w:r w:rsidR="0099533D" w:rsidRPr="002A2D07">
        <w:rPr>
          <w:rFonts w:ascii="Times New Roman" w:hAnsi="Times New Roman"/>
          <w:sz w:val="24"/>
          <w:szCs w:val="24"/>
        </w:rPr>
        <w:t>who</w:t>
      </w:r>
      <w:r w:rsidR="00F02200" w:rsidRPr="002A2D07">
        <w:rPr>
          <w:rFonts w:ascii="Times New Roman" w:hAnsi="Times New Roman"/>
          <w:sz w:val="24"/>
          <w:szCs w:val="24"/>
        </w:rPr>
        <w:t xml:space="preserve"> stays </w:t>
      </w:r>
      <w:r w:rsidR="0099533D" w:rsidRPr="002A2D07">
        <w:rPr>
          <w:rFonts w:ascii="Times New Roman" w:hAnsi="Times New Roman"/>
          <w:sz w:val="24"/>
          <w:szCs w:val="24"/>
        </w:rPr>
        <w:t>with her</w:t>
      </w:r>
      <w:r w:rsidR="00F02200" w:rsidRPr="002A2D07">
        <w:rPr>
          <w:rFonts w:ascii="Times New Roman" w:hAnsi="Times New Roman"/>
          <w:sz w:val="24"/>
          <w:szCs w:val="24"/>
        </w:rPr>
        <w:t xml:space="preserve"> </w:t>
      </w:r>
      <w:r w:rsidR="0099533D" w:rsidRPr="002A2D07">
        <w:rPr>
          <w:rFonts w:ascii="Times New Roman" w:hAnsi="Times New Roman"/>
          <w:sz w:val="24"/>
          <w:szCs w:val="24"/>
        </w:rPr>
        <w:t>grandmother.</w:t>
      </w:r>
      <w:r w:rsidR="00F02200" w:rsidRPr="002A2D07">
        <w:rPr>
          <w:rFonts w:ascii="Times New Roman" w:hAnsi="Times New Roman"/>
          <w:sz w:val="24"/>
          <w:szCs w:val="24"/>
        </w:rPr>
        <w:t xml:space="preserve"> </w:t>
      </w:r>
      <w:r w:rsidR="0099533D" w:rsidRPr="002A2D07">
        <w:rPr>
          <w:rFonts w:ascii="Times New Roman" w:hAnsi="Times New Roman"/>
          <w:sz w:val="24"/>
          <w:szCs w:val="24"/>
        </w:rPr>
        <w:t>The brief</w:t>
      </w:r>
      <w:r w:rsidR="00F02200" w:rsidRPr="002A2D07">
        <w:rPr>
          <w:rFonts w:ascii="Times New Roman" w:hAnsi="Times New Roman"/>
          <w:sz w:val="24"/>
          <w:szCs w:val="24"/>
        </w:rPr>
        <w:t xml:space="preserve"> </w:t>
      </w:r>
      <w:r w:rsidR="0099533D" w:rsidRPr="002A2D07">
        <w:rPr>
          <w:rFonts w:ascii="Times New Roman" w:hAnsi="Times New Roman"/>
          <w:sz w:val="24"/>
          <w:szCs w:val="24"/>
        </w:rPr>
        <w:t>facts</w:t>
      </w:r>
      <w:r w:rsidR="00F02200" w:rsidRPr="002A2D07">
        <w:rPr>
          <w:rFonts w:ascii="Times New Roman" w:hAnsi="Times New Roman"/>
          <w:sz w:val="24"/>
          <w:szCs w:val="24"/>
        </w:rPr>
        <w:t xml:space="preserve"> </w:t>
      </w:r>
      <w:r w:rsidR="0099533D" w:rsidRPr="002A2D07">
        <w:rPr>
          <w:rFonts w:ascii="Times New Roman" w:hAnsi="Times New Roman"/>
          <w:sz w:val="24"/>
          <w:szCs w:val="24"/>
        </w:rPr>
        <w:t>surrounding</w:t>
      </w:r>
      <w:r w:rsidR="00F02200" w:rsidRPr="002A2D07">
        <w:rPr>
          <w:rFonts w:ascii="Times New Roman" w:hAnsi="Times New Roman"/>
          <w:sz w:val="24"/>
          <w:szCs w:val="24"/>
        </w:rPr>
        <w:t xml:space="preserve"> </w:t>
      </w:r>
      <w:r w:rsidR="0099533D" w:rsidRPr="002A2D07">
        <w:rPr>
          <w:rFonts w:ascii="Times New Roman" w:hAnsi="Times New Roman"/>
          <w:sz w:val="24"/>
          <w:szCs w:val="24"/>
        </w:rPr>
        <w:t>the counts</w:t>
      </w:r>
      <w:r w:rsidR="00F02200" w:rsidRPr="002A2D07">
        <w:rPr>
          <w:rFonts w:ascii="Times New Roman" w:hAnsi="Times New Roman"/>
          <w:sz w:val="24"/>
          <w:szCs w:val="24"/>
        </w:rPr>
        <w:t xml:space="preserve"> </w:t>
      </w:r>
      <w:r w:rsidR="0099533D" w:rsidRPr="002A2D07">
        <w:rPr>
          <w:rFonts w:ascii="Times New Roman" w:hAnsi="Times New Roman"/>
          <w:sz w:val="24"/>
          <w:szCs w:val="24"/>
        </w:rPr>
        <w:t>stem</w:t>
      </w:r>
      <w:r w:rsidR="00F02200" w:rsidRPr="002A2D07">
        <w:rPr>
          <w:rFonts w:ascii="Times New Roman" w:hAnsi="Times New Roman"/>
          <w:sz w:val="24"/>
          <w:szCs w:val="24"/>
        </w:rPr>
        <w:t xml:space="preserve"> </w:t>
      </w:r>
      <w:r w:rsidR="0099533D" w:rsidRPr="002A2D07">
        <w:rPr>
          <w:rFonts w:ascii="Times New Roman" w:hAnsi="Times New Roman"/>
          <w:sz w:val="24"/>
          <w:szCs w:val="24"/>
        </w:rPr>
        <w:t>from</w:t>
      </w:r>
      <w:r w:rsidR="00F02200" w:rsidRPr="002A2D07">
        <w:rPr>
          <w:rFonts w:ascii="Times New Roman" w:hAnsi="Times New Roman"/>
          <w:sz w:val="24"/>
          <w:szCs w:val="24"/>
        </w:rPr>
        <w:t xml:space="preserve"> </w:t>
      </w:r>
      <w:r w:rsidR="0099533D" w:rsidRPr="002A2D07">
        <w:rPr>
          <w:rFonts w:ascii="Times New Roman" w:hAnsi="Times New Roman"/>
          <w:sz w:val="24"/>
          <w:szCs w:val="24"/>
        </w:rPr>
        <w:t>an</w:t>
      </w:r>
      <w:r w:rsidR="00F02200" w:rsidRPr="002A2D07">
        <w:rPr>
          <w:rFonts w:ascii="Times New Roman" w:hAnsi="Times New Roman"/>
          <w:sz w:val="24"/>
          <w:szCs w:val="24"/>
        </w:rPr>
        <w:t xml:space="preserve"> </w:t>
      </w:r>
      <w:r w:rsidR="0099533D" w:rsidRPr="002A2D07">
        <w:rPr>
          <w:rFonts w:ascii="Times New Roman" w:hAnsi="Times New Roman"/>
          <w:sz w:val="24"/>
          <w:szCs w:val="24"/>
        </w:rPr>
        <w:t>initial</w:t>
      </w:r>
      <w:r w:rsidR="00F02200" w:rsidRPr="002A2D07">
        <w:rPr>
          <w:rFonts w:ascii="Times New Roman" w:hAnsi="Times New Roman"/>
          <w:sz w:val="24"/>
          <w:szCs w:val="24"/>
        </w:rPr>
        <w:t xml:space="preserve"> </w:t>
      </w:r>
      <w:r w:rsidR="0099533D" w:rsidRPr="002A2D07">
        <w:rPr>
          <w:rFonts w:ascii="Times New Roman" w:hAnsi="Times New Roman"/>
          <w:sz w:val="24"/>
          <w:szCs w:val="24"/>
        </w:rPr>
        <w:t>encounter</w:t>
      </w:r>
      <w:r w:rsidR="00F02200" w:rsidRPr="002A2D07">
        <w:rPr>
          <w:rFonts w:ascii="Times New Roman" w:hAnsi="Times New Roman"/>
          <w:sz w:val="24"/>
          <w:szCs w:val="24"/>
        </w:rPr>
        <w:t xml:space="preserve"> </w:t>
      </w:r>
      <w:r w:rsidR="0099533D" w:rsidRPr="002A2D07">
        <w:rPr>
          <w:rFonts w:ascii="Times New Roman" w:hAnsi="Times New Roman"/>
          <w:sz w:val="24"/>
          <w:szCs w:val="24"/>
        </w:rPr>
        <w:t>some time in</w:t>
      </w:r>
      <w:r w:rsidR="00F02200" w:rsidRPr="002A2D07">
        <w:rPr>
          <w:rFonts w:ascii="Times New Roman" w:hAnsi="Times New Roman"/>
          <w:sz w:val="24"/>
          <w:szCs w:val="24"/>
        </w:rPr>
        <w:t xml:space="preserve"> December </w:t>
      </w:r>
      <w:r w:rsidR="0099533D" w:rsidRPr="002A2D07">
        <w:rPr>
          <w:rFonts w:ascii="Times New Roman" w:hAnsi="Times New Roman"/>
          <w:sz w:val="24"/>
          <w:szCs w:val="24"/>
        </w:rPr>
        <w:t>2014</w:t>
      </w:r>
      <w:r w:rsidR="00F02200" w:rsidRPr="002A2D07">
        <w:rPr>
          <w:rFonts w:ascii="Times New Roman" w:hAnsi="Times New Roman"/>
          <w:sz w:val="24"/>
          <w:szCs w:val="24"/>
        </w:rPr>
        <w:t xml:space="preserve"> </w:t>
      </w:r>
      <w:r w:rsidR="0099533D" w:rsidRPr="002A2D07">
        <w:rPr>
          <w:rFonts w:ascii="Times New Roman" w:hAnsi="Times New Roman"/>
          <w:sz w:val="24"/>
          <w:szCs w:val="24"/>
        </w:rPr>
        <w:t>in which the</w:t>
      </w:r>
      <w:r w:rsidR="00F02200" w:rsidRPr="002A2D07">
        <w:rPr>
          <w:rFonts w:ascii="Times New Roman" w:hAnsi="Times New Roman"/>
          <w:sz w:val="24"/>
          <w:szCs w:val="24"/>
        </w:rPr>
        <w:t xml:space="preserve"> </w:t>
      </w:r>
      <w:r w:rsidR="00D851D0" w:rsidRPr="002A2D07">
        <w:rPr>
          <w:rFonts w:ascii="Times New Roman" w:hAnsi="Times New Roman"/>
          <w:sz w:val="24"/>
          <w:szCs w:val="24"/>
        </w:rPr>
        <w:t>accused</w:t>
      </w:r>
      <w:r w:rsidR="00F02200" w:rsidRPr="002A2D07">
        <w:rPr>
          <w:rFonts w:ascii="Times New Roman" w:hAnsi="Times New Roman"/>
          <w:sz w:val="24"/>
          <w:szCs w:val="24"/>
        </w:rPr>
        <w:t xml:space="preserve"> </w:t>
      </w:r>
      <w:r w:rsidR="00D851D0" w:rsidRPr="002A2D07">
        <w:rPr>
          <w:rFonts w:ascii="Times New Roman" w:hAnsi="Times New Roman"/>
          <w:sz w:val="24"/>
          <w:szCs w:val="24"/>
        </w:rPr>
        <w:t>threatened</w:t>
      </w:r>
      <w:r w:rsidR="00F02200" w:rsidRPr="002A2D07">
        <w:rPr>
          <w:rFonts w:ascii="Times New Roman" w:hAnsi="Times New Roman"/>
          <w:sz w:val="24"/>
          <w:szCs w:val="24"/>
        </w:rPr>
        <w:t xml:space="preserve"> </w:t>
      </w:r>
      <w:r w:rsidR="00D851D0" w:rsidRPr="002A2D07">
        <w:rPr>
          <w:rFonts w:ascii="Times New Roman" w:hAnsi="Times New Roman"/>
          <w:sz w:val="24"/>
          <w:szCs w:val="24"/>
        </w:rPr>
        <w:t>to</w:t>
      </w:r>
      <w:r w:rsidR="00F02200" w:rsidRPr="002A2D07">
        <w:rPr>
          <w:rFonts w:ascii="Times New Roman" w:hAnsi="Times New Roman"/>
          <w:sz w:val="24"/>
          <w:szCs w:val="24"/>
        </w:rPr>
        <w:t xml:space="preserve"> </w:t>
      </w:r>
      <w:r w:rsidR="00D851D0" w:rsidRPr="002A2D07">
        <w:rPr>
          <w:rFonts w:ascii="Times New Roman" w:hAnsi="Times New Roman"/>
          <w:sz w:val="24"/>
          <w:szCs w:val="24"/>
        </w:rPr>
        <w:t>stab complainant</w:t>
      </w:r>
      <w:r w:rsidR="00F02200" w:rsidRPr="002A2D07">
        <w:rPr>
          <w:rFonts w:ascii="Times New Roman" w:hAnsi="Times New Roman"/>
          <w:sz w:val="24"/>
          <w:szCs w:val="24"/>
        </w:rPr>
        <w:t xml:space="preserve"> </w:t>
      </w:r>
      <w:r w:rsidR="00D851D0" w:rsidRPr="002A2D07">
        <w:rPr>
          <w:rFonts w:ascii="Times New Roman" w:hAnsi="Times New Roman"/>
          <w:sz w:val="24"/>
          <w:szCs w:val="24"/>
        </w:rPr>
        <w:t>with</w:t>
      </w:r>
      <w:r w:rsidR="00F02200" w:rsidRPr="002A2D07">
        <w:rPr>
          <w:rFonts w:ascii="Times New Roman" w:hAnsi="Times New Roman"/>
          <w:sz w:val="24"/>
          <w:szCs w:val="24"/>
        </w:rPr>
        <w:t xml:space="preserve"> </w:t>
      </w:r>
      <w:r w:rsidR="00D851D0" w:rsidRPr="002A2D07">
        <w:rPr>
          <w:rFonts w:ascii="Times New Roman" w:hAnsi="Times New Roman"/>
          <w:sz w:val="24"/>
          <w:szCs w:val="24"/>
        </w:rPr>
        <w:t>a</w:t>
      </w:r>
      <w:r w:rsidR="00F02200" w:rsidRPr="002A2D07">
        <w:rPr>
          <w:rFonts w:ascii="Times New Roman" w:hAnsi="Times New Roman"/>
          <w:sz w:val="24"/>
          <w:szCs w:val="24"/>
        </w:rPr>
        <w:t xml:space="preserve"> </w:t>
      </w:r>
      <w:r w:rsidR="00D851D0" w:rsidRPr="002A2D07">
        <w:rPr>
          <w:rFonts w:ascii="Times New Roman" w:hAnsi="Times New Roman"/>
          <w:sz w:val="24"/>
          <w:szCs w:val="24"/>
        </w:rPr>
        <w:t>knife</w:t>
      </w:r>
      <w:r w:rsidR="00F02200" w:rsidRPr="002A2D07">
        <w:rPr>
          <w:rFonts w:ascii="Times New Roman" w:hAnsi="Times New Roman"/>
          <w:sz w:val="24"/>
          <w:szCs w:val="24"/>
        </w:rPr>
        <w:t xml:space="preserve"> </w:t>
      </w:r>
      <w:r w:rsidR="00D851D0" w:rsidRPr="002A2D07">
        <w:rPr>
          <w:rFonts w:ascii="Times New Roman" w:hAnsi="Times New Roman"/>
          <w:sz w:val="24"/>
          <w:szCs w:val="24"/>
        </w:rPr>
        <w:t>if she</w:t>
      </w:r>
      <w:r w:rsidR="00F02200" w:rsidRPr="002A2D07">
        <w:rPr>
          <w:rFonts w:ascii="Times New Roman" w:hAnsi="Times New Roman"/>
          <w:sz w:val="24"/>
          <w:szCs w:val="24"/>
        </w:rPr>
        <w:t xml:space="preserve"> </w:t>
      </w:r>
      <w:r w:rsidR="00D851D0" w:rsidRPr="002A2D07">
        <w:rPr>
          <w:rFonts w:ascii="Times New Roman" w:hAnsi="Times New Roman"/>
          <w:sz w:val="24"/>
          <w:szCs w:val="24"/>
        </w:rPr>
        <w:t xml:space="preserve">did </w:t>
      </w:r>
      <w:r w:rsidR="00F02200" w:rsidRPr="002A2D07">
        <w:rPr>
          <w:rFonts w:ascii="Times New Roman" w:hAnsi="Times New Roman"/>
          <w:sz w:val="24"/>
          <w:szCs w:val="24"/>
        </w:rPr>
        <w:t>not</w:t>
      </w:r>
      <w:r w:rsidR="00D851D0" w:rsidRPr="002A2D07">
        <w:rPr>
          <w:rFonts w:ascii="Times New Roman" w:hAnsi="Times New Roman"/>
          <w:sz w:val="24"/>
          <w:szCs w:val="24"/>
        </w:rPr>
        <w:t xml:space="preserve"> comply</w:t>
      </w:r>
      <w:r w:rsidR="00F02200" w:rsidRPr="002A2D07">
        <w:rPr>
          <w:rFonts w:ascii="Times New Roman" w:hAnsi="Times New Roman"/>
          <w:sz w:val="24"/>
          <w:szCs w:val="24"/>
        </w:rPr>
        <w:t xml:space="preserve"> </w:t>
      </w:r>
      <w:r w:rsidR="00D851D0" w:rsidRPr="002A2D07">
        <w:rPr>
          <w:rFonts w:ascii="Times New Roman" w:hAnsi="Times New Roman"/>
          <w:sz w:val="24"/>
          <w:szCs w:val="24"/>
        </w:rPr>
        <w:t>with his</w:t>
      </w:r>
      <w:r w:rsidR="00F02200" w:rsidRPr="002A2D07">
        <w:rPr>
          <w:rFonts w:ascii="Times New Roman" w:hAnsi="Times New Roman"/>
          <w:sz w:val="24"/>
          <w:szCs w:val="24"/>
        </w:rPr>
        <w:t xml:space="preserve"> </w:t>
      </w:r>
      <w:r w:rsidR="00D851D0" w:rsidRPr="002A2D07">
        <w:rPr>
          <w:rFonts w:ascii="Times New Roman" w:hAnsi="Times New Roman"/>
          <w:sz w:val="24"/>
          <w:szCs w:val="24"/>
        </w:rPr>
        <w:t>demands.</w:t>
      </w:r>
      <w:r w:rsidR="00F02200" w:rsidRPr="002A2D07">
        <w:rPr>
          <w:rFonts w:ascii="Times New Roman" w:hAnsi="Times New Roman"/>
          <w:sz w:val="24"/>
          <w:szCs w:val="24"/>
        </w:rPr>
        <w:t xml:space="preserve"> </w:t>
      </w:r>
      <w:r w:rsidR="00D851D0" w:rsidRPr="002A2D07">
        <w:rPr>
          <w:rFonts w:ascii="Times New Roman" w:hAnsi="Times New Roman"/>
          <w:sz w:val="24"/>
          <w:szCs w:val="24"/>
        </w:rPr>
        <w:t>He</w:t>
      </w:r>
      <w:r w:rsidR="00F02200" w:rsidRPr="002A2D07">
        <w:rPr>
          <w:rFonts w:ascii="Times New Roman" w:hAnsi="Times New Roman"/>
          <w:sz w:val="24"/>
          <w:szCs w:val="24"/>
        </w:rPr>
        <w:t xml:space="preserve"> </w:t>
      </w:r>
      <w:r w:rsidR="00D851D0" w:rsidRPr="002A2D07">
        <w:rPr>
          <w:rFonts w:ascii="Times New Roman" w:hAnsi="Times New Roman"/>
          <w:sz w:val="24"/>
          <w:szCs w:val="24"/>
        </w:rPr>
        <w:t>is said to</w:t>
      </w:r>
      <w:r w:rsidR="00F02200" w:rsidRPr="002A2D07">
        <w:rPr>
          <w:rFonts w:ascii="Times New Roman" w:hAnsi="Times New Roman"/>
          <w:sz w:val="24"/>
          <w:szCs w:val="24"/>
        </w:rPr>
        <w:t xml:space="preserve"> </w:t>
      </w:r>
      <w:r w:rsidR="00D851D0" w:rsidRPr="002A2D07">
        <w:rPr>
          <w:rFonts w:ascii="Times New Roman" w:hAnsi="Times New Roman"/>
          <w:sz w:val="24"/>
          <w:szCs w:val="24"/>
        </w:rPr>
        <w:t>have</w:t>
      </w:r>
      <w:r w:rsidR="00F02200" w:rsidRPr="002A2D07">
        <w:rPr>
          <w:rFonts w:ascii="Times New Roman" w:hAnsi="Times New Roman"/>
          <w:sz w:val="24"/>
          <w:szCs w:val="24"/>
        </w:rPr>
        <w:t xml:space="preserve"> </w:t>
      </w:r>
      <w:r w:rsidR="00D851D0" w:rsidRPr="002A2D07">
        <w:rPr>
          <w:rFonts w:ascii="Times New Roman" w:hAnsi="Times New Roman"/>
          <w:sz w:val="24"/>
          <w:szCs w:val="24"/>
        </w:rPr>
        <w:t>taken</w:t>
      </w:r>
      <w:r w:rsidR="00F02200" w:rsidRPr="002A2D07">
        <w:rPr>
          <w:rFonts w:ascii="Times New Roman" w:hAnsi="Times New Roman"/>
          <w:sz w:val="24"/>
          <w:szCs w:val="24"/>
        </w:rPr>
        <w:t xml:space="preserve"> </w:t>
      </w:r>
      <w:r w:rsidR="00D851D0" w:rsidRPr="002A2D07">
        <w:rPr>
          <w:rFonts w:ascii="Times New Roman" w:hAnsi="Times New Roman"/>
          <w:sz w:val="24"/>
          <w:szCs w:val="24"/>
        </w:rPr>
        <w:t>the</w:t>
      </w:r>
      <w:r w:rsidR="00F02200" w:rsidRPr="002A2D07">
        <w:rPr>
          <w:rFonts w:ascii="Times New Roman" w:hAnsi="Times New Roman"/>
          <w:sz w:val="24"/>
          <w:szCs w:val="24"/>
        </w:rPr>
        <w:t xml:space="preserve"> </w:t>
      </w:r>
      <w:r w:rsidR="00D851D0" w:rsidRPr="002A2D07">
        <w:rPr>
          <w:rFonts w:ascii="Times New Roman" w:hAnsi="Times New Roman"/>
          <w:sz w:val="24"/>
          <w:szCs w:val="24"/>
        </w:rPr>
        <w:t>complainant</w:t>
      </w:r>
      <w:r w:rsidR="00F02200" w:rsidRPr="002A2D07">
        <w:rPr>
          <w:rFonts w:ascii="Times New Roman" w:hAnsi="Times New Roman"/>
          <w:sz w:val="24"/>
          <w:szCs w:val="24"/>
        </w:rPr>
        <w:t xml:space="preserve"> </w:t>
      </w:r>
      <w:r w:rsidR="00D851D0" w:rsidRPr="002A2D07">
        <w:rPr>
          <w:rFonts w:ascii="Times New Roman" w:hAnsi="Times New Roman"/>
          <w:sz w:val="24"/>
          <w:szCs w:val="24"/>
        </w:rPr>
        <w:t>and her</w:t>
      </w:r>
      <w:r w:rsidR="00AD0C9E">
        <w:rPr>
          <w:rFonts w:ascii="Times New Roman" w:hAnsi="Times New Roman"/>
          <w:sz w:val="24"/>
          <w:szCs w:val="24"/>
        </w:rPr>
        <w:t xml:space="preserve"> young</w:t>
      </w:r>
      <w:r w:rsidR="00F02200" w:rsidRPr="002A2D07">
        <w:rPr>
          <w:rFonts w:ascii="Times New Roman" w:hAnsi="Times New Roman"/>
          <w:sz w:val="24"/>
          <w:szCs w:val="24"/>
        </w:rPr>
        <w:t xml:space="preserve"> </w:t>
      </w:r>
      <w:r w:rsidR="00D851D0" w:rsidRPr="002A2D07">
        <w:rPr>
          <w:rFonts w:ascii="Times New Roman" w:hAnsi="Times New Roman"/>
          <w:sz w:val="24"/>
          <w:szCs w:val="24"/>
        </w:rPr>
        <w:t>sister to his</w:t>
      </w:r>
      <w:r w:rsidR="00F02200" w:rsidRPr="002A2D07">
        <w:rPr>
          <w:rFonts w:ascii="Times New Roman" w:hAnsi="Times New Roman"/>
          <w:sz w:val="24"/>
          <w:szCs w:val="24"/>
        </w:rPr>
        <w:t xml:space="preserve"> </w:t>
      </w:r>
      <w:r w:rsidR="00D851D0" w:rsidRPr="002A2D07">
        <w:rPr>
          <w:rFonts w:ascii="Times New Roman" w:hAnsi="Times New Roman"/>
          <w:sz w:val="24"/>
          <w:szCs w:val="24"/>
        </w:rPr>
        <w:t>house</w:t>
      </w:r>
      <w:r w:rsidR="00F02200" w:rsidRPr="002A2D07">
        <w:rPr>
          <w:rFonts w:ascii="Times New Roman" w:hAnsi="Times New Roman"/>
          <w:sz w:val="24"/>
          <w:szCs w:val="24"/>
        </w:rPr>
        <w:t xml:space="preserve"> </w:t>
      </w:r>
      <w:r w:rsidR="00D851D0" w:rsidRPr="002A2D07">
        <w:rPr>
          <w:rFonts w:ascii="Times New Roman" w:hAnsi="Times New Roman"/>
          <w:sz w:val="24"/>
          <w:szCs w:val="24"/>
        </w:rPr>
        <w:t>to</w:t>
      </w:r>
      <w:r w:rsidR="00F02200" w:rsidRPr="002A2D07">
        <w:rPr>
          <w:rFonts w:ascii="Times New Roman" w:hAnsi="Times New Roman"/>
          <w:sz w:val="24"/>
          <w:szCs w:val="24"/>
        </w:rPr>
        <w:t xml:space="preserve"> </w:t>
      </w:r>
      <w:r w:rsidR="00D851D0" w:rsidRPr="002A2D07">
        <w:rPr>
          <w:rFonts w:ascii="Times New Roman" w:hAnsi="Times New Roman"/>
          <w:sz w:val="24"/>
          <w:szCs w:val="24"/>
        </w:rPr>
        <w:t>be with his</w:t>
      </w:r>
      <w:r w:rsidR="00F02200" w:rsidRPr="002A2D07">
        <w:rPr>
          <w:rFonts w:ascii="Times New Roman" w:hAnsi="Times New Roman"/>
          <w:sz w:val="24"/>
          <w:szCs w:val="24"/>
        </w:rPr>
        <w:t xml:space="preserve"> </w:t>
      </w:r>
      <w:r w:rsidR="00D851D0" w:rsidRPr="002A2D07">
        <w:rPr>
          <w:rFonts w:ascii="Times New Roman" w:hAnsi="Times New Roman"/>
          <w:sz w:val="24"/>
          <w:szCs w:val="24"/>
        </w:rPr>
        <w:t>children</w:t>
      </w:r>
      <w:r w:rsidR="002A2D07">
        <w:rPr>
          <w:rFonts w:ascii="Times New Roman" w:hAnsi="Times New Roman"/>
          <w:sz w:val="24"/>
          <w:szCs w:val="24"/>
        </w:rPr>
        <w:t xml:space="preserve"> on that</w:t>
      </w:r>
      <w:r w:rsidR="00383940">
        <w:rPr>
          <w:rFonts w:ascii="Times New Roman" w:hAnsi="Times New Roman"/>
          <w:sz w:val="24"/>
          <w:szCs w:val="24"/>
        </w:rPr>
        <w:t xml:space="preserve"> </w:t>
      </w:r>
      <w:r w:rsidR="002A2D07">
        <w:rPr>
          <w:rFonts w:ascii="Times New Roman" w:hAnsi="Times New Roman"/>
          <w:sz w:val="24"/>
          <w:szCs w:val="24"/>
        </w:rPr>
        <w:t>day</w:t>
      </w:r>
      <w:r w:rsidR="00F02200" w:rsidRPr="002A2D07">
        <w:rPr>
          <w:rFonts w:ascii="Times New Roman" w:hAnsi="Times New Roman"/>
          <w:sz w:val="24"/>
          <w:szCs w:val="24"/>
        </w:rPr>
        <w:t xml:space="preserve"> </w:t>
      </w:r>
      <w:r w:rsidR="00D851D0" w:rsidRPr="002A2D07">
        <w:rPr>
          <w:rFonts w:ascii="Times New Roman" w:hAnsi="Times New Roman"/>
          <w:sz w:val="24"/>
          <w:szCs w:val="24"/>
        </w:rPr>
        <w:t>in the absence of their</w:t>
      </w:r>
      <w:r w:rsidR="00F02200" w:rsidRPr="002A2D07">
        <w:rPr>
          <w:rFonts w:ascii="Times New Roman" w:hAnsi="Times New Roman"/>
          <w:sz w:val="24"/>
          <w:szCs w:val="24"/>
        </w:rPr>
        <w:t xml:space="preserve"> </w:t>
      </w:r>
      <w:r w:rsidR="00D851D0" w:rsidRPr="002A2D07">
        <w:rPr>
          <w:rFonts w:ascii="Times New Roman" w:hAnsi="Times New Roman"/>
          <w:sz w:val="24"/>
          <w:szCs w:val="24"/>
        </w:rPr>
        <w:t>grandmother.</w:t>
      </w:r>
      <w:r w:rsidR="00383940">
        <w:rPr>
          <w:rFonts w:ascii="Times New Roman" w:hAnsi="Times New Roman"/>
          <w:sz w:val="24"/>
          <w:szCs w:val="24"/>
        </w:rPr>
        <w:t xml:space="preserve"> </w:t>
      </w:r>
      <w:r w:rsidR="002A2D07">
        <w:rPr>
          <w:rFonts w:ascii="Times New Roman" w:hAnsi="Times New Roman"/>
          <w:sz w:val="24"/>
          <w:szCs w:val="24"/>
        </w:rPr>
        <w:t>Subsequent</w:t>
      </w:r>
      <w:r w:rsidR="00383940">
        <w:rPr>
          <w:rFonts w:ascii="Times New Roman" w:hAnsi="Times New Roman"/>
          <w:sz w:val="24"/>
          <w:szCs w:val="24"/>
        </w:rPr>
        <w:t xml:space="preserve"> </w:t>
      </w:r>
      <w:r w:rsidR="002A2D07">
        <w:rPr>
          <w:rFonts w:ascii="Times New Roman" w:hAnsi="Times New Roman"/>
          <w:sz w:val="24"/>
          <w:szCs w:val="24"/>
        </w:rPr>
        <w:t>counts</w:t>
      </w:r>
      <w:r w:rsidR="00383940">
        <w:rPr>
          <w:rFonts w:ascii="Times New Roman" w:hAnsi="Times New Roman"/>
          <w:sz w:val="24"/>
          <w:szCs w:val="24"/>
        </w:rPr>
        <w:t xml:space="preserve"> </w:t>
      </w:r>
      <w:r w:rsidR="002A2D07">
        <w:rPr>
          <w:rFonts w:ascii="Times New Roman" w:hAnsi="Times New Roman"/>
          <w:sz w:val="24"/>
          <w:szCs w:val="24"/>
        </w:rPr>
        <w:t>of</w:t>
      </w:r>
      <w:r w:rsidR="00383940">
        <w:rPr>
          <w:rFonts w:ascii="Times New Roman" w:hAnsi="Times New Roman"/>
          <w:sz w:val="24"/>
          <w:szCs w:val="24"/>
        </w:rPr>
        <w:t xml:space="preserve"> </w:t>
      </w:r>
      <w:r w:rsidR="002A2D07">
        <w:rPr>
          <w:rFonts w:ascii="Times New Roman" w:hAnsi="Times New Roman"/>
          <w:sz w:val="24"/>
          <w:szCs w:val="24"/>
        </w:rPr>
        <w:t>rape</w:t>
      </w:r>
      <w:r w:rsidR="00383940">
        <w:rPr>
          <w:rFonts w:ascii="Times New Roman" w:hAnsi="Times New Roman"/>
          <w:sz w:val="24"/>
          <w:szCs w:val="24"/>
        </w:rPr>
        <w:t xml:space="preserve"> </w:t>
      </w:r>
      <w:r w:rsidR="002A25B3">
        <w:rPr>
          <w:rFonts w:ascii="Times New Roman" w:hAnsi="Times New Roman"/>
          <w:sz w:val="24"/>
          <w:szCs w:val="24"/>
        </w:rPr>
        <w:t>in January</w:t>
      </w:r>
      <w:r w:rsidR="00AD0C9E">
        <w:rPr>
          <w:rFonts w:ascii="Times New Roman" w:hAnsi="Times New Roman"/>
          <w:sz w:val="24"/>
          <w:szCs w:val="24"/>
        </w:rPr>
        <w:t>,</w:t>
      </w:r>
      <w:r w:rsidR="00383940">
        <w:rPr>
          <w:rFonts w:ascii="Times New Roman" w:hAnsi="Times New Roman"/>
          <w:sz w:val="24"/>
          <w:szCs w:val="24"/>
        </w:rPr>
        <w:t xml:space="preserve"> </w:t>
      </w:r>
      <w:r w:rsidR="002A25B3">
        <w:rPr>
          <w:rFonts w:ascii="Times New Roman" w:hAnsi="Times New Roman"/>
          <w:sz w:val="24"/>
          <w:szCs w:val="24"/>
        </w:rPr>
        <w:t>February</w:t>
      </w:r>
      <w:r w:rsidR="00AD0C9E">
        <w:rPr>
          <w:rFonts w:ascii="Times New Roman" w:hAnsi="Times New Roman"/>
          <w:sz w:val="24"/>
          <w:szCs w:val="24"/>
        </w:rPr>
        <w:t>,</w:t>
      </w:r>
      <w:r w:rsidR="002A25B3">
        <w:rPr>
          <w:rFonts w:ascii="Times New Roman" w:hAnsi="Times New Roman"/>
          <w:sz w:val="24"/>
          <w:szCs w:val="24"/>
        </w:rPr>
        <w:t xml:space="preserve"> and </w:t>
      </w:r>
      <w:r w:rsidR="00AD0C9E">
        <w:rPr>
          <w:rFonts w:ascii="Times New Roman" w:hAnsi="Times New Roman"/>
          <w:sz w:val="24"/>
          <w:szCs w:val="24"/>
        </w:rPr>
        <w:t>M</w:t>
      </w:r>
      <w:r w:rsidR="002A25B3">
        <w:rPr>
          <w:rFonts w:ascii="Times New Roman" w:hAnsi="Times New Roman"/>
          <w:sz w:val="24"/>
          <w:szCs w:val="24"/>
        </w:rPr>
        <w:t>arch of</w:t>
      </w:r>
      <w:r w:rsidR="00383940">
        <w:rPr>
          <w:rFonts w:ascii="Times New Roman" w:hAnsi="Times New Roman"/>
          <w:sz w:val="24"/>
          <w:szCs w:val="24"/>
        </w:rPr>
        <w:t xml:space="preserve"> </w:t>
      </w:r>
      <w:r w:rsidR="002A25B3">
        <w:rPr>
          <w:rFonts w:ascii="Times New Roman" w:hAnsi="Times New Roman"/>
          <w:sz w:val="24"/>
          <w:szCs w:val="24"/>
        </w:rPr>
        <w:t>2015</w:t>
      </w:r>
      <w:r w:rsidR="00383940">
        <w:rPr>
          <w:rFonts w:ascii="Times New Roman" w:hAnsi="Times New Roman"/>
          <w:sz w:val="24"/>
          <w:szCs w:val="24"/>
        </w:rPr>
        <w:t xml:space="preserve"> </w:t>
      </w:r>
      <w:r w:rsidR="002A2D07">
        <w:rPr>
          <w:rFonts w:ascii="Times New Roman" w:hAnsi="Times New Roman"/>
          <w:sz w:val="24"/>
          <w:szCs w:val="24"/>
        </w:rPr>
        <w:t>are said to</w:t>
      </w:r>
      <w:r w:rsidR="00383940">
        <w:rPr>
          <w:rFonts w:ascii="Times New Roman" w:hAnsi="Times New Roman"/>
          <w:sz w:val="24"/>
          <w:szCs w:val="24"/>
        </w:rPr>
        <w:t xml:space="preserve"> </w:t>
      </w:r>
      <w:r w:rsidR="002A2D07">
        <w:rPr>
          <w:rFonts w:ascii="Times New Roman" w:hAnsi="Times New Roman"/>
          <w:sz w:val="24"/>
          <w:szCs w:val="24"/>
        </w:rPr>
        <w:t>have occurred</w:t>
      </w:r>
      <w:r w:rsidR="00383940">
        <w:rPr>
          <w:rFonts w:ascii="Times New Roman" w:hAnsi="Times New Roman"/>
          <w:sz w:val="24"/>
          <w:szCs w:val="24"/>
        </w:rPr>
        <w:t xml:space="preserve"> </w:t>
      </w:r>
      <w:r w:rsidR="002A2D07">
        <w:rPr>
          <w:rFonts w:ascii="Times New Roman" w:hAnsi="Times New Roman"/>
          <w:sz w:val="24"/>
          <w:szCs w:val="24"/>
        </w:rPr>
        <w:t>when he</w:t>
      </w:r>
      <w:r w:rsidR="00383940">
        <w:rPr>
          <w:rFonts w:ascii="Times New Roman" w:hAnsi="Times New Roman"/>
          <w:sz w:val="24"/>
          <w:szCs w:val="24"/>
        </w:rPr>
        <w:t xml:space="preserve"> </w:t>
      </w:r>
      <w:r w:rsidR="002A2D07">
        <w:rPr>
          <w:rFonts w:ascii="Times New Roman" w:hAnsi="Times New Roman"/>
          <w:sz w:val="24"/>
          <w:szCs w:val="24"/>
        </w:rPr>
        <w:t>would</w:t>
      </w:r>
      <w:r w:rsidR="00383940">
        <w:rPr>
          <w:rFonts w:ascii="Times New Roman" w:hAnsi="Times New Roman"/>
          <w:sz w:val="24"/>
          <w:szCs w:val="24"/>
        </w:rPr>
        <w:t xml:space="preserve"> </w:t>
      </w:r>
      <w:r w:rsidR="002A2D07">
        <w:rPr>
          <w:rFonts w:ascii="Times New Roman" w:hAnsi="Times New Roman"/>
          <w:sz w:val="24"/>
          <w:szCs w:val="24"/>
        </w:rPr>
        <w:t>go</w:t>
      </w:r>
      <w:r w:rsidR="00383940">
        <w:rPr>
          <w:rFonts w:ascii="Times New Roman" w:hAnsi="Times New Roman"/>
          <w:sz w:val="24"/>
          <w:szCs w:val="24"/>
        </w:rPr>
        <w:t xml:space="preserve"> </w:t>
      </w:r>
      <w:r w:rsidR="002A2D07">
        <w:rPr>
          <w:rFonts w:ascii="Times New Roman" w:hAnsi="Times New Roman"/>
          <w:sz w:val="24"/>
          <w:szCs w:val="24"/>
        </w:rPr>
        <w:t>to the</w:t>
      </w:r>
      <w:r w:rsidR="00383940">
        <w:rPr>
          <w:rFonts w:ascii="Times New Roman" w:hAnsi="Times New Roman"/>
          <w:sz w:val="24"/>
          <w:szCs w:val="24"/>
        </w:rPr>
        <w:t xml:space="preserve"> </w:t>
      </w:r>
      <w:r w:rsidR="002A2D07">
        <w:rPr>
          <w:rFonts w:ascii="Times New Roman" w:hAnsi="Times New Roman"/>
          <w:sz w:val="24"/>
          <w:szCs w:val="24"/>
        </w:rPr>
        <w:t>complainant’s</w:t>
      </w:r>
      <w:r w:rsidR="00383940">
        <w:rPr>
          <w:rFonts w:ascii="Times New Roman" w:hAnsi="Times New Roman"/>
          <w:sz w:val="24"/>
          <w:szCs w:val="24"/>
        </w:rPr>
        <w:t xml:space="preserve"> </w:t>
      </w:r>
      <w:r w:rsidR="002A2D07">
        <w:rPr>
          <w:rFonts w:ascii="Times New Roman" w:hAnsi="Times New Roman"/>
          <w:sz w:val="24"/>
          <w:szCs w:val="24"/>
        </w:rPr>
        <w:t>house</w:t>
      </w:r>
      <w:r w:rsidR="00383940">
        <w:rPr>
          <w:rFonts w:ascii="Times New Roman" w:hAnsi="Times New Roman"/>
          <w:sz w:val="24"/>
          <w:szCs w:val="24"/>
        </w:rPr>
        <w:t xml:space="preserve"> </w:t>
      </w:r>
      <w:r w:rsidR="002A2D07">
        <w:rPr>
          <w:rFonts w:ascii="Times New Roman" w:hAnsi="Times New Roman"/>
          <w:sz w:val="24"/>
          <w:szCs w:val="24"/>
        </w:rPr>
        <w:t>to demand</w:t>
      </w:r>
      <w:r w:rsidR="00383940">
        <w:rPr>
          <w:rFonts w:ascii="Times New Roman" w:hAnsi="Times New Roman"/>
          <w:sz w:val="24"/>
          <w:szCs w:val="24"/>
        </w:rPr>
        <w:t xml:space="preserve"> </w:t>
      </w:r>
      <w:r w:rsidR="002A2D07">
        <w:rPr>
          <w:rFonts w:ascii="Times New Roman" w:hAnsi="Times New Roman"/>
          <w:sz w:val="24"/>
          <w:szCs w:val="24"/>
        </w:rPr>
        <w:t>sex</w:t>
      </w:r>
      <w:r w:rsidR="00383940">
        <w:rPr>
          <w:rFonts w:ascii="Times New Roman" w:hAnsi="Times New Roman"/>
          <w:sz w:val="24"/>
          <w:szCs w:val="24"/>
        </w:rPr>
        <w:t xml:space="preserve"> </w:t>
      </w:r>
      <w:r w:rsidR="002A2D07">
        <w:rPr>
          <w:rFonts w:ascii="Times New Roman" w:hAnsi="Times New Roman"/>
          <w:sz w:val="24"/>
          <w:szCs w:val="24"/>
        </w:rPr>
        <w:t>knowing</w:t>
      </w:r>
      <w:r w:rsidR="00383940">
        <w:rPr>
          <w:rFonts w:ascii="Times New Roman" w:hAnsi="Times New Roman"/>
          <w:sz w:val="24"/>
          <w:szCs w:val="24"/>
        </w:rPr>
        <w:t xml:space="preserve"> </w:t>
      </w:r>
      <w:r w:rsidR="002A2D07">
        <w:rPr>
          <w:rFonts w:ascii="Times New Roman" w:hAnsi="Times New Roman"/>
          <w:sz w:val="24"/>
          <w:szCs w:val="24"/>
        </w:rPr>
        <w:t>that her</w:t>
      </w:r>
      <w:r w:rsidR="00383940">
        <w:rPr>
          <w:rFonts w:ascii="Times New Roman" w:hAnsi="Times New Roman"/>
          <w:sz w:val="24"/>
          <w:szCs w:val="24"/>
        </w:rPr>
        <w:t xml:space="preserve"> </w:t>
      </w:r>
      <w:r w:rsidR="002A2D07">
        <w:rPr>
          <w:rFonts w:ascii="Times New Roman" w:hAnsi="Times New Roman"/>
          <w:sz w:val="24"/>
          <w:szCs w:val="24"/>
        </w:rPr>
        <w:t>grandmother</w:t>
      </w:r>
      <w:r w:rsidR="00383940">
        <w:rPr>
          <w:rFonts w:ascii="Times New Roman" w:hAnsi="Times New Roman"/>
          <w:sz w:val="24"/>
          <w:szCs w:val="24"/>
        </w:rPr>
        <w:t xml:space="preserve"> </w:t>
      </w:r>
      <w:r w:rsidR="002A2D07">
        <w:rPr>
          <w:rFonts w:ascii="Times New Roman" w:hAnsi="Times New Roman"/>
          <w:sz w:val="24"/>
          <w:szCs w:val="24"/>
        </w:rPr>
        <w:t>was</w:t>
      </w:r>
      <w:r w:rsidR="00383940">
        <w:rPr>
          <w:rFonts w:ascii="Times New Roman" w:hAnsi="Times New Roman"/>
          <w:sz w:val="24"/>
          <w:szCs w:val="24"/>
        </w:rPr>
        <w:t xml:space="preserve"> </w:t>
      </w:r>
      <w:r w:rsidR="002A2D07">
        <w:rPr>
          <w:rFonts w:ascii="Times New Roman" w:hAnsi="Times New Roman"/>
          <w:sz w:val="24"/>
          <w:szCs w:val="24"/>
        </w:rPr>
        <w:t>not present</w:t>
      </w:r>
      <w:r w:rsidR="002A25B3">
        <w:rPr>
          <w:rFonts w:ascii="Times New Roman" w:hAnsi="Times New Roman"/>
          <w:sz w:val="24"/>
          <w:szCs w:val="24"/>
        </w:rPr>
        <w:t>. On all four</w:t>
      </w:r>
      <w:r w:rsidR="00383940">
        <w:rPr>
          <w:rFonts w:ascii="Times New Roman" w:hAnsi="Times New Roman"/>
          <w:sz w:val="24"/>
          <w:szCs w:val="24"/>
        </w:rPr>
        <w:t xml:space="preserve"> </w:t>
      </w:r>
      <w:r w:rsidR="002A25B3">
        <w:rPr>
          <w:rFonts w:ascii="Times New Roman" w:hAnsi="Times New Roman"/>
          <w:sz w:val="24"/>
          <w:szCs w:val="24"/>
        </w:rPr>
        <w:t>occasions the</w:t>
      </w:r>
      <w:r w:rsidR="00383940">
        <w:rPr>
          <w:rFonts w:ascii="Times New Roman" w:hAnsi="Times New Roman"/>
          <w:sz w:val="24"/>
          <w:szCs w:val="24"/>
        </w:rPr>
        <w:t xml:space="preserve"> </w:t>
      </w:r>
      <w:r w:rsidR="002A25B3">
        <w:rPr>
          <w:rFonts w:ascii="Times New Roman" w:hAnsi="Times New Roman"/>
          <w:sz w:val="24"/>
          <w:szCs w:val="24"/>
        </w:rPr>
        <w:t>complainant</w:t>
      </w:r>
      <w:r w:rsidR="00383940">
        <w:rPr>
          <w:rFonts w:ascii="Times New Roman" w:hAnsi="Times New Roman"/>
          <w:sz w:val="24"/>
          <w:szCs w:val="24"/>
        </w:rPr>
        <w:t xml:space="preserve"> </w:t>
      </w:r>
      <w:r w:rsidR="002A25B3">
        <w:rPr>
          <w:rFonts w:ascii="Times New Roman" w:hAnsi="Times New Roman"/>
          <w:sz w:val="24"/>
          <w:szCs w:val="24"/>
        </w:rPr>
        <w:t>told the grandmother of</w:t>
      </w:r>
      <w:r w:rsidR="00383940">
        <w:rPr>
          <w:rFonts w:ascii="Times New Roman" w:hAnsi="Times New Roman"/>
          <w:sz w:val="24"/>
          <w:szCs w:val="24"/>
        </w:rPr>
        <w:t xml:space="preserve"> </w:t>
      </w:r>
      <w:r w:rsidR="002A25B3">
        <w:rPr>
          <w:rFonts w:ascii="Times New Roman" w:hAnsi="Times New Roman"/>
          <w:sz w:val="24"/>
          <w:szCs w:val="24"/>
        </w:rPr>
        <w:t>these incidents.</w:t>
      </w:r>
      <w:r w:rsidR="002A2D07">
        <w:rPr>
          <w:rFonts w:ascii="Times New Roman" w:hAnsi="Times New Roman"/>
          <w:sz w:val="24"/>
          <w:szCs w:val="24"/>
        </w:rPr>
        <w:t xml:space="preserve"> </w:t>
      </w:r>
    </w:p>
    <w:p w:rsidR="005B025B" w:rsidRDefault="00D851D0"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He denies all</w:t>
      </w:r>
      <w:r w:rsidR="00F02200" w:rsidRPr="002A2D07">
        <w:rPr>
          <w:rFonts w:ascii="Times New Roman" w:hAnsi="Times New Roman"/>
          <w:sz w:val="24"/>
          <w:szCs w:val="24"/>
        </w:rPr>
        <w:t xml:space="preserve"> </w:t>
      </w:r>
      <w:proofErr w:type="gramStart"/>
      <w:r w:rsidRPr="002A2D07">
        <w:rPr>
          <w:rFonts w:ascii="Times New Roman" w:hAnsi="Times New Roman"/>
          <w:sz w:val="24"/>
          <w:szCs w:val="24"/>
        </w:rPr>
        <w:t>allegation</w:t>
      </w:r>
      <w:proofErr w:type="gramEnd"/>
      <w:r w:rsidRPr="002A2D07">
        <w:rPr>
          <w:rFonts w:ascii="Times New Roman" w:hAnsi="Times New Roman"/>
          <w:sz w:val="24"/>
          <w:szCs w:val="24"/>
        </w:rPr>
        <w:t xml:space="preserve"> and </w:t>
      </w:r>
      <w:r w:rsidR="0099533D" w:rsidRPr="002A2D07">
        <w:rPr>
          <w:rFonts w:ascii="Times New Roman" w:hAnsi="Times New Roman"/>
          <w:sz w:val="24"/>
          <w:szCs w:val="24"/>
        </w:rPr>
        <w:t>emphasises</w:t>
      </w:r>
      <w:r w:rsidR="00383940">
        <w:rPr>
          <w:rFonts w:ascii="Times New Roman" w:hAnsi="Times New Roman"/>
          <w:sz w:val="24"/>
          <w:szCs w:val="24"/>
        </w:rPr>
        <w:t xml:space="preserve"> </w:t>
      </w:r>
      <w:r w:rsidR="002A2D07">
        <w:rPr>
          <w:rFonts w:ascii="Times New Roman" w:hAnsi="Times New Roman"/>
          <w:sz w:val="24"/>
          <w:szCs w:val="24"/>
        </w:rPr>
        <w:t xml:space="preserve">his </w:t>
      </w:r>
      <w:r w:rsidR="0099533D" w:rsidRPr="002A2D07">
        <w:rPr>
          <w:rFonts w:ascii="Times New Roman" w:hAnsi="Times New Roman"/>
          <w:sz w:val="24"/>
          <w:szCs w:val="24"/>
        </w:rPr>
        <w:t>innocen</w:t>
      </w:r>
      <w:r w:rsidR="002A2D07">
        <w:rPr>
          <w:rFonts w:ascii="Times New Roman" w:hAnsi="Times New Roman"/>
          <w:sz w:val="24"/>
          <w:szCs w:val="24"/>
        </w:rPr>
        <w:t xml:space="preserve">ce </w:t>
      </w:r>
      <w:r w:rsidR="0099533D" w:rsidRPr="002A2D07">
        <w:rPr>
          <w:rFonts w:ascii="Times New Roman" w:hAnsi="Times New Roman"/>
          <w:sz w:val="24"/>
          <w:szCs w:val="24"/>
        </w:rPr>
        <w:t>until</w:t>
      </w:r>
      <w:r w:rsidR="00F02200" w:rsidRPr="002A2D07">
        <w:rPr>
          <w:rFonts w:ascii="Times New Roman" w:hAnsi="Times New Roman"/>
          <w:sz w:val="24"/>
          <w:szCs w:val="24"/>
        </w:rPr>
        <w:t xml:space="preserve"> </w:t>
      </w:r>
      <w:r w:rsidR="0099533D" w:rsidRPr="002A2D07">
        <w:rPr>
          <w:rFonts w:ascii="Times New Roman" w:hAnsi="Times New Roman"/>
          <w:sz w:val="24"/>
          <w:szCs w:val="24"/>
        </w:rPr>
        <w:t>proven</w:t>
      </w:r>
      <w:r w:rsidR="00F02200" w:rsidRPr="002A2D07">
        <w:rPr>
          <w:rFonts w:ascii="Times New Roman" w:hAnsi="Times New Roman"/>
          <w:sz w:val="24"/>
          <w:szCs w:val="24"/>
        </w:rPr>
        <w:t xml:space="preserve"> </w:t>
      </w:r>
      <w:r w:rsidR="0099533D" w:rsidRPr="002A2D07">
        <w:rPr>
          <w:rFonts w:ascii="Times New Roman" w:hAnsi="Times New Roman"/>
          <w:sz w:val="24"/>
          <w:szCs w:val="24"/>
        </w:rPr>
        <w:t>guilty</w:t>
      </w:r>
      <w:r w:rsidR="005B025B">
        <w:rPr>
          <w:rFonts w:ascii="Times New Roman" w:hAnsi="Times New Roman"/>
          <w:sz w:val="24"/>
          <w:szCs w:val="24"/>
        </w:rPr>
        <w:t xml:space="preserve">. He also says </w:t>
      </w:r>
      <w:r w:rsidR="0099533D" w:rsidRPr="002A2D07">
        <w:rPr>
          <w:rFonts w:ascii="Times New Roman" w:hAnsi="Times New Roman"/>
          <w:sz w:val="24"/>
          <w:szCs w:val="24"/>
        </w:rPr>
        <w:t>there</w:t>
      </w:r>
      <w:r w:rsidR="00F02200" w:rsidRPr="002A2D07">
        <w:rPr>
          <w:rFonts w:ascii="Times New Roman" w:hAnsi="Times New Roman"/>
          <w:sz w:val="24"/>
          <w:szCs w:val="24"/>
        </w:rPr>
        <w:t xml:space="preserve"> </w:t>
      </w:r>
      <w:r w:rsidR="0099533D" w:rsidRPr="002A2D07">
        <w:rPr>
          <w:rFonts w:ascii="Times New Roman" w:hAnsi="Times New Roman"/>
          <w:sz w:val="24"/>
          <w:szCs w:val="24"/>
        </w:rPr>
        <w:t>is</w:t>
      </w:r>
      <w:r w:rsidR="00F02200" w:rsidRPr="002A2D07">
        <w:rPr>
          <w:rFonts w:ascii="Times New Roman" w:hAnsi="Times New Roman"/>
          <w:sz w:val="24"/>
          <w:szCs w:val="24"/>
        </w:rPr>
        <w:t xml:space="preserve"> </w:t>
      </w:r>
      <w:r w:rsidR="0099533D" w:rsidRPr="002A2D07">
        <w:rPr>
          <w:rFonts w:ascii="Times New Roman" w:hAnsi="Times New Roman"/>
          <w:sz w:val="24"/>
          <w:szCs w:val="24"/>
        </w:rPr>
        <w:t>no evidence</w:t>
      </w:r>
      <w:r w:rsidR="00F02200" w:rsidRPr="002A2D07">
        <w:rPr>
          <w:rFonts w:ascii="Times New Roman" w:hAnsi="Times New Roman"/>
          <w:sz w:val="24"/>
          <w:szCs w:val="24"/>
        </w:rPr>
        <w:t xml:space="preserve"> </w:t>
      </w:r>
      <w:r w:rsidR="0099533D" w:rsidRPr="002A2D07">
        <w:rPr>
          <w:rFonts w:ascii="Times New Roman" w:hAnsi="Times New Roman"/>
          <w:sz w:val="24"/>
          <w:szCs w:val="24"/>
        </w:rPr>
        <w:t>yet to prove</w:t>
      </w:r>
      <w:r w:rsidR="00F02200" w:rsidRPr="002A2D07">
        <w:rPr>
          <w:rFonts w:ascii="Times New Roman" w:hAnsi="Times New Roman"/>
          <w:sz w:val="24"/>
          <w:szCs w:val="24"/>
        </w:rPr>
        <w:t xml:space="preserve"> </w:t>
      </w:r>
      <w:r w:rsidR="0099533D" w:rsidRPr="002A2D07">
        <w:rPr>
          <w:rFonts w:ascii="Times New Roman" w:hAnsi="Times New Roman"/>
          <w:sz w:val="24"/>
          <w:szCs w:val="24"/>
        </w:rPr>
        <w:t>his</w:t>
      </w:r>
      <w:r w:rsidR="00F02200" w:rsidRPr="002A2D07">
        <w:rPr>
          <w:rFonts w:ascii="Times New Roman" w:hAnsi="Times New Roman"/>
          <w:sz w:val="24"/>
          <w:szCs w:val="24"/>
        </w:rPr>
        <w:t xml:space="preserve"> </w:t>
      </w:r>
      <w:r w:rsidR="0099533D" w:rsidRPr="002A2D07">
        <w:rPr>
          <w:rFonts w:ascii="Times New Roman" w:hAnsi="Times New Roman"/>
          <w:sz w:val="24"/>
          <w:szCs w:val="24"/>
        </w:rPr>
        <w:t>commission of the crime.</w:t>
      </w:r>
      <w:r w:rsidR="005B025B">
        <w:rPr>
          <w:rFonts w:ascii="Times New Roman" w:hAnsi="Times New Roman"/>
          <w:sz w:val="24"/>
          <w:szCs w:val="24"/>
        </w:rPr>
        <w:t xml:space="preserve"> For this</w:t>
      </w:r>
      <w:r w:rsidR="00AD0C9E">
        <w:rPr>
          <w:rFonts w:ascii="Times New Roman" w:hAnsi="Times New Roman"/>
          <w:sz w:val="24"/>
          <w:szCs w:val="24"/>
        </w:rPr>
        <w:t>, his counsel</w:t>
      </w:r>
      <w:r w:rsidR="00CE24CB">
        <w:rPr>
          <w:rFonts w:ascii="Times New Roman" w:hAnsi="Times New Roman"/>
          <w:sz w:val="24"/>
          <w:szCs w:val="24"/>
        </w:rPr>
        <w:t xml:space="preserve"> </w:t>
      </w:r>
      <w:r w:rsidR="00AD0C9E">
        <w:rPr>
          <w:rFonts w:ascii="Times New Roman" w:hAnsi="Times New Roman"/>
          <w:sz w:val="24"/>
          <w:szCs w:val="24"/>
        </w:rPr>
        <w:t>Ms</w:t>
      </w:r>
      <w:r w:rsidR="00CE24CB">
        <w:rPr>
          <w:rFonts w:ascii="Times New Roman" w:hAnsi="Times New Roman"/>
          <w:sz w:val="24"/>
          <w:szCs w:val="24"/>
        </w:rPr>
        <w:t xml:space="preserve"> </w:t>
      </w:r>
      <w:proofErr w:type="spellStart"/>
      <w:r w:rsidR="00AD0C9E" w:rsidRPr="00C7476B">
        <w:rPr>
          <w:rFonts w:ascii="Times New Roman" w:hAnsi="Times New Roman"/>
          <w:i/>
          <w:sz w:val="24"/>
          <w:szCs w:val="24"/>
        </w:rPr>
        <w:t>Chuma</w:t>
      </w:r>
      <w:proofErr w:type="spellEnd"/>
      <w:r w:rsidR="00AD0C9E" w:rsidRPr="00C7476B">
        <w:rPr>
          <w:rFonts w:ascii="Times New Roman" w:hAnsi="Times New Roman"/>
          <w:i/>
          <w:sz w:val="24"/>
          <w:szCs w:val="24"/>
        </w:rPr>
        <w:t>,</w:t>
      </w:r>
      <w:r w:rsidR="005B025B">
        <w:rPr>
          <w:rFonts w:ascii="Times New Roman" w:hAnsi="Times New Roman"/>
          <w:sz w:val="24"/>
          <w:szCs w:val="24"/>
        </w:rPr>
        <w:t xml:space="preserve"> relies</w:t>
      </w:r>
      <w:r w:rsidR="00383940">
        <w:rPr>
          <w:rFonts w:ascii="Times New Roman" w:hAnsi="Times New Roman"/>
          <w:sz w:val="24"/>
          <w:szCs w:val="24"/>
        </w:rPr>
        <w:t xml:space="preserve"> </w:t>
      </w:r>
      <w:r w:rsidR="005B025B">
        <w:rPr>
          <w:rFonts w:ascii="Times New Roman" w:hAnsi="Times New Roman"/>
          <w:sz w:val="24"/>
          <w:szCs w:val="24"/>
        </w:rPr>
        <w:t xml:space="preserve">largely on </w:t>
      </w:r>
      <w:r w:rsidR="002A25B3">
        <w:rPr>
          <w:rFonts w:ascii="Times New Roman" w:hAnsi="Times New Roman"/>
          <w:sz w:val="24"/>
          <w:szCs w:val="24"/>
        </w:rPr>
        <w:t xml:space="preserve">what </w:t>
      </w:r>
      <w:r w:rsidR="00AD0C9E">
        <w:rPr>
          <w:rFonts w:ascii="Times New Roman" w:hAnsi="Times New Roman"/>
          <w:sz w:val="24"/>
          <w:szCs w:val="24"/>
        </w:rPr>
        <w:t>s</w:t>
      </w:r>
      <w:r w:rsidR="002A25B3">
        <w:rPr>
          <w:rFonts w:ascii="Times New Roman" w:hAnsi="Times New Roman"/>
          <w:sz w:val="24"/>
          <w:szCs w:val="24"/>
        </w:rPr>
        <w:t>he</w:t>
      </w:r>
      <w:r w:rsidR="00383940">
        <w:rPr>
          <w:rFonts w:ascii="Times New Roman" w:hAnsi="Times New Roman"/>
          <w:sz w:val="24"/>
          <w:szCs w:val="24"/>
        </w:rPr>
        <w:t xml:space="preserve"> </w:t>
      </w:r>
      <w:r w:rsidR="002A25B3">
        <w:rPr>
          <w:rFonts w:ascii="Times New Roman" w:hAnsi="Times New Roman"/>
          <w:sz w:val="24"/>
          <w:szCs w:val="24"/>
        </w:rPr>
        <w:t>says</w:t>
      </w:r>
      <w:r w:rsidR="00383940">
        <w:rPr>
          <w:rFonts w:ascii="Times New Roman" w:hAnsi="Times New Roman"/>
          <w:sz w:val="24"/>
          <w:szCs w:val="24"/>
        </w:rPr>
        <w:t xml:space="preserve"> </w:t>
      </w:r>
      <w:r w:rsidR="00AD0C9E">
        <w:rPr>
          <w:rFonts w:ascii="Times New Roman" w:hAnsi="Times New Roman"/>
          <w:sz w:val="24"/>
          <w:szCs w:val="24"/>
        </w:rPr>
        <w:t>wa</w:t>
      </w:r>
      <w:r w:rsidR="002A25B3">
        <w:rPr>
          <w:rFonts w:ascii="Times New Roman" w:hAnsi="Times New Roman"/>
          <w:sz w:val="24"/>
          <w:szCs w:val="24"/>
        </w:rPr>
        <w:t xml:space="preserve">s </w:t>
      </w:r>
      <w:r w:rsidR="005B025B">
        <w:rPr>
          <w:rFonts w:ascii="Times New Roman" w:hAnsi="Times New Roman"/>
          <w:sz w:val="24"/>
          <w:szCs w:val="24"/>
        </w:rPr>
        <w:t>the</w:t>
      </w:r>
      <w:r w:rsidR="00383940">
        <w:rPr>
          <w:rFonts w:ascii="Times New Roman" w:hAnsi="Times New Roman"/>
          <w:sz w:val="24"/>
          <w:szCs w:val="24"/>
        </w:rPr>
        <w:t xml:space="preserve"> </w:t>
      </w:r>
      <w:r w:rsidR="005B025B">
        <w:rPr>
          <w:rFonts w:ascii="Times New Roman" w:hAnsi="Times New Roman"/>
          <w:sz w:val="24"/>
          <w:szCs w:val="24"/>
        </w:rPr>
        <w:t>victim’s</w:t>
      </w:r>
      <w:r w:rsidR="00383940">
        <w:rPr>
          <w:rFonts w:ascii="Times New Roman" w:hAnsi="Times New Roman"/>
          <w:sz w:val="24"/>
          <w:szCs w:val="24"/>
        </w:rPr>
        <w:t xml:space="preserve"> </w:t>
      </w:r>
      <w:r w:rsidR="005B025B">
        <w:rPr>
          <w:rFonts w:ascii="Times New Roman" w:hAnsi="Times New Roman"/>
          <w:sz w:val="24"/>
          <w:szCs w:val="24"/>
        </w:rPr>
        <w:t>failure to</w:t>
      </w:r>
      <w:r w:rsidR="00383940">
        <w:rPr>
          <w:rFonts w:ascii="Times New Roman" w:hAnsi="Times New Roman"/>
          <w:sz w:val="24"/>
          <w:szCs w:val="24"/>
        </w:rPr>
        <w:t xml:space="preserve"> </w:t>
      </w:r>
      <w:r w:rsidR="005B025B">
        <w:rPr>
          <w:rFonts w:ascii="Times New Roman" w:hAnsi="Times New Roman"/>
          <w:sz w:val="24"/>
          <w:szCs w:val="24"/>
        </w:rPr>
        <w:t>show credible</w:t>
      </w:r>
      <w:r w:rsidR="00383940">
        <w:rPr>
          <w:rFonts w:ascii="Times New Roman" w:hAnsi="Times New Roman"/>
          <w:sz w:val="24"/>
          <w:szCs w:val="24"/>
        </w:rPr>
        <w:t xml:space="preserve"> </w:t>
      </w:r>
      <w:r w:rsidR="005B025B">
        <w:rPr>
          <w:rFonts w:ascii="Times New Roman" w:hAnsi="Times New Roman"/>
          <w:sz w:val="24"/>
          <w:szCs w:val="24"/>
        </w:rPr>
        <w:t>evidence of</w:t>
      </w:r>
      <w:r w:rsidR="00383940">
        <w:rPr>
          <w:rFonts w:ascii="Times New Roman" w:hAnsi="Times New Roman"/>
          <w:sz w:val="24"/>
          <w:szCs w:val="24"/>
        </w:rPr>
        <w:t xml:space="preserve"> </w:t>
      </w:r>
      <w:r w:rsidR="005B025B">
        <w:rPr>
          <w:rFonts w:ascii="Times New Roman" w:hAnsi="Times New Roman"/>
          <w:sz w:val="24"/>
          <w:szCs w:val="24"/>
        </w:rPr>
        <w:t>having been raped</w:t>
      </w:r>
      <w:r w:rsidR="002A25B3">
        <w:rPr>
          <w:rFonts w:ascii="Times New Roman" w:hAnsi="Times New Roman"/>
          <w:sz w:val="24"/>
          <w:szCs w:val="24"/>
        </w:rPr>
        <w:t xml:space="preserve"> such as</w:t>
      </w:r>
      <w:r w:rsidR="00383940">
        <w:rPr>
          <w:rFonts w:ascii="Times New Roman" w:hAnsi="Times New Roman"/>
          <w:sz w:val="24"/>
          <w:szCs w:val="24"/>
        </w:rPr>
        <w:t xml:space="preserve"> </w:t>
      </w:r>
      <w:r w:rsidR="002A25B3">
        <w:rPr>
          <w:rFonts w:ascii="Times New Roman" w:hAnsi="Times New Roman"/>
          <w:sz w:val="24"/>
          <w:szCs w:val="24"/>
        </w:rPr>
        <w:t>trauma</w:t>
      </w:r>
      <w:r w:rsidR="00383940">
        <w:rPr>
          <w:rFonts w:ascii="Times New Roman" w:hAnsi="Times New Roman"/>
          <w:sz w:val="24"/>
          <w:szCs w:val="24"/>
        </w:rPr>
        <w:t xml:space="preserve"> </w:t>
      </w:r>
      <w:r w:rsidR="002A25B3">
        <w:rPr>
          <w:rFonts w:ascii="Times New Roman" w:hAnsi="Times New Roman"/>
          <w:sz w:val="24"/>
          <w:szCs w:val="24"/>
        </w:rPr>
        <w:t>or physical</w:t>
      </w:r>
      <w:r w:rsidR="00383940">
        <w:rPr>
          <w:rFonts w:ascii="Times New Roman" w:hAnsi="Times New Roman"/>
          <w:sz w:val="24"/>
          <w:szCs w:val="24"/>
        </w:rPr>
        <w:t xml:space="preserve"> </w:t>
      </w:r>
      <w:r w:rsidR="002A25B3">
        <w:rPr>
          <w:rFonts w:ascii="Times New Roman" w:hAnsi="Times New Roman"/>
          <w:sz w:val="24"/>
          <w:szCs w:val="24"/>
        </w:rPr>
        <w:t>injury</w:t>
      </w:r>
      <w:r w:rsidR="005B025B">
        <w:rPr>
          <w:rFonts w:ascii="Times New Roman" w:hAnsi="Times New Roman"/>
          <w:sz w:val="24"/>
          <w:szCs w:val="24"/>
        </w:rPr>
        <w:t>.</w:t>
      </w:r>
      <w:r w:rsidR="002A25B3">
        <w:rPr>
          <w:rStyle w:val="FootnoteReference"/>
          <w:rFonts w:ascii="Times New Roman" w:hAnsi="Times New Roman"/>
          <w:sz w:val="24"/>
          <w:szCs w:val="24"/>
        </w:rPr>
        <w:footnoteReference w:id="1"/>
      </w:r>
      <w:r w:rsidR="00383940">
        <w:rPr>
          <w:rFonts w:ascii="Times New Roman" w:hAnsi="Times New Roman"/>
          <w:sz w:val="24"/>
          <w:szCs w:val="24"/>
        </w:rPr>
        <w:t xml:space="preserve"> </w:t>
      </w:r>
      <w:r w:rsidR="00C7476B">
        <w:rPr>
          <w:rFonts w:ascii="Times New Roman" w:hAnsi="Times New Roman"/>
          <w:sz w:val="24"/>
          <w:szCs w:val="24"/>
        </w:rPr>
        <w:t>The a</w:t>
      </w:r>
      <w:r w:rsidR="00AD0C9E">
        <w:rPr>
          <w:rFonts w:ascii="Times New Roman" w:hAnsi="Times New Roman"/>
          <w:sz w:val="24"/>
          <w:szCs w:val="24"/>
        </w:rPr>
        <w:t>pplicant</w:t>
      </w:r>
      <w:r w:rsidR="00F02200" w:rsidRPr="002A2D07">
        <w:rPr>
          <w:rFonts w:ascii="Times New Roman" w:hAnsi="Times New Roman"/>
          <w:sz w:val="24"/>
          <w:szCs w:val="24"/>
        </w:rPr>
        <w:t xml:space="preserve"> </w:t>
      </w:r>
      <w:r w:rsidR="0099533D" w:rsidRPr="002A2D07">
        <w:rPr>
          <w:rFonts w:ascii="Times New Roman" w:hAnsi="Times New Roman"/>
          <w:sz w:val="24"/>
          <w:szCs w:val="24"/>
        </w:rPr>
        <w:t>also</w:t>
      </w:r>
      <w:r w:rsidR="00F02200" w:rsidRPr="002A2D07">
        <w:rPr>
          <w:rFonts w:ascii="Times New Roman" w:hAnsi="Times New Roman"/>
          <w:sz w:val="24"/>
          <w:szCs w:val="24"/>
        </w:rPr>
        <w:t xml:space="preserve"> </w:t>
      </w:r>
      <w:r w:rsidR="0099533D" w:rsidRPr="002A2D07">
        <w:rPr>
          <w:rFonts w:ascii="Times New Roman" w:hAnsi="Times New Roman"/>
          <w:sz w:val="24"/>
          <w:szCs w:val="24"/>
        </w:rPr>
        <w:t>states that he</w:t>
      </w:r>
      <w:r w:rsidR="00F02200" w:rsidRPr="002A2D07">
        <w:rPr>
          <w:rFonts w:ascii="Times New Roman" w:hAnsi="Times New Roman"/>
          <w:sz w:val="24"/>
          <w:szCs w:val="24"/>
        </w:rPr>
        <w:t xml:space="preserve"> </w:t>
      </w:r>
      <w:r w:rsidR="0099533D" w:rsidRPr="002A2D07">
        <w:rPr>
          <w:rFonts w:ascii="Times New Roman" w:hAnsi="Times New Roman"/>
          <w:sz w:val="24"/>
          <w:szCs w:val="24"/>
        </w:rPr>
        <w:t>will not interfere</w:t>
      </w:r>
      <w:r w:rsidR="00F02200" w:rsidRPr="002A2D07">
        <w:rPr>
          <w:rFonts w:ascii="Times New Roman" w:hAnsi="Times New Roman"/>
          <w:sz w:val="24"/>
          <w:szCs w:val="24"/>
        </w:rPr>
        <w:t xml:space="preserve"> </w:t>
      </w:r>
      <w:r w:rsidR="0099533D" w:rsidRPr="002A2D07">
        <w:rPr>
          <w:rFonts w:ascii="Times New Roman" w:hAnsi="Times New Roman"/>
          <w:sz w:val="24"/>
          <w:szCs w:val="24"/>
        </w:rPr>
        <w:t>with</w:t>
      </w:r>
      <w:r w:rsidR="00F02200" w:rsidRPr="002A2D07">
        <w:rPr>
          <w:rFonts w:ascii="Times New Roman" w:hAnsi="Times New Roman"/>
          <w:sz w:val="24"/>
          <w:szCs w:val="24"/>
        </w:rPr>
        <w:t xml:space="preserve"> </w:t>
      </w:r>
      <w:r w:rsidR="0099533D" w:rsidRPr="002A2D07">
        <w:rPr>
          <w:rFonts w:ascii="Times New Roman" w:hAnsi="Times New Roman"/>
          <w:sz w:val="24"/>
          <w:szCs w:val="24"/>
        </w:rPr>
        <w:t>witnesses</w:t>
      </w:r>
      <w:r w:rsidR="00F02200" w:rsidRPr="002A2D07">
        <w:rPr>
          <w:rFonts w:ascii="Times New Roman" w:hAnsi="Times New Roman"/>
          <w:sz w:val="24"/>
          <w:szCs w:val="24"/>
        </w:rPr>
        <w:t xml:space="preserve"> </w:t>
      </w:r>
      <w:r w:rsidR="0099533D" w:rsidRPr="002A2D07">
        <w:rPr>
          <w:rFonts w:ascii="Times New Roman" w:hAnsi="Times New Roman"/>
          <w:sz w:val="24"/>
          <w:szCs w:val="24"/>
        </w:rPr>
        <w:t xml:space="preserve">or intimidate </w:t>
      </w:r>
      <w:r w:rsidR="00F02200" w:rsidRPr="002A2D07">
        <w:rPr>
          <w:rFonts w:ascii="Times New Roman" w:hAnsi="Times New Roman"/>
          <w:sz w:val="24"/>
          <w:szCs w:val="24"/>
        </w:rPr>
        <w:t>the</w:t>
      </w:r>
      <w:r w:rsidR="0099533D" w:rsidRPr="002A2D07">
        <w:rPr>
          <w:rFonts w:ascii="Times New Roman" w:hAnsi="Times New Roman"/>
          <w:sz w:val="24"/>
          <w:szCs w:val="24"/>
        </w:rPr>
        <w:t xml:space="preserve"> complainant. </w:t>
      </w:r>
      <w:r w:rsidR="00AD0C9E">
        <w:rPr>
          <w:rFonts w:ascii="Times New Roman" w:hAnsi="Times New Roman"/>
          <w:sz w:val="24"/>
          <w:szCs w:val="24"/>
        </w:rPr>
        <w:t>H</w:t>
      </w:r>
      <w:r w:rsidR="0099533D" w:rsidRPr="002A2D07">
        <w:rPr>
          <w:rFonts w:ascii="Times New Roman" w:hAnsi="Times New Roman"/>
          <w:sz w:val="24"/>
          <w:szCs w:val="24"/>
        </w:rPr>
        <w:t>e</w:t>
      </w:r>
      <w:r w:rsidR="00F02200" w:rsidRPr="002A2D07">
        <w:rPr>
          <w:rFonts w:ascii="Times New Roman" w:hAnsi="Times New Roman"/>
          <w:sz w:val="24"/>
          <w:szCs w:val="24"/>
        </w:rPr>
        <w:t xml:space="preserve"> </w:t>
      </w:r>
      <w:r w:rsidR="00AD0C9E">
        <w:rPr>
          <w:rFonts w:ascii="Times New Roman" w:hAnsi="Times New Roman"/>
          <w:sz w:val="24"/>
          <w:szCs w:val="24"/>
        </w:rPr>
        <w:t>states</w:t>
      </w:r>
      <w:r w:rsidR="0099533D" w:rsidRPr="002A2D07">
        <w:rPr>
          <w:rFonts w:ascii="Times New Roman" w:hAnsi="Times New Roman"/>
          <w:sz w:val="24"/>
          <w:szCs w:val="24"/>
        </w:rPr>
        <w:t xml:space="preserve"> that</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fact</w:t>
      </w:r>
      <w:r w:rsidR="00F02200" w:rsidRPr="002A2D07">
        <w:rPr>
          <w:rFonts w:ascii="Times New Roman" w:hAnsi="Times New Roman"/>
          <w:sz w:val="24"/>
          <w:szCs w:val="24"/>
        </w:rPr>
        <w:t xml:space="preserve"> </w:t>
      </w:r>
      <w:r w:rsidR="0099533D" w:rsidRPr="002A2D07">
        <w:rPr>
          <w:rFonts w:ascii="Times New Roman" w:hAnsi="Times New Roman"/>
          <w:sz w:val="24"/>
          <w:szCs w:val="24"/>
        </w:rPr>
        <w:t>that</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crime</w:t>
      </w:r>
      <w:r w:rsidR="00F02200" w:rsidRPr="002A2D07">
        <w:rPr>
          <w:rFonts w:ascii="Times New Roman" w:hAnsi="Times New Roman"/>
          <w:sz w:val="24"/>
          <w:szCs w:val="24"/>
        </w:rPr>
        <w:t xml:space="preserve"> </w:t>
      </w:r>
      <w:r w:rsidR="0099533D" w:rsidRPr="002A2D07">
        <w:rPr>
          <w:rFonts w:ascii="Times New Roman" w:hAnsi="Times New Roman"/>
          <w:sz w:val="24"/>
          <w:szCs w:val="24"/>
        </w:rPr>
        <w:t>he</w:t>
      </w:r>
      <w:r w:rsidR="00F02200" w:rsidRPr="002A2D07">
        <w:rPr>
          <w:rFonts w:ascii="Times New Roman" w:hAnsi="Times New Roman"/>
          <w:sz w:val="24"/>
          <w:szCs w:val="24"/>
        </w:rPr>
        <w:t xml:space="preserve"> </w:t>
      </w:r>
      <w:r w:rsidR="0099533D" w:rsidRPr="002A2D07">
        <w:rPr>
          <w:rFonts w:ascii="Times New Roman" w:hAnsi="Times New Roman"/>
          <w:sz w:val="24"/>
          <w:szCs w:val="24"/>
        </w:rPr>
        <w:t>faces</w:t>
      </w:r>
      <w:r w:rsidR="00F02200" w:rsidRPr="002A2D07">
        <w:rPr>
          <w:rFonts w:ascii="Times New Roman" w:hAnsi="Times New Roman"/>
          <w:sz w:val="24"/>
          <w:szCs w:val="24"/>
        </w:rPr>
        <w:t xml:space="preserve"> </w:t>
      </w:r>
      <w:r w:rsidR="0099533D" w:rsidRPr="002A2D07">
        <w:rPr>
          <w:rFonts w:ascii="Times New Roman" w:hAnsi="Times New Roman"/>
          <w:sz w:val="24"/>
          <w:szCs w:val="24"/>
        </w:rPr>
        <w:t>is a serious</w:t>
      </w:r>
      <w:r w:rsidR="00F02200" w:rsidRPr="002A2D07">
        <w:rPr>
          <w:rFonts w:ascii="Times New Roman" w:hAnsi="Times New Roman"/>
          <w:sz w:val="24"/>
          <w:szCs w:val="24"/>
        </w:rPr>
        <w:t xml:space="preserve"> </w:t>
      </w:r>
      <w:r w:rsidR="0099533D" w:rsidRPr="002A2D07">
        <w:rPr>
          <w:rFonts w:ascii="Times New Roman" w:hAnsi="Times New Roman"/>
          <w:sz w:val="24"/>
          <w:szCs w:val="24"/>
        </w:rPr>
        <w:t>one</w:t>
      </w:r>
      <w:r w:rsidR="00F02200" w:rsidRPr="002A2D07">
        <w:rPr>
          <w:rFonts w:ascii="Times New Roman" w:hAnsi="Times New Roman"/>
          <w:sz w:val="24"/>
          <w:szCs w:val="24"/>
        </w:rPr>
        <w:t xml:space="preserve"> </w:t>
      </w:r>
      <w:r w:rsidR="0099533D" w:rsidRPr="002A2D07">
        <w:rPr>
          <w:rFonts w:ascii="Times New Roman" w:hAnsi="Times New Roman"/>
          <w:sz w:val="24"/>
          <w:szCs w:val="24"/>
        </w:rPr>
        <w:t>should</w:t>
      </w:r>
      <w:r w:rsidR="00F02200" w:rsidRPr="002A2D07">
        <w:rPr>
          <w:rFonts w:ascii="Times New Roman" w:hAnsi="Times New Roman"/>
          <w:sz w:val="24"/>
          <w:szCs w:val="24"/>
        </w:rPr>
        <w:t xml:space="preserve"> </w:t>
      </w:r>
      <w:r w:rsidR="0099533D" w:rsidRPr="002A2D07">
        <w:rPr>
          <w:rFonts w:ascii="Times New Roman" w:hAnsi="Times New Roman"/>
          <w:sz w:val="24"/>
          <w:szCs w:val="24"/>
        </w:rPr>
        <w:t>not</w:t>
      </w:r>
      <w:r w:rsidR="00F02200" w:rsidRPr="002A2D07">
        <w:rPr>
          <w:rFonts w:ascii="Times New Roman" w:hAnsi="Times New Roman"/>
          <w:sz w:val="24"/>
          <w:szCs w:val="24"/>
        </w:rPr>
        <w:t xml:space="preserve"> </w:t>
      </w:r>
      <w:r w:rsidR="0099533D" w:rsidRPr="002A2D07">
        <w:rPr>
          <w:rFonts w:ascii="Times New Roman" w:hAnsi="Times New Roman"/>
          <w:sz w:val="24"/>
          <w:szCs w:val="24"/>
        </w:rPr>
        <w:t>in itself</w:t>
      </w:r>
      <w:r w:rsidR="00F02200" w:rsidRPr="002A2D07">
        <w:rPr>
          <w:rFonts w:ascii="Times New Roman" w:hAnsi="Times New Roman"/>
          <w:sz w:val="24"/>
          <w:szCs w:val="24"/>
        </w:rPr>
        <w:t xml:space="preserve"> </w:t>
      </w:r>
      <w:r w:rsidR="0099533D" w:rsidRPr="002A2D07">
        <w:rPr>
          <w:rFonts w:ascii="Times New Roman" w:hAnsi="Times New Roman"/>
          <w:sz w:val="24"/>
          <w:szCs w:val="24"/>
        </w:rPr>
        <w:t>be the</w:t>
      </w:r>
      <w:r w:rsidR="00F02200" w:rsidRPr="002A2D07">
        <w:rPr>
          <w:rFonts w:ascii="Times New Roman" w:hAnsi="Times New Roman"/>
          <w:sz w:val="24"/>
          <w:szCs w:val="24"/>
        </w:rPr>
        <w:t xml:space="preserve"> basis for </w:t>
      </w:r>
      <w:r w:rsidR="0099533D" w:rsidRPr="002A2D07">
        <w:rPr>
          <w:rFonts w:ascii="Times New Roman" w:hAnsi="Times New Roman"/>
          <w:sz w:val="24"/>
          <w:szCs w:val="24"/>
        </w:rPr>
        <w:t>refusing</w:t>
      </w:r>
      <w:r w:rsidR="00F02200" w:rsidRPr="002A2D07">
        <w:rPr>
          <w:rFonts w:ascii="Times New Roman" w:hAnsi="Times New Roman"/>
          <w:sz w:val="24"/>
          <w:szCs w:val="24"/>
        </w:rPr>
        <w:t xml:space="preserve"> </w:t>
      </w:r>
      <w:r w:rsidR="0099533D" w:rsidRPr="002A2D07">
        <w:rPr>
          <w:rFonts w:ascii="Times New Roman" w:hAnsi="Times New Roman"/>
          <w:sz w:val="24"/>
          <w:szCs w:val="24"/>
        </w:rPr>
        <w:t>him bail.</w:t>
      </w:r>
      <w:r w:rsidR="00F02200" w:rsidRPr="002A2D07">
        <w:rPr>
          <w:rFonts w:ascii="Times New Roman" w:hAnsi="Times New Roman"/>
          <w:sz w:val="24"/>
          <w:szCs w:val="24"/>
        </w:rPr>
        <w:t xml:space="preserve"> </w:t>
      </w:r>
      <w:r w:rsidR="0099533D" w:rsidRPr="002A2D07">
        <w:rPr>
          <w:rFonts w:ascii="Times New Roman" w:hAnsi="Times New Roman"/>
          <w:sz w:val="24"/>
          <w:szCs w:val="24"/>
        </w:rPr>
        <w:t>The most</w:t>
      </w:r>
      <w:r w:rsidR="00F02200" w:rsidRPr="002A2D07">
        <w:rPr>
          <w:rFonts w:ascii="Times New Roman" w:hAnsi="Times New Roman"/>
          <w:sz w:val="24"/>
          <w:szCs w:val="24"/>
        </w:rPr>
        <w:t xml:space="preserve"> </w:t>
      </w:r>
      <w:r w:rsidR="0099533D" w:rsidRPr="002A2D07">
        <w:rPr>
          <w:rFonts w:ascii="Times New Roman" w:hAnsi="Times New Roman"/>
          <w:sz w:val="24"/>
          <w:szCs w:val="24"/>
        </w:rPr>
        <w:lastRenderedPageBreak/>
        <w:t>significant</w:t>
      </w:r>
      <w:r w:rsidR="00F02200" w:rsidRPr="002A2D07">
        <w:rPr>
          <w:rFonts w:ascii="Times New Roman" w:hAnsi="Times New Roman"/>
          <w:sz w:val="24"/>
          <w:szCs w:val="24"/>
        </w:rPr>
        <w:t xml:space="preserve"> </w:t>
      </w:r>
      <w:r w:rsidR="0099533D" w:rsidRPr="002A2D07">
        <w:rPr>
          <w:rFonts w:ascii="Times New Roman" w:hAnsi="Times New Roman"/>
          <w:sz w:val="24"/>
          <w:szCs w:val="24"/>
        </w:rPr>
        <w:t>factor</w:t>
      </w:r>
      <w:r w:rsidR="00F02200" w:rsidRPr="002A2D07">
        <w:rPr>
          <w:rFonts w:ascii="Times New Roman" w:hAnsi="Times New Roman"/>
          <w:sz w:val="24"/>
          <w:szCs w:val="24"/>
        </w:rPr>
        <w:t xml:space="preserve"> </w:t>
      </w:r>
      <w:r w:rsidR="0099533D" w:rsidRPr="002A2D07">
        <w:rPr>
          <w:rFonts w:ascii="Times New Roman" w:hAnsi="Times New Roman"/>
          <w:sz w:val="24"/>
          <w:szCs w:val="24"/>
        </w:rPr>
        <w:t>which</w:t>
      </w:r>
      <w:r w:rsidR="00F02200" w:rsidRPr="002A2D07">
        <w:rPr>
          <w:rFonts w:ascii="Times New Roman" w:hAnsi="Times New Roman"/>
          <w:sz w:val="24"/>
          <w:szCs w:val="24"/>
        </w:rPr>
        <w:t xml:space="preserve"> </w:t>
      </w:r>
      <w:r w:rsidR="0099533D" w:rsidRPr="002A2D07">
        <w:rPr>
          <w:rFonts w:ascii="Times New Roman" w:hAnsi="Times New Roman"/>
          <w:sz w:val="24"/>
          <w:szCs w:val="24"/>
        </w:rPr>
        <w:t>he</w:t>
      </w:r>
      <w:r w:rsidR="00F02200" w:rsidRPr="002A2D07">
        <w:rPr>
          <w:rFonts w:ascii="Times New Roman" w:hAnsi="Times New Roman"/>
          <w:sz w:val="24"/>
          <w:szCs w:val="24"/>
        </w:rPr>
        <w:t xml:space="preserve"> </w:t>
      </w:r>
      <w:r w:rsidR="0099533D" w:rsidRPr="002A2D07">
        <w:rPr>
          <w:rFonts w:ascii="Times New Roman" w:hAnsi="Times New Roman"/>
          <w:sz w:val="24"/>
          <w:szCs w:val="24"/>
        </w:rPr>
        <w:t>asks</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court</w:t>
      </w:r>
      <w:r w:rsidR="00F02200" w:rsidRPr="002A2D07">
        <w:rPr>
          <w:rFonts w:ascii="Times New Roman" w:hAnsi="Times New Roman"/>
          <w:sz w:val="24"/>
          <w:szCs w:val="24"/>
        </w:rPr>
        <w:t xml:space="preserve"> </w:t>
      </w:r>
      <w:r w:rsidR="0099533D" w:rsidRPr="002A2D07">
        <w:rPr>
          <w:rFonts w:ascii="Times New Roman" w:hAnsi="Times New Roman"/>
          <w:sz w:val="24"/>
          <w:szCs w:val="24"/>
        </w:rPr>
        <w:t>to</w:t>
      </w:r>
      <w:r w:rsidR="00F02200" w:rsidRPr="002A2D07">
        <w:rPr>
          <w:rFonts w:ascii="Times New Roman" w:hAnsi="Times New Roman"/>
          <w:sz w:val="24"/>
          <w:szCs w:val="24"/>
        </w:rPr>
        <w:t xml:space="preserve"> focus </w:t>
      </w:r>
      <w:r w:rsidR="0099533D" w:rsidRPr="002A2D07">
        <w:rPr>
          <w:rFonts w:ascii="Times New Roman" w:hAnsi="Times New Roman"/>
          <w:sz w:val="24"/>
          <w:szCs w:val="24"/>
        </w:rPr>
        <w:t>on</w:t>
      </w:r>
      <w:r w:rsidR="00F02200" w:rsidRPr="002A2D07">
        <w:rPr>
          <w:rFonts w:ascii="Times New Roman" w:hAnsi="Times New Roman"/>
          <w:sz w:val="24"/>
          <w:szCs w:val="24"/>
        </w:rPr>
        <w:t xml:space="preserve"> </w:t>
      </w:r>
      <w:r w:rsidR="0099533D" w:rsidRPr="002A2D07">
        <w:rPr>
          <w:rFonts w:ascii="Times New Roman" w:hAnsi="Times New Roman"/>
          <w:sz w:val="24"/>
          <w:szCs w:val="24"/>
        </w:rPr>
        <w:t>is</w:t>
      </w:r>
      <w:r w:rsidR="00F02200" w:rsidRPr="002A2D07">
        <w:rPr>
          <w:rFonts w:ascii="Times New Roman" w:hAnsi="Times New Roman"/>
          <w:sz w:val="24"/>
          <w:szCs w:val="24"/>
        </w:rPr>
        <w:t xml:space="preserve"> </w:t>
      </w:r>
      <w:r w:rsidR="0099533D" w:rsidRPr="002A2D07">
        <w:rPr>
          <w:rFonts w:ascii="Times New Roman" w:hAnsi="Times New Roman"/>
          <w:sz w:val="24"/>
          <w:szCs w:val="24"/>
        </w:rPr>
        <w:t>whether he</w:t>
      </w:r>
      <w:r w:rsidR="00F02200" w:rsidRPr="002A2D07">
        <w:rPr>
          <w:rFonts w:ascii="Times New Roman" w:hAnsi="Times New Roman"/>
          <w:sz w:val="24"/>
          <w:szCs w:val="24"/>
        </w:rPr>
        <w:t xml:space="preserve"> </w:t>
      </w:r>
      <w:r w:rsidR="0099533D" w:rsidRPr="002A2D07">
        <w:rPr>
          <w:rFonts w:ascii="Times New Roman" w:hAnsi="Times New Roman"/>
          <w:sz w:val="24"/>
          <w:szCs w:val="24"/>
        </w:rPr>
        <w:t>will</w:t>
      </w:r>
      <w:r w:rsidR="00F02200" w:rsidRPr="002A2D07">
        <w:rPr>
          <w:rFonts w:ascii="Times New Roman" w:hAnsi="Times New Roman"/>
          <w:sz w:val="24"/>
          <w:szCs w:val="24"/>
        </w:rPr>
        <w:t xml:space="preserve"> </w:t>
      </w:r>
      <w:r w:rsidR="0099533D" w:rsidRPr="002A2D07">
        <w:rPr>
          <w:rFonts w:ascii="Times New Roman" w:hAnsi="Times New Roman"/>
          <w:sz w:val="24"/>
          <w:szCs w:val="24"/>
        </w:rPr>
        <w:t>attend</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trial</w:t>
      </w:r>
      <w:r w:rsidR="002A25B3">
        <w:rPr>
          <w:rFonts w:ascii="Times New Roman" w:hAnsi="Times New Roman"/>
          <w:sz w:val="24"/>
          <w:szCs w:val="24"/>
        </w:rPr>
        <w:t xml:space="preserve"> which he says</w:t>
      </w:r>
      <w:r w:rsidR="00383940">
        <w:rPr>
          <w:rFonts w:ascii="Times New Roman" w:hAnsi="Times New Roman"/>
          <w:sz w:val="24"/>
          <w:szCs w:val="24"/>
        </w:rPr>
        <w:t xml:space="preserve"> </w:t>
      </w:r>
      <w:r w:rsidR="002A25B3">
        <w:rPr>
          <w:rFonts w:ascii="Times New Roman" w:hAnsi="Times New Roman"/>
          <w:sz w:val="24"/>
          <w:szCs w:val="24"/>
        </w:rPr>
        <w:t>he</w:t>
      </w:r>
      <w:r w:rsidR="00383940">
        <w:rPr>
          <w:rFonts w:ascii="Times New Roman" w:hAnsi="Times New Roman"/>
          <w:sz w:val="24"/>
          <w:szCs w:val="24"/>
        </w:rPr>
        <w:t xml:space="preserve"> </w:t>
      </w:r>
      <w:r w:rsidR="002A25B3">
        <w:rPr>
          <w:rFonts w:ascii="Times New Roman" w:hAnsi="Times New Roman"/>
          <w:sz w:val="24"/>
          <w:szCs w:val="24"/>
        </w:rPr>
        <w:t>will</w:t>
      </w:r>
      <w:r w:rsidR="0099533D" w:rsidRPr="002A2D07">
        <w:rPr>
          <w:rFonts w:ascii="Times New Roman" w:hAnsi="Times New Roman"/>
          <w:sz w:val="24"/>
          <w:szCs w:val="24"/>
        </w:rPr>
        <w:t>.</w:t>
      </w:r>
      <w:r w:rsidR="00F02200" w:rsidRPr="002A2D07">
        <w:rPr>
          <w:rFonts w:ascii="Times New Roman" w:hAnsi="Times New Roman"/>
          <w:sz w:val="24"/>
          <w:szCs w:val="24"/>
        </w:rPr>
        <w:t xml:space="preserve"> </w:t>
      </w:r>
    </w:p>
    <w:p w:rsidR="0099533D" w:rsidRPr="002A2D07" w:rsidRDefault="0099533D"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His proposal</w:t>
      </w:r>
      <w:r w:rsidR="00F02200" w:rsidRPr="002A2D07">
        <w:rPr>
          <w:rFonts w:ascii="Times New Roman" w:hAnsi="Times New Roman"/>
          <w:sz w:val="24"/>
          <w:szCs w:val="24"/>
        </w:rPr>
        <w:t xml:space="preserve"> in terms of bail conditions </w:t>
      </w:r>
      <w:r w:rsidRPr="002A2D07">
        <w:rPr>
          <w:rFonts w:ascii="Times New Roman" w:hAnsi="Times New Roman"/>
          <w:sz w:val="24"/>
          <w:szCs w:val="24"/>
        </w:rPr>
        <w:t>is</w:t>
      </w:r>
      <w:r w:rsidR="00F02200" w:rsidRPr="002A2D07">
        <w:rPr>
          <w:rFonts w:ascii="Times New Roman" w:hAnsi="Times New Roman"/>
          <w:sz w:val="24"/>
          <w:szCs w:val="24"/>
        </w:rPr>
        <w:t xml:space="preserve"> </w:t>
      </w:r>
      <w:r w:rsidRPr="002A2D07">
        <w:rPr>
          <w:rFonts w:ascii="Times New Roman" w:hAnsi="Times New Roman"/>
          <w:sz w:val="24"/>
          <w:szCs w:val="24"/>
        </w:rPr>
        <w:t>to</w:t>
      </w:r>
      <w:r w:rsidR="00F02200" w:rsidRPr="002A2D07">
        <w:rPr>
          <w:rFonts w:ascii="Times New Roman" w:hAnsi="Times New Roman"/>
          <w:sz w:val="24"/>
          <w:szCs w:val="24"/>
        </w:rPr>
        <w:t xml:space="preserve"> </w:t>
      </w:r>
      <w:r w:rsidRPr="002A2D07">
        <w:rPr>
          <w:rFonts w:ascii="Times New Roman" w:hAnsi="Times New Roman"/>
          <w:sz w:val="24"/>
          <w:szCs w:val="24"/>
        </w:rPr>
        <w:t>pay</w:t>
      </w:r>
      <w:r w:rsidR="00F02200" w:rsidRPr="002A2D07">
        <w:rPr>
          <w:rFonts w:ascii="Times New Roman" w:hAnsi="Times New Roman"/>
          <w:sz w:val="24"/>
          <w:szCs w:val="24"/>
        </w:rPr>
        <w:t xml:space="preserve"> </w:t>
      </w:r>
      <w:r w:rsidRPr="002A2D07">
        <w:rPr>
          <w:rFonts w:ascii="Times New Roman" w:hAnsi="Times New Roman"/>
          <w:sz w:val="24"/>
          <w:szCs w:val="24"/>
        </w:rPr>
        <w:t>US $50.00</w:t>
      </w:r>
      <w:r w:rsidR="00F02200" w:rsidRPr="002A2D07">
        <w:rPr>
          <w:rFonts w:ascii="Times New Roman" w:hAnsi="Times New Roman"/>
          <w:sz w:val="24"/>
          <w:szCs w:val="24"/>
        </w:rPr>
        <w:t xml:space="preserve"> </w:t>
      </w:r>
      <w:r w:rsidRPr="002A2D07">
        <w:rPr>
          <w:rFonts w:ascii="Times New Roman" w:hAnsi="Times New Roman"/>
          <w:sz w:val="24"/>
          <w:szCs w:val="24"/>
        </w:rPr>
        <w:t>as his</w:t>
      </w:r>
      <w:r w:rsidR="00F02200" w:rsidRPr="002A2D07">
        <w:rPr>
          <w:rFonts w:ascii="Times New Roman" w:hAnsi="Times New Roman"/>
          <w:sz w:val="24"/>
          <w:szCs w:val="24"/>
        </w:rPr>
        <w:t xml:space="preserve"> </w:t>
      </w:r>
      <w:r w:rsidRPr="002A2D07">
        <w:rPr>
          <w:rFonts w:ascii="Times New Roman" w:hAnsi="Times New Roman"/>
          <w:sz w:val="24"/>
          <w:szCs w:val="24"/>
        </w:rPr>
        <w:t>bail</w:t>
      </w:r>
      <w:r w:rsidR="00F02200" w:rsidRPr="002A2D07">
        <w:rPr>
          <w:rFonts w:ascii="Times New Roman" w:hAnsi="Times New Roman"/>
          <w:sz w:val="24"/>
          <w:szCs w:val="24"/>
        </w:rPr>
        <w:t xml:space="preserve"> and </w:t>
      </w:r>
      <w:r w:rsidRPr="002A2D07">
        <w:rPr>
          <w:rFonts w:ascii="Times New Roman" w:hAnsi="Times New Roman"/>
          <w:sz w:val="24"/>
          <w:szCs w:val="24"/>
        </w:rPr>
        <w:t xml:space="preserve">to continue to </w:t>
      </w:r>
      <w:r w:rsidR="00F02200" w:rsidRPr="002A2D07">
        <w:rPr>
          <w:rFonts w:ascii="Times New Roman" w:hAnsi="Times New Roman"/>
          <w:sz w:val="24"/>
          <w:szCs w:val="24"/>
        </w:rPr>
        <w:t xml:space="preserve">reside </w:t>
      </w:r>
      <w:r w:rsidRPr="002A2D07">
        <w:rPr>
          <w:rFonts w:ascii="Times New Roman" w:hAnsi="Times New Roman"/>
          <w:sz w:val="24"/>
          <w:szCs w:val="24"/>
        </w:rPr>
        <w:t>at</w:t>
      </w:r>
      <w:r w:rsidR="00F02200" w:rsidRPr="002A2D07">
        <w:rPr>
          <w:rFonts w:ascii="Times New Roman" w:hAnsi="Times New Roman"/>
          <w:sz w:val="24"/>
          <w:szCs w:val="24"/>
        </w:rPr>
        <w:t xml:space="preserve"> </w:t>
      </w:r>
      <w:r w:rsidRPr="002A2D07">
        <w:rPr>
          <w:rFonts w:ascii="Times New Roman" w:hAnsi="Times New Roman"/>
          <w:sz w:val="24"/>
          <w:szCs w:val="24"/>
        </w:rPr>
        <w:t xml:space="preserve">No. 1569. </w:t>
      </w:r>
      <w:proofErr w:type="spellStart"/>
      <w:proofErr w:type="gramStart"/>
      <w:r w:rsidRPr="002A2D07">
        <w:rPr>
          <w:rFonts w:ascii="Times New Roman" w:hAnsi="Times New Roman"/>
          <w:sz w:val="24"/>
          <w:szCs w:val="24"/>
        </w:rPr>
        <w:t>Belapezi</w:t>
      </w:r>
      <w:proofErr w:type="spellEnd"/>
      <w:r w:rsidR="00F02200" w:rsidRPr="002A2D07">
        <w:rPr>
          <w:rFonts w:ascii="Times New Roman" w:hAnsi="Times New Roman"/>
          <w:sz w:val="24"/>
          <w:szCs w:val="24"/>
        </w:rPr>
        <w:t xml:space="preserve"> </w:t>
      </w:r>
      <w:r w:rsidRPr="002A2D07">
        <w:rPr>
          <w:rFonts w:ascii="Times New Roman" w:hAnsi="Times New Roman"/>
          <w:sz w:val="24"/>
          <w:szCs w:val="24"/>
        </w:rPr>
        <w:t>in Epworth</w:t>
      </w:r>
      <w:r w:rsidR="00F02200" w:rsidRPr="002A2D07">
        <w:rPr>
          <w:rFonts w:ascii="Times New Roman" w:hAnsi="Times New Roman"/>
          <w:sz w:val="24"/>
          <w:szCs w:val="24"/>
        </w:rPr>
        <w:t xml:space="preserve"> Harare</w:t>
      </w:r>
      <w:r w:rsidRPr="002A2D07">
        <w:rPr>
          <w:rFonts w:ascii="Times New Roman" w:hAnsi="Times New Roman"/>
          <w:sz w:val="24"/>
          <w:szCs w:val="24"/>
        </w:rPr>
        <w:t xml:space="preserve"> where</w:t>
      </w:r>
      <w:r w:rsidR="00F02200" w:rsidRPr="002A2D07">
        <w:rPr>
          <w:rFonts w:ascii="Times New Roman" w:hAnsi="Times New Roman"/>
          <w:sz w:val="24"/>
          <w:szCs w:val="24"/>
        </w:rPr>
        <w:t xml:space="preserve"> </w:t>
      </w:r>
      <w:r w:rsidRPr="002A2D07">
        <w:rPr>
          <w:rFonts w:ascii="Times New Roman" w:hAnsi="Times New Roman"/>
          <w:sz w:val="24"/>
          <w:szCs w:val="24"/>
        </w:rPr>
        <w:t>he</w:t>
      </w:r>
      <w:r w:rsidR="00F02200" w:rsidRPr="002A2D07">
        <w:rPr>
          <w:rFonts w:ascii="Times New Roman" w:hAnsi="Times New Roman"/>
          <w:sz w:val="24"/>
          <w:szCs w:val="24"/>
        </w:rPr>
        <w:t xml:space="preserve"> </w:t>
      </w:r>
      <w:r w:rsidRPr="002A2D07">
        <w:rPr>
          <w:rFonts w:ascii="Times New Roman" w:hAnsi="Times New Roman"/>
          <w:sz w:val="24"/>
          <w:szCs w:val="24"/>
        </w:rPr>
        <w:t>was</w:t>
      </w:r>
      <w:r w:rsidR="00F02200" w:rsidRPr="002A2D07">
        <w:rPr>
          <w:rFonts w:ascii="Times New Roman" w:hAnsi="Times New Roman"/>
          <w:sz w:val="24"/>
          <w:szCs w:val="24"/>
        </w:rPr>
        <w:t xml:space="preserve"> </w:t>
      </w:r>
      <w:r w:rsidRPr="002A2D07">
        <w:rPr>
          <w:rFonts w:ascii="Times New Roman" w:hAnsi="Times New Roman"/>
          <w:sz w:val="24"/>
          <w:szCs w:val="24"/>
        </w:rPr>
        <w:t>staying</w:t>
      </w:r>
      <w:r w:rsidR="00F02200" w:rsidRPr="002A2D07">
        <w:rPr>
          <w:rFonts w:ascii="Times New Roman" w:hAnsi="Times New Roman"/>
          <w:sz w:val="24"/>
          <w:szCs w:val="24"/>
        </w:rPr>
        <w:t xml:space="preserve"> </w:t>
      </w:r>
      <w:r w:rsidRPr="002A2D07">
        <w:rPr>
          <w:rFonts w:ascii="Times New Roman" w:hAnsi="Times New Roman"/>
          <w:sz w:val="24"/>
          <w:szCs w:val="24"/>
        </w:rPr>
        <w:t>or</w:t>
      </w:r>
      <w:r w:rsidR="00F02200" w:rsidRPr="002A2D07">
        <w:rPr>
          <w:rFonts w:ascii="Times New Roman" w:hAnsi="Times New Roman"/>
          <w:sz w:val="24"/>
          <w:szCs w:val="24"/>
        </w:rPr>
        <w:t xml:space="preserve"> </w:t>
      </w:r>
      <w:r w:rsidRPr="002A2D07">
        <w:rPr>
          <w:rFonts w:ascii="Times New Roman" w:hAnsi="Times New Roman"/>
          <w:sz w:val="24"/>
          <w:szCs w:val="24"/>
        </w:rPr>
        <w:t>alternatively</w:t>
      </w:r>
      <w:r w:rsidR="00F02200" w:rsidRPr="002A2D07">
        <w:rPr>
          <w:rFonts w:ascii="Times New Roman" w:hAnsi="Times New Roman"/>
          <w:sz w:val="24"/>
          <w:szCs w:val="24"/>
        </w:rPr>
        <w:t xml:space="preserve"> </w:t>
      </w:r>
      <w:r w:rsidRPr="002A2D07">
        <w:rPr>
          <w:rFonts w:ascii="Times New Roman" w:hAnsi="Times New Roman"/>
          <w:sz w:val="24"/>
          <w:szCs w:val="24"/>
        </w:rPr>
        <w:t>at</w:t>
      </w:r>
      <w:r w:rsidR="00F02200" w:rsidRPr="002A2D07">
        <w:rPr>
          <w:rFonts w:ascii="Times New Roman" w:hAnsi="Times New Roman"/>
          <w:sz w:val="24"/>
          <w:szCs w:val="24"/>
        </w:rPr>
        <w:t xml:space="preserve"> </w:t>
      </w:r>
      <w:r w:rsidRPr="002A2D07">
        <w:rPr>
          <w:rFonts w:ascii="Times New Roman" w:hAnsi="Times New Roman"/>
          <w:sz w:val="24"/>
          <w:szCs w:val="24"/>
        </w:rPr>
        <w:t>15621</w:t>
      </w:r>
      <w:r w:rsidR="00383940">
        <w:rPr>
          <w:rFonts w:ascii="Times New Roman" w:hAnsi="Times New Roman"/>
          <w:sz w:val="24"/>
          <w:szCs w:val="24"/>
        </w:rPr>
        <w:t xml:space="preserve"> </w:t>
      </w:r>
      <w:r w:rsidR="005B025B">
        <w:rPr>
          <w:rFonts w:ascii="Times New Roman" w:hAnsi="Times New Roman"/>
          <w:sz w:val="24"/>
          <w:szCs w:val="24"/>
        </w:rPr>
        <w:t xml:space="preserve">in </w:t>
      </w:r>
      <w:proofErr w:type="spellStart"/>
      <w:r w:rsidR="00F02200" w:rsidRPr="002A2D07">
        <w:rPr>
          <w:rFonts w:ascii="Times New Roman" w:hAnsi="Times New Roman"/>
          <w:sz w:val="24"/>
          <w:szCs w:val="24"/>
        </w:rPr>
        <w:t>Sunningdale</w:t>
      </w:r>
      <w:proofErr w:type="spellEnd"/>
      <w:r w:rsidR="00F02200" w:rsidRPr="002A2D07">
        <w:rPr>
          <w:rFonts w:ascii="Times New Roman" w:hAnsi="Times New Roman"/>
          <w:sz w:val="24"/>
          <w:szCs w:val="24"/>
        </w:rPr>
        <w:t xml:space="preserve"> </w:t>
      </w:r>
      <w:r w:rsidRPr="002A2D07">
        <w:rPr>
          <w:rFonts w:ascii="Times New Roman" w:hAnsi="Times New Roman"/>
          <w:sz w:val="24"/>
          <w:szCs w:val="24"/>
        </w:rPr>
        <w:t>2</w:t>
      </w:r>
      <w:r w:rsidR="00F02200" w:rsidRPr="002A2D07">
        <w:rPr>
          <w:rFonts w:ascii="Times New Roman" w:hAnsi="Times New Roman"/>
          <w:sz w:val="24"/>
          <w:szCs w:val="24"/>
        </w:rPr>
        <w:t xml:space="preserve"> </w:t>
      </w:r>
      <w:r w:rsidRPr="002A2D07">
        <w:rPr>
          <w:rFonts w:ascii="Times New Roman" w:hAnsi="Times New Roman"/>
          <w:sz w:val="24"/>
          <w:szCs w:val="24"/>
        </w:rPr>
        <w:t>Harare.</w:t>
      </w:r>
      <w:proofErr w:type="gramEnd"/>
      <w:r w:rsidR="00F02200" w:rsidRPr="002A2D07">
        <w:rPr>
          <w:rFonts w:ascii="Times New Roman" w:hAnsi="Times New Roman"/>
          <w:sz w:val="24"/>
          <w:szCs w:val="24"/>
        </w:rPr>
        <w:t xml:space="preserve"> </w:t>
      </w:r>
      <w:r w:rsidRPr="002A2D07">
        <w:rPr>
          <w:rFonts w:ascii="Times New Roman" w:hAnsi="Times New Roman"/>
          <w:sz w:val="24"/>
          <w:szCs w:val="24"/>
        </w:rPr>
        <w:t>He</w:t>
      </w:r>
      <w:r w:rsidR="00F02200" w:rsidRPr="002A2D07">
        <w:rPr>
          <w:rFonts w:ascii="Times New Roman" w:hAnsi="Times New Roman"/>
          <w:sz w:val="24"/>
          <w:szCs w:val="24"/>
        </w:rPr>
        <w:t xml:space="preserve"> </w:t>
      </w:r>
      <w:r w:rsidRPr="002A2D07">
        <w:rPr>
          <w:rFonts w:ascii="Times New Roman" w:hAnsi="Times New Roman"/>
          <w:sz w:val="24"/>
          <w:szCs w:val="24"/>
        </w:rPr>
        <w:t>also proposes</w:t>
      </w:r>
      <w:r w:rsidR="00F02200" w:rsidRPr="002A2D07">
        <w:rPr>
          <w:rFonts w:ascii="Times New Roman" w:hAnsi="Times New Roman"/>
          <w:sz w:val="24"/>
          <w:szCs w:val="24"/>
        </w:rPr>
        <w:t xml:space="preserve"> </w:t>
      </w:r>
      <w:r w:rsidRPr="002A2D07">
        <w:rPr>
          <w:rFonts w:ascii="Times New Roman" w:hAnsi="Times New Roman"/>
          <w:sz w:val="24"/>
          <w:szCs w:val="24"/>
        </w:rPr>
        <w:t>to</w:t>
      </w:r>
      <w:r w:rsidR="00F02200" w:rsidRPr="002A2D07">
        <w:rPr>
          <w:rFonts w:ascii="Times New Roman" w:hAnsi="Times New Roman"/>
          <w:sz w:val="24"/>
          <w:szCs w:val="24"/>
        </w:rPr>
        <w:t xml:space="preserve"> </w:t>
      </w:r>
      <w:r w:rsidRPr="002A2D07">
        <w:rPr>
          <w:rFonts w:ascii="Times New Roman" w:hAnsi="Times New Roman"/>
          <w:sz w:val="24"/>
          <w:szCs w:val="24"/>
        </w:rPr>
        <w:t>report</w:t>
      </w:r>
      <w:r w:rsidR="00F02200" w:rsidRPr="002A2D07">
        <w:rPr>
          <w:rFonts w:ascii="Times New Roman" w:hAnsi="Times New Roman"/>
          <w:sz w:val="24"/>
          <w:szCs w:val="24"/>
        </w:rPr>
        <w:t xml:space="preserve"> </w:t>
      </w:r>
      <w:r w:rsidRPr="002A2D07">
        <w:rPr>
          <w:rFonts w:ascii="Times New Roman" w:hAnsi="Times New Roman"/>
          <w:sz w:val="24"/>
          <w:szCs w:val="24"/>
        </w:rPr>
        <w:t>once</w:t>
      </w:r>
      <w:r w:rsidR="00F02200" w:rsidRPr="002A2D07">
        <w:rPr>
          <w:rFonts w:ascii="Times New Roman" w:hAnsi="Times New Roman"/>
          <w:sz w:val="24"/>
          <w:szCs w:val="24"/>
        </w:rPr>
        <w:t xml:space="preserve"> </w:t>
      </w:r>
      <w:r w:rsidRPr="002A2D07">
        <w:rPr>
          <w:rFonts w:ascii="Times New Roman" w:hAnsi="Times New Roman"/>
          <w:sz w:val="24"/>
          <w:szCs w:val="24"/>
        </w:rPr>
        <w:t>every</w:t>
      </w:r>
      <w:r w:rsidR="00F02200" w:rsidRPr="002A2D07">
        <w:rPr>
          <w:rFonts w:ascii="Times New Roman" w:hAnsi="Times New Roman"/>
          <w:sz w:val="24"/>
          <w:szCs w:val="24"/>
        </w:rPr>
        <w:t xml:space="preserve"> </w:t>
      </w:r>
      <w:r w:rsidRPr="002A2D07">
        <w:rPr>
          <w:rFonts w:ascii="Times New Roman" w:hAnsi="Times New Roman"/>
          <w:sz w:val="24"/>
          <w:szCs w:val="24"/>
        </w:rPr>
        <w:t>week to the</w:t>
      </w:r>
      <w:r w:rsidR="00F02200" w:rsidRPr="002A2D07">
        <w:rPr>
          <w:rFonts w:ascii="Times New Roman" w:hAnsi="Times New Roman"/>
          <w:sz w:val="24"/>
          <w:szCs w:val="24"/>
        </w:rPr>
        <w:t xml:space="preserve"> </w:t>
      </w:r>
      <w:r w:rsidRPr="002A2D07">
        <w:rPr>
          <w:rFonts w:ascii="Times New Roman" w:hAnsi="Times New Roman"/>
          <w:sz w:val="24"/>
          <w:szCs w:val="24"/>
        </w:rPr>
        <w:t>police,</w:t>
      </w:r>
      <w:r w:rsidR="00F02200" w:rsidRPr="002A2D07">
        <w:rPr>
          <w:rFonts w:ascii="Times New Roman" w:hAnsi="Times New Roman"/>
          <w:sz w:val="24"/>
          <w:szCs w:val="24"/>
        </w:rPr>
        <w:t xml:space="preserve"> </w:t>
      </w:r>
      <w:r w:rsidRPr="002A2D07">
        <w:rPr>
          <w:rFonts w:ascii="Times New Roman" w:hAnsi="Times New Roman"/>
          <w:sz w:val="24"/>
          <w:szCs w:val="24"/>
        </w:rPr>
        <w:t>although</w:t>
      </w:r>
      <w:r w:rsidR="00F02200" w:rsidRPr="002A2D07">
        <w:rPr>
          <w:rFonts w:ascii="Times New Roman" w:hAnsi="Times New Roman"/>
          <w:sz w:val="24"/>
          <w:szCs w:val="24"/>
        </w:rPr>
        <w:t xml:space="preserve"> </w:t>
      </w:r>
      <w:r w:rsidRPr="002A2D07">
        <w:rPr>
          <w:rFonts w:ascii="Times New Roman" w:hAnsi="Times New Roman"/>
          <w:sz w:val="24"/>
          <w:szCs w:val="24"/>
        </w:rPr>
        <w:t>he</w:t>
      </w:r>
      <w:r w:rsidR="00F02200" w:rsidRPr="002A2D07">
        <w:rPr>
          <w:rFonts w:ascii="Times New Roman" w:hAnsi="Times New Roman"/>
          <w:sz w:val="24"/>
          <w:szCs w:val="24"/>
        </w:rPr>
        <w:t xml:space="preserve"> makes no mention</w:t>
      </w:r>
      <w:r w:rsidRPr="002A2D07">
        <w:rPr>
          <w:rFonts w:ascii="Times New Roman" w:hAnsi="Times New Roman"/>
          <w:sz w:val="24"/>
          <w:szCs w:val="24"/>
        </w:rPr>
        <w:t xml:space="preserve"> of</w:t>
      </w:r>
      <w:r w:rsidR="00F02200" w:rsidRPr="002A2D07">
        <w:rPr>
          <w:rFonts w:ascii="Times New Roman" w:hAnsi="Times New Roman"/>
          <w:sz w:val="24"/>
          <w:szCs w:val="24"/>
        </w:rPr>
        <w:t xml:space="preserve"> </w:t>
      </w:r>
      <w:r w:rsidRPr="002A2D07">
        <w:rPr>
          <w:rFonts w:ascii="Times New Roman" w:hAnsi="Times New Roman"/>
          <w:sz w:val="24"/>
          <w:szCs w:val="24"/>
        </w:rPr>
        <w:t>which</w:t>
      </w:r>
      <w:r w:rsidR="00F02200" w:rsidRPr="002A2D07">
        <w:rPr>
          <w:rFonts w:ascii="Times New Roman" w:hAnsi="Times New Roman"/>
          <w:sz w:val="24"/>
          <w:szCs w:val="24"/>
        </w:rPr>
        <w:t xml:space="preserve"> </w:t>
      </w:r>
      <w:r w:rsidRPr="002A2D07">
        <w:rPr>
          <w:rFonts w:ascii="Times New Roman" w:hAnsi="Times New Roman"/>
          <w:sz w:val="24"/>
          <w:szCs w:val="24"/>
        </w:rPr>
        <w:t>police</w:t>
      </w:r>
      <w:r w:rsidR="00F02200" w:rsidRPr="002A2D07">
        <w:rPr>
          <w:rFonts w:ascii="Times New Roman" w:hAnsi="Times New Roman"/>
          <w:sz w:val="24"/>
          <w:szCs w:val="24"/>
        </w:rPr>
        <w:t xml:space="preserve"> </w:t>
      </w:r>
      <w:r w:rsidRPr="002A2D07">
        <w:rPr>
          <w:rFonts w:ascii="Times New Roman" w:hAnsi="Times New Roman"/>
          <w:sz w:val="24"/>
          <w:szCs w:val="24"/>
        </w:rPr>
        <w:t>station</w:t>
      </w:r>
      <w:r w:rsidR="00F02200" w:rsidRPr="002A2D07">
        <w:rPr>
          <w:rFonts w:ascii="Times New Roman" w:hAnsi="Times New Roman"/>
          <w:sz w:val="24"/>
          <w:szCs w:val="24"/>
        </w:rPr>
        <w:t xml:space="preserve"> </w:t>
      </w:r>
      <w:r w:rsidRPr="002A2D07">
        <w:rPr>
          <w:rFonts w:ascii="Times New Roman" w:hAnsi="Times New Roman"/>
          <w:sz w:val="24"/>
          <w:szCs w:val="24"/>
        </w:rPr>
        <w:t>he would</w:t>
      </w:r>
      <w:r w:rsidR="00F02200" w:rsidRPr="002A2D07">
        <w:rPr>
          <w:rFonts w:ascii="Times New Roman" w:hAnsi="Times New Roman"/>
          <w:sz w:val="24"/>
          <w:szCs w:val="24"/>
        </w:rPr>
        <w:t xml:space="preserve"> </w:t>
      </w:r>
      <w:r w:rsidRPr="002A2D07">
        <w:rPr>
          <w:rFonts w:ascii="Times New Roman" w:hAnsi="Times New Roman"/>
          <w:sz w:val="24"/>
          <w:szCs w:val="24"/>
        </w:rPr>
        <w:t>report</w:t>
      </w:r>
      <w:r w:rsidR="00F02200" w:rsidRPr="002A2D07">
        <w:rPr>
          <w:rFonts w:ascii="Times New Roman" w:hAnsi="Times New Roman"/>
          <w:sz w:val="24"/>
          <w:szCs w:val="24"/>
        </w:rPr>
        <w:t xml:space="preserve"> </w:t>
      </w:r>
      <w:r w:rsidRPr="002A2D07">
        <w:rPr>
          <w:rFonts w:ascii="Times New Roman" w:hAnsi="Times New Roman"/>
          <w:sz w:val="24"/>
          <w:szCs w:val="24"/>
        </w:rPr>
        <w:t xml:space="preserve">to. </w:t>
      </w:r>
    </w:p>
    <w:p w:rsidR="0099533D" w:rsidRPr="002A2D07" w:rsidRDefault="005B025B" w:rsidP="00C7476B">
      <w:pPr>
        <w:spacing w:after="0" w:line="360" w:lineRule="auto"/>
        <w:ind w:firstLine="720"/>
        <w:jc w:val="both"/>
        <w:rPr>
          <w:rFonts w:ascii="Times New Roman" w:hAnsi="Times New Roman"/>
          <w:sz w:val="24"/>
          <w:szCs w:val="24"/>
        </w:rPr>
      </w:pPr>
      <w:r>
        <w:rPr>
          <w:rFonts w:ascii="Times New Roman" w:hAnsi="Times New Roman"/>
          <w:sz w:val="24"/>
          <w:szCs w:val="24"/>
        </w:rPr>
        <w:t>The S</w:t>
      </w:r>
      <w:r w:rsidR="0099533D" w:rsidRPr="002A2D07">
        <w:rPr>
          <w:rFonts w:ascii="Times New Roman" w:hAnsi="Times New Roman"/>
          <w:sz w:val="24"/>
          <w:szCs w:val="24"/>
        </w:rPr>
        <w:t>tate is opposed to</w:t>
      </w:r>
      <w:r w:rsidR="00F02200" w:rsidRPr="002A2D07">
        <w:rPr>
          <w:rFonts w:ascii="Times New Roman" w:hAnsi="Times New Roman"/>
          <w:sz w:val="24"/>
          <w:szCs w:val="24"/>
        </w:rPr>
        <w:t xml:space="preserve"> </w:t>
      </w:r>
      <w:r w:rsidR="0099533D" w:rsidRPr="002A2D07">
        <w:rPr>
          <w:rFonts w:ascii="Times New Roman" w:hAnsi="Times New Roman"/>
          <w:sz w:val="24"/>
          <w:szCs w:val="24"/>
        </w:rPr>
        <w:t>bail</w:t>
      </w:r>
      <w:r w:rsidR="00F02200" w:rsidRPr="002A2D07">
        <w:rPr>
          <w:rFonts w:ascii="Times New Roman" w:hAnsi="Times New Roman"/>
          <w:sz w:val="24"/>
          <w:szCs w:val="24"/>
        </w:rPr>
        <w:t xml:space="preserve"> </w:t>
      </w:r>
      <w:r w:rsidR="0099533D" w:rsidRPr="002A2D07">
        <w:rPr>
          <w:rFonts w:ascii="Times New Roman" w:hAnsi="Times New Roman"/>
          <w:sz w:val="24"/>
          <w:szCs w:val="24"/>
        </w:rPr>
        <w:t xml:space="preserve">on the </w:t>
      </w:r>
      <w:r w:rsidR="00F02200" w:rsidRPr="002A2D07">
        <w:rPr>
          <w:rFonts w:ascii="Times New Roman" w:hAnsi="Times New Roman"/>
          <w:sz w:val="24"/>
          <w:szCs w:val="24"/>
        </w:rPr>
        <w:t xml:space="preserve">basis </w:t>
      </w:r>
      <w:r w:rsidR="0099533D" w:rsidRPr="002A2D07">
        <w:rPr>
          <w:rFonts w:ascii="Times New Roman" w:hAnsi="Times New Roman"/>
          <w:sz w:val="24"/>
          <w:szCs w:val="24"/>
        </w:rPr>
        <w:t>that</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accused</w:t>
      </w:r>
      <w:r w:rsidR="00F02200" w:rsidRPr="002A2D07">
        <w:rPr>
          <w:rFonts w:ascii="Times New Roman" w:hAnsi="Times New Roman"/>
          <w:sz w:val="24"/>
          <w:szCs w:val="24"/>
        </w:rPr>
        <w:t xml:space="preserve"> </w:t>
      </w:r>
      <w:r w:rsidR="0099533D" w:rsidRPr="002A2D07">
        <w:rPr>
          <w:rFonts w:ascii="Times New Roman" w:hAnsi="Times New Roman"/>
          <w:sz w:val="24"/>
          <w:szCs w:val="24"/>
        </w:rPr>
        <w:t>has</w:t>
      </w:r>
      <w:r w:rsidR="00F02200" w:rsidRPr="002A2D07">
        <w:rPr>
          <w:rFonts w:ascii="Times New Roman" w:hAnsi="Times New Roman"/>
          <w:sz w:val="24"/>
          <w:szCs w:val="24"/>
        </w:rPr>
        <w:t xml:space="preserve"> </w:t>
      </w:r>
      <w:r w:rsidR="0099533D" w:rsidRPr="002A2D07">
        <w:rPr>
          <w:rFonts w:ascii="Times New Roman" w:hAnsi="Times New Roman"/>
          <w:sz w:val="24"/>
          <w:szCs w:val="24"/>
        </w:rPr>
        <w:t>merely</w:t>
      </w:r>
      <w:r w:rsidR="00F02200" w:rsidRPr="002A2D07">
        <w:rPr>
          <w:rFonts w:ascii="Times New Roman" w:hAnsi="Times New Roman"/>
          <w:sz w:val="24"/>
          <w:szCs w:val="24"/>
        </w:rPr>
        <w:t xml:space="preserve"> </w:t>
      </w:r>
      <w:r w:rsidR="0099533D" w:rsidRPr="002A2D07">
        <w:rPr>
          <w:rFonts w:ascii="Times New Roman" w:hAnsi="Times New Roman"/>
          <w:sz w:val="24"/>
          <w:szCs w:val="24"/>
        </w:rPr>
        <w:t>submitted</w:t>
      </w:r>
      <w:r w:rsidR="00F02200" w:rsidRPr="002A2D07">
        <w:rPr>
          <w:rFonts w:ascii="Times New Roman" w:hAnsi="Times New Roman"/>
          <w:sz w:val="24"/>
          <w:szCs w:val="24"/>
        </w:rPr>
        <w:t xml:space="preserve"> </w:t>
      </w:r>
      <w:r w:rsidR="0099533D" w:rsidRPr="002A2D07">
        <w:rPr>
          <w:rFonts w:ascii="Times New Roman" w:hAnsi="Times New Roman"/>
          <w:sz w:val="24"/>
          <w:szCs w:val="24"/>
        </w:rPr>
        <w:t>a</w:t>
      </w:r>
      <w:r w:rsidR="00F02200" w:rsidRPr="002A2D07">
        <w:rPr>
          <w:rFonts w:ascii="Times New Roman" w:hAnsi="Times New Roman"/>
          <w:sz w:val="24"/>
          <w:szCs w:val="24"/>
        </w:rPr>
        <w:t xml:space="preserve"> </w:t>
      </w:r>
      <w:r w:rsidR="0099533D" w:rsidRPr="002A2D07">
        <w:rPr>
          <w:rFonts w:ascii="Times New Roman" w:hAnsi="Times New Roman"/>
          <w:sz w:val="24"/>
          <w:szCs w:val="24"/>
        </w:rPr>
        <w:t>bare</w:t>
      </w:r>
      <w:r w:rsidR="00F02200" w:rsidRPr="002A2D07">
        <w:rPr>
          <w:rFonts w:ascii="Times New Roman" w:hAnsi="Times New Roman"/>
          <w:sz w:val="24"/>
          <w:szCs w:val="24"/>
        </w:rPr>
        <w:t xml:space="preserve"> </w:t>
      </w:r>
      <w:r w:rsidR="0099533D" w:rsidRPr="002A2D07">
        <w:rPr>
          <w:rFonts w:ascii="Times New Roman" w:hAnsi="Times New Roman"/>
          <w:sz w:val="24"/>
          <w:szCs w:val="24"/>
        </w:rPr>
        <w:t>denial</w:t>
      </w:r>
      <w:r w:rsidR="00F02200" w:rsidRPr="002A2D07">
        <w:rPr>
          <w:rFonts w:ascii="Times New Roman" w:hAnsi="Times New Roman"/>
          <w:sz w:val="24"/>
          <w:szCs w:val="24"/>
        </w:rPr>
        <w:t xml:space="preserve"> </w:t>
      </w:r>
      <w:r w:rsidR="0099533D" w:rsidRPr="002A2D07">
        <w:rPr>
          <w:rFonts w:ascii="Times New Roman" w:hAnsi="Times New Roman"/>
          <w:sz w:val="24"/>
          <w:szCs w:val="24"/>
        </w:rPr>
        <w:t>in his</w:t>
      </w:r>
      <w:r w:rsidR="00F02200" w:rsidRPr="002A2D07">
        <w:rPr>
          <w:rFonts w:ascii="Times New Roman" w:hAnsi="Times New Roman"/>
          <w:sz w:val="24"/>
          <w:szCs w:val="24"/>
        </w:rPr>
        <w:t xml:space="preserve"> </w:t>
      </w:r>
      <w:r w:rsidR="0099533D" w:rsidRPr="002A2D07">
        <w:rPr>
          <w:rFonts w:ascii="Times New Roman" w:hAnsi="Times New Roman"/>
          <w:sz w:val="24"/>
          <w:szCs w:val="24"/>
        </w:rPr>
        <w:t>defence</w:t>
      </w:r>
      <w:r w:rsidR="00F02200" w:rsidRPr="002A2D07">
        <w:rPr>
          <w:rFonts w:ascii="Times New Roman" w:hAnsi="Times New Roman"/>
          <w:sz w:val="24"/>
          <w:szCs w:val="24"/>
        </w:rPr>
        <w:t xml:space="preserve"> </w:t>
      </w:r>
      <w:r w:rsidR="0099533D" w:rsidRPr="002A2D07">
        <w:rPr>
          <w:rFonts w:ascii="Times New Roman" w:hAnsi="Times New Roman"/>
          <w:sz w:val="24"/>
          <w:szCs w:val="24"/>
        </w:rPr>
        <w:t>as opposed</w:t>
      </w:r>
      <w:r w:rsidR="00F02200" w:rsidRPr="002A2D07">
        <w:rPr>
          <w:rFonts w:ascii="Times New Roman" w:hAnsi="Times New Roman"/>
          <w:sz w:val="24"/>
          <w:szCs w:val="24"/>
        </w:rPr>
        <w:t xml:space="preserve"> </w:t>
      </w:r>
      <w:r w:rsidR="0099533D" w:rsidRPr="002A2D07">
        <w:rPr>
          <w:rFonts w:ascii="Times New Roman" w:hAnsi="Times New Roman"/>
          <w:sz w:val="24"/>
          <w:szCs w:val="24"/>
        </w:rPr>
        <w:t>to</w:t>
      </w:r>
      <w:r w:rsidR="00F02200" w:rsidRPr="002A2D07">
        <w:rPr>
          <w:rFonts w:ascii="Times New Roman" w:hAnsi="Times New Roman"/>
          <w:sz w:val="24"/>
          <w:szCs w:val="24"/>
        </w:rPr>
        <w:t xml:space="preserve"> </w:t>
      </w:r>
      <w:r w:rsidR="0099533D" w:rsidRPr="002A2D07">
        <w:rPr>
          <w:rFonts w:ascii="Times New Roman" w:hAnsi="Times New Roman"/>
          <w:sz w:val="24"/>
          <w:szCs w:val="24"/>
        </w:rPr>
        <w:t>one</w:t>
      </w:r>
      <w:r w:rsidR="00F02200" w:rsidRPr="002A2D07">
        <w:rPr>
          <w:rFonts w:ascii="Times New Roman" w:hAnsi="Times New Roman"/>
          <w:sz w:val="24"/>
          <w:szCs w:val="24"/>
        </w:rPr>
        <w:t xml:space="preserve"> </w:t>
      </w:r>
      <w:r w:rsidR="00AD0C9E">
        <w:rPr>
          <w:rFonts w:ascii="Times New Roman" w:hAnsi="Times New Roman"/>
          <w:sz w:val="24"/>
          <w:szCs w:val="24"/>
        </w:rPr>
        <w:t>which</w:t>
      </w:r>
      <w:r w:rsidR="00F02200" w:rsidRPr="002A2D07">
        <w:rPr>
          <w:rFonts w:ascii="Times New Roman" w:hAnsi="Times New Roman"/>
          <w:sz w:val="24"/>
          <w:szCs w:val="24"/>
        </w:rPr>
        <w:t xml:space="preserve"> </w:t>
      </w:r>
      <w:r w:rsidR="0099533D" w:rsidRPr="002A2D07">
        <w:rPr>
          <w:rFonts w:ascii="Times New Roman" w:hAnsi="Times New Roman"/>
          <w:sz w:val="24"/>
          <w:szCs w:val="24"/>
        </w:rPr>
        <w:t>would</w:t>
      </w:r>
      <w:r w:rsidR="00F02200" w:rsidRPr="002A2D07">
        <w:rPr>
          <w:rFonts w:ascii="Times New Roman" w:hAnsi="Times New Roman"/>
          <w:sz w:val="24"/>
          <w:szCs w:val="24"/>
        </w:rPr>
        <w:t xml:space="preserve"> </w:t>
      </w:r>
      <w:r w:rsidR="0099533D" w:rsidRPr="002A2D07">
        <w:rPr>
          <w:rFonts w:ascii="Times New Roman" w:hAnsi="Times New Roman"/>
          <w:sz w:val="24"/>
          <w:szCs w:val="24"/>
        </w:rPr>
        <w:t>enable</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court</w:t>
      </w:r>
      <w:r w:rsidR="00F02200" w:rsidRPr="002A2D07">
        <w:rPr>
          <w:rFonts w:ascii="Times New Roman" w:hAnsi="Times New Roman"/>
          <w:sz w:val="24"/>
          <w:szCs w:val="24"/>
        </w:rPr>
        <w:t xml:space="preserve"> </w:t>
      </w:r>
      <w:r w:rsidR="0099533D" w:rsidRPr="002A2D07">
        <w:rPr>
          <w:rFonts w:ascii="Times New Roman" w:hAnsi="Times New Roman"/>
          <w:sz w:val="24"/>
          <w:szCs w:val="24"/>
        </w:rPr>
        <w:t>to</w:t>
      </w:r>
      <w:r w:rsidR="00F02200" w:rsidRPr="002A2D07">
        <w:rPr>
          <w:rFonts w:ascii="Times New Roman" w:hAnsi="Times New Roman"/>
          <w:sz w:val="24"/>
          <w:szCs w:val="24"/>
        </w:rPr>
        <w:t xml:space="preserve"> </w:t>
      </w:r>
      <w:r w:rsidR="0099533D" w:rsidRPr="002A2D07">
        <w:rPr>
          <w:rFonts w:ascii="Times New Roman" w:hAnsi="Times New Roman"/>
          <w:sz w:val="24"/>
          <w:szCs w:val="24"/>
        </w:rPr>
        <w:t>make</w:t>
      </w:r>
      <w:r w:rsidR="00F02200" w:rsidRPr="002A2D07">
        <w:rPr>
          <w:rFonts w:ascii="Times New Roman" w:hAnsi="Times New Roman"/>
          <w:sz w:val="24"/>
          <w:szCs w:val="24"/>
        </w:rPr>
        <w:t xml:space="preserve"> </w:t>
      </w:r>
      <w:r w:rsidR="0099533D" w:rsidRPr="002A2D07">
        <w:rPr>
          <w:rFonts w:ascii="Times New Roman" w:hAnsi="Times New Roman"/>
          <w:sz w:val="24"/>
          <w:szCs w:val="24"/>
        </w:rPr>
        <w:t>a</w:t>
      </w:r>
      <w:r w:rsidR="00F02200" w:rsidRPr="002A2D07">
        <w:rPr>
          <w:rFonts w:ascii="Times New Roman" w:hAnsi="Times New Roman"/>
          <w:sz w:val="24"/>
          <w:szCs w:val="24"/>
        </w:rPr>
        <w:t xml:space="preserve"> </w:t>
      </w:r>
      <w:r w:rsidR="0099533D" w:rsidRPr="002A2D07">
        <w:rPr>
          <w:rFonts w:ascii="Times New Roman" w:hAnsi="Times New Roman"/>
          <w:sz w:val="24"/>
          <w:szCs w:val="24"/>
        </w:rPr>
        <w:t>properly informed</w:t>
      </w:r>
      <w:r w:rsidR="00F02200" w:rsidRPr="002A2D07">
        <w:rPr>
          <w:rFonts w:ascii="Times New Roman" w:hAnsi="Times New Roman"/>
          <w:sz w:val="24"/>
          <w:szCs w:val="24"/>
        </w:rPr>
        <w:t xml:space="preserve"> </w:t>
      </w:r>
      <w:r w:rsidR="0099533D" w:rsidRPr="002A2D07">
        <w:rPr>
          <w:rFonts w:ascii="Times New Roman" w:hAnsi="Times New Roman"/>
          <w:sz w:val="24"/>
          <w:szCs w:val="24"/>
        </w:rPr>
        <w:t>decision</w:t>
      </w:r>
      <w:r w:rsidR="00F02200" w:rsidRPr="002A2D07">
        <w:rPr>
          <w:rFonts w:ascii="Times New Roman" w:hAnsi="Times New Roman"/>
          <w:sz w:val="24"/>
          <w:szCs w:val="24"/>
        </w:rPr>
        <w:t xml:space="preserve"> </w:t>
      </w:r>
      <w:r w:rsidR="0099533D" w:rsidRPr="002A2D07">
        <w:rPr>
          <w:rFonts w:ascii="Times New Roman" w:hAnsi="Times New Roman"/>
          <w:sz w:val="24"/>
          <w:szCs w:val="24"/>
        </w:rPr>
        <w:t>as</w:t>
      </w:r>
      <w:r w:rsidR="00F02200" w:rsidRPr="002A2D07">
        <w:rPr>
          <w:rFonts w:ascii="Times New Roman" w:hAnsi="Times New Roman"/>
          <w:sz w:val="24"/>
          <w:szCs w:val="24"/>
        </w:rPr>
        <w:t xml:space="preserve"> </w:t>
      </w:r>
      <w:r w:rsidR="0099533D" w:rsidRPr="002A2D07">
        <w:rPr>
          <w:rFonts w:ascii="Times New Roman" w:hAnsi="Times New Roman"/>
          <w:sz w:val="24"/>
          <w:szCs w:val="24"/>
        </w:rPr>
        <w:t>to whether</w:t>
      </w:r>
      <w:r w:rsidR="00F02200" w:rsidRPr="002A2D07">
        <w:rPr>
          <w:rFonts w:ascii="Times New Roman" w:hAnsi="Times New Roman"/>
          <w:sz w:val="24"/>
          <w:szCs w:val="24"/>
        </w:rPr>
        <w:t xml:space="preserve"> </w:t>
      </w:r>
      <w:r w:rsidR="0099533D" w:rsidRPr="002A2D07">
        <w:rPr>
          <w:rFonts w:ascii="Times New Roman" w:hAnsi="Times New Roman"/>
          <w:sz w:val="24"/>
          <w:szCs w:val="24"/>
        </w:rPr>
        <w:t>to use</w:t>
      </w:r>
      <w:r w:rsidR="00F02200" w:rsidRPr="002A2D07">
        <w:rPr>
          <w:rFonts w:ascii="Times New Roman" w:hAnsi="Times New Roman"/>
          <w:sz w:val="24"/>
          <w:szCs w:val="24"/>
        </w:rPr>
        <w:t xml:space="preserve"> </w:t>
      </w:r>
      <w:r w:rsidR="0099533D" w:rsidRPr="002A2D07">
        <w:rPr>
          <w:rFonts w:ascii="Times New Roman" w:hAnsi="Times New Roman"/>
          <w:sz w:val="24"/>
          <w:szCs w:val="24"/>
        </w:rPr>
        <w:t>its</w:t>
      </w:r>
      <w:r w:rsidR="00F02200" w:rsidRPr="002A2D07">
        <w:rPr>
          <w:rFonts w:ascii="Times New Roman" w:hAnsi="Times New Roman"/>
          <w:sz w:val="24"/>
          <w:szCs w:val="24"/>
        </w:rPr>
        <w:t xml:space="preserve"> </w:t>
      </w:r>
      <w:r w:rsidR="0099533D" w:rsidRPr="002A2D07">
        <w:rPr>
          <w:rFonts w:ascii="Times New Roman" w:hAnsi="Times New Roman"/>
          <w:sz w:val="24"/>
          <w:szCs w:val="24"/>
        </w:rPr>
        <w:t>discretion in</w:t>
      </w:r>
      <w:r w:rsidR="00F02200" w:rsidRPr="002A2D07">
        <w:rPr>
          <w:rFonts w:ascii="Times New Roman" w:hAnsi="Times New Roman"/>
          <w:sz w:val="24"/>
          <w:szCs w:val="24"/>
        </w:rPr>
        <w:t xml:space="preserve"> </w:t>
      </w:r>
      <w:r w:rsidR="0099533D" w:rsidRPr="002A2D07">
        <w:rPr>
          <w:rFonts w:ascii="Times New Roman" w:hAnsi="Times New Roman"/>
          <w:sz w:val="24"/>
          <w:szCs w:val="24"/>
        </w:rPr>
        <w:t>his</w:t>
      </w:r>
      <w:r w:rsidR="00F02200" w:rsidRPr="002A2D07">
        <w:rPr>
          <w:rFonts w:ascii="Times New Roman" w:hAnsi="Times New Roman"/>
          <w:sz w:val="24"/>
          <w:szCs w:val="24"/>
        </w:rPr>
        <w:t xml:space="preserve"> </w:t>
      </w:r>
      <w:r w:rsidR="0099533D" w:rsidRPr="002A2D07">
        <w:rPr>
          <w:rFonts w:ascii="Times New Roman" w:hAnsi="Times New Roman"/>
          <w:sz w:val="24"/>
          <w:szCs w:val="24"/>
        </w:rPr>
        <w:t>favour</w:t>
      </w:r>
      <w:r w:rsidR="00F02200" w:rsidRPr="002A2D07">
        <w:rPr>
          <w:rFonts w:ascii="Times New Roman" w:hAnsi="Times New Roman"/>
          <w:sz w:val="24"/>
          <w:szCs w:val="24"/>
        </w:rPr>
        <w:t xml:space="preserve"> </w:t>
      </w:r>
      <w:r w:rsidR="0099533D" w:rsidRPr="002A2D07">
        <w:rPr>
          <w:rFonts w:ascii="Times New Roman" w:hAnsi="Times New Roman"/>
          <w:sz w:val="24"/>
          <w:szCs w:val="24"/>
        </w:rPr>
        <w:t>by granting</w:t>
      </w:r>
      <w:r w:rsidR="00F02200" w:rsidRPr="002A2D07">
        <w:rPr>
          <w:rFonts w:ascii="Times New Roman" w:hAnsi="Times New Roman"/>
          <w:sz w:val="24"/>
          <w:szCs w:val="24"/>
        </w:rPr>
        <w:t xml:space="preserve"> </w:t>
      </w:r>
      <w:r w:rsidR="0099533D" w:rsidRPr="002A2D07">
        <w:rPr>
          <w:rFonts w:ascii="Times New Roman" w:hAnsi="Times New Roman"/>
          <w:sz w:val="24"/>
          <w:szCs w:val="24"/>
        </w:rPr>
        <w:t>him</w:t>
      </w:r>
      <w:r w:rsidR="00F02200" w:rsidRPr="002A2D07">
        <w:rPr>
          <w:rFonts w:ascii="Times New Roman" w:hAnsi="Times New Roman"/>
          <w:sz w:val="24"/>
          <w:szCs w:val="24"/>
        </w:rPr>
        <w:t xml:space="preserve"> </w:t>
      </w:r>
      <w:r w:rsidR="0099533D" w:rsidRPr="002A2D07">
        <w:rPr>
          <w:rFonts w:ascii="Times New Roman" w:hAnsi="Times New Roman"/>
          <w:sz w:val="24"/>
          <w:szCs w:val="24"/>
        </w:rPr>
        <w:t>bail. The</w:t>
      </w:r>
      <w:r w:rsidR="00F02200" w:rsidRPr="002A2D07">
        <w:rPr>
          <w:rFonts w:ascii="Times New Roman" w:hAnsi="Times New Roman"/>
          <w:sz w:val="24"/>
          <w:szCs w:val="24"/>
        </w:rPr>
        <w:t xml:space="preserve"> </w:t>
      </w:r>
      <w:r w:rsidR="0099533D" w:rsidRPr="002A2D07">
        <w:rPr>
          <w:rFonts w:ascii="Times New Roman" w:hAnsi="Times New Roman"/>
          <w:sz w:val="24"/>
          <w:szCs w:val="24"/>
        </w:rPr>
        <w:t>State also argues</w:t>
      </w:r>
      <w:r w:rsidR="00F02200" w:rsidRPr="002A2D07">
        <w:rPr>
          <w:rFonts w:ascii="Times New Roman" w:hAnsi="Times New Roman"/>
          <w:sz w:val="24"/>
          <w:szCs w:val="24"/>
        </w:rPr>
        <w:t xml:space="preserve"> </w:t>
      </w:r>
      <w:r w:rsidR="0099533D" w:rsidRPr="002A2D07">
        <w:rPr>
          <w:rFonts w:ascii="Times New Roman" w:hAnsi="Times New Roman"/>
          <w:sz w:val="24"/>
          <w:szCs w:val="24"/>
        </w:rPr>
        <w:t>that</w:t>
      </w:r>
      <w:r w:rsidR="00F02200" w:rsidRPr="002A2D07">
        <w:rPr>
          <w:rFonts w:ascii="Times New Roman" w:hAnsi="Times New Roman"/>
          <w:sz w:val="24"/>
          <w:szCs w:val="24"/>
        </w:rPr>
        <w:t xml:space="preserve"> </w:t>
      </w:r>
      <w:r w:rsidR="0099533D" w:rsidRPr="002A2D07">
        <w:rPr>
          <w:rFonts w:ascii="Times New Roman" w:hAnsi="Times New Roman"/>
          <w:sz w:val="24"/>
          <w:szCs w:val="24"/>
        </w:rPr>
        <w:t>because of the</w:t>
      </w:r>
      <w:r w:rsidR="00F02200" w:rsidRPr="002A2D07">
        <w:rPr>
          <w:rFonts w:ascii="Times New Roman" w:hAnsi="Times New Roman"/>
          <w:sz w:val="24"/>
          <w:szCs w:val="24"/>
        </w:rPr>
        <w:t xml:space="preserve"> </w:t>
      </w:r>
      <w:r w:rsidR="0099533D" w:rsidRPr="002A2D07">
        <w:rPr>
          <w:rFonts w:ascii="Times New Roman" w:hAnsi="Times New Roman"/>
          <w:sz w:val="24"/>
          <w:szCs w:val="24"/>
        </w:rPr>
        <w:t>likely</w:t>
      </w:r>
      <w:r w:rsidR="00F02200" w:rsidRPr="002A2D07">
        <w:rPr>
          <w:rFonts w:ascii="Times New Roman" w:hAnsi="Times New Roman"/>
          <w:sz w:val="24"/>
          <w:szCs w:val="24"/>
        </w:rPr>
        <w:t xml:space="preserve"> </w:t>
      </w:r>
      <w:r w:rsidR="0099533D" w:rsidRPr="002A2D07">
        <w:rPr>
          <w:rFonts w:ascii="Times New Roman" w:hAnsi="Times New Roman"/>
          <w:sz w:val="24"/>
          <w:szCs w:val="24"/>
        </w:rPr>
        <w:t>custodial</w:t>
      </w:r>
      <w:r w:rsidR="00F02200" w:rsidRPr="002A2D07">
        <w:rPr>
          <w:rFonts w:ascii="Times New Roman" w:hAnsi="Times New Roman"/>
          <w:sz w:val="24"/>
          <w:szCs w:val="24"/>
        </w:rPr>
        <w:t xml:space="preserve"> </w:t>
      </w:r>
      <w:r w:rsidR="0099533D" w:rsidRPr="002A2D07">
        <w:rPr>
          <w:rFonts w:ascii="Times New Roman" w:hAnsi="Times New Roman"/>
          <w:sz w:val="24"/>
          <w:szCs w:val="24"/>
        </w:rPr>
        <w:t>sentence</w:t>
      </w:r>
      <w:r w:rsidR="00F02200" w:rsidRPr="002A2D07">
        <w:rPr>
          <w:rFonts w:ascii="Times New Roman" w:hAnsi="Times New Roman"/>
          <w:sz w:val="24"/>
          <w:szCs w:val="24"/>
        </w:rPr>
        <w:t xml:space="preserve"> </w:t>
      </w:r>
      <w:r w:rsidR="0099533D" w:rsidRPr="002A2D07">
        <w:rPr>
          <w:rFonts w:ascii="Times New Roman" w:hAnsi="Times New Roman"/>
          <w:sz w:val="24"/>
          <w:szCs w:val="24"/>
        </w:rPr>
        <w:t>that the accused faces,</w:t>
      </w:r>
      <w:r w:rsidR="00F02200" w:rsidRPr="002A2D07">
        <w:rPr>
          <w:rFonts w:ascii="Times New Roman" w:hAnsi="Times New Roman"/>
          <w:sz w:val="24"/>
          <w:szCs w:val="24"/>
        </w:rPr>
        <w:t xml:space="preserve"> </w:t>
      </w:r>
      <w:r w:rsidR="0099533D" w:rsidRPr="002A2D07">
        <w:rPr>
          <w:rFonts w:ascii="Times New Roman" w:hAnsi="Times New Roman"/>
          <w:sz w:val="24"/>
          <w:szCs w:val="24"/>
        </w:rPr>
        <w:t>he is likely</w:t>
      </w:r>
      <w:r w:rsidR="00F02200" w:rsidRPr="002A2D07">
        <w:rPr>
          <w:rFonts w:ascii="Times New Roman" w:hAnsi="Times New Roman"/>
          <w:sz w:val="24"/>
          <w:szCs w:val="24"/>
        </w:rPr>
        <w:t xml:space="preserve"> </w:t>
      </w:r>
      <w:r w:rsidR="0099533D" w:rsidRPr="002A2D07">
        <w:rPr>
          <w:rFonts w:ascii="Times New Roman" w:hAnsi="Times New Roman"/>
          <w:sz w:val="24"/>
          <w:szCs w:val="24"/>
        </w:rPr>
        <w:t>to</w:t>
      </w:r>
      <w:r w:rsidR="00F02200" w:rsidRPr="002A2D07">
        <w:rPr>
          <w:rFonts w:ascii="Times New Roman" w:hAnsi="Times New Roman"/>
          <w:sz w:val="24"/>
          <w:szCs w:val="24"/>
        </w:rPr>
        <w:t xml:space="preserve"> </w:t>
      </w:r>
      <w:r w:rsidR="0099533D" w:rsidRPr="002A2D07">
        <w:rPr>
          <w:rFonts w:ascii="Times New Roman" w:hAnsi="Times New Roman"/>
          <w:sz w:val="24"/>
          <w:szCs w:val="24"/>
        </w:rPr>
        <w:t>abscond.</w:t>
      </w:r>
      <w:r w:rsidR="00CE24CB">
        <w:rPr>
          <w:rFonts w:ascii="Times New Roman" w:hAnsi="Times New Roman"/>
          <w:sz w:val="24"/>
          <w:szCs w:val="24"/>
        </w:rPr>
        <w:t xml:space="preserve"> </w:t>
      </w:r>
      <w:r w:rsidR="00AD0C9E">
        <w:rPr>
          <w:rFonts w:ascii="Times New Roman" w:hAnsi="Times New Roman"/>
          <w:sz w:val="24"/>
          <w:szCs w:val="24"/>
        </w:rPr>
        <w:t>Presumably</w:t>
      </w:r>
      <w:r w:rsidR="00CE24CB">
        <w:rPr>
          <w:rFonts w:ascii="Times New Roman" w:hAnsi="Times New Roman"/>
          <w:sz w:val="24"/>
          <w:szCs w:val="24"/>
        </w:rPr>
        <w:t xml:space="preserve"> </w:t>
      </w:r>
      <w:r w:rsidR="00AD0C9E">
        <w:rPr>
          <w:rFonts w:ascii="Times New Roman" w:hAnsi="Times New Roman"/>
          <w:sz w:val="24"/>
          <w:szCs w:val="24"/>
        </w:rPr>
        <w:t>as a result of</w:t>
      </w:r>
      <w:r w:rsidR="00CE24CB">
        <w:rPr>
          <w:rFonts w:ascii="Times New Roman" w:hAnsi="Times New Roman"/>
          <w:sz w:val="24"/>
          <w:szCs w:val="24"/>
        </w:rPr>
        <w:t xml:space="preserve"> </w:t>
      </w:r>
      <w:r w:rsidR="00AD0C9E">
        <w:rPr>
          <w:rFonts w:ascii="Times New Roman" w:hAnsi="Times New Roman"/>
          <w:sz w:val="24"/>
          <w:szCs w:val="24"/>
        </w:rPr>
        <w:t>our porous</w:t>
      </w:r>
      <w:r w:rsidR="00CE24CB">
        <w:rPr>
          <w:rFonts w:ascii="Times New Roman" w:hAnsi="Times New Roman"/>
          <w:sz w:val="24"/>
          <w:szCs w:val="24"/>
        </w:rPr>
        <w:t xml:space="preserve"> </w:t>
      </w:r>
      <w:r w:rsidR="00AD0C9E">
        <w:rPr>
          <w:rFonts w:ascii="Times New Roman" w:hAnsi="Times New Roman"/>
          <w:sz w:val="24"/>
          <w:szCs w:val="24"/>
        </w:rPr>
        <w:t>borders,</w:t>
      </w:r>
      <w:r w:rsidR="00CE24CB">
        <w:rPr>
          <w:rFonts w:ascii="Times New Roman" w:hAnsi="Times New Roman"/>
          <w:sz w:val="24"/>
          <w:szCs w:val="24"/>
        </w:rPr>
        <w:t xml:space="preserve"> </w:t>
      </w:r>
      <w:r w:rsidR="00AD0C9E">
        <w:rPr>
          <w:rFonts w:ascii="Times New Roman" w:hAnsi="Times New Roman"/>
          <w:sz w:val="24"/>
          <w:szCs w:val="24"/>
        </w:rPr>
        <w:t>i</w:t>
      </w:r>
      <w:r w:rsidR="0099533D" w:rsidRPr="002A2D07">
        <w:rPr>
          <w:rFonts w:ascii="Times New Roman" w:hAnsi="Times New Roman"/>
          <w:sz w:val="24"/>
          <w:szCs w:val="24"/>
        </w:rPr>
        <w:t>t regards</w:t>
      </w:r>
      <w:r w:rsidR="00F02200" w:rsidRPr="002A2D07">
        <w:rPr>
          <w:rFonts w:ascii="Times New Roman" w:hAnsi="Times New Roman"/>
          <w:sz w:val="24"/>
          <w:szCs w:val="24"/>
        </w:rPr>
        <w:t xml:space="preserve"> </w:t>
      </w:r>
      <w:r w:rsidR="0099533D" w:rsidRPr="002A2D07">
        <w:rPr>
          <w:rFonts w:ascii="Times New Roman" w:hAnsi="Times New Roman"/>
          <w:sz w:val="24"/>
          <w:szCs w:val="24"/>
        </w:rPr>
        <w:t>the</w:t>
      </w:r>
      <w:r w:rsidR="00F02200" w:rsidRPr="002A2D07">
        <w:rPr>
          <w:rFonts w:ascii="Times New Roman" w:hAnsi="Times New Roman"/>
          <w:sz w:val="24"/>
          <w:szCs w:val="24"/>
        </w:rPr>
        <w:t xml:space="preserve"> </w:t>
      </w:r>
      <w:r w:rsidR="0099533D" w:rsidRPr="002A2D07">
        <w:rPr>
          <w:rFonts w:ascii="Times New Roman" w:hAnsi="Times New Roman"/>
          <w:sz w:val="24"/>
          <w:szCs w:val="24"/>
        </w:rPr>
        <w:t>fact</w:t>
      </w:r>
      <w:r w:rsidR="00F02200" w:rsidRPr="002A2D07">
        <w:rPr>
          <w:rFonts w:ascii="Times New Roman" w:hAnsi="Times New Roman"/>
          <w:sz w:val="24"/>
          <w:szCs w:val="24"/>
        </w:rPr>
        <w:t xml:space="preserve"> </w:t>
      </w:r>
      <w:r w:rsidR="0099533D" w:rsidRPr="002A2D07">
        <w:rPr>
          <w:rFonts w:ascii="Times New Roman" w:hAnsi="Times New Roman"/>
          <w:sz w:val="24"/>
          <w:szCs w:val="24"/>
        </w:rPr>
        <w:t>that</w:t>
      </w:r>
      <w:r w:rsidR="00F02200" w:rsidRPr="002A2D07">
        <w:rPr>
          <w:rFonts w:ascii="Times New Roman" w:hAnsi="Times New Roman"/>
          <w:sz w:val="24"/>
          <w:szCs w:val="24"/>
        </w:rPr>
        <w:t xml:space="preserve"> </w:t>
      </w:r>
      <w:r w:rsidR="0099533D" w:rsidRPr="002A2D07">
        <w:rPr>
          <w:rFonts w:ascii="Times New Roman" w:hAnsi="Times New Roman"/>
          <w:sz w:val="24"/>
          <w:szCs w:val="24"/>
        </w:rPr>
        <w:t>he</w:t>
      </w:r>
      <w:r w:rsidR="00F02200" w:rsidRPr="002A2D07">
        <w:rPr>
          <w:rFonts w:ascii="Times New Roman" w:hAnsi="Times New Roman"/>
          <w:sz w:val="24"/>
          <w:szCs w:val="24"/>
        </w:rPr>
        <w:t xml:space="preserve"> </w:t>
      </w:r>
      <w:r w:rsidR="0099533D" w:rsidRPr="002A2D07">
        <w:rPr>
          <w:rFonts w:ascii="Times New Roman" w:hAnsi="Times New Roman"/>
          <w:sz w:val="24"/>
          <w:szCs w:val="24"/>
        </w:rPr>
        <w:t>does</w:t>
      </w:r>
      <w:r w:rsidR="00F02200" w:rsidRPr="002A2D07">
        <w:rPr>
          <w:rFonts w:ascii="Times New Roman" w:hAnsi="Times New Roman"/>
          <w:sz w:val="24"/>
          <w:szCs w:val="24"/>
        </w:rPr>
        <w:t xml:space="preserve"> </w:t>
      </w:r>
      <w:r w:rsidR="0099533D" w:rsidRPr="002A2D07">
        <w:rPr>
          <w:rFonts w:ascii="Times New Roman" w:hAnsi="Times New Roman"/>
          <w:sz w:val="24"/>
          <w:szCs w:val="24"/>
        </w:rPr>
        <w:t>not</w:t>
      </w:r>
      <w:r w:rsidR="00F02200" w:rsidRPr="002A2D07">
        <w:rPr>
          <w:rFonts w:ascii="Times New Roman" w:hAnsi="Times New Roman"/>
          <w:sz w:val="24"/>
          <w:szCs w:val="24"/>
        </w:rPr>
        <w:t xml:space="preserve"> </w:t>
      </w:r>
      <w:r w:rsidR="0099533D" w:rsidRPr="002A2D07">
        <w:rPr>
          <w:rFonts w:ascii="Times New Roman" w:hAnsi="Times New Roman"/>
          <w:sz w:val="24"/>
          <w:szCs w:val="24"/>
        </w:rPr>
        <w:t>have</w:t>
      </w:r>
      <w:r w:rsidR="00F02200" w:rsidRPr="002A2D07">
        <w:rPr>
          <w:rFonts w:ascii="Times New Roman" w:hAnsi="Times New Roman"/>
          <w:sz w:val="24"/>
          <w:szCs w:val="24"/>
        </w:rPr>
        <w:t xml:space="preserve"> </w:t>
      </w:r>
      <w:r w:rsidR="0099533D" w:rsidRPr="002A2D07">
        <w:rPr>
          <w:rFonts w:ascii="Times New Roman" w:hAnsi="Times New Roman"/>
          <w:sz w:val="24"/>
          <w:szCs w:val="24"/>
        </w:rPr>
        <w:t>travel</w:t>
      </w:r>
      <w:r w:rsidR="00F02200" w:rsidRPr="002A2D07">
        <w:rPr>
          <w:rFonts w:ascii="Times New Roman" w:hAnsi="Times New Roman"/>
          <w:sz w:val="24"/>
          <w:szCs w:val="24"/>
        </w:rPr>
        <w:t xml:space="preserve"> documents </w:t>
      </w:r>
      <w:r w:rsidR="0099533D" w:rsidRPr="002A2D07">
        <w:rPr>
          <w:rFonts w:ascii="Times New Roman" w:hAnsi="Times New Roman"/>
          <w:sz w:val="24"/>
          <w:szCs w:val="24"/>
        </w:rPr>
        <w:t>as</w:t>
      </w:r>
      <w:r w:rsidR="00F02200" w:rsidRPr="002A2D07">
        <w:rPr>
          <w:rFonts w:ascii="Times New Roman" w:hAnsi="Times New Roman"/>
          <w:sz w:val="24"/>
          <w:szCs w:val="24"/>
        </w:rPr>
        <w:t xml:space="preserve"> </w:t>
      </w:r>
      <w:r w:rsidR="0099533D" w:rsidRPr="002A2D07">
        <w:rPr>
          <w:rFonts w:ascii="Times New Roman" w:hAnsi="Times New Roman"/>
          <w:sz w:val="24"/>
          <w:szCs w:val="24"/>
        </w:rPr>
        <w:t>immaterial</w:t>
      </w:r>
      <w:r w:rsidR="00F02200" w:rsidRPr="002A2D07">
        <w:rPr>
          <w:rFonts w:ascii="Times New Roman" w:hAnsi="Times New Roman"/>
          <w:sz w:val="24"/>
          <w:szCs w:val="24"/>
        </w:rPr>
        <w:t xml:space="preserve"> </w:t>
      </w:r>
      <w:r w:rsidR="0099533D" w:rsidRPr="002A2D07">
        <w:rPr>
          <w:rFonts w:ascii="Times New Roman" w:hAnsi="Times New Roman"/>
          <w:sz w:val="24"/>
          <w:szCs w:val="24"/>
        </w:rPr>
        <w:t>to</w:t>
      </w:r>
      <w:r w:rsidR="00F02200" w:rsidRPr="002A2D07">
        <w:rPr>
          <w:rFonts w:ascii="Times New Roman" w:hAnsi="Times New Roman"/>
          <w:sz w:val="24"/>
          <w:szCs w:val="24"/>
        </w:rPr>
        <w:t xml:space="preserve"> </w:t>
      </w:r>
      <w:r w:rsidR="0099533D" w:rsidRPr="002A2D07">
        <w:rPr>
          <w:rFonts w:ascii="Times New Roman" w:hAnsi="Times New Roman"/>
          <w:sz w:val="24"/>
          <w:szCs w:val="24"/>
        </w:rPr>
        <w:t>this</w:t>
      </w:r>
      <w:r w:rsidR="00F02200" w:rsidRPr="002A2D07">
        <w:rPr>
          <w:rFonts w:ascii="Times New Roman" w:hAnsi="Times New Roman"/>
          <w:sz w:val="24"/>
          <w:szCs w:val="24"/>
        </w:rPr>
        <w:t xml:space="preserve"> </w:t>
      </w:r>
      <w:r w:rsidR="0099533D" w:rsidRPr="002A2D07">
        <w:rPr>
          <w:rFonts w:ascii="Times New Roman" w:hAnsi="Times New Roman"/>
          <w:sz w:val="24"/>
          <w:szCs w:val="24"/>
        </w:rPr>
        <w:t>reality.</w:t>
      </w:r>
      <w:r w:rsidR="00D851D0" w:rsidRPr="002A2D07">
        <w:rPr>
          <w:rFonts w:ascii="Times New Roman" w:hAnsi="Times New Roman"/>
          <w:sz w:val="24"/>
          <w:szCs w:val="24"/>
        </w:rPr>
        <w:t xml:space="preserve"> The </w:t>
      </w:r>
      <w:r>
        <w:rPr>
          <w:rFonts w:ascii="Times New Roman" w:hAnsi="Times New Roman"/>
          <w:sz w:val="24"/>
          <w:szCs w:val="24"/>
        </w:rPr>
        <w:t>S</w:t>
      </w:r>
      <w:r w:rsidR="00F02200" w:rsidRPr="002A2D07">
        <w:rPr>
          <w:rFonts w:ascii="Times New Roman" w:hAnsi="Times New Roman"/>
          <w:sz w:val="24"/>
          <w:szCs w:val="24"/>
        </w:rPr>
        <w:t>tate</w:t>
      </w:r>
      <w:r w:rsidR="00D851D0" w:rsidRPr="002A2D07">
        <w:rPr>
          <w:rFonts w:ascii="Times New Roman" w:hAnsi="Times New Roman"/>
          <w:sz w:val="24"/>
          <w:szCs w:val="24"/>
        </w:rPr>
        <w:t xml:space="preserve"> also says that the</w:t>
      </w:r>
      <w:r w:rsidR="00F02200" w:rsidRPr="002A2D07">
        <w:rPr>
          <w:rFonts w:ascii="Times New Roman" w:hAnsi="Times New Roman"/>
          <w:sz w:val="24"/>
          <w:szCs w:val="24"/>
        </w:rPr>
        <w:t xml:space="preserve"> </w:t>
      </w:r>
      <w:r w:rsidR="00D851D0" w:rsidRPr="002A2D07">
        <w:rPr>
          <w:rFonts w:ascii="Times New Roman" w:hAnsi="Times New Roman"/>
          <w:sz w:val="24"/>
          <w:szCs w:val="24"/>
        </w:rPr>
        <w:t>investigations</w:t>
      </w:r>
      <w:r w:rsidR="00F02200" w:rsidRPr="002A2D07">
        <w:rPr>
          <w:rFonts w:ascii="Times New Roman" w:hAnsi="Times New Roman"/>
          <w:sz w:val="24"/>
          <w:szCs w:val="24"/>
        </w:rPr>
        <w:t xml:space="preserve"> </w:t>
      </w:r>
      <w:r w:rsidR="00D851D0" w:rsidRPr="002A2D07">
        <w:rPr>
          <w:rFonts w:ascii="Times New Roman" w:hAnsi="Times New Roman"/>
          <w:sz w:val="24"/>
          <w:szCs w:val="24"/>
        </w:rPr>
        <w:t>are</w:t>
      </w:r>
      <w:r w:rsidR="00F02200" w:rsidRPr="002A2D07">
        <w:rPr>
          <w:rFonts w:ascii="Times New Roman" w:hAnsi="Times New Roman"/>
          <w:sz w:val="24"/>
          <w:szCs w:val="24"/>
        </w:rPr>
        <w:t xml:space="preserve"> </w:t>
      </w:r>
      <w:r w:rsidR="00D851D0" w:rsidRPr="002A2D07">
        <w:rPr>
          <w:rFonts w:ascii="Times New Roman" w:hAnsi="Times New Roman"/>
          <w:sz w:val="24"/>
          <w:szCs w:val="24"/>
        </w:rPr>
        <w:t>complete</w:t>
      </w:r>
      <w:r w:rsidR="00F02200" w:rsidRPr="002A2D07">
        <w:rPr>
          <w:rFonts w:ascii="Times New Roman" w:hAnsi="Times New Roman"/>
          <w:sz w:val="24"/>
          <w:szCs w:val="24"/>
        </w:rPr>
        <w:t xml:space="preserve"> </w:t>
      </w:r>
      <w:r w:rsidR="00D851D0" w:rsidRPr="002A2D07">
        <w:rPr>
          <w:rFonts w:ascii="Times New Roman" w:hAnsi="Times New Roman"/>
          <w:sz w:val="24"/>
          <w:szCs w:val="24"/>
        </w:rPr>
        <w:t>and that</w:t>
      </w:r>
      <w:r w:rsidR="00F02200" w:rsidRPr="002A2D07">
        <w:rPr>
          <w:rFonts w:ascii="Times New Roman" w:hAnsi="Times New Roman"/>
          <w:sz w:val="24"/>
          <w:szCs w:val="24"/>
        </w:rPr>
        <w:t xml:space="preserve"> </w:t>
      </w:r>
      <w:r w:rsidR="00D851D0" w:rsidRPr="002A2D07">
        <w:rPr>
          <w:rFonts w:ascii="Times New Roman" w:hAnsi="Times New Roman"/>
          <w:sz w:val="24"/>
          <w:szCs w:val="24"/>
        </w:rPr>
        <w:t>the</w:t>
      </w:r>
      <w:r w:rsidR="00F02200" w:rsidRPr="002A2D07">
        <w:rPr>
          <w:rFonts w:ascii="Times New Roman" w:hAnsi="Times New Roman"/>
          <w:sz w:val="24"/>
          <w:szCs w:val="24"/>
        </w:rPr>
        <w:t xml:space="preserve"> </w:t>
      </w:r>
      <w:r w:rsidR="00D851D0" w:rsidRPr="002A2D07">
        <w:rPr>
          <w:rFonts w:ascii="Times New Roman" w:hAnsi="Times New Roman"/>
          <w:sz w:val="24"/>
          <w:szCs w:val="24"/>
        </w:rPr>
        <w:t>evidence is</w:t>
      </w:r>
      <w:r w:rsidR="00F02200" w:rsidRPr="002A2D07">
        <w:rPr>
          <w:rFonts w:ascii="Times New Roman" w:hAnsi="Times New Roman"/>
          <w:sz w:val="24"/>
          <w:szCs w:val="24"/>
        </w:rPr>
        <w:t xml:space="preserve"> </w:t>
      </w:r>
      <w:r w:rsidR="00D851D0" w:rsidRPr="002A2D07">
        <w:rPr>
          <w:rFonts w:ascii="Times New Roman" w:hAnsi="Times New Roman"/>
          <w:sz w:val="24"/>
          <w:szCs w:val="24"/>
        </w:rPr>
        <w:t>overwhelming</w:t>
      </w:r>
      <w:r>
        <w:rPr>
          <w:rFonts w:ascii="Times New Roman" w:hAnsi="Times New Roman"/>
          <w:sz w:val="24"/>
          <w:szCs w:val="24"/>
        </w:rPr>
        <w:t xml:space="preserve"> against him</w:t>
      </w:r>
      <w:r w:rsidR="00D851D0" w:rsidRPr="002A2D07">
        <w:rPr>
          <w:rFonts w:ascii="Times New Roman" w:hAnsi="Times New Roman"/>
          <w:sz w:val="24"/>
          <w:szCs w:val="24"/>
        </w:rPr>
        <w:t>.</w:t>
      </w:r>
    </w:p>
    <w:p w:rsidR="00FC4AC1" w:rsidRPr="002A2D07" w:rsidRDefault="00EF0344" w:rsidP="002A25B3">
      <w:pPr>
        <w:spacing w:line="360" w:lineRule="auto"/>
        <w:ind w:firstLine="720"/>
        <w:jc w:val="both"/>
        <w:rPr>
          <w:rFonts w:ascii="Times New Roman" w:hAnsi="Times New Roman"/>
          <w:sz w:val="24"/>
          <w:szCs w:val="24"/>
        </w:rPr>
      </w:pPr>
      <w:r w:rsidRPr="002A2D07">
        <w:rPr>
          <w:rFonts w:ascii="Times New Roman" w:hAnsi="Times New Roman"/>
          <w:sz w:val="24"/>
          <w:szCs w:val="24"/>
        </w:rPr>
        <w:t xml:space="preserve">Section </w:t>
      </w:r>
      <w:r w:rsidR="00FC4AC1" w:rsidRPr="002A2D07">
        <w:rPr>
          <w:rFonts w:ascii="Times New Roman" w:hAnsi="Times New Roman"/>
          <w:sz w:val="24"/>
          <w:szCs w:val="24"/>
        </w:rPr>
        <w:t>117 (1)</w:t>
      </w:r>
      <w:r w:rsidR="00F02200" w:rsidRPr="002A2D07">
        <w:rPr>
          <w:rFonts w:ascii="Times New Roman" w:hAnsi="Times New Roman"/>
          <w:sz w:val="24"/>
          <w:szCs w:val="24"/>
        </w:rPr>
        <w:t xml:space="preserve"> </w:t>
      </w:r>
      <w:r w:rsidR="00FC4AC1" w:rsidRPr="002A2D07">
        <w:rPr>
          <w:rFonts w:ascii="Times New Roman" w:hAnsi="Times New Roman"/>
          <w:sz w:val="24"/>
          <w:szCs w:val="24"/>
        </w:rPr>
        <w:t>of the</w:t>
      </w:r>
      <w:r w:rsidR="00F02200" w:rsidRPr="002A2D07">
        <w:rPr>
          <w:rFonts w:ascii="Times New Roman" w:hAnsi="Times New Roman"/>
          <w:sz w:val="24"/>
          <w:szCs w:val="24"/>
        </w:rPr>
        <w:t xml:space="preserve"> </w:t>
      </w:r>
      <w:r w:rsidRPr="002A2D07">
        <w:rPr>
          <w:rFonts w:ascii="Times New Roman" w:hAnsi="Times New Roman"/>
          <w:sz w:val="24"/>
          <w:szCs w:val="24"/>
        </w:rPr>
        <w:t>C</w:t>
      </w:r>
      <w:r w:rsidR="00FC4AC1" w:rsidRPr="002A2D07">
        <w:rPr>
          <w:rFonts w:ascii="Times New Roman" w:hAnsi="Times New Roman"/>
          <w:sz w:val="24"/>
          <w:szCs w:val="24"/>
        </w:rPr>
        <w:t xml:space="preserve">riminal </w:t>
      </w:r>
      <w:r w:rsidRPr="002A2D07">
        <w:rPr>
          <w:rFonts w:ascii="Times New Roman" w:hAnsi="Times New Roman"/>
          <w:sz w:val="24"/>
          <w:szCs w:val="24"/>
        </w:rPr>
        <w:t>P</w:t>
      </w:r>
      <w:r w:rsidR="00FC4AC1" w:rsidRPr="002A2D07">
        <w:rPr>
          <w:rFonts w:ascii="Times New Roman" w:hAnsi="Times New Roman"/>
          <w:sz w:val="24"/>
          <w:szCs w:val="24"/>
        </w:rPr>
        <w:t>rocedure</w:t>
      </w:r>
      <w:r w:rsidR="00F02200" w:rsidRPr="002A2D07">
        <w:rPr>
          <w:rFonts w:ascii="Times New Roman" w:hAnsi="Times New Roman"/>
          <w:sz w:val="24"/>
          <w:szCs w:val="24"/>
        </w:rPr>
        <w:t xml:space="preserve"> </w:t>
      </w:r>
      <w:r w:rsidR="00FC4AC1" w:rsidRPr="002A2D07">
        <w:rPr>
          <w:rFonts w:ascii="Times New Roman" w:hAnsi="Times New Roman"/>
          <w:sz w:val="24"/>
          <w:szCs w:val="24"/>
        </w:rPr>
        <w:t>and Evidence</w:t>
      </w:r>
      <w:r w:rsidR="00F02200" w:rsidRPr="002A2D07">
        <w:rPr>
          <w:rFonts w:ascii="Times New Roman" w:hAnsi="Times New Roman"/>
          <w:sz w:val="24"/>
          <w:szCs w:val="24"/>
        </w:rPr>
        <w:t xml:space="preserve"> </w:t>
      </w:r>
      <w:r w:rsidR="00FC4AC1" w:rsidRPr="002A2D07">
        <w:rPr>
          <w:rFonts w:ascii="Times New Roman" w:hAnsi="Times New Roman"/>
          <w:sz w:val="24"/>
          <w:szCs w:val="24"/>
        </w:rPr>
        <w:t>Act</w:t>
      </w:r>
      <w:r w:rsidRPr="002A2D07">
        <w:rPr>
          <w:rFonts w:ascii="Times New Roman" w:hAnsi="Times New Roman"/>
          <w:sz w:val="24"/>
          <w:szCs w:val="24"/>
        </w:rPr>
        <w:t xml:space="preserve"> </w:t>
      </w:r>
      <w:r w:rsidR="00C7476B">
        <w:rPr>
          <w:rFonts w:ascii="Times New Roman" w:hAnsi="Times New Roman"/>
          <w:sz w:val="24"/>
          <w:szCs w:val="24"/>
        </w:rPr>
        <w:t>[</w:t>
      </w:r>
      <w:r w:rsidRPr="00C7476B">
        <w:rPr>
          <w:rFonts w:ascii="Times New Roman" w:hAnsi="Times New Roman"/>
          <w:i/>
          <w:sz w:val="24"/>
          <w:szCs w:val="24"/>
        </w:rPr>
        <w:t>Chapter 9:07</w:t>
      </w:r>
      <w:r w:rsidR="00C7476B">
        <w:rPr>
          <w:rFonts w:ascii="Times New Roman" w:hAnsi="Times New Roman"/>
          <w:sz w:val="24"/>
          <w:szCs w:val="24"/>
        </w:rPr>
        <w:t>]</w:t>
      </w:r>
      <w:r w:rsidRPr="002A2D07">
        <w:rPr>
          <w:rFonts w:ascii="Times New Roman" w:hAnsi="Times New Roman"/>
          <w:sz w:val="24"/>
          <w:szCs w:val="24"/>
        </w:rPr>
        <w:t xml:space="preserve"> m</w:t>
      </w:r>
      <w:r w:rsidR="00F02200" w:rsidRPr="002A2D07">
        <w:rPr>
          <w:rFonts w:ascii="Times New Roman" w:hAnsi="Times New Roman"/>
          <w:sz w:val="24"/>
          <w:szCs w:val="24"/>
        </w:rPr>
        <w:t>akes</w:t>
      </w:r>
      <w:r w:rsidR="005B025B">
        <w:rPr>
          <w:rFonts w:ascii="Times New Roman" w:hAnsi="Times New Roman"/>
          <w:sz w:val="24"/>
          <w:szCs w:val="24"/>
        </w:rPr>
        <w:t xml:space="preserve"> pre</w:t>
      </w:r>
      <w:r w:rsidR="00AD0C9E">
        <w:rPr>
          <w:rFonts w:ascii="Times New Roman" w:hAnsi="Times New Roman"/>
          <w:sz w:val="24"/>
          <w:szCs w:val="24"/>
        </w:rPr>
        <w:t>-</w:t>
      </w:r>
      <w:r w:rsidR="005B025B">
        <w:rPr>
          <w:rFonts w:ascii="Times New Roman" w:hAnsi="Times New Roman"/>
          <w:sz w:val="24"/>
          <w:szCs w:val="24"/>
        </w:rPr>
        <w:t>trial</w:t>
      </w:r>
      <w:r w:rsidR="00383940">
        <w:rPr>
          <w:rFonts w:ascii="Times New Roman" w:hAnsi="Times New Roman"/>
          <w:sz w:val="24"/>
          <w:szCs w:val="24"/>
        </w:rPr>
        <w:t xml:space="preserve"> </w:t>
      </w:r>
      <w:r w:rsidR="00FC4AC1" w:rsidRPr="002A2D07">
        <w:rPr>
          <w:rFonts w:ascii="Times New Roman" w:hAnsi="Times New Roman"/>
          <w:sz w:val="24"/>
          <w:szCs w:val="24"/>
        </w:rPr>
        <w:t>bail</w:t>
      </w:r>
      <w:r w:rsidR="002A2D07">
        <w:rPr>
          <w:rFonts w:ascii="Times New Roman" w:hAnsi="Times New Roman"/>
          <w:sz w:val="24"/>
          <w:szCs w:val="24"/>
        </w:rPr>
        <w:t xml:space="preserve"> </w:t>
      </w:r>
      <w:r w:rsidR="00FC4AC1" w:rsidRPr="002A2D07">
        <w:rPr>
          <w:rFonts w:ascii="Times New Roman" w:hAnsi="Times New Roman"/>
          <w:sz w:val="24"/>
          <w:szCs w:val="24"/>
        </w:rPr>
        <w:t>an entitlement</w:t>
      </w:r>
      <w:r w:rsidR="00F02200" w:rsidRPr="002A2D07">
        <w:rPr>
          <w:rFonts w:ascii="Times New Roman" w:hAnsi="Times New Roman"/>
          <w:sz w:val="24"/>
          <w:szCs w:val="24"/>
        </w:rPr>
        <w:t xml:space="preserve"> </w:t>
      </w:r>
      <w:r w:rsidR="00FC4AC1" w:rsidRPr="002A2D07">
        <w:rPr>
          <w:rFonts w:ascii="Times New Roman" w:hAnsi="Times New Roman"/>
          <w:sz w:val="24"/>
          <w:szCs w:val="24"/>
        </w:rPr>
        <w:t>unless</w:t>
      </w:r>
      <w:r w:rsidR="00F02200" w:rsidRPr="002A2D07">
        <w:rPr>
          <w:rFonts w:ascii="Times New Roman" w:hAnsi="Times New Roman"/>
          <w:sz w:val="24"/>
          <w:szCs w:val="24"/>
        </w:rPr>
        <w:t xml:space="preserve"> it</w:t>
      </w:r>
      <w:r w:rsidR="00FC4AC1" w:rsidRPr="002A2D07">
        <w:rPr>
          <w:rFonts w:ascii="Times New Roman" w:hAnsi="Times New Roman"/>
          <w:sz w:val="24"/>
          <w:szCs w:val="24"/>
        </w:rPr>
        <w:t xml:space="preserve"> is</w:t>
      </w:r>
      <w:r w:rsidR="00F02200" w:rsidRPr="002A2D07">
        <w:rPr>
          <w:rFonts w:ascii="Times New Roman" w:hAnsi="Times New Roman"/>
          <w:sz w:val="24"/>
          <w:szCs w:val="24"/>
        </w:rPr>
        <w:t xml:space="preserve"> </w:t>
      </w:r>
      <w:r w:rsidR="00FC4AC1" w:rsidRPr="002A2D07">
        <w:rPr>
          <w:rFonts w:ascii="Times New Roman" w:hAnsi="Times New Roman"/>
          <w:sz w:val="24"/>
          <w:szCs w:val="24"/>
        </w:rPr>
        <w:t>in the</w:t>
      </w:r>
      <w:r w:rsidR="00F02200" w:rsidRPr="002A2D07">
        <w:rPr>
          <w:rFonts w:ascii="Times New Roman" w:hAnsi="Times New Roman"/>
          <w:sz w:val="24"/>
          <w:szCs w:val="24"/>
        </w:rPr>
        <w:t xml:space="preserve"> </w:t>
      </w:r>
      <w:r w:rsidR="00FC4AC1" w:rsidRPr="002A2D07">
        <w:rPr>
          <w:rFonts w:ascii="Times New Roman" w:hAnsi="Times New Roman"/>
          <w:sz w:val="24"/>
          <w:szCs w:val="24"/>
        </w:rPr>
        <w:t>interests of</w:t>
      </w:r>
      <w:r w:rsidR="00F02200" w:rsidRPr="002A2D07">
        <w:rPr>
          <w:rFonts w:ascii="Times New Roman" w:hAnsi="Times New Roman"/>
          <w:sz w:val="24"/>
          <w:szCs w:val="24"/>
        </w:rPr>
        <w:t xml:space="preserve"> </w:t>
      </w:r>
      <w:r w:rsidR="00FC4AC1" w:rsidRPr="002A2D07">
        <w:rPr>
          <w:rFonts w:ascii="Times New Roman" w:hAnsi="Times New Roman"/>
          <w:sz w:val="24"/>
          <w:szCs w:val="24"/>
        </w:rPr>
        <w:t>justice</w:t>
      </w:r>
      <w:r w:rsidR="00F02200" w:rsidRPr="002A2D07">
        <w:rPr>
          <w:rFonts w:ascii="Times New Roman" w:hAnsi="Times New Roman"/>
          <w:sz w:val="24"/>
          <w:szCs w:val="24"/>
        </w:rPr>
        <w:t xml:space="preserve"> </w:t>
      </w:r>
      <w:r w:rsidR="00FC4AC1" w:rsidRPr="002A2D07">
        <w:rPr>
          <w:rFonts w:ascii="Times New Roman" w:hAnsi="Times New Roman"/>
          <w:sz w:val="24"/>
          <w:szCs w:val="24"/>
        </w:rPr>
        <w:t>that</w:t>
      </w:r>
      <w:r w:rsidR="00F02200" w:rsidRPr="002A2D07">
        <w:rPr>
          <w:rFonts w:ascii="Times New Roman" w:hAnsi="Times New Roman"/>
          <w:sz w:val="24"/>
          <w:szCs w:val="24"/>
        </w:rPr>
        <w:t xml:space="preserve"> </w:t>
      </w:r>
      <w:r w:rsidR="00FC4AC1" w:rsidRPr="002A2D07">
        <w:rPr>
          <w:rFonts w:ascii="Times New Roman" w:hAnsi="Times New Roman"/>
          <w:sz w:val="24"/>
          <w:szCs w:val="24"/>
        </w:rPr>
        <w:t>a</w:t>
      </w:r>
      <w:r w:rsidR="00F02200" w:rsidRPr="002A2D07">
        <w:rPr>
          <w:rFonts w:ascii="Times New Roman" w:hAnsi="Times New Roman"/>
          <w:sz w:val="24"/>
          <w:szCs w:val="24"/>
        </w:rPr>
        <w:t xml:space="preserve"> </w:t>
      </w:r>
      <w:r w:rsidR="00FC4AC1" w:rsidRPr="002A2D07">
        <w:rPr>
          <w:rFonts w:ascii="Times New Roman" w:hAnsi="Times New Roman"/>
          <w:sz w:val="24"/>
          <w:szCs w:val="24"/>
        </w:rPr>
        <w:t>person</w:t>
      </w:r>
      <w:r w:rsidR="00F02200" w:rsidRPr="002A2D07">
        <w:rPr>
          <w:rFonts w:ascii="Times New Roman" w:hAnsi="Times New Roman"/>
          <w:sz w:val="24"/>
          <w:szCs w:val="24"/>
        </w:rPr>
        <w:t xml:space="preserve"> </w:t>
      </w:r>
      <w:r w:rsidR="00FC4AC1" w:rsidRPr="002A2D07">
        <w:rPr>
          <w:rFonts w:ascii="Times New Roman" w:hAnsi="Times New Roman"/>
          <w:sz w:val="24"/>
          <w:szCs w:val="24"/>
        </w:rPr>
        <w:t>be</w:t>
      </w:r>
      <w:r w:rsidR="00F02200" w:rsidRPr="002A2D07">
        <w:rPr>
          <w:rFonts w:ascii="Times New Roman" w:hAnsi="Times New Roman"/>
          <w:sz w:val="24"/>
          <w:szCs w:val="24"/>
        </w:rPr>
        <w:t xml:space="preserve"> </w:t>
      </w:r>
      <w:r w:rsidR="00FC4AC1" w:rsidRPr="002A2D07">
        <w:rPr>
          <w:rFonts w:ascii="Times New Roman" w:hAnsi="Times New Roman"/>
          <w:sz w:val="24"/>
          <w:szCs w:val="24"/>
        </w:rPr>
        <w:t>detained</w:t>
      </w:r>
      <w:r w:rsidR="00F02200" w:rsidRPr="002A2D07">
        <w:rPr>
          <w:rFonts w:ascii="Times New Roman" w:hAnsi="Times New Roman"/>
          <w:sz w:val="24"/>
          <w:szCs w:val="24"/>
        </w:rPr>
        <w:t xml:space="preserve"> </w:t>
      </w:r>
      <w:r w:rsidR="00FC4AC1" w:rsidRPr="002A2D07">
        <w:rPr>
          <w:rFonts w:ascii="Times New Roman" w:hAnsi="Times New Roman"/>
          <w:sz w:val="24"/>
          <w:szCs w:val="24"/>
        </w:rPr>
        <w:t>in</w:t>
      </w:r>
      <w:r w:rsidR="00F02200" w:rsidRPr="002A2D07">
        <w:rPr>
          <w:rFonts w:ascii="Times New Roman" w:hAnsi="Times New Roman"/>
          <w:sz w:val="24"/>
          <w:szCs w:val="24"/>
        </w:rPr>
        <w:t xml:space="preserve"> </w:t>
      </w:r>
      <w:r w:rsidR="00FC4AC1" w:rsidRPr="002A2D07">
        <w:rPr>
          <w:rFonts w:ascii="Times New Roman" w:hAnsi="Times New Roman"/>
          <w:sz w:val="24"/>
          <w:szCs w:val="24"/>
        </w:rPr>
        <w:t>custody.</w:t>
      </w:r>
      <w:r w:rsidR="00F02200" w:rsidRPr="002A2D07">
        <w:rPr>
          <w:rFonts w:ascii="Times New Roman" w:hAnsi="Times New Roman"/>
          <w:sz w:val="24"/>
          <w:szCs w:val="24"/>
        </w:rPr>
        <w:t xml:space="preserve"> </w:t>
      </w:r>
      <w:r w:rsidRPr="002A2D07">
        <w:rPr>
          <w:rFonts w:ascii="Times New Roman" w:hAnsi="Times New Roman"/>
          <w:sz w:val="24"/>
          <w:szCs w:val="24"/>
        </w:rPr>
        <w:t>Whether</w:t>
      </w:r>
      <w:r w:rsidR="002A2D07">
        <w:rPr>
          <w:rFonts w:ascii="Times New Roman" w:hAnsi="Times New Roman"/>
          <w:sz w:val="24"/>
          <w:szCs w:val="24"/>
        </w:rPr>
        <w:t xml:space="preserve"> </w:t>
      </w:r>
      <w:r w:rsidRPr="002A2D07">
        <w:rPr>
          <w:rFonts w:ascii="Times New Roman" w:hAnsi="Times New Roman"/>
          <w:sz w:val="24"/>
          <w:szCs w:val="24"/>
        </w:rPr>
        <w:t>or</w:t>
      </w:r>
      <w:r w:rsidR="002A2D07">
        <w:rPr>
          <w:rFonts w:ascii="Times New Roman" w:hAnsi="Times New Roman"/>
          <w:sz w:val="24"/>
          <w:szCs w:val="24"/>
        </w:rPr>
        <w:t xml:space="preserve"> </w:t>
      </w:r>
      <w:r w:rsidRPr="002A2D07">
        <w:rPr>
          <w:rFonts w:ascii="Times New Roman" w:hAnsi="Times New Roman"/>
          <w:sz w:val="24"/>
          <w:szCs w:val="24"/>
        </w:rPr>
        <w:t>not</w:t>
      </w:r>
      <w:r w:rsidR="002A2D07">
        <w:rPr>
          <w:rFonts w:ascii="Times New Roman" w:hAnsi="Times New Roman"/>
          <w:sz w:val="24"/>
          <w:szCs w:val="24"/>
        </w:rPr>
        <w:t xml:space="preserve"> </w:t>
      </w:r>
      <w:r w:rsidR="00FC4AC1" w:rsidRPr="002A2D07">
        <w:rPr>
          <w:rFonts w:ascii="Times New Roman" w:hAnsi="Times New Roman"/>
          <w:sz w:val="24"/>
          <w:szCs w:val="24"/>
        </w:rPr>
        <w:t>bail is</w:t>
      </w:r>
      <w:r w:rsidRPr="002A2D07">
        <w:rPr>
          <w:rFonts w:ascii="Times New Roman" w:hAnsi="Times New Roman"/>
          <w:sz w:val="24"/>
          <w:szCs w:val="24"/>
        </w:rPr>
        <w:t xml:space="preserve"> granted</w:t>
      </w:r>
      <w:r w:rsidR="00383940">
        <w:rPr>
          <w:rFonts w:ascii="Times New Roman" w:hAnsi="Times New Roman"/>
          <w:sz w:val="24"/>
          <w:szCs w:val="24"/>
        </w:rPr>
        <w:t xml:space="preserve"> </w:t>
      </w:r>
      <w:r w:rsidR="00FC4AC1" w:rsidRPr="002A2D07">
        <w:rPr>
          <w:rFonts w:ascii="Times New Roman" w:hAnsi="Times New Roman"/>
          <w:sz w:val="24"/>
          <w:szCs w:val="24"/>
        </w:rPr>
        <w:t>accordingly</w:t>
      </w:r>
      <w:r w:rsidR="002A2D07">
        <w:rPr>
          <w:rFonts w:ascii="Times New Roman" w:hAnsi="Times New Roman"/>
          <w:sz w:val="24"/>
          <w:szCs w:val="24"/>
        </w:rPr>
        <w:t xml:space="preserve"> </w:t>
      </w:r>
      <w:r w:rsidRPr="002A2D07">
        <w:rPr>
          <w:rFonts w:ascii="Times New Roman" w:hAnsi="Times New Roman"/>
          <w:sz w:val="24"/>
          <w:szCs w:val="24"/>
        </w:rPr>
        <w:t>rests on the</w:t>
      </w:r>
      <w:r w:rsidR="002A2D07">
        <w:rPr>
          <w:rFonts w:ascii="Times New Roman" w:hAnsi="Times New Roman"/>
          <w:sz w:val="24"/>
          <w:szCs w:val="24"/>
        </w:rPr>
        <w:t xml:space="preserve"> </w:t>
      </w:r>
      <w:r w:rsidRPr="002A2D07">
        <w:rPr>
          <w:rFonts w:ascii="Times New Roman" w:hAnsi="Times New Roman"/>
          <w:sz w:val="24"/>
          <w:szCs w:val="24"/>
        </w:rPr>
        <w:t>foundational</w:t>
      </w:r>
      <w:r w:rsidR="002A2D07">
        <w:rPr>
          <w:rFonts w:ascii="Times New Roman" w:hAnsi="Times New Roman"/>
          <w:sz w:val="24"/>
          <w:szCs w:val="24"/>
        </w:rPr>
        <w:t xml:space="preserve"> </w:t>
      </w:r>
      <w:r w:rsidRPr="002A2D07">
        <w:rPr>
          <w:rFonts w:ascii="Times New Roman" w:hAnsi="Times New Roman"/>
          <w:sz w:val="24"/>
          <w:szCs w:val="24"/>
        </w:rPr>
        <w:t>principle of ‘</w:t>
      </w:r>
      <w:r w:rsidR="00FC4AC1" w:rsidRPr="002A2D07">
        <w:rPr>
          <w:rFonts w:ascii="Times New Roman" w:hAnsi="Times New Roman"/>
          <w:sz w:val="24"/>
          <w:szCs w:val="24"/>
        </w:rPr>
        <w:t>interests</w:t>
      </w:r>
      <w:r w:rsidR="00F02200" w:rsidRPr="002A2D07">
        <w:rPr>
          <w:rFonts w:ascii="Times New Roman" w:hAnsi="Times New Roman"/>
          <w:sz w:val="24"/>
          <w:szCs w:val="24"/>
        </w:rPr>
        <w:t xml:space="preserve"> </w:t>
      </w:r>
      <w:r w:rsidR="00FC4AC1" w:rsidRPr="002A2D07">
        <w:rPr>
          <w:rFonts w:ascii="Times New Roman" w:hAnsi="Times New Roman"/>
          <w:sz w:val="24"/>
          <w:szCs w:val="24"/>
        </w:rPr>
        <w:t>of</w:t>
      </w:r>
      <w:r w:rsidR="00F02200" w:rsidRPr="002A2D07">
        <w:rPr>
          <w:rFonts w:ascii="Times New Roman" w:hAnsi="Times New Roman"/>
          <w:sz w:val="24"/>
          <w:szCs w:val="24"/>
        </w:rPr>
        <w:t xml:space="preserve"> </w:t>
      </w:r>
      <w:r w:rsidR="00FC4AC1" w:rsidRPr="002A2D07">
        <w:rPr>
          <w:rFonts w:ascii="Times New Roman" w:hAnsi="Times New Roman"/>
          <w:sz w:val="24"/>
          <w:szCs w:val="24"/>
        </w:rPr>
        <w:t>justice</w:t>
      </w:r>
      <w:r w:rsidR="00AD0C9E">
        <w:rPr>
          <w:rFonts w:ascii="Times New Roman" w:hAnsi="Times New Roman"/>
          <w:sz w:val="24"/>
          <w:szCs w:val="24"/>
        </w:rPr>
        <w:t>’</w:t>
      </w:r>
      <w:r w:rsidR="00FC4AC1" w:rsidRPr="002A2D07">
        <w:rPr>
          <w:rFonts w:ascii="Times New Roman" w:hAnsi="Times New Roman"/>
          <w:sz w:val="24"/>
          <w:szCs w:val="24"/>
        </w:rPr>
        <w:t>.</w:t>
      </w:r>
      <w:r w:rsidR="002A2D07">
        <w:rPr>
          <w:rFonts w:ascii="Times New Roman" w:hAnsi="Times New Roman"/>
          <w:sz w:val="24"/>
          <w:szCs w:val="24"/>
        </w:rPr>
        <w:t xml:space="preserve"> </w:t>
      </w:r>
      <w:r w:rsidRPr="002A2D07">
        <w:rPr>
          <w:rFonts w:ascii="Times New Roman" w:hAnsi="Times New Roman"/>
          <w:sz w:val="24"/>
          <w:szCs w:val="24"/>
        </w:rPr>
        <w:t>As</w:t>
      </w:r>
      <w:r w:rsidR="00383940">
        <w:rPr>
          <w:rFonts w:ascii="Times New Roman" w:hAnsi="Times New Roman"/>
          <w:sz w:val="24"/>
          <w:szCs w:val="24"/>
        </w:rPr>
        <w:t xml:space="preserve"> </w:t>
      </w:r>
      <w:r w:rsidRPr="002A2D07">
        <w:rPr>
          <w:rFonts w:ascii="Times New Roman" w:hAnsi="Times New Roman"/>
          <w:sz w:val="24"/>
          <w:szCs w:val="24"/>
        </w:rPr>
        <w:t xml:space="preserve">to </w:t>
      </w:r>
      <w:r w:rsidR="00FC4AC1" w:rsidRPr="002A2D07">
        <w:rPr>
          <w:rFonts w:ascii="Times New Roman" w:hAnsi="Times New Roman"/>
          <w:sz w:val="24"/>
          <w:szCs w:val="24"/>
        </w:rPr>
        <w:t>when</w:t>
      </w:r>
      <w:r w:rsidR="00F02200" w:rsidRPr="002A2D07">
        <w:rPr>
          <w:rFonts w:ascii="Times New Roman" w:hAnsi="Times New Roman"/>
          <w:sz w:val="24"/>
          <w:szCs w:val="24"/>
        </w:rPr>
        <w:t xml:space="preserve"> </w:t>
      </w:r>
      <w:r w:rsidR="00FC4AC1" w:rsidRPr="002A2D07">
        <w:rPr>
          <w:rFonts w:ascii="Times New Roman" w:hAnsi="Times New Roman"/>
          <w:sz w:val="24"/>
          <w:szCs w:val="24"/>
        </w:rPr>
        <w:t>it is</w:t>
      </w:r>
      <w:r w:rsidR="00F02200" w:rsidRPr="002A2D07">
        <w:rPr>
          <w:rFonts w:ascii="Times New Roman" w:hAnsi="Times New Roman"/>
          <w:sz w:val="24"/>
          <w:szCs w:val="24"/>
        </w:rPr>
        <w:t xml:space="preserve"> </w:t>
      </w:r>
      <w:r w:rsidR="00FC4AC1" w:rsidRPr="002A2D07">
        <w:rPr>
          <w:rFonts w:ascii="Times New Roman" w:hAnsi="Times New Roman"/>
          <w:sz w:val="24"/>
          <w:szCs w:val="24"/>
        </w:rPr>
        <w:t>in the interests</w:t>
      </w:r>
      <w:r w:rsidR="00F02200" w:rsidRPr="002A2D07">
        <w:rPr>
          <w:rFonts w:ascii="Times New Roman" w:hAnsi="Times New Roman"/>
          <w:sz w:val="24"/>
          <w:szCs w:val="24"/>
        </w:rPr>
        <w:t xml:space="preserve"> </w:t>
      </w:r>
      <w:r w:rsidR="00FC4AC1" w:rsidRPr="002A2D07">
        <w:rPr>
          <w:rFonts w:ascii="Times New Roman" w:hAnsi="Times New Roman"/>
          <w:sz w:val="24"/>
          <w:szCs w:val="24"/>
        </w:rPr>
        <w:t>of</w:t>
      </w:r>
      <w:r w:rsidR="00F02200" w:rsidRPr="002A2D07">
        <w:rPr>
          <w:rFonts w:ascii="Times New Roman" w:hAnsi="Times New Roman"/>
          <w:sz w:val="24"/>
          <w:szCs w:val="24"/>
        </w:rPr>
        <w:t xml:space="preserve"> </w:t>
      </w:r>
      <w:r w:rsidR="00FC4AC1" w:rsidRPr="002A2D07">
        <w:rPr>
          <w:rFonts w:ascii="Times New Roman" w:hAnsi="Times New Roman"/>
          <w:sz w:val="24"/>
          <w:szCs w:val="24"/>
        </w:rPr>
        <w:t>justice</w:t>
      </w:r>
      <w:r w:rsidR="00F02200" w:rsidRPr="002A2D07">
        <w:rPr>
          <w:rFonts w:ascii="Times New Roman" w:hAnsi="Times New Roman"/>
          <w:sz w:val="24"/>
          <w:szCs w:val="24"/>
        </w:rPr>
        <w:t xml:space="preserve"> </w:t>
      </w:r>
      <w:r w:rsidR="00FC4AC1" w:rsidRPr="002A2D07">
        <w:rPr>
          <w:rFonts w:ascii="Times New Roman" w:hAnsi="Times New Roman"/>
          <w:sz w:val="24"/>
          <w:szCs w:val="24"/>
        </w:rPr>
        <w:t>that a person be</w:t>
      </w:r>
      <w:r w:rsidR="00F02200" w:rsidRPr="002A2D07">
        <w:rPr>
          <w:rFonts w:ascii="Times New Roman" w:hAnsi="Times New Roman"/>
          <w:sz w:val="24"/>
          <w:szCs w:val="24"/>
        </w:rPr>
        <w:t xml:space="preserve"> </w:t>
      </w:r>
      <w:r w:rsidR="00FC4AC1" w:rsidRPr="002A2D07">
        <w:rPr>
          <w:rFonts w:ascii="Times New Roman" w:hAnsi="Times New Roman"/>
          <w:sz w:val="24"/>
          <w:szCs w:val="24"/>
        </w:rPr>
        <w:t>detained</w:t>
      </w:r>
      <w:r w:rsidRPr="002A2D07">
        <w:rPr>
          <w:rFonts w:ascii="Times New Roman" w:hAnsi="Times New Roman"/>
          <w:sz w:val="24"/>
          <w:szCs w:val="24"/>
        </w:rPr>
        <w:t>, the</w:t>
      </w:r>
      <w:r w:rsidR="002A2D07">
        <w:rPr>
          <w:rFonts w:ascii="Times New Roman" w:hAnsi="Times New Roman"/>
          <w:sz w:val="24"/>
          <w:szCs w:val="24"/>
        </w:rPr>
        <w:t xml:space="preserve"> </w:t>
      </w:r>
      <w:r w:rsidRPr="002A2D07">
        <w:rPr>
          <w:rFonts w:ascii="Times New Roman" w:hAnsi="Times New Roman"/>
          <w:sz w:val="24"/>
          <w:szCs w:val="24"/>
        </w:rPr>
        <w:t>applicable</w:t>
      </w:r>
      <w:r w:rsidR="002A2D07">
        <w:rPr>
          <w:rFonts w:ascii="Times New Roman" w:hAnsi="Times New Roman"/>
          <w:sz w:val="24"/>
          <w:szCs w:val="24"/>
        </w:rPr>
        <w:t xml:space="preserve"> </w:t>
      </w:r>
      <w:r w:rsidRPr="002A2D07">
        <w:rPr>
          <w:rFonts w:ascii="Times New Roman" w:hAnsi="Times New Roman"/>
          <w:sz w:val="24"/>
          <w:szCs w:val="24"/>
        </w:rPr>
        <w:t xml:space="preserve">parameters </w:t>
      </w:r>
      <w:r w:rsidR="00FC4AC1" w:rsidRPr="002A2D07">
        <w:rPr>
          <w:rFonts w:ascii="Times New Roman" w:hAnsi="Times New Roman"/>
          <w:sz w:val="24"/>
          <w:szCs w:val="24"/>
        </w:rPr>
        <w:t>are</w:t>
      </w:r>
      <w:r w:rsidR="00F02200" w:rsidRPr="002A2D07">
        <w:rPr>
          <w:rFonts w:ascii="Times New Roman" w:hAnsi="Times New Roman"/>
          <w:sz w:val="24"/>
          <w:szCs w:val="24"/>
        </w:rPr>
        <w:t xml:space="preserve"> </w:t>
      </w:r>
      <w:r w:rsidR="00FC4AC1" w:rsidRPr="002A2D07">
        <w:rPr>
          <w:rFonts w:ascii="Times New Roman" w:hAnsi="Times New Roman"/>
          <w:sz w:val="24"/>
          <w:szCs w:val="24"/>
        </w:rPr>
        <w:t>fully</w:t>
      </w:r>
      <w:r w:rsidR="00F02200" w:rsidRPr="002A2D07">
        <w:rPr>
          <w:rFonts w:ascii="Times New Roman" w:hAnsi="Times New Roman"/>
          <w:sz w:val="24"/>
          <w:szCs w:val="24"/>
        </w:rPr>
        <w:t xml:space="preserve"> </w:t>
      </w:r>
      <w:r w:rsidR="00FC4AC1" w:rsidRPr="002A2D07">
        <w:rPr>
          <w:rFonts w:ascii="Times New Roman" w:hAnsi="Times New Roman"/>
          <w:sz w:val="24"/>
          <w:szCs w:val="24"/>
        </w:rPr>
        <w:t>elaborated</w:t>
      </w:r>
      <w:r w:rsidR="00F02200" w:rsidRPr="002A2D07">
        <w:rPr>
          <w:rFonts w:ascii="Times New Roman" w:hAnsi="Times New Roman"/>
          <w:sz w:val="24"/>
          <w:szCs w:val="24"/>
        </w:rPr>
        <w:t xml:space="preserve"> </w:t>
      </w:r>
      <w:r w:rsidR="00FC4AC1" w:rsidRPr="002A2D07">
        <w:rPr>
          <w:rFonts w:ascii="Times New Roman" w:hAnsi="Times New Roman"/>
          <w:sz w:val="24"/>
          <w:szCs w:val="24"/>
        </w:rPr>
        <w:t>under</w:t>
      </w:r>
      <w:r w:rsidR="00F02200" w:rsidRPr="002A2D07">
        <w:rPr>
          <w:rFonts w:ascii="Times New Roman" w:hAnsi="Times New Roman"/>
          <w:sz w:val="24"/>
          <w:szCs w:val="24"/>
        </w:rPr>
        <w:t xml:space="preserve"> </w:t>
      </w:r>
      <w:r w:rsidR="00FC4AC1" w:rsidRPr="002A2D07">
        <w:rPr>
          <w:rFonts w:ascii="Times New Roman" w:hAnsi="Times New Roman"/>
          <w:sz w:val="24"/>
          <w:szCs w:val="24"/>
        </w:rPr>
        <w:t xml:space="preserve">s117 </w:t>
      </w:r>
      <w:r w:rsidR="00F02200" w:rsidRPr="002A2D07">
        <w:rPr>
          <w:rFonts w:ascii="Times New Roman" w:hAnsi="Times New Roman"/>
          <w:sz w:val="24"/>
          <w:szCs w:val="24"/>
        </w:rPr>
        <w:t>(2</w:t>
      </w:r>
      <w:r w:rsidR="00FC4AC1" w:rsidRPr="002A2D07">
        <w:rPr>
          <w:rFonts w:ascii="Times New Roman" w:hAnsi="Times New Roman"/>
          <w:sz w:val="24"/>
          <w:szCs w:val="24"/>
        </w:rPr>
        <w:t>)</w:t>
      </w:r>
      <w:r w:rsidR="00F02200" w:rsidRPr="002A2D07">
        <w:rPr>
          <w:rFonts w:ascii="Times New Roman" w:hAnsi="Times New Roman"/>
          <w:sz w:val="24"/>
          <w:szCs w:val="24"/>
        </w:rPr>
        <w:t xml:space="preserve"> </w:t>
      </w:r>
      <w:r w:rsidR="00FC4AC1" w:rsidRPr="002A2D07">
        <w:rPr>
          <w:rFonts w:ascii="Times New Roman" w:hAnsi="Times New Roman"/>
          <w:sz w:val="24"/>
          <w:szCs w:val="24"/>
        </w:rPr>
        <w:t>(a)</w:t>
      </w:r>
      <w:r w:rsidR="00F02200" w:rsidRPr="002A2D07">
        <w:rPr>
          <w:rFonts w:ascii="Times New Roman" w:hAnsi="Times New Roman"/>
          <w:sz w:val="24"/>
          <w:szCs w:val="24"/>
        </w:rPr>
        <w:t xml:space="preserve"> </w:t>
      </w:r>
      <w:r w:rsidR="00FC4AC1" w:rsidRPr="002A2D07">
        <w:rPr>
          <w:rFonts w:ascii="Times New Roman" w:hAnsi="Times New Roman"/>
          <w:sz w:val="24"/>
          <w:szCs w:val="24"/>
        </w:rPr>
        <w:t>and (b)</w:t>
      </w:r>
      <w:r w:rsidR="00F02200" w:rsidRPr="002A2D07">
        <w:rPr>
          <w:rFonts w:ascii="Times New Roman" w:hAnsi="Times New Roman"/>
          <w:sz w:val="24"/>
          <w:szCs w:val="24"/>
        </w:rPr>
        <w:t xml:space="preserve"> </w:t>
      </w:r>
      <w:r w:rsidR="00FC4AC1" w:rsidRPr="002A2D07">
        <w:rPr>
          <w:rFonts w:ascii="Times New Roman" w:hAnsi="Times New Roman"/>
          <w:sz w:val="24"/>
          <w:szCs w:val="24"/>
        </w:rPr>
        <w:t>as</w:t>
      </w:r>
      <w:r w:rsidR="00F02200" w:rsidRPr="002A2D07">
        <w:rPr>
          <w:rFonts w:ascii="Times New Roman" w:hAnsi="Times New Roman"/>
          <w:sz w:val="24"/>
          <w:szCs w:val="24"/>
        </w:rPr>
        <w:t xml:space="preserve"> </w:t>
      </w:r>
      <w:r w:rsidR="00FC4AC1" w:rsidRPr="002A2D07">
        <w:rPr>
          <w:rFonts w:ascii="Times New Roman" w:hAnsi="Times New Roman"/>
          <w:sz w:val="24"/>
          <w:szCs w:val="24"/>
        </w:rPr>
        <w:t>follows:</w:t>
      </w:r>
    </w:p>
    <w:p w:rsidR="00FC4AC1" w:rsidRPr="00C7476B" w:rsidRDefault="00C7476B" w:rsidP="002A25B3">
      <w:pPr>
        <w:spacing w:line="240" w:lineRule="auto"/>
        <w:ind w:left="720"/>
        <w:jc w:val="both"/>
        <w:rPr>
          <w:rFonts w:ascii="Times New Roman" w:hAnsi="Times New Roman"/>
        </w:rPr>
      </w:pPr>
      <w:r w:rsidRPr="00C7476B">
        <w:rPr>
          <w:rFonts w:ascii="Times New Roman" w:hAnsi="Times New Roman"/>
        </w:rPr>
        <w:t>“</w:t>
      </w:r>
      <w:r w:rsidR="00FC4AC1" w:rsidRPr="00C7476B">
        <w:rPr>
          <w:rFonts w:ascii="Times New Roman" w:hAnsi="Times New Roman"/>
        </w:rPr>
        <w:t>(2) The refusal</w:t>
      </w:r>
      <w:r w:rsidR="00F02200" w:rsidRPr="00C7476B">
        <w:rPr>
          <w:rFonts w:ascii="Times New Roman" w:hAnsi="Times New Roman"/>
        </w:rPr>
        <w:t xml:space="preserve"> </w:t>
      </w:r>
      <w:r w:rsidR="00FC4AC1" w:rsidRPr="00C7476B">
        <w:rPr>
          <w:rFonts w:ascii="Times New Roman" w:hAnsi="Times New Roman"/>
        </w:rPr>
        <w:t>to grant</w:t>
      </w:r>
      <w:r w:rsidR="00F02200" w:rsidRPr="00C7476B">
        <w:rPr>
          <w:rFonts w:ascii="Times New Roman" w:hAnsi="Times New Roman"/>
        </w:rPr>
        <w:t xml:space="preserve"> </w:t>
      </w:r>
      <w:r w:rsidR="00FC4AC1" w:rsidRPr="00C7476B">
        <w:rPr>
          <w:rFonts w:ascii="Times New Roman" w:hAnsi="Times New Roman"/>
        </w:rPr>
        <w:t>bail</w:t>
      </w:r>
      <w:r w:rsidR="00EF0344" w:rsidRPr="00C7476B">
        <w:rPr>
          <w:rFonts w:ascii="Times New Roman" w:hAnsi="Times New Roman"/>
        </w:rPr>
        <w:t xml:space="preserve"> </w:t>
      </w:r>
      <w:r w:rsidR="00F02200" w:rsidRPr="00C7476B">
        <w:rPr>
          <w:rFonts w:ascii="Times New Roman" w:hAnsi="Times New Roman"/>
        </w:rPr>
        <w:t>a</w:t>
      </w:r>
      <w:r w:rsidR="00EF0344" w:rsidRPr="00C7476B">
        <w:rPr>
          <w:rFonts w:ascii="Times New Roman" w:hAnsi="Times New Roman"/>
        </w:rPr>
        <w:t>n</w:t>
      </w:r>
      <w:r w:rsidR="00F02200" w:rsidRPr="00C7476B">
        <w:rPr>
          <w:rFonts w:ascii="Times New Roman" w:hAnsi="Times New Roman"/>
        </w:rPr>
        <w:t>d</w:t>
      </w:r>
      <w:r w:rsidR="00FC4AC1" w:rsidRPr="00C7476B">
        <w:rPr>
          <w:rFonts w:ascii="Times New Roman" w:hAnsi="Times New Roman"/>
        </w:rPr>
        <w:t xml:space="preserve"> the detention of</w:t>
      </w:r>
      <w:r w:rsidR="00F02200" w:rsidRPr="00C7476B">
        <w:rPr>
          <w:rFonts w:ascii="Times New Roman" w:hAnsi="Times New Roman"/>
        </w:rPr>
        <w:t xml:space="preserve"> </w:t>
      </w:r>
      <w:r w:rsidR="00FC4AC1" w:rsidRPr="00C7476B">
        <w:rPr>
          <w:rFonts w:ascii="Times New Roman" w:hAnsi="Times New Roman"/>
        </w:rPr>
        <w:t>an</w:t>
      </w:r>
      <w:r w:rsidR="00F02200" w:rsidRPr="00C7476B">
        <w:rPr>
          <w:rFonts w:ascii="Times New Roman" w:hAnsi="Times New Roman"/>
        </w:rPr>
        <w:t xml:space="preserve"> </w:t>
      </w:r>
      <w:r w:rsidR="00FC4AC1" w:rsidRPr="00C7476B">
        <w:rPr>
          <w:rFonts w:ascii="Times New Roman" w:hAnsi="Times New Roman"/>
        </w:rPr>
        <w:t>accused</w:t>
      </w:r>
      <w:r w:rsidR="00F02200" w:rsidRPr="00C7476B">
        <w:rPr>
          <w:rFonts w:ascii="Times New Roman" w:hAnsi="Times New Roman"/>
        </w:rPr>
        <w:t xml:space="preserve"> </w:t>
      </w:r>
      <w:r w:rsidR="00FC4AC1" w:rsidRPr="00C7476B">
        <w:rPr>
          <w:rFonts w:ascii="Times New Roman" w:hAnsi="Times New Roman"/>
        </w:rPr>
        <w:t>in</w:t>
      </w:r>
      <w:r w:rsidR="00F02200" w:rsidRPr="00C7476B">
        <w:rPr>
          <w:rFonts w:ascii="Times New Roman" w:hAnsi="Times New Roman"/>
        </w:rPr>
        <w:t xml:space="preserve"> </w:t>
      </w:r>
      <w:r w:rsidR="00FC4AC1" w:rsidRPr="00C7476B">
        <w:rPr>
          <w:rFonts w:ascii="Times New Roman" w:hAnsi="Times New Roman"/>
        </w:rPr>
        <w:t>custody</w:t>
      </w:r>
      <w:r w:rsidR="00F02200" w:rsidRPr="00C7476B">
        <w:rPr>
          <w:rFonts w:ascii="Times New Roman" w:hAnsi="Times New Roman"/>
        </w:rPr>
        <w:t xml:space="preserve"> </w:t>
      </w:r>
      <w:r w:rsidR="00FC4AC1" w:rsidRPr="00C7476B">
        <w:rPr>
          <w:rFonts w:ascii="Times New Roman" w:hAnsi="Times New Roman"/>
        </w:rPr>
        <w:t xml:space="preserve">shall be </w:t>
      </w:r>
      <w:r w:rsidR="00F02200" w:rsidRPr="00C7476B">
        <w:rPr>
          <w:rFonts w:ascii="Times New Roman" w:hAnsi="Times New Roman"/>
        </w:rPr>
        <w:t xml:space="preserve">in </w:t>
      </w:r>
      <w:r w:rsidR="00FC4AC1" w:rsidRPr="00C7476B">
        <w:rPr>
          <w:rFonts w:ascii="Times New Roman" w:hAnsi="Times New Roman"/>
        </w:rPr>
        <w:t>the</w:t>
      </w:r>
      <w:r w:rsidR="00F02200" w:rsidRPr="00C7476B">
        <w:rPr>
          <w:rFonts w:ascii="Times New Roman" w:hAnsi="Times New Roman"/>
        </w:rPr>
        <w:t xml:space="preserve"> </w:t>
      </w:r>
      <w:r w:rsidR="00FC4AC1" w:rsidRPr="00C7476B">
        <w:rPr>
          <w:rFonts w:ascii="Times New Roman" w:hAnsi="Times New Roman"/>
        </w:rPr>
        <w:t>interests</w:t>
      </w:r>
      <w:r w:rsidR="00F02200" w:rsidRPr="00C7476B">
        <w:rPr>
          <w:rFonts w:ascii="Times New Roman" w:hAnsi="Times New Roman"/>
        </w:rPr>
        <w:t xml:space="preserve"> </w:t>
      </w:r>
      <w:r w:rsidR="00FC4AC1" w:rsidRPr="00C7476B">
        <w:rPr>
          <w:rFonts w:ascii="Times New Roman" w:hAnsi="Times New Roman"/>
        </w:rPr>
        <w:t>of</w:t>
      </w:r>
      <w:r w:rsidR="00F02200" w:rsidRPr="00C7476B">
        <w:rPr>
          <w:rFonts w:ascii="Times New Roman" w:hAnsi="Times New Roman"/>
        </w:rPr>
        <w:t xml:space="preserve"> </w:t>
      </w:r>
      <w:r w:rsidR="00FC4AC1" w:rsidRPr="00C7476B">
        <w:rPr>
          <w:rFonts w:ascii="Times New Roman" w:hAnsi="Times New Roman"/>
        </w:rPr>
        <w:t>justice</w:t>
      </w:r>
      <w:r w:rsidR="00F02200" w:rsidRPr="00C7476B">
        <w:rPr>
          <w:rFonts w:ascii="Times New Roman" w:hAnsi="Times New Roman"/>
        </w:rPr>
        <w:t xml:space="preserve"> </w:t>
      </w:r>
      <w:r w:rsidR="00FC4AC1" w:rsidRPr="00C7476B">
        <w:rPr>
          <w:rFonts w:ascii="Times New Roman" w:hAnsi="Times New Roman"/>
        </w:rPr>
        <w:t>where</w:t>
      </w:r>
      <w:r w:rsidR="00F02200" w:rsidRPr="00C7476B">
        <w:rPr>
          <w:rFonts w:ascii="Times New Roman" w:hAnsi="Times New Roman"/>
        </w:rPr>
        <w:t xml:space="preserve"> </w:t>
      </w:r>
      <w:r w:rsidR="00FC4AC1" w:rsidRPr="00C7476B">
        <w:rPr>
          <w:rFonts w:ascii="Times New Roman" w:hAnsi="Times New Roman"/>
        </w:rPr>
        <w:t>one</w:t>
      </w:r>
      <w:r w:rsidR="00F02200" w:rsidRPr="00C7476B">
        <w:rPr>
          <w:rFonts w:ascii="Times New Roman" w:hAnsi="Times New Roman"/>
        </w:rPr>
        <w:t xml:space="preserve"> </w:t>
      </w:r>
      <w:r w:rsidR="00FC4AC1" w:rsidRPr="00C7476B">
        <w:rPr>
          <w:rFonts w:ascii="Times New Roman" w:hAnsi="Times New Roman"/>
        </w:rPr>
        <w:t>or</w:t>
      </w:r>
      <w:r w:rsidR="00F02200" w:rsidRPr="00C7476B">
        <w:rPr>
          <w:rFonts w:ascii="Times New Roman" w:hAnsi="Times New Roman"/>
        </w:rPr>
        <w:t xml:space="preserve"> </w:t>
      </w:r>
      <w:r w:rsidR="00FC4AC1" w:rsidRPr="00C7476B">
        <w:rPr>
          <w:rFonts w:ascii="Times New Roman" w:hAnsi="Times New Roman"/>
        </w:rPr>
        <w:t>more</w:t>
      </w:r>
      <w:r w:rsidR="00F02200" w:rsidRPr="00C7476B">
        <w:rPr>
          <w:rFonts w:ascii="Times New Roman" w:hAnsi="Times New Roman"/>
        </w:rPr>
        <w:t xml:space="preserve"> </w:t>
      </w:r>
      <w:r w:rsidR="00FC4AC1" w:rsidRPr="00C7476B">
        <w:rPr>
          <w:rFonts w:ascii="Times New Roman" w:hAnsi="Times New Roman"/>
        </w:rPr>
        <w:t>of</w:t>
      </w:r>
      <w:r w:rsidR="00F02200" w:rsidRPr="00C7476B">
        <w:rPr>
          <w:rFonts w:ascii="Times New Roman" w:hAnsi="Times New Roman"/>
        </w:rPr>
        <w:t xml:space="preserve"> </w:t>
      </w:r>
      <w:r w:rsidR="00FC4AC1" w:rsidRPr="00C7476B">
        <w:rPr>
          <w:rFonts w:ascii="Times New Roman" w:hAnsi="Times New Roman"/>
        </w:rPr>
        <w:t>the</w:t>
      </w:r>
      <w:r w:rsidR="00F02200" w:rsidRPr="00C7476B">
        <w:rPr>
          <w:rFonts w:ascii="Times New Roman" w:hAnsi="Times New Roman"/>
        </w:rPr>
        <w:t xml:space="preserve"> </w:t>
      </w:r>
      <w:r w:rsidR="00FC4AC1" w:rsidRPr="00C7476B">
        <w:rPr>
          <w:rFonts w:ascii="Times New Roman" w:hAnsi="Times New Roman"/>
        </w:rPr>
        <w:t>following</w:t>
      </w:r>
      <w:r w:rsidR="00F02200" w:rsidRPr="00C7476B">
        <w:rPr>
          <w:rFonts w:ascii="Times New Roman" w:hAnsi="Times New Roman"/>
        </w:rPr>
        <w:t xml:space="preserve"> </w:t>
      </w:r>
      <w:r w:rsidR="00FC4AC1" w:rsidRPr="00C7476B">
        <w:rPr>
          <w:rFonts w:ascii="Times New Roman" w:hAnsi="Times New Roman"/>
        </w:rPr>
        <w:t>grounds</w:t>
      </w:r>
      <w:r w:rsidR="00F02200" w:rsidRPr="00C7476B">
        <w:rPr>
          <w:rFonts w:ascii="Times New Roman" w:hAnsi="Times New Roman"/>
        </w:rPr>
        <w:t xml:space="preserve"> </w:t>
      </w:r>
      <w:r w:rsidR="00FC4AC1" w:rsidRPr="00C7476B">
        <w:rPr>
          <w:rFonts w:ascii="Times New Roman" w:hAnsi="Times New Roman"/>
        </w:rPr>
        <w:t>are established-</w:t>
      </w:r>
    </w:p>
    <w:p w:rsidR="00FC4AC1" w:rsidRPr="00C7476B" w:rsidRDefault="00FC4AC1" w:rsidP="002A25B3">
      <w:pPr>
        <w:spacing w:line="240" w:lineRule="auto"/>
        <w:ind w:left="720"/>
        <w:jc w:val="both"/>
        <w:rPr>
          <w:rFonts w:ascii="Times New Roman" w:hAnsi="Times New Roman"/>
        </w:rPr>
      </w:pPr>
      <w:r w:rsidRPr="00C7476B">
        <w:rPr>
          <w:rFonts w:ascii="Times New Roman" w:hAnsi="Times New Roman"/>
        </w:rPr>
        <w:t>(a)</w:t>
      </w:r>
      <w:r w:rsidR="00F02200" w:rsidRPr="00C7476B">
        <w:rPr>
          <w:rFonts w:ascii="Times New Roman" w:hAnsi="Times New Roman"/>
        </w:rPr>
        <w:t xml:space="preserve"> Where</w:t>
      </w:r>
      <w:r w:rsidRPr="00C7476B">
        <w:rPr>
          <w:rFonts w:ascii="Times New Roman" w:hAnsi="Times New Roman"/>
        </w:rPr>
        <w:t xml:space="preserve"> there is</w:t>
      </w:r>
      <w:r w:rsidR="00F02200" w:rsidRPr="00C7476B">
        <w:rPr>
          <w:rFonts w:ascii="Times New Roman" w:hAnsi="Times New Roman"/>
        </w:rPr>
        <w:t xml:space="preserve"> a likelihood </w:t>
      </w:r>
      <w:r w:rsidRPr="00C7476B">
        <w:rPr>
          <w:rFonts w:ascii="Times New Roman" w:hAnsi="Times New Roman"/>
        </w:rPr>
        <w:t xml:space="preserve">that the </w:t>
      </w:r>
      <w:r w:rsidR="00F02200" w:rsidRPr="00C7476B">
        <w:rPr>
          <w:rFonts w:ascii="Times New Roman" w:hAnsi="Times New Roman"/>
        </w:rPr>
        <w:t>accused,</w:t>
      </w:r>
      <w:r w:rsidRPr="00C7476B">
        <w:rPr>
          <w:rFonts w:ascii="Times New Roman" w:hAnsi="Times New Roman"/>
        </w:rPr>
        <w:t xml:space="preserve"> if</w:t>
      </w:r>
      <w:r w:rsidR="00F02200" w:rsidRPr="00C7476B">
        <w:rPr>
          <w:rFonts w:ascii="Times New Roman" w:hAnsi="Times New Roman"/>
        </w:rPr>
        <w:t xml:space="preserve"> </w:t>
      </w:r>
      <w:r w:rsidRPr="00C7476B">
        <w:rPr>
          <w:rFonts w:ascii="Times New Roman" w:hAnsi="Times New Roman"/>
        </w:rPr>
        <w:t>he or she</w:t>
      </w:r>
      <w:r w:rsidR="00F02200" w:rsidRPr="00C7476B">
        <w:rPr>
          <w:rFonts w:ascii="Times New Roman" w:hAnsi="Times New Roman"/>
        </w:rPr>
        <w:t xml:space="preserve"> </w:t>
      </w:r>
      <w:r w:rsidRPr="00C7476B">
        <w:rPr>
          <w:rFonts w:ascii="Times New Roman" w:hAnsi="Times New Roman"/>
        </w:rPr>
        <w:t>were</w:t>
      </w:r>
      <w:r w:rsidR="00F02200" w:rsidRPr="00C7476B">
        <w:rPr>
          <w:rFonts w:ascii="Times New Roman" w:hAnsi="Times New Roman"/>
        </w:rPr>
        <w:t xml:space="preserve"> </w:t>
      </w:r>
      <w:r w:rsidRPr="00C7476B">
        <w:rPr>
          <w:rFonts w:ascii="Times New Roman" w:hAnsi="Times New Roman"/>
        </w:rPr>
        <w:t>released</w:t>
      </w:r>
      <w:r w:rsidR="00F02200" w:rsidRPr="00C7476B">
        <w:rPr>
          <w:rFonts w:ascii="Times New Roman" w:hAnsi="Times New Roman"/>
        </w:rPr>
        <w:t xml:space="preserve"> </w:t>
      </w:r>
      <w:r w:rsidRPr="00C7476B">
        <w:rPr>
          <w:rFonts w:ascii="Times New Roman" w:hAnsi="Times New Roman"/>
        </w:rPr>
        <w:t>on</w:t>
      </w:r>
      <w:r w:rsidR="00F02200" w:rsidRPr="00C7476B">
        <w:rPr>
          <w:rFonts w:ascii="Times New Roman" w:hAnsi="Times New Roman"/>
        </w:rPr>
        <w:t xml:space="preserve"> bail,</w:t>
      </w:r>
      <w:r w:rsidRPr="00C7476B">
        <w:rPr>
          <w:rFonts w:ascii="Times New Roman" w:hAnsi="Times New Roman"/>
        </w:rPr>
        <w:t xml:space="preserve"> will- </w:t>
      </w:r>
    </w:p>
    <w:p w:rsidR="00FC4AC1" w:rsidRPr="00C7476B" w:rsidRDefault="00FC4AC1" w:rsidP="002A25B3">
      <w:pPr>
        <w:spacing w:line="240" w:lineRule="auto"/>
        <w:ind w:left="1440"/>
        <w:jc w:val="both"/>
        <w:rPr>
          <w:rFonts w:ascii="Times New Roman" w:hAnsi="Times New Roman"/>
        </w:rPr>
      </w:pPr>
      <w:r w:rsidRPr="00C7476B">
        <w:rPr>
          <w:rFonts w:ascii="Times New Roman" w:hAnsi="Times New Roman"/>
        </w:rPr>
        <w:t>(</w:t>
      </w:r>
      <w:proofErr w:type="spellStart"/>
      <w:r w:rsidRPr="00C7476B">
        <w:rPr>
          <w:rFonts w:ascii="Times New Roman" w:hAnsi="Times New Roman"/>
        </w:rPr>
        <w:t>i</w:t>
      </w:r>
      <w:proofErr w:type="spellEnd"/>
      <w:r w:rsidR="00AD0C9E" w:rsidRPr="00C7476B">
        <w:rPr>
          <w:rFonts w:ascii="Times New Roman" w:hAnsi="Times New Roman"/>
        </w:rPr>
        <w:t xml:space="preserve">) </w:t>
      </w:r>
      <w:proofErr w:type="gramStart"/>
      <w:r w:rsidR="00AD0C9E" w:rsidRPr="00C7476B">
        <w:rPr>
          <w:rFonts w:ascii="Times New Roman" w:hAnsi="Times New Roman"/>
        </w:rPr>
        <w:t>e</w:t>
      </w:r>
      <w:r w:rsidR="00F02200" w:rsidRPr="00C7476B">
        <w:rPr>
          <w:rFonts w:ascii="Times New Roman" w:hAnsi="Times New Roman"/>
        </w:rPr>
        <w:t>ndanger</w:t>
      </w:r>
      <w:proofErr w:type="gramEnd"/>
      <w:r w:rsidR="00F02200" w:rsidRPr="00C7476B">
        <w:rPr>
          <w:rFonts w:ascii="Times New Roman" w:hAnsi="Times New Roman"/>
        </w:rPr>
        <w:t xml:space="preserve"> </w:t>
      </w:r>
      <w:r w:rsidRPr="00C7476B">
        <w:rPr>
          <w:rFonts w:ascii="Times New Roman" w:hAnsi="Times New Roman"/>
        </w:rPr>
        <w:t>the safety</w:t>
      </w:r>
      <w:r w:rsidR="00F02200" w:rsidRPr="00C7476B">
        <w:rPr>
          <w:rFonts w:ascii="Times New Roman" w:hAnsi="Times New Roman"/>
        </w:rPr>
        <w:t xml:space="preserve"> </w:t>
      </w:r>
      <w:r w:rsidRPr="00C7476B">
        <w:rPr>
          <w:rFonts w:ascii="Times New Roman" w:hAnsi="Times New Roman"/>
        </w:rPr>
        <w:t>of the public</w:t>
      </w:r>
      <w:r w:rsidR="00F02200" w:rsidRPr="00C7476B">
        <w:rPr>
          <w:rFonts w:ascii="Times New Roman" w:hAnsi="Times New Roman"/>
        </w:rPr>
        <w:t xml:space="preserve"> </w:t>
      </w:r>
      <w:r w:rsidRPr="00C7476B">
        <w:rPr>
          <w:rFonts w:ascii="Times New Roman" w:hAnsi="Times New Roman"/>
        </w:rPr>
        <w:t>or</w:t>
      </w:r>
      <w:r w:rsidR="00F02200" w:rsidRPr="00C7476B">
        <w:rPr>
          <w:rFonts w:ascii="Times New Roman" w:hAnsi="Times New Roman"/>
        </w:rPr>
        <w:t xml:space="preserve"> </w:t>
      </w:r>
      <w:r w:rsidRPr="00C7476B">
        <w:rPr>
          <w:rFonts w:ascii="Times New Roman" w:hAnsi="Times New Roman"/>
        </w:rPr>
        <w:t>a</w:t>
      </w:r>
      <w:r w:rsidR="00AD0C9E" w:rsidRPr="00C7476B">
        <w:rPr>
          <w:rFonts w:ascii="Times New Roman" w:hAnsi="Times New Roman"/>
        </w:rPr>
        <w:t>n</w:t>
      </w:r>
      <w:r w:rsidRPr="00C7476B">
        <w:rPr>
          <w:rFonts w:ascii="Times New Roman" w:hAnsi="Times New Roman"/>
        </w:rPr>
        <w:t>y</w:t>
      </w:r>
      <w:r w:rsidR="00F02200" w:rsidRPr="00C7476B">
        <w:rPr>
          <w:rFonts w:ascii="Times New Roman" w:hAnsi="Times New Roman"/>
        </w:rPr>
        <w:t xml:space="preserve"> </w:t>
      </w:r>
      <w:r w:rsidRPr="00C7476B">
        <w:rPr>
          <w:rFonts w:ascii="Times New Roman" w:hAnsi="Times New Roman"/>
        </w:rPr>
        <w:t>particular</w:t>
      </w:r>
      <w:r w:rsidR="00F02200" w:rsidRPr="00C7476B">
        <w:rPr>
          <w:rFonts w:ascii="Times New Roman" w:hAnsi="Times New Roman"/>
        </w:rPr>
        <w:t xml:space="preserve"> </w:t>
      </w:r>
      <w:r w:rsidRPr="00C7476B">
        <w:rPr>
          <w:rFonts w:ascii="Times New Roman" w:hAnsi="Times New Roman"/>
        </w:rPr>
        <w:t>person</w:t>
      </w:r>
      <w:r w:rsidR="00F02200" w:rsidRPr="00C7476B">
        <w:rPr>
          <w:rFonts w:ascii="Times New Roman" w:hAnsi="Times New Roman"/>
        </w:rPr>
        <w:t xml:space="preserve"> </w:t>
      </w:r>
      <w:r w:rsidRPr="00C7476B">
        <w:rPr>
          <w:rFonts w:ascii="Times New Roman" w:hAnsi="Times New Roman"/>
        </w:rPr>
        <w:t>or</w:t>
      </w:r>
      <w:r w:rsidR="00F02200" w:rsidRPr="00C7476B">
        <w:rPr>
          <w:rFonts w:ascii="Times New Roman" w:hAnsi="Times New Roman"/>
        </w:rPr>
        <w:t xml:space="preserve"> </w:t>
      </w:r>
      <w:r w:rsidRPr="00C7476B">
        <w:rPr>
          <w:rFonts w:ascii="Times New Roman" w:hAnsi="Times New Roman"/>
        </w:rPr>
        <w:t>will</w:t>
      </w:r>
      <w:r w:rsidR="00F02200" w:rsidRPr="00C7476B">
        <w:rPr>
          <w:rFonts w:ascii="Times New Roman" w:hAnsi="Times New Roman"/>
        </w:rPr>
        <w:t xml:space="preserve"> </w:t>
      </w:r>
      <w:r w:rsidRPr="00C7476B">
        <w:rPr>
          <w:rFonts w:ascii="Times New Roman" w:hAnsi="Times New Roman"/>
        </w:rPr>
        <w:t>commit</w:t>
      </w:r>
      <w:r w:rsidR="00F02200" w:rsidRPr="00C7476B">
        <w:rPr>
          <w:rFonts w:ascii="Times New Roman" w:hAnsi="Times New Roman"/>
        </w:rPr>
        <w:t xml:space="preserve"> </w:t>
      </w:r>
      <w:r w:rsidRPr="00C7476B">
        <w:rPr>
          <w:rFonts w:ascii="Times New Roman" w:hAnsi="Times New Roman"/>
        </w:rPr>
        <w:t>an</w:t>
      </w:r>
      <w:r w:rsidR="00F02200" w:rsidRPr="00C7476B">
        <w:rPr>
          <w:rFonts w:ascii="Times New Roman" w:hAnsi="Times New Roman"/>
        </w:rPr>
        <w:t xml:space="preserve"> offence </w:t>
      </w:r>
      <w:r w:rsidRPr="00C7476B">
        <w:rPr>
          <w:rFonts w:ascii="Times New Roman" w:hAnsi="Times New Roman"/>
        </w:rPr>
        <w:t>referred</w:t>
      </w:r>
      <w:r w:rsidR="00F02200" w:rsidRPr="00C7476B">
        <w:rPr>
          <w:rFonts w:ascii="Times New Roman" w:hAnsi="Times New Roman"/>
        </w:rPr>
        <w:t xml:space="preserve"> </w:t>
      </w:r>
      <w:r w:rsidRPr="00C7476B">
        <w:rPr>
          <w:rFonts w:ascii="Times New Roman" w:hAnsi="Times New Roman"/>
        </w:rPr>
        <w:t>to in the first</w:t>
      </w:r>
      <w:r w:rsidR="00F02200" w:rsidRPr="00C7476B">
        <w:rPr>
          <w:rFonts w:ascii="Times New Roman" w:hAnsi="Times New Roman"/>
        </w:rPr>
        <w:t xml:space="preserve"> </w:t>
      </w:r>
      <w:r w:rsidRPr="00C7476B">
        <w:rPr>
          <w:rFonts w:ascii="Times New Roman" w:hAnsi="Times New Roman"/>
        </w:rPr>
        <w:t xml:space="preserve">schedule </w:t>
      </w:r>
    </w:p>
    <w:p w:rsidR="00FC4AC1" w:rsidRPr="00C7476B" w:rsidRDefault="00FC4AC1" w:rsidP="002A25B3">
      <w:pPr>
        <w:spacing w:line="240" w:lineRule="auto"/>
        <w:ind w:left="1440"/>
        <w:jc w:val="both"/>
        <w:rPr>
          <w:rFonts w:ascii="Times New Roman" w:hAnsi="Times New Roman"/>
        </w:rPr>
      </w:pPr>
      <w:r w:rsidRPr="00C7476B">
        <w:rPr>
          <w:rFonts w:ascii="Times New Roman" w:hAnsi="Times New Roman"/>
        </w:rPr>
        <w:t xml:space="preserve">(ii) </w:t>
      </w:r>
      <w:proofErr w:type="gramStart"/>
      <w:r w:rsidR="00AD0C9E" w:rsidRPr="00C7476B">
        <w:rPr>
          <w:rFonts w:ascii="Times New Roman" w:hAnsi="Times New Roman"/>
        </w:rPr>
        <w:t>n</w:t>
      </w:r>
      <w:r w:rsidR="00F02200" w:rsidRPr="00C7476B">
        <w:rPr>
          <w:rFonts w:ascii="Times New Roman" w:hAnsi="Times New Roman"/>
        </w:rPr>
        <w:t>ot</w:t>
      </w:r>
      <w:proofErr w:type="gramEnd"/>
      <w:r w:rsidR="00F02200" w:rsidRPr="00C7476B">
        <w:rPr>
          <w:rFonts w:ascii="Times New Roman" w:hAnsi="Times New Roman"/>
        </w:rPr>
        <w:t xml:space="preserve"> </w:t>
      </w:r>
      <w:r w:rsidRPr="00C7476B">
        <w:rPr>
          <w:rFonts w:ascii="Times New Roman" w:hAnsi="Times New Roman"/>
        </w:rPr>
        <w:t>stand</w:t>
      </w:r>
      <w:r w:rsidR="00F02200" w:rsidRPr="00C7476B">
        <w:rPr>
          <w:rFonts w:ascii="Times New Roman" w:hAnsi="Times New Roman"/>
        </w:rPr>
        <w:t xml:space="preserve"> </w:t>
      </w:r>
      <w:r w:rsidRPr="00C7476B">
        <w:rPr>
          <w:rFonts w:ascii="Times New Roman" w:hAnsi="Times New Roman"/>
        </w:rPr>
        <w:t>his or</w:t>
      </w:r>
      <w:r w:rsidR="00F02200" w:rsidRPr="00C7476B">
        <w:rPr>
          <w:rFonts w:ascii="Times New Roman" w:hAnsi="Times New Roman"/>
        </w:rPr>
        <w:t xml:space="preserve"> </w:t>
      </w:r>
      <w:r w:rsidRPr="00C7476B">
        <w:rPr>
          <w:rFonts w:ascii="Times New Roman" w:hAnsi="Times New Roman"/>
        </w:rPr>
        <w:t>her trial</w:t>
      </w:r>
      <w:r w:rsidR="00F02200" w:rsidRPr="00C7476B">
        <w:rPr>
          <w:rFonts w:ascii="Times New Roman" w:hAnsi="Times New Roman"/>
        </w:rPr>
        <w:t xml:space="preserve"> </w:t>
      </w:r>
      <w:r w:rsidRPr="00C7476B">
        <w:rPr>
          <w:rFonts w:ascii="Times New Roman" w:hAnsi="Times New Roman"/>
        </w:rPr>
        <w:t>or</w:t>
      </w:r>
      <w:r w:rsidR="00F02200" w:rsidRPr="00C7476B">
        <w:rPr>
          <w:rFonts w:ascii="Times New Roman" w:hAnsi="Times New Roman"/>
        </w:rPr>
        <w:t xml:space="preserve"> </w:t>
      </w:r>
      <w:r w:rsidRPr="00C7476B">
        <w:rPr>
          <w:rFonts w:ascii="Times New Roman" w:hAnsi="Times New Roman"/>
        </w:rPr>
        <w:t>appear to receive</w:t>
      </w:r>
      <w:r w:rsidR="00F02200" w:rsidRPr="00C7476B">
        <w:rPr>
          <w:rFonts w:ascii="Times New Roman" w:hAnsi="Times New Roman"/>
        </w:rPr>
        <w:t xml:space="preserve"> </w:t>
      </w:r>
      <w:r w:rsidRPr="00C7476B">
        <w:rPr>
          <w:rFonts w:ascii="Times New Roman" w:hAnsi="Times New Roman"/>
        </w:rPr>
        <w:t>sentence; or</w:t>
      </w:r>
    </w:p>
    <w:p w:rsidR="00FC4AC1" w:rsidRPr="00C7476B" w:rsidRDefault="00FC4AC1" w:rsidP="002A25B3">
      <w:pPr>
        <w:spacing w:line="240" w:lineRule="auto"/>
        <w:ind w:left="1440"/>
        <w:jc w:val="both"/>
        <w:rPr>
          <w:rFonts w:ascii="Times New Roman" w:hAnsi="Times New Roman"/>
        </w:rPr>
      </w:pPr>
      <w:r w:rsidRPr="00C7476B">
        <w:rPr>
          <w:rFonts w:ascii="Times New Roman" w:hAnsi="Times New Roman"/>
        </w:rPr>
        <w:t xml:space="preserve">iii) </w:t>
      </w:r>
      <w:proofErr w:type="gramStart"/>
      <w:r w:rsidR="00F02200" w:rsidRPr="00C7476B">
        <w:rPr>
          <w:rFonts w:ascii="Times New Roman" w:hAnsi="Times New Roman"/>
        </w:rPr>
        <w:t>attempt</w:t>
      </w:r>
      <w:proofErr w:type="gramEnd"/>
      <w:r w:rsidRPr="00C7476B">
        <w:rPr>
          <w:rFonts w:ascii="Times New Roman" w:hAnsi="Times New Roman"/>
        </w:rPr>
        <w:t xml:space="preserve"> to influence or</w:t>
      </w:r>
      <w:r w:rsidR="00F02200" w:rsidRPr="00C7476B">
        <w:rPr>
          <w:rFonts w:ascii="Times New Roman" w:hAnsi="Times New Roman"/>
        </w:rPr>
        <w:t xml:space="preserve"> </w:t>
      </w:r>
      <w:r w:rsidRPr="00C7476B">
        <w:rPr>
          <w:rFonts w:ascii="Times New Roman" w:hAnsi="Times New Roman"/>
        </w:rPr>
        <w:t>intimidate</w:t>
      </w:r>
      <w:r w:rsidR="00F02200" w:rsidRPr="00C7476B">
        <w:rPr>
          <w:rFonts w:ascii="Times New Roman" w:hAnsi="Times New Roman"/>
        </w:rPr>
        <w:t xml:space="preserve"> </w:t>
      </w:r>
      <w:r w:rsidRPr="00C7476B">
        <w:rPr>
          <w:rFonts w:ascii="Times New Roman" w:hAnsi="Times New Roman"/>
        </w:rPr>
        <w:t>witnesses</w:t>
      </w:r>
      <w:r w:rsidR="00F02200" w:rsidRPr="00C7476B">
        <w:rPr>
          <w:rFonts w:ascii="Times New Roman" w:hAnsi="Times New Roman"/>
        </w:rPr>
        <w:t xml:space="preserve"> </w:t>
      </w:r>
      <w:r w:rsidRPr="00C7476B">
        <w:rPr>
          <w:rFonts w:ascii="Times New Roman" w:hAnsi="Times New Roman"/>
        </w:rPr>
        <w:t>or</w:t>
      </w:r>
      <w:r w:rsidR="00F02200" w:rsidRPr="00C7476B">
        <w:rPr>
          <w:rFonts w:ascii="Times New Roman" w:hAnsi="Times New Roman"/>
        </w:rPr>
        <w:t xml:space="preserve"> </w:t>
      </w:r>
      <w:r w:rsidRPr="00C7476B">
        <w:rPr>
          <w:rFonts w:ascii="Times New Roman" w:hAnsi="Times New Roman"/>
        </w:rPr>
        <w:t>to conceal</w:t>
      </w:r>
      <w:r w:rsidR="00F02200" w:rsidRPr="00C7476B">
        <w:rPr>
          <w:rFonts w:ascii="Times New Roman" w:hAnsi="Times New Roman"/>
        </w:rPr>
        <w:t xml:space="preserve"> </w:t>
      </w:r>
      <w:r w:rsidRPr="00C7476B">
        <w:rPr>
          <w:rFonts w:ascii="Times New Roman" w:hAnsi="Times New Roman"/>
        </w:rPr>
        <w:t>or</w:t>
      </w:r>
      <w:r w:rsidR="00F02200" w:rsidRPr="00C7476B">
        <w:rPr>
          <w:rFonts w:ascii="Times New Roman" w:hAnsi="Times New Roman"/>
        </w:rPr>
        <w:t xml:space="preserve"> destroy </w:t>
      </w:r>
      <w:r w:rsidRPr="00C7476B">
        <w:rPr>
          <w:rFonts w:ascii="Times New Roman" w:hAnsi="Times New Roman"/>
        </w:rPr>
        <w:t xml:space="preserve">evidence ; or </w:t>
      </w:r>
    </w:p>
    <w:p w:rsidR="00FC4AC1" w:rsidRPr="00C7476B" w:rsidRDefault="00FC4AC1" w:rsidP="002A25B3">
      <w:pPr>
        <w:spacing w:line="240" w:lineRule="auto"/>
        <w:ind w:left="1440"/>
        <w:jc w:val="both"/>
        <w:rPr>
          <w:rFonts w:ascii="Times New Roman" w:hAnsi="Times New Roman"/>
        </w:rPr>
      </w:pPr>
      <w:r w:rsidRPr="00C7476B">
        <w:rPr>
          <w:rFonts w:ascii="Times New Roman" w:hAnsi="Times New Roman"/>
        </w:rPr>
        <w:t xml:space="preserve">iv) </w:t>
      </w:r>
      <w:proofErr w:type="gramStart"/>
      <w:r w:rsidR="00AD0C9E" w:rsidRPr="00C7476B">
        <w:rPr>
          <w:rFonts w:ascii="Times New Roman" w:hAnsi="Times New Roman"/>
        </w:rPr>
        <w:t>u</w:t>
      </w:r>
      <w:r w:rsidR="00F02200" w:rsidRPr="00C7476B">
        <w:rPr>
          <w:rFonts w:ascii="Times New Roman" w:hAnsi="Times New Roman"/>
        </w:rPr>
        <w:t>ndermine</w:t>
      </w:r>
      <w:proofErr w:type="gramEnd"/>
      <w:r w:rsidR="00F02200" w:rsidRPr="00C7476B">
        <w:rPr>
          <w:rFonts w:ascii="Times New Roman" w:hAnsi="Times New Roman"/>
        </w:rPr>
        <w:t xml:space="preserve"> </w:t>
      </w:r>
      <w:r w:rsidRPr="00C7476B">
        <w:rPr>
          <w:rFonts w:ascii="Times New Roman" w:hAnsi="Times New Roman"/>
        </w:rPr>
        <w:t xml:space="preserve">or </w:t>
      </w:r>
      <w:r w:rsidR="00F02200" w:rsidRPr="00C7476B">
        <w:rPr>
          <w:rFonts w:ascii="Times New Roman" w:hAnsi="Times New Roman"/>
        </w:rPr>
        <w:t xml:space="preserve">jeopardise </w:t>
      </w:r>
      <w:r w:rsidRPr="00C7476B">
        <w:rPr>
          <w:rFonts w:ascii="Times New Roman" w:hAnsi="Times New Roman"/>
        </w:rPr>
        <w:t>the objective or</w:t>
      </w:r>
      <w:r w:rsidR="00F02200" w:rsidRPr="00C7476B">
        <w:rPr>
          <w:rFonts w:ascii="Times New Roman" w:hAnsi="Times New Roman"/>
        </w:rPr>
        <w:t xml:space="preserve"> </w:t>
      </w:r>
      <w:r w:rsidRPr="00C7476B">
        <w:rPr>
          <w:rFonts w:ascii="Times New Roman" w:hAnsi="Times New Roman"/>
        </w:rPr>
        <w:t>proper functioning</w:t>
      </w:r>
      <w:r w:rsidR="00F02200" w:rsidRPr="00C7476B">
        <w:rPr>
          <w:rFonts w:ascii="Times New Roman" w:hAnsi="Times New Roman"/>
        </w:rPr>
        <w:t xml:space="preserve"> </w:t>
      </w:r>
      <w:r w:rsidRPr="00C7476B">
        <w:rPr>
          <w:rFonts w:ascii="Times New Roman" w:hAnsi="Times New Roman"/>
        </w:rPr>
        <w:t>of the</w:t>
      </w:r>
      <w:r w:rsidR="00F02200" w:rsidRPr="00C7476B">
        <w:rPr>
          <w:rFonts w:ascii="Times New Roman" w:hAnsi="Times New Roman"/>
        </w:rPr>
        <w:t xml:space="preserve"> </w:t>
      </w:r>
      <w:r w:rsidRPr="00C7476B">
        <w:rPr>
          <w:rFonts w:ascii="Times New Roman" w:hAnsi="Times New Roman"/>
        </w:rPr>
        <w:t>criminal</w:t>
      </w:r>
      <w:r w:rsidR="00F02200" w:rsidRPr="00C7476B">
        <w:rPr>
          <w:rFonts w:ascii="Times New Roman" w:hAnsi="Times New Roman"/>
        </w:rPr>
        <w:t xml:space="preserve"> </w:t>
      </w:r>
      <w:r w:rsidRPr="00C7476B">
        <w:rPr>
          <w:rFonts w:ascii="Times New Roman" w:hAnsi="Times New Roman"/>
        </w:rPr>
        <w:t>justice</w:t>
      </w:r>
      <w:r w:rsidR="00F02200" w:rsidRPr="00C7476B">
        <w:rPr>
          <w:rFonts w:ascii="Times New Roman" w:hAnsi="Times New Roman"/>
        </w:rPr>
        <w:t xml:space="preserve"> </w:t>
      </w:r>
      <w:r w:rsidRPr="00C7476B">
        <w:rPr>
          <w:rFonts w:ascii="Times New Roman" w:hAnsi="Times New Roman"/>
        </w:rPr>
        <w:t>system, including the bail</w:t>
      </w:r>
      <w:r w:rsidR="00F02200" w:rsidRPr="00C7476B">
        <w:rPr>
          <w:rFonts w:ascii="Times New Roman" w:hAnsi="Times New Roman"/>
        </w:rPr>
        <w:t xml:space="preserve"> system</w:t>
      </w:r>
    </w:p>
    <w:p w:rsidR="00FC4AC1" w:rsidRPr="00C7476B" w:rsidRDefault="00FC4AC1" w:rsidP="002A25B3">
      <w:pPr>
        <w:spacing w:line="240" w:lineRule="auto"/>
        <w:ind w:left="720"/>
        <w:jc w:val="both"/>
        <w:rPr>
          <w:rFonts w:ascii="Times New Roman" w:hAnsi="Times New Roman"/>
        </w:rPr>
      </w:pPr>
      <w:r w:rsidRPr="00C7476B">
        <w:rPr>
          <w:rFonts w:ascii="Times New Roman" w:hAnsi="Times New Roman"/>
        </w:rPr>
        <w:t xml:space="preserve"> </w:t>
      </w:r>
      <w:proofErr w:type="gramStart"/>
      <w:r w:rsidRPr="00C7476B">
        <w:rPr>
          <w:rFonts w:ascii="Times New Roman" w:hAnsi="Times New Roman"/>
        </w:rPr>
        <w:t>or</w:t>
      </w:r>
      <w:proofErr w:type="gramEnd"/>
      <w:r w:rsidRPr="00C7476B">
        <w:rPr>
          <w:rFonts w:ascii="Times New Roman" w:hAnsi="Times New Roman"/>
        </w:rPr>
        <w:t xml:space="preserve"> </w:t>
      </w:r>
    </w:p>
    <w:p w:rsidR="00E45DAA" w:rsidRPr="00C7476B" w:rsidRDefault="00FC4AC1" w:rsidP="00C7476B">
      <w:pPr>
        <w:spacing w:line="240" w:lineRule="auto"/>
        <w:ind w:left="720"/>
        <w:jc w:val="both"/>
        <w:rPr>
          <w:rFonts w:ascii="Times New Roman" w:hAnsi="Times New Roman"/>
        </w:rPr>
      </w:pPr>
      <w:r w:rsidRPr="00C7476B">
        <w:rPr>
          <w:rFonts w:ascii="Times New Roman" w:hAnsi="Times New Roman"/>
        </w:rPr>
        <w:t xml:space="preserve"> (b)</w:t>
      </w:r>
      <w:r w:rsidR="00AD0C9E" w:rsidRPr="00C7476B">
        <w:rPr>
          <w:rFonts w:ascii="Times New Roman" w:hAnsi="Times New Roman"/>
        </w:rPr>
        <w:t xml:space="preserve"> </w:t>
      </w:r>
      <w:proofErr w:type="gramStart"/>
      <w:r w:rsidR="00AD0C9E" w:rsidRPr="00C7476B">
        <w:rPr>
          <w:rFonts w:ascii="Times New Roman" w:hAnsi="Times New Roman"/>
        </w:rPr>
        <w:t>w</w:t>
      </w:r>
      <w:r w:rsidR="00F02200" w:rsidRPr="00C7476B">
        <w:rPr>
          <w:rFonts w:ascii="Times New Roman" w:hAnsi="Times New Roman"/>
        </w:rPr>
        <w:t>here</w:t>
      </w:r>
      <w:proofErr w:type="gramEnd"/>
      <w:r w:rsidRPr="00C7476B">
        <w:rPr>
          <w:rFonts w:ascii="Times New Roman" w:hAnsi="Times New Roman"/>
        </w:rPr>
        <w:t xml:space="preserve"> in exceptional</w:t>
      </w:r>
      <w:r w:rsidR="00F02200" w:rsidRPr="00C7476B">
        <w:rPr>
          <w:rFonts w:ascii="Times New Roman" w:hAnsi="Times New Roman"/>
        </w:rPr>
        <w:t xml:space="preserve"> circumstances </w:t>
      </w:r>
      <w:r w:rsidR="00E45DAA" w:rsidRPr="00C7476B">
        <w:rPr>
          <w:rFonts w:ascii="Times New Roman" w:hAnsi="Times New Roman"/>
        </w:rPr>
        <w:t>there is a</w:t>
      </w:r>
      <w:r w:rsidR="00F02200" w:rsidRPr="00C7476B">
        <w:rPr>
          <w:rFonts w:ascii="Times New Roman" w:hAnsi="Times New Roman"/>
        </w:rPr>
        <w:t xml:space="preserve"> </w:t>
      </w:r>
      <w:r w:rsidR="00E45DAA" w:rsidRPr="00C7476B">
        <w:rPr>
          <w:rFonts w:ascii="Times New Roman" w:hAnsi="Times New Roman"/>
        </w:rPr>
        <w:t>likelihood</w:t>
      </w:r>
      <w:r w:rsidR="00F02200" w:rsidRPr="00C7476B">
        <w:rPr>
          <w:rFonts w:ascii="Times New Roman" w:hAnsi="Times New Roman"/>
        </w:rPr>
        <w:t xml:space="preserve"> </w:t>
      </w:r>
      <w:r w:rsidR="00E45DAA" w:rsidRPr="00C7476B">
        <w:rPr>
          <w:rFonts w:ascii="Times New Roman" w:hAnsi="Times New Roman"/>
        </w:rPr>
        <w:t xml:space="preserve">that the </w:t>
      </w:r>
      <w:r w:rsidR="00F02200" w:rsidRPr="00C7476B">
        <w:rPr>
          <w:rFonts w:ascii="Times New Roman" w:hAnsi="Times New Roman"/>
        </w:rPr>
        <w:t>release</w:t>
      </w:r>
      <w:r w:rsidR="00E45DAA" w:rsidRPr="00C7476B">
        <w:rPr>
          <w:rFonts w:ascii="Times New Roman" w:hAnsi="Times New Roman"/>
        </w:rPr>
        <w:t xml:space="preserve"> of the accused</w:t>
      </w:r>
      <w:r w:rsidR="00F02200" w:rsidRPr="00C7476B">
        <w:rPr>
          <w:rFonts w:ascii="Times New Roman" w:hAnsi="Times New Roman"/>
        </w:rPr>
        <w:t xml:space="preserve"> </w:t>
      </w:r>
      <w:r w:rsidR="00E45DAA" w:rsidRPr="00C7476B">
        <w:rPr>
          <w:rFonts w:ascii="Times New Roman" w:hAnsi="Times New Roman"/>
        </w:rPr>
        <w:t>will</w:t>
      </w:r>
      <w:r w:rsidR="00F02200" w:rsidRPr="00C7476B">
        <w:rPr>
          <w:rFonts w:ascii="Times New Roman" w:hAnsi="Times New Roman"/>
        </w:rPr>
        <w:t xml:space="preserve"> </w:t>
      </w:r>
      <w:r w:rsidR="00E45DAA" w:rsidRPr="00C7476B">
        <w:rPr>
          <w:rFonts w:ascii="Times New Roman" w:hAnsi="Times New Roman"/>
        </w:rPr>
        <w:t xml:space="preserve">disturb the </w:t>
      </w:r>
      <w:r w:rsidR="00F02200" w:rsidRPr="00C7476B">
        <w:rPr>
          <w:rFonts w:ascii="Times New Roman" w:hAnsi="Times New Roman"/>
        </w:rPr>
        <w:t xml:space="preserve">public </w:t>
      </w:r>
      <w:r w:rsidR="00E45DAA" w:rsidRPr="00C7476B">
        <w:rPr>
          <w:rFonts w:ascii="Times New Roman" w:hAnsi="Times New Roman"/>
        </w:rPr>
        <w:t>order</w:t>
      </w:r>
      <w:r w:rsidR="00F02200" w:rsidRPr="00C7476B">
        <w:rPr>
          <w:rFonts w:ascii="Times New Roman" w:hAnsi="Times New Roman"/>
        </w:rPr>
        <w:t xml:space="preserve"> </w:t>
      </w:r>
      <w:r w:rsidR="00762908" w:rsidRPr="00C7476B">
        <w:rPr>
          <w:rFonts w:ascii="Times New Roman" w:hAnsi="Times New Roman"/>
        </w:rPr>
        <w:t>or</w:t>
      </w:r>
      <w:r w:rsidR="00F02200" w:rsidRPr="00C7476B">
        <w:rPr>
          <w:rFonts w:ascii="Times New Roman" w:hAnsi="Times New Roman"/>
        </w:rPr>
        <w:t xml:space="preserve"> </w:t>
      </w:r>
      <w:r w:rsidR="00762908" w:rsidRPr="00C7476B">
        <w:rPr>
          <w:rFonts w:ascii="Times New Roman" w:hAnsi="Times New Roman"/>
        </w:rPr>
        <w:t>undermine</w:t>
      </w:r>
      <w:r w:rsidR="00F02200" w:rsidRPr="00C7476B">
        <w:rPr>
          <w:rFonts w:ascii="Times New Roman" w:hAnsi="Times New Roman"/>
        </w:rPr>
        <w:t xml:space="preserve"> </w:t>
      </w:r>
      <w:r w:rsidR="00762908" w:rsidRPr="00C7476B">
        <w:rPr>
          <w:rFonts w:ascii="Times New Roman" w:hAnsi="Times New Roman"/>
        </w:rPr>
        <w:t>public peace or</w:t>
      </w:r>
      <w:r w:rsidR="00F02200" w:rsidRPr="00C7476B">
        <w:rPr>
          <w:rFonts w:ascii="Times New Roman" w:hAnsi="Times New Roman"/>
        </w:rPr>
        <w:t xml:space="preserve"> </w:t>
      </w:r>
      <w:r w:rsidR="00762908" w:rsidRPr="00C7476B">
        <w:rPr>
          <w:rFonts w:ascii="Times New Roman" w:hAnsi="Times New Roman"/>
        </w:rPr>
        <w:t>security</w:t>
      </w:r>
      <w:r w:rsidR="00C7476B" w:rsidRPr="00C7476B">
        <w:rPr>
          <w:rFonts w:ascii="Times New Roman" w:hAnsi="Times New Roman"/>
        </w:rPr>
        <w:t>”.</w:t>
      </w:r>
    </w:p>
    <w:p w:rsidR="000176E4" w:rsidRPr="002A2D07" w:rsidRDefault="00762908"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 xml:space="preserve">Section 117 (3) </w:t>
      </w:r>
      <w:r w:rsidR="00D87E85" w:rsidRPr="002A2D07">
        <w:rPr>
          <w:rFonts w:ascii="Times New Roman" w:hAnsi="Times New Roman"/>
          <w:sz w:val="24"/>
          <w:szCs w:val="24"/>
        </w:rPr>
        <w:t>(</w:t>
      </w:r>
      <w:r w:rsidRPr="002A2D07">
        <w:rPr>
          <w:rFonts w:ascii="Times New Roman" w:hAnsi="Times New Roman"/>
          <w:sz w:val="24"/>
          <w:szCs w:val="24"/>
        </w:rPr>
        <w:t>a) to</w:t>
      </w:r>
      <w:r w:rsidR="00F02200" w:rsidRPr="002A2D07">
        <w:rPr>
          <w:rFonts w:ascii="Times New Roman" w:hAnsi="Times New Roman"/>
          <w:sz w:val="24"/>
          <w:szCs w:val="24"/>
        </w:rPr>
        <w:t xml:space="preserve"> </w:t>
      </w:r>
      <w:r w:rsidR="00D87E85" w:rsidRPr="002A2D07">
        <w:rPr>
          <w:rFonts w:ascii="Times New Roman" w:hAnsi="Times New Roman"/>
          <w:sz w:val="24"/>
          <w:szCs w:val="24"/>
        </w:rPr>
        <w:t>(</w:t>
      </w:r>
      <w:r w:rsidRPr="002A2D07">
        <w:rPr>
          <w:rFonts w:ascii="Times New Roman" w:hAnsi="Times New Roman"/>
          <w:sz w:val="24"/>
          <w:szCs w:val="24"/>
        </w:rPr>
        <w:t>e)</w:t>
      </w:r>
      <w:r w:rsidR="00F02200" w:rsidRPr="002A2D07">
        <w:rPr>
          <w:rFonts w:ascii="Times New Roman" w:hAnsi="Times New Roman"/>
          <w:sz w:val="24"/>
          <w:szCs w:val="24"/>
        </w:rPr>
        <w:t xml:space="preserve"> </w:t>
      </w:r>
      <w:r w:rsidRPr="002A2D07">
        <w:rPr>
          <w:rFonts w:ascii="Times New Roman" w:hAnsi="Times New Roman"/>
          <w:sz w:val="24"/>
          <w:szCs w:val="24"/>
        </w:rPr>
        <w:t>then sets</w:t>
      </w:r>
      <w:r w:rsidR="00F02200" w:rsidRPr="002A2D07">
        <w:rPr>
          <w:rFonts w:ascii="Times New Roman" w:hAnsi="Times New Roman"/>
          <w:sz w:val="24"/>
          <w:szCs w:val="24"/>
        </w:rPr>
        <w:t xml:space="preserve"> </w:t>
      </w:r>
      <w:r w:rsidRPr="002A2D07">
        <w:rPr>
          <w:rFonts w:ascii="Times New Roman" w:hAnsi="Times New Roman"/>
          <w:sz w:val="24"/>
          <w:szCs w:val="24"/>
        </w:rPr>
        <w:t>out</w:t>
      </w:r>
      <w:r w:rsidR="00F02200" w:rsidRPr="002A2D07">
        <w:rPr>
          <w:rFonts w:ascii="Times New Roman" w:hAnsi="Times New Roman"/>
          <w:sz w:val="24"/>
          <w:szCs w:val="24"/>
        </w:rPr>
        <w:t xml:space="preserve"> </w:t>
      </w:r>
      <w:r w:rsidRPr="002A2D07">
        <w:rPr>
          <w:rFonts w:ascii="Times New Roman" w:hAnsi="Times New Roman"/>
          <w:sz w:val="24"/>
          <w:szCs w:val="24"/>
        </w:rPr>
        <w:t>more fully</w:t>
      </w:r>
      <w:r w:rsidR="00F02200" w:rsidRPr="002A2D07">
        <w:rPr>
          <w:rFonts w:ascii="Times New Roman" w:hAnsi="Times New Roman"/>
          <w:sz w:val="24"/>
          <w:szCs w:val="24"/>
        </w:rPr>
        <w:t xml:space="preserve"> </w:t>
      </w:r>
      <w:r w:rsidRPr="002A2D07">
        <w:rPr>
          <w:rFonts w:ascii="Times New Roman" w:hAnsi="Times New Roman"/>
          <w:sz w:val="24"/>
          <w:szCs w:val="24"/>
        </w:rPr>
        <w:t>the</w:t>
      </w:r>
      <w:r w:rsidR="00F02200" w:rsidRPr="002A2D07">
        <w:rPr>
          <w:rFonts w:ascii="Times New Roman" w:hAnsi="Times New Roman"/>
          <w:sz w:val="24"/>
          <w:szCs w:val="24"/>
        </w:rPr>
        <w:t xml:space="preserve"> </w:t>
      </w:r>
      <w:r w:rsidRPr="002A2D07">
        <w:rPr>
          <w:rFonts w:ascii="Times New Roman" w:hAnsi="Times New Roman"/>
          <w:sz w:val="24"/>
          <w:szCs w:val="24"/>
        </w:rPr>
        <w:t>factors</w:t>
      </w:r>
      <w:r w:rsidR="00F02200" w:rsidRPr="002A2D07">
        <w:rPr>
          <w:rFonts w:ascii="Times New Roman" w:hAnsi="Times New Roman"/>
          <w:sz w:val="24"/>
          <w:szCs w:val="24"/>
        </w:rPr>
        <w:t xml:space="preserve"> </w:t>
      </w:r>
      <w:r w:rsidRPr="002A2D07">
        <w:rPr>
          <w:rFonts w:ascii="Times New Roman" w:hAnsi="Times New Roman"/>
          <w:sz w:val="24"/>
          <w:szCs w:val="24"/>
        </w:rPr>
        <w:t>to be</w:t>
      </w:r>
      <w:r w:rsidR="00F02200" w:rsidRPr="002A2D07">
        <w:rPr>
          <w:rFonts w:ascii="Times New Roman" w:hAnsi="Times New Roman"/>
          <w:sz w:val="24"/>
          <w:szCs w:val="24"/>
        </w:rPr>
        <w:t xml:space="preserve"> </w:t>
      </w:r>
      <w:r w:rsidRPr="002A2D07">
        <w:rPr>
          <w:rFonts w:ascii="Times New Roman" w:hAnsi="Times New Roman"/>
          <w:sz w:val="24"/>
          <w:szCs w:val="24"/>
        </w:rPr>
        <w:t>taken</w:t>
      </w:r>
      <w:r w:rsidR="00F02200" w:rsidRPr="002A2D07">
        <w:rPr>
          <w:rFonts w:ascii="Times New Roman" w:hAnsi="Times New Roman"/>
          <w:sz w:val="24"/>
          <w:szCs w:val="24"/>
        </w:rPr>
        <w:t xml:space="preserve"> </w:t>
      </w:r>
      <w:r w:rsidRPr="002A2D07">
        <w:rPr>
          <w:rFonts w:ascii="Times New Roman" w:hAnsi="Times New Roman"/>
          <w:sz w:val="24"/>
          <w:szCs w:val="24"/>
        </w:rPr>
        <w:t>into</w:t>
      </w:r>
      <w:r w:rsidR="00F02200" w:rsidRPr="002A2D07">
        <w:rPr>
          <w:rFonts w:ascii="Times New Roman" w:hAnsi="Times New Roman"/>
          <w:sz w:val="24"/>
          <w:szCs w:val="24"/>
        </w:rPr>
        <w:t xml:space="preserve"> </w:t>
      </w:r>
      <w:r w:rsidRPr="002A2D07">
        <w:rPr>
          <w:rFonts w:ascii="Times New Roman" w:hAnsi="Times New Roman"/>
          <w:sz w:val="24"/>
          <w:szCs w:val="24"/>
        </w:rPr>
        <w:t>account</w:t>
      </w:r>
      <w:r w:rsidR="00F02200" w:rsidRPr="002A2D07">
        <w:rPr>
          <w:rFonts w:ascii="Times New Roman" w:hAnsi="Times New Roman"/>
          <w:sz w:val="24"/>
          <w:szCs w:val="24"/>
        </w:rPr>
        <w:t xml:space="preserve"> </w:t>
      </w:r>
      <w:r w:rsidRPr="002A2D07">
        <w:rPr>
          <w:rFonts w:ascii="Times New Roman" w:hAnsi="Times New Roman"/>
          <w:sz w:val="24"/>
          <w:szCs w:val="24"/>
        </w:rPr>
        <w:t>in deciding</w:t>
      </w:r>
      <w:r w:rsidR="00F02200" w:rsidRPr="002A2D07">
        <w:rPr>
          <w:rFonts w:ascii="Times New Roman" w:hAnsi="Times New Roman"/>
          <w:sz w:val="24"/>
          <w:szCs w:val="24"/>
        </w:rPr>
        <w:t xml:space="preserve"> </w:t>
      </w:r>
      <w:r w:rsidRPr="002A2D07">
        <w:rPr>
          <w:rFonts w:ascii="Times New Roman" w:hAnsi="Times New Roman"/>
          <w:sz w:val="24"/>
          <w:szCs w:val="24"/>
        </w:rPr>
        <w:t>whether</w:t>
      </w:r>
      <w:r w:rsidR="00F02200" w:rsidRPr="002A2D07">
        <w:rPr>
          <w:rFonts w:ascii="Times New Roman" w:hAnsi="Times New Roman"/>
          <w:sz w:val="24"/>
          <w:szCs w:val="24"/>
        </w:rPr>
        <w:t xml:space="preserve"> any</w:t>
      </w:r>
      <w:r w:rsidRPr="002A2D07">
        <w:rPr>
          <w:rFonts w:ascii="Times New Roman" w:hAnsi="Times New Roman"/>
          <w:sz w:val="24"/>
          <w:szCs w:val="24"/>
        </w:rPr>
        <w:t xml:space="preserve"> of the</w:t>
      </w:r>
      <w:r w:rsidR="00F02200" w:rsidRPr="002A2D07">
        <w:rPr>
          <w:rFonts w:ascii="Times New Roman" w:hAnsi="Times New Roman"/>
          <w:sz w:val="24"/>
          <w:szCs w:val="24"/>
        </w:rPr>
        <w:t xml:space="preserve"> </w:t>
      </w:r>
      <w:r w:rsidRPr="002A2D07">
        <w:rPr>
          <w:rFonts w:ascii="Times New Roman" w:hAnsi="Times New Roman"/>
          <w:sz w:val="24"/>
          <w:szCs w:val="24"/>
        </w:rPr>
        <w:t>above</w:t>
      </w:r>
      <w:r w:rsidR="00F02200" w:rsidRPr="002A2D07">
        <w:rPr>
          <w:rFonts w:ascii="Times New Roman" w:hAnsi="Times New Roman"/>
          <w:sz w:val="24"/>
          <w:szCs w:val="24"/>
        </w:rPr>
        <w:t xml:space="preserve"> mentioned </w:t>
      </w:r>
      <w:r w:rsidRPr="002A2D07">
        <w:rPr>
          <w:rFonts w:ascii="Times New Roman" w:hAnsi="Times New Roman"/>
          <w:sz w:val="24"/>
          <w:szCs w:val="24"/>
        </w:rPr>
        <w:t>grounds</w:t>
      </w:r>
      <w:r w:rsidR="00F02200" w:rsidRPr="002A2D07">
        <w:rPr>
          <w:rFonts w:ascii="Times New Roman" w:hAnsi="Times New Roman"/>
          <w:sz w:val="24"/>
          <w:szCs w:val="24"/>
        </w:rPr>
        <w:t xml:space="preserve"> </w:t>
      </w:r>
      <w:r w:rsidRPr="002A2D07">
        <w:rPr>
          <w:rFonts w:ascii="Times New Roman" w:hAnsi="Times New Roman"/>
          <w:sz w:val="24"/>
          <w:szCs w:val="24"/>
        </w:rPr>
        <w:t>have</w:t>
      </w:r>
      <w:r w:rsidR="00F02200" w:rsidRPr="002A2D07">
        <w:rPr>
          <w:rFonts w:ascii="Times New Roman" w:hAnsi="Times New Roman"/>
          <w:sz w:val="24"/>
          <w:szCs w:val="24"/>
        </w:rPr>
        <w:t xml:space="preserve"> </w:t>
      </w:r>
      <w:r w:rsidRPr="002A2D07">
        <w:rPr>
          <w:rFonts w:ascii="Times New Roman" w:hAnsi="Times New Roman"/>
          <w:sz w:val="24"/>
          <w:szCs w:val="24"/>
        </w:rPr>
        <w:t>been established.</w:t>
      </w:r>
      <w:r w:rsidR="00F02200" w:rsidRPr="002A2D07">
        <w:rPr>
          <w:rFonts w:ascii="Times New Roman" w:hAnsi="Times New Roman"/>
          <w:sz w:val="24"/>
          <w:szCs w:val="24"/>
        </w:rPr>
        <w:t xml:space="preserve"> </w:t>
      </w:r>
      <w:r w:rsidRPr="002A2D07">
        <w:rPr>
          <w:rFonts w:ascii="Times New Roman" w:hAnsi="Times New Roman"/>
          <w:sz w:val="24"/>
          <w:szCs w:val="24"/>
        </w:rPr>
        <w:t>Those</w:t>
      </w:r>
      <w:r w:rsidR="002459BF" w:rsidRPr="002A2D07">
        <w:rPr>
          <w:rFonts w:ascii="Times New Roman" w:hAnsi="Times New Roman"/>
          <w:sz w:val="24"/>
          <w:szCs w:val="24"/>
        </w:rPr>
        <w:t xml:space="preserve"> that</w:t>
      </w:r>
      <w:r w:rsidR="00383940">
        <w:rPr>
          <w:rFonts w:ascii="Times New Roman" w:hAnsi="Times New Roman"/>
          <w:sz w:val="24"/>
          <w:szCs w:val="24"/>
        </w:rPr>
        <w:t xml:space="preserve"> </w:t>
      </w:r>
      <w:r w:rsidR="002A25B3">
        <w:rPr>
          <w:rFonts w:ascii="Times New Roman" w:hAnsi="Times New Roman"/>
          <w:sz w:val="24"/>
          <w:szCs w:val="24"/>
        </w:rPr>
        <w:t>are of</w:t>
      </w:r>
      <w:r w:rsidR="00383940">
        <w:rPr>
          <w:rFonts w:ascii="Times New Roman" w:hAnsi="Times New Roman"/>
          <w:sz w:val="24"/>
          <w:szCs w:val="24"/>
        </w:rPr>
        <w:t xml:space="preserve"> </w:t>
      </w:r>
      <w:r w:rsidR="002A25B3">
        <w:rPr>
          <w:rFonts w:ascii="Times New Roman" w:hAnsi="Times New Roman"/>
          <w:sz w:val="24"/>
          <w:szCs w:val="24"/>
        </w:rPr>
        <w:t xml:space="preserve">special </w:t>
      </w:r>
      <w:r w:rsidR="00D87E85" w:rsidRPr="002A2D07">
        <w:rPr>
          <w:rFonts w:ascii="Times New Roman" w:hAnsi="Times New Roman"/>
          <w:sz w:val="24"/>
          <w:szCs w:val="24"/>
        </w:rPr>
        <w:t>significance</w:t>
      </w:r>
      <w:r w:rsidR="00F02200" w:rsidRPr="002A2D07">
        <w:rPr>
          <w:rFonts w:ascii="Times New Roman" w:hAnsi="Times New Roman"/>
          <w:sz w:val="24"/>
          <w:szCs w:val="24"/>
        </w:rPr>
        <w:t xml:space="preserve"> </w:t>
      </w:r>
      <w:r w:rsidR="00D87E85" w:rsidRPr="002A2D07">
        <w:rPr>
          <w:rFonts w:ascii="Times New Roman" w:hAnsi="Times New Roman"/>
          <w:sz w:val="24"/>
          <w:szCs w:val="24"/>
        </w:rPr>
        <w:t>in</w:t>
      </w:r>
      <w:r w:rsidR="00F02200" w:rsidRPr="002A2D07">
        <w:rPr>
          <w:rFonts w:ascii="Times New Roman" w:hAnsi="Times New Roman"/>
          <w:sz w:val="24"/>
          <w:szCs w:val="24"/>
        </w:rPr>
        <w:t xml:space="preserve"> </w:t>
      </w:r>
      <w:r w:rsidRPr="002A2D07">
        <w:rPr>
          <w:rFonts w:ascii="Times New Roman" w:hAnsi="Times New Roman"/>
          <w:sz w:val="24"/>
          <w:szCs w:val="24"/>
        </w:rPr>
        <w:t>determining</w:t>
      </w:r>
      <w:r w:rsidR="00F02200" w:rsidRPr="002A2D07">
        <w:rPr>
          <w:rFonts w:ascii="Times New Roman" w:hAnsi="Times New Roman"/>
          <w:sz w:val="24"/>
          <w:szCs w:val="24"/>
        </w:rPr>
        <w:t xml:space="preserve"> </w:t>
      </w:r>
      <w:r w:rsidR="00D87E85" w:rsidRPr="002A2D07">
        <w:rPr>
          <w:rFonts w:ascii="Times New Roman" w:hAnsi="Times New Roman"/>
          <w:sz w:val="24"/>
          <w:szCs w:val="24"/>
        </w:rPr>
        <w:t>whether</w:t>
      </w:r>
      <w:r w:rsidR="00F02200" w:rsidRPr="002A2D07">
        <w:rPr>
          <w:rFonts w:ascii="Times New Roman" w:hAnsi="Times New Roman"/>
          <w:sz w:val="24"/>
          <w:szCs w:val="24"/>
        </w:rPr>
        <w:t xml:space="preserve"> </w:t>
      </w:r>
      <w:r w:rsidR="00D87E85" w:rsidRPr="002A2D07">
        <w:rPr>
          <w:rFonts w:ascii="Times New Roman" w:hAnsi="Times New Roman"/>
          <w:sz w:val="24"/>
          <w:szCs w:val="24"/>
        </w:rPr>
        <w:t>bail</w:t>
      </w:r>
      <w:r w:rsidR="00F02200" w:rsidRPr="002A2D07">
        <w:rPr>
          <w:rFonts w:ascii="Times New Roman" w:hAnsi="Times New Roman"/>
          <w:sz w:val="24"/>
          <w:szCs w:val="24"/>
        </w:rPr>
        <w:t xml:space="preserve"> </w:t>
      </w:r>
      <w:r w:rsidR="00D87E85" w:rsidRPr="002A2D07">
        <w:rPr>
          <w:rFonts w:ascii="Times New Roman" w:hAnsi="Times New Roman"/>
          <w:sz w:val="24"/>
          <w:szCs w:val="24"/>
        </w:rPr>
        <w:t>should</w:t>
      </w:r>
      <w:r w:rsidR="00F02200" w:rsidRPr="002A2D07">
        <w:rPr>
          <w:rFonts w:ascii="Times New Roman" w:hAnsi="Times New Roman"/>
          <w:sz w:val="24"/>
          <w:szCs w:val="24"/>
        </w:rPr>
        <w:t xml:space="preserve"> </w:t>
      </w:r>
      <w:r w:rsidR="00D87E85" w:rsidRPr="002A2D07">
        <w:rPr>
          <w:rFonts w:ascii="Times New Roman" w:hAnsi="Times New Roman"/>
          <w:sz w:val="24"/>
          <w:szCs w:val="24"/>
        </w:rPr>
        <w:t>be</w:t>
      </w:r>
      <w:r w:rsidR="00F02200" w:rsidRPr="002A2D07">
        <w:rPr>
          <w:rFonts w:ascii="Times New Roman" w:hAnsi="Times New Roman"/>
          <w:sz w:val="24"/>
          <w:szCs w:val="24"/>
        </w:rPr>
        <w:t xml:space="preserve"> </w:t>
      </w:r>
      <w:r w:rsidR="00D87E85" w:rsidRPr="002A2D07">
        <w:rPr>
          <w:rFonts w:ascii="Times New Roman" w:hAnsi="Times New Roman"/>
          <w:sz w:val="24"/>
          <w:szCs w:val="24"/>
        </w:rPr>
        <w:t>granted</w:t>
      </w:r>
      <w:r w:rsidR="00F02200" w:rsidRPr="002A2D07">
        <w:rPr>
          <w:rFonts w:ascii="Times New Roman" w:hAnsi="Times New Roman"/>
          <w:sz w:val="24"/>
          <w:szCs w:val="24"/>
        </w:rPr>
        <w:t xml:space="preserve"> </w:t>
      </w:r>
      <w:r w:rsidR="00D87E85" w:rsidRPr="002A2D07">
        <w:rPr>
          <w:rFonts w:ascii="Times New Roman" w:hAnsi="Times New Roman"/>
          <w:sz w:val="24"/>
          <w:szCs w:val="24"/>
        </w:rPr>
        <w:t>in</w:t>
      </w:r>
      <w:r w:rsidR="00F02200" w:rsidRPr="002A2D07">
        <w:rPr>
          <w:rFonts w:ascii="Times New Roman" w:hAnsi="Times New Roman"/>
          <w:sz w:val="24"/>
          <w:szCs w:val="24"/>
        </w:rPr>
        <w:t xml:space="preserve"> </w:t>
      </w:r>
      <w:r w:rsidR="00D87E85" w:rsidRPr="002A2D07">
        <w:rPr>
          <w:rFonts w:ascii="Times New Roman" w:hAnsi="Times New Roman"/>
          <w:sz w:val="24"/>
          <w:szCs w:val="24"/>
        </w:rPr>
        <w:t>a</w:t>
      </w:r>
      <w:r w:rsidR="00F02200" w:rsidRPr="002A2D07">
        <w:rPr>
          <w:rFonts w:ascii="Times New Roman" w:hAnsi="Times New Roman"/>
          <w:sz w:val="24"/>
          <w:szCs w:val="24"/>
        </w:rPr>
        <w:t xml:space="preserve"> rape </w:t>
      </w:r>
      <w:r w:rsidR="00D87E85" w:rsidRPr="002A2D07">
        <w:rPr>
          <w:rFonts w:ascii="Times New Roman" w:hAnsi="Times New Roman"/>
          <w:sz w:val="24"/>
          <w:szCs w:val="24"/>
        </w:rPr>
        <w:t>case</w:t>
      </w:r>
      <w:r w:rsidR="00F02200" w:rsidRPr="002A2D07">
        <w:rPr>
          <w:rFonts w:ascii="Times New Roman" w:hAnsi="Times New Roman"/>
          <w:sz w:val="24"/>
          <w:szCs w:val="24"/>
        </w:rPr>
        <w:t xml:space="preserve"> </w:t>
      </w:r>
      <w:r w:rsidR="00D87E85" w:rsidRPr="002A2D07">
        <w:rPr>
          <w:rFonts w:ascii="Times New Roman" w:hAnsi="Times New Roman"/>
          <w:sz w:val="24"/>
          <w:szCs w:val="24"/>
        </w:rPr>
        <w:t>for</w:t>
      </w:r>
      <w:r w:rsidR="00F02200" w:rsidRPr="002A2D07">
        <w:rPr>
          <w:rFonts w:ascii="Times New Roman" w:hAnsi="Times New Roman"/>
          <w:sz w:val="24"/>
          <w:szCs w:val="24"/>
        </w:rPr>
        <w:t xml:space="preserve"> </w:t>
      </w:r>
      <w:r w:rsidR="00D87E85" w:rsidRPr="002A2D07">
        <w:rPr>
          <w:rFonts w:ascii="Times New Roman" w:hAnsi="Times New Roman"/>
          <w:sz w:val="24"/>
          <w:szCs w:val="24"/>
        </w:rPr>
        <w:lastRenderedPageBreak/>
        <w:t>example</w:t>
      </w:r>
      <w:r w:rsidR="00F02200" w:rsidRPr="002A2D07">
        <w:rPr>
          <w:rFonts w:ascii="Times New Roman" w:hAnsi="Times New Roman"/>
          <w:sz w:val="24"/>
          <w:szCs w:val="24"/>
        </w:rPr>
        <w:t xml:space="preserve"> </w:t>
      </w:r>
      <w:r w:rsidR="00D87E85" w:rsidRPr="002A2D07">
        <w:rPr>
          <w:rFonts w:ascii="Times New Roman" w:hAnsi="Times New Roman"/>
          <w:sz w:val="24"/>
          <w:szCs w:val="24"/>
        </w:rPr>
        <w:t>include the</w:t>
      </w:r>
      <w:r w:rsidR="00F02200" w:rsidRPr="002A2D07">
        <w:rPr>
          <w:rFonts w:ascii="Times New Roman" w:hAnsi="Times New Roman"/>
          <w:sz w:val="24"/>
          <w:szCs w:val="24"/>
        </w:rPr>
        <w:t xml:space="preserve"> </w:t>
      </w:r>
      <w:r w:rsidR="00D87E85" w:rsidRPr="002A2D07">
        <w:rPr>
          <w:rFonts w:ascii="Times New Roman" w:hAnsi="Times New Roman"/>
          <w:sz w:val="24"/>
          <w:szCs w:val="24"/>
        </w:rPr>
        <w:t>degree</w:t>
      </w:r>
      <w:r w:rsidR="00F02200" w:rsidRPr="002A2D07">
        <w:rPr>
          <w:rFonts w:ascii="Times New Roman" w:hAnsi="Times New Roman"/>
          <w:sz w:val="24"/>
          <w:szCs w:val="24"/>
        </w:rPr>
        <w:t xml:space="preserve"> </w:t>
      </w:r>
      <w:r w:rsidR="00D87E85" w:rsidRPr="002A2D07">
        <w:rPr>
          <w:rFonts w:ascii="Times New Roman" w:hAnsi="Times New Roman"/>
          <w:sz w:val="24"/>
          <w:szCs w:val="24"/>
        </w:rPr>
        <w:t>of</w:t>
      </w:r>
      <w:r w:rsidR="00F02200" w:rsidRPr="002A2D07">
        <w:rPr>
          <w:rFonts w:ascii="Times New Roman" w:hAnsi="Times New Roman"/>
          <w:sz w:val="24"/>
          <w:szCs w:val="24"/>
        </w:rPr>
        <w:t xml:space="preserve"> </w:t>
      </w:r>
      <w:r w:rsidRPr="002A2D07">
        <w:rPr>
          <w:rFonts w:ascii="Times New Roman" w:hAnsi="Times New Roman"/>
          <w:sz w:val="24"/>
          <w:szCs w:val="24"/>
        </w:rPr>
        <w:t xml:space="preserve">violence used in the </w:t>
      </w:r>
      <w:r w:rsidR="00D87E85" w:rsidRPr="002A2D07">
        <w:rPr>
          <w:rFonts w:ascii="Times New Roman" w:hAnsi="Times New Roman"/>
          <w:sz w:val="24"/>
          <w:szCs w:val="24"/>
        </w:rPr>
        <w:t>commission of the</w:t>
      </w:r>
      <w:r w:rsidR="00F02200" w:rsidRPr="002A2D07">
        <w:rPr>
          <w:rFonts w:ascii="Times New Roman" w:hAnsi="Times New Roman"/>
          <w:sz w:val="24"/>
          <w:szCs w:val="24"/>
        </w:rPr>
        <w:t xml:space="preserve"> </w:t>
      </w:r>
      <w:r w:rsidR="00D87E85" w:rsidRPr="002A2D07">
        <w:rPr>
          <w:rFonts w:ascii="Times New Roman" w:hAnsi="Times New Roman"/>
          <w:sz w:val="24"/>
          <w:szCs w:val="24"/>
        </w:rPr>
        <w:t>offence;</w:t>
      </w:r>
      <w:r w:rsidR="00383940">
        <w:rPr>
          <w:rFonts w:ascii="Times New Roman" w:hAnsi="Times New Roman"/>
          <w:sz w:val="24"/>
          <w:szCs w:val="24"/>
        </w:rPr>
        <w:t xml:space="preserve"> </w:t>
      </w:r>
      <w:r w:rsidR="002459BF" w:rsidRPr="002A2D07">
        <w:rPr>
          <w:rFonts w:ascii="Times New Roman" w:hAnsi="Times New Roman"/>
          <w:sz w:val="24"/>
          <w:szCs w:val="24"/>
        </w:rPr>
        <w:t xml:space="preserve">or </w:t>
      </w:r>
      <w:r w:rsidR="00D87E85" w:rsidRPr="002A2D07">
        <w:rPr>
          <w:rFonts w:ascii="Times New Roman" w:hAnsi="Times New Roman"/>
          <w:sz w:val="24"/>
          <w:szCs w:val="24"/>
        </w:rPr>
        <w:t xml:space="preserve">any threat </w:t>
      </w:r>
      <w:r w:rsidR="00F02200" w:rsidRPr="002A2D07">
        <w:rPr>
          <w:rFonts w:ascii="Times New Roman" w:hAnsi="Times New Roman"/>
          <w:sz w:val="24"/>
          <w:szCs w:val="24"/>
        </w:rPr>
        <w:t>of violence that</w:t>
      </w:r>
      <w:r w:rsidR="00D87E85" w:rsidRPr="002A2D07">
        <w:rPr>
          <w:rFonts w:ascii="Times New Roman" w:hAnsi="Times New Roman"/>
          <w:sz w:val="24"/>
          <w:szCs w:val="24"/>
        </w:rPr>
        <w:t xml:space="preserve"> may</w:t>
      </w:r>
      <w:r w:rsidR="00F02200" w:rsidRPr="002A2D07">
        <w:rPr>
          <w:rFonts w:ascii="Times New Roman" w:hAnsi="Times New Roman"/>
          <w:sz w:val="24"/>
          <w:szCs w:val="24"/>
        </w:rPr>
        <w:t xml:space="preserve"> </w:t>
      </w:r>
      <w:r w:rsidR="00D87E85" w:rsidRPr="002A2D07">
        <w:rPr>
          <w:rFonts w:ascii="Times New Roman" w:hAnsi="Times New Roman"/>
          <w:sz w:val="24"/>
          <w:szCs w:val="24"/>
        </w:rPr>
        <w:t>have</w:t>
      </w:r>
      <w:r w:rsidR="00F02200" w:rsidRPr="002A2D07">
        <w:rPr>
          <w:rFonts w:ascii="Times New Roman" w:hAnsi="Times New Roman"/>
          <w:sz w:val="24"/>
          <w:szCs w:val="24"/>
        </w:rPr>
        <w:t xml:space="preserve"> </w:t>
      </w:r>
      <w:r w:rsidR="00D87E85" w:rsidRPr="002A2D07">
        <w:rPr>
          <w:rFonts w:ascii="Times New Roman" w:hAnsi="Times New Roman"/>
          <w:sz w:val="24"/>
          <w:szCs w:val="24"/>
        </w:rPr>
        <w:t>been</w:t>
      </w:r>
      <w:r w:rsidR="00F02200" w:rsidRPr="002A2D07">
        <w:rPr>
          <w:rFonts w:ascii="Times New Roman" w:hAnsi="Times New Roman"/>
          <w:sz w:val="24"/>
          <w:szCs w:val="24"/>
        </w:rPr>
        <w:t xml:space="preserve"> </w:t>
      </w:r>
      <w:r w:rsidR="00D87E85" w:rsidRPr="002A2D07">
        <w:rPr>
          <w:rFonts w:ascii="Times New Roman" w:hAnsi="Times New Roman"/>
          <w:sz w:val="24"/>
          <w:szCs w:val="24"/>
        </w:rPr>
        <w:t>made</w:t>
      </w:r>
      <w:r w:rsidR="000176E4" w:rsidRPr="002A2D07">
        <w:rPr>
          <w:rFonts w:ascii="Times New Roman" w:hAnsi="Times New Roman"/>
          <w:sz w:val="24"/>
          <w:szCs w:val="24"/>
        </w:rPr>
        <w:t xml:space="preserve"> </w:t>
      </w:r>
      <w:r w:rsidR="00F02200" w:rsidRPr="002A2D07">
        <w:rPr>
          <w:rFonts w:ascii="Times New Roman" w:hAnsi="Times New Roman"/>
          <w:sz w:val="24"/>
          <w:szCs w:val="24"/>
        </w:rPr>
        <w:t xml:space="preserve">by the </w:t>
      </w:r>
      <w:r w:rsidR="000176E4" w:rsidRPr="002A2D07">
        <w:rPr>
          <w:rFonts w:ascii="Times New Roman" w:hAnsi="Times New Roman"/>
          <w:sz w:val="24"/>
          <w:szCs w:val="24"/>
        </w:rPr>
        <w:t>accused</w:t>
      </w:r>
      <w:r w:rsidR="00F02200" w:rsidRPr="002A2D07">
        <w:rPr>
          <w:rFonts w:ascii="Times New Roman" w:hAnsi="Times New Roman"/>
          <w:sz w:val="24"/>
          <w:szCs w:val="24"/>
        </w:rPr>
        <w:t xml:space="preserve"> </w:t>
      </w:r>
      <w:r w:rsidR="000176E4" w:rsidRPr="002A2D07">
        <w:rPr>
          <w:rFonts w:ascii="Times New Roman" w:hAnsi="Times New Roman"/>
          <w:sz w:val="24"/>
          <w:szCs w:val="24"/>
        </w:rPr>
        <w:t>to a</w:t>
      </w:r>
      <w:r w:rsidR="002A25B3">
        <w:rPr>
          <w:rFonts w:ascii="Times New Roman" w:hAnsi="Times New Roman"/>
          <w:sz w:val="24"/>
          <w:szCs w:val="24"/>
        </w:rPr>
        <w:t>n</w:t>
      </w:r>
      <w:r w:rsidR="000176E4" w:rsidRPr="002A2D07">
        <w:rPr>
          <w:rFonts w:ascii="Times New Roman" w:hAnsi="Times New Roman"/>
          <w:sz w:val="24"/>
          <w:szCs w:val="24"/>
        </w:rPr>
        <w:t>y</w:t>
      </w:r>
      <w:r w:rsidR="00F02200" w:rsidRPr="002A2D07">
        <w:rPr>
          <w:rFonts w:ascii="Times New Roman" w:hAnsi="Times New Roman"/>
          <w:sz w:val="24"/>
          <w:szCs w:val="24"/>
        </w:rPr>
        <w:t xml:space="preserve"> </w:t>
      </w:r>
      <w:r w:rsidR="000176E4" w:rsidRPr="002A2D07">
        <w:rPr>
          <w:rFonts w:ascii="Times New Roman" w:hAnsi="Times New Roman"/>
          <w:sz w:val="24"/>
          <w:szCs w:val="24"/>
        </w:rPr>
        <w:t>person.</w:t>
      </w:r>
      <w:r w:rsidR="000176E4" w:rsidRPr="002A2D07">
        <w:rPr>
          <w:rStyle w:val="FootnoteReference"/>
          <w:rFonts w:ascii="Times New Roman" w:hAnsi="Times New Roman"/>
          <w:sz w:val="24"/>
          <w:szCs w:val="24"/>
        </w:rPr>
        <w:footnoteReference w:id="2"/>
      </w:r>
      <w:r w:rsidR="00F02200" w:rsidRPr="002A2D07">
        <w:rPr>
          <w:rFonts w:ascii="Times New Roman" w:hAnsi="Times New Roman"/>
          <w:sz w:val="24"/>
          <w:szCs w:val="24"/>
        </w:rPr>
        <w:t xml:space="preserve"> Wh</w:t>
      </w:r>
      <w:r w:rsidR="000176E4" w:rsidRPr="002A2D07">
        <w:rPr>
          <w:rFonts w:ascii="Times New Roman" w:hAnsi="Times New Roman"/>
          <w:sz w:val="24"/>
          <w:szCs w:val="24"/>
        </w:rPr>
        <w:t>ile</w:t>
      </w:r>
      <w:r w:rsidR="00F02200" w:rsidRPr="002A2D07">
        <w:rPr>
          <w:rFonts w:ascii="Times New Roman" w:hAnsi="Times New Roman"/>
          <w:sz w:val="24"/>
          <w:szCs w:val="24"/>
        </w:rPr>
        <w:t xml:space="preserve"> </w:t>
      </w:r>
      <w:r w:rsidR="000176E4" w:rsidRPr="002A2D07">
        <w:rPr>
          <w:rFonts w:ascii="Times New Roman" w:hAnsi="Times New Roman"/>
          <w:sz w:val="24"/>
          <w:szCs w:val="24"/>
        </w:rPr>
        <w:t>the accused is</w:t>
      </w:r>
      <w:r w:rsidR="00F02200" w:rsidRPr="002A2D07">
        <w:rPr>
          <w:rFonts w:ascii="Times New Roman" w:hAnsi="Times New Roman"/>
          <w:sz w:val="24"/>
          <w:szCs w:val="24"/>
        </w:rPr>
        <w:t xml:space="preserve"> </w:t>
      </w:r>
      <w:r w:rsidR="000176E4" w:rsidRPr="002A2D07">
        <w:rPr>
          <w:rFonts w:ascii="Times New Roman" w:hAnsi="Times New Roman"/>
          <w:sz w:val="24"/>
          <w:szCs w:val="24"/>
        </w:rPr>
        <w:t>indeed</w:t>
      </w:r>
      <w:r w:rsidR="00F02200" w:rsidRPr="002A2D07">
        <w:rPr>
          <w:rFonts w:ascii="Times New Roman" w:hAnsi="Times New Roman"/>
          <w:sz w:val="24"/>
          <w:szCs w:val="24"/>
        </w:rPr>
        <w:t xml:space="preserve"> </w:t>
      </w:r>
      <w:r w:rsidR="000176E4" w:rsidRPr="002A2D07">
        <w:rPr>
          <w:rFonts w:ascii="Times New Roman" w:hAnsi="Times New Roman"/>
          <w:sz w:val="24"/>
          <w:szCs w:val="24"/>
        </w:rPr>
        <w:t>presumed</w:t>
      </w:r>
      <w:r w:rsidR="00F02200" w:rsidRPr="002A2D07">
        <w:rPr>
          <w:rFonts w:ascii="Times New Roman" w:hAnsi="Times New Roman"/>
          <w:sz w:val="24"/>
          <w:szCs w:val="24"/>
        </w:rPr>
        <w:t xml:space="preserve"> </w:t>
      </w:r>
      <w:r w:rsidR="000176E4" w:rsidRPr="002A2D07">
        <w:rPr>
          <w:rFonts w:ascii="Times New Roman" w:hAnsi="Times New Roman"/>
          <w:sz w:val="24"/>
          <w:szCs w:val="24"/>
        </w:rPr>
        <w:t>innocent</w:t>
      </w:r>
      <w:r w:rsidR="00F02200" w:rsidRPr="002A2D07">
        <w:rPr>
          <w:rFonts w:ascii="Times New Roman" w:hAnsi="Times New Roman"/>
          <w:sz w:val="24"/>
          <w:szCs w:val="24"/>
        </w:rPr>
        <w:t xml:space="preserve"> </w:t>
      </w:r>
      <w:r w:rsidR="000176E4" w:rsidRPr="002A2D07">
        <w:rPr>
          <w:rFonts w:ascii="Times New Roman" w:hAnsi="Times New Roman"/>
          <w:sz w:val="24"/>
          <w:szCs w:val="24"/>
        </w:rPr>
        <w:t>until</w:t>
      </w:r>
      <w:r w:rsidR="00F02200" w:rsidRPr="002A2D07">
        <w:rPr>
          <w:rFonts w:ascii="Times New Roman" w:hAnsi="Times New Roman"/>
          <w:sz w:val="24"/>
          <w:szCs w:val="24"/>
        </w:rPr>
        <w:t xml:space="preserve"> </w:t>
      </w:r>
      <w:r w:rsidR="000176E4" w:rsidRPr="002A2D07">
        <w:rPr>
          <w:rFonts w:ascii="Times New Roman" w:hAnsi="Times New Roman"/>
          <w:sz w:val="24"/>
          <w:szCs w:val="24"/>
        </w:rPr>
        <w:t>proven</w:t>
      </w:r>
      <w:r w:rsidR="00F02200" w:rsidRPr="002A2D07">
        <w:rPr>
          <w:rFonts w:ascii="Times New Roman" w:hAnsi="Times New Roman"/>
          <w:sz w:val="24"/>
          <w:szCs w:val="24"/>
        </w:rPr>
        <w:t xml:space="preserve"> </w:t>
      </w:r>
      <w:r w:rsidR="000176E4" w:rsidRPr="002A2D07">
        <w:rPr>
          <w:rFonts w:ascii="Times New Roman" w:hAnsi="Times New Roman"/>
          <w:sz w:val="24"/>
          <w:szCs w:val="24"/>
        </w:rPr>
        <w:t>guilty</w:t>
      </w:r>
      <w:r w:rsidR="002A25B3">
        <w:rPr>
          <w:rFonts w:ascii="Times New Roman" w:hAnsi="Times New Roman"/>
          <w:sz w:val="24"/>
          <w:szCs w:val="24"/>
        </w:rPr>
        <w:t>,</w:t>
      </w:r>
      <w:r w:rsidR="00F02200" w:rsidRPr="002A2D07">
        <w:rPr>
          <w:rFonts w:ascii="Times New Roman" w:hAnsi="Times New Roman"/>
          <w:sz w:val="24"/>
          <w:szCs w:val="24"/>
        </w:rPr>
        <w:t xml:space="preserve"> </w:t>
      </w:r>
      <w:r w:rsidR="000176E4" w:rsidRPr="002A2D07">
        <w:rPr>
          <w:rFonts w:ascii="Times New Roman" w:hAnsi="Times New Roman"/>
          <w:sz w:val="24"/>
          <w:szCs w:val="24"/>
        </w:rPr>
        <w:t>this</w:t>
      </w:r>
      <w:r w:rsidR="00F02200" w:rsidRPr="002A2D07">
        <w:rPr>
          <w:rFonts w:ascii="Times New Roman" w:hAnsi="Times New Roman"/>
          <w:sz w:val="24"/>
          <w:szCs w:val="24"/>
        </w:rPr>
        <w:t xml:space="preserve"> </w:t>
      </w:r>
      <w:r w:rsidR="000176E4" w:rsidRPr="002A2D07">
        <w:rPr>
          <w:rFonts w:ascii="Times New Roman" w:hAnsi="Times New Roman"/>
          <w:sz w:val="24"/>
          <w:szCs w:val="24"/>
        </w:rPr>
        <w:t>court</w:t>
      </w:r>
      <w:r w:rsidR="00F02200" w:rsidRPr="002A2D07">
        <w:rPr>
          <w:rFonts w:ascii="Times New Roman" w:hAnsi="Times New Roman"/>
          <w:sz w:val="24"/>
          <w:szCs w:val="24"/>
        </w:rPr>
        <w:t xml:space="preserve"> </w:t>
      </w:r>
      <w:r w:rsidR="000176E4" w:rsidRPr="002A2D07">
        <w:rPr>
          <w:rFonts w:ascii="Times New Roman" w:hAnsi="Times New Roman"/>
          <w:sz w:val="24"/>
          <w:szCs w:val="24"/>
        </w:rPr>
        <w:t>can</w:t>
      </w:r>
      <w:r w:rsidR="002459BF" w:rsidRPr="002A2D07">
        <w:rPr>
          <w:rFonts w:ascii="Times New Roman" w:hAnsi="Times New Roman"/>
          <w:sz w:val="24"/>
          <w:szCs w:val="24"/>
        </w:rPr>
        <w:t>not</w:t>
      </w:r>
      <w:r w:rsidR="00F02200" w:rsidRPr="002A2D07">
        <w:rPr>
          <w:rFonts w:ascii="Times New Roman" w:hAnsi="Times New Roman"/>
          <w:sz w:val="24"/>
          <w:szCs w:val="24"/>
        </w:rPr>
        <w:t xml:space="preserve"> </w:t>
      </w:r>
      <w:r w:rsidR="000176E4" w:rsidRPr="002A2D07">
        <w:rPr>
          <w:rFonts w:ascii="Times New Roman" w:hAnsi="Times New Roman"/>
          <w:sz w:val="24"/>
          <w:szCs w:val="24"/>
        </w:rPr>
        <w:t>make</w:t>
      </w:r>
      <w:r w:rsidR="00F02200" w:rsidRPr="002A2D07">
        <w:rPr>
          <w:rFonts w:ascii="Times New Roman" w:hAnsi="Times New Roman"/>
          <w:sz w:val="24"/>
          <w:szCs w:val="24"/>
        </w:rPr>
        <w:t xml:space="preserve"> </w:t>
      </w:r>
      <w:r w:rsidR="000176E4" w:rsidRPr="002A2D07">
        <w:rPr>
          <w:rFonts w:ascii="Times New Roman" w:hAnsi="Times New Roman"/>
          <w:sz w:val="24"/>
          <w:szCs w:val="24"/>
        </w:rPr>
        <w:t>a</w:t>
      </w:r>
      <w:r w:rsidR="00F02200" w:rsidRPr="002A2D07">
        <w:rPr>
          <w:rFonts w:ascii="Times New Roman" w:hAnsi="Times New Roman"/>
          <w:sz w:val="24"/>
          <w:szCs w:val="24"/>
        </w:rPr>
        <w:t xml:space="preserve"> </w:t>
      </w:r>
      <w:r w:rsidR="000176E4" w:rsidRPr="002A2D07">
        <w:rPr>
          <w:rFonts w:ascii="Times New Roman" w:hAnsi="Times New Roman"/>
          <w:sz w:val="24"/>
          <w:szCs w:val="24"/>
        </w:rPr>
        <w:t>bail</w:t>
      </w:r>
      <w:r w:rsidR="00F02200" w:rsidRPr="002A2D07">
        <w:rPr>
          <w:rFonts w:ascii="Times New Roman" w:hAnsi="Times New Roman"/>
          <w:sz w:val="24"/>
          <w:szCs w:val="24"/>
        </w:rPr>
        <w:t xml:space="preserve"> </w:t>
      </w:r>
      <w:r w:rsidR="000176E4" w:rsidRPr="002A2D07">
        <w:rPr>
          <w:rFonts w:ascii="Times New Roman" w:hAnsi="Times New Roman"/>
          <w:sz w:val="24"/>
          <w:szCs w:val="24"/>
        </w:rPr>
        <w:t>decision</w:t>
      </w:r>
      <w:r w:rsidR="00F02200" w:rsidRPr="002A2D07">
        <w:rPr>
          <w:rFonts w:ascii="Times New Roman" w:hAnsi="Times New Roman"/>
          <w:sz w:val="24"/>
          <w:szCs w:val="24"/>
        </w:rPr>
        <w:t xml:space="preserve"> </w:t>
      </w:r>
      <w:r w:rsidR="000176E4" w:rsidRPr="002A2D07">
        <w:rPr>
          <w:rFonts w:ascii="Times New Roman" w:hAnsi="Times New Roman"/>
          <w:sz w:val="24"/>
          <w:szCs w:val="24"/>
        </w:rPr>
        <w:t>oblivious of</w:t>
      </w:r>
      <w:r w:rsidR="00F02200" w:rsidRPr="002A2D07">
        <w:rPr>
          <w:rFonts w:ascii="Times New Roman" w:hAnsi="Times New Roman"/>
          <w:sz w:val="24"/>
          <w:szCs w:val="24"/>
        </w:rPr>
        <w:t xml:space="preserve"> </w:t>
      </w:r>
      <w:r w:rsidR="002459BF" w:rsidRPr="002A2D07">
        <w:rPr>
          <w:rFonts w:ascii="Times New Roman" w:hAnsi="Times New Roman"/>
          <w:sz w:val="24"/>
          <w:szCs w:val="24"/>
        </w:rPr>
        <w:t>all</w:t>
      </w:r>
      <w:r w:rsidR="000176E4" w:rsidRPr="002A2D07">
        <w:rPr>
          <w:rFonts w:ascii="Times New Roman" w:hAnsi="Times New Roman"/>
          <w:sz w:val="24"/>
          <w:szCs w:val="24"/>
        </w:rPr>
        <w:t xml:space="preserve"> of the factual</w:t>
      </w:r>
      <w:r w:rsidR="00F02200" w:rsidRPr="002A2D07">
        <w:rPr>
          <w:rFonts w:ascii="Times New Roman" w:hAnsi="Times New Roman"/>
          <w:sz w:val="24"/>
          <w:szCs w:val="24"/>
        </w:rPr>
        <w:t xml:space="preserve"> </w:t>
      </w:r>
      <w:r w:rsidR="000176E4" w:rsidRPr="002A2D07">
        <w:rPr>
          <w:rFonts w:ascii="Times New Roman" w:hAnsi="Times New Roman"/>
          <w:sz w:val="24"/>
          <w:szCs w:val="24"/>
        </w:rPr>
        <w:t>circumstances that have been placed</w:t>
      </w:r>
      <w:r w:rsidR="00F02200" w:rsidRPr="002A2D07">
        <w:rPr>
          <w:rFonts w:ascii="Times New Roman" w:hAnsi="Times New Roman"/>
          <w:sz w:val="24"/>
          <w:szCs w:val="24"/>
        </w:rPr>
        <w:t xml:space="preserve"> </w:t>
      </w:r>
      <w:r w:rsidR="000176E4" w:rsidRPr="002A2D07">
        <w:rPr>
          <w:rFonts w:ascii="Times New Roman" w:hAnsi="Times New Roman"/>
          <w:sz w:val="24"/>
          <w:szCs w:val="24"/>
        </w:rPr>
        <w:t>before</w:t>
      </w:r>
      <w:r w:rsidR="00F02200" w:rsidRPr="002A2D07">
        <w:rPr>
          <w:rFonts w:ascii="Times New Roman" w:hAnsi="Times New Roman"/>
          <w:sz w:val="24"/>
          <w:szCs w:val="24"/>
        </w:rPr>
        <w:t xml:space="preserve"> </w:t>
      </w:r>
      <w:r w:rsidR="000176E4" w:rsidRPr="002A2D07">
        <w:rPr>
          <w:rFonts w:ascii="Times New Roman" w:hAnsi="Times New Roman"/>
          <w:sz w:val="24"/>
          <w:szCs w:val="24"/>
        </w:rPr>
        <w:t>it.</w:t>
      </w:r>
      <w:r w:rsidR="00F02200" w:rsidRPr="002A2D07">
        <w:rPr>
          <w:rFonts w:ascii="Times New Roman" w:hAnsi="Times New Roman"/>
          <w:sz w:val="24"/>
          <w:szCs w:val="24"/>
        </w:rPr>
        <w:t xml:space="preserve"> </w:t>
      </w:r>
      <w:r w:rsidR="000176E4" w:rsidRPr="002A2D07">
        <w:rPr>
          <w:rFonts w:ascii="Times New Roman" w:hAnsi="Times New Roman"/>
          <w:sz w:val="24"/>
          <w:szCs w:val="24"/>
        </w:rPr>
        <w:t>Thus</w:t>
      </w:r>
      <w:r w:rsidR="00AD0C9E">
        <w:rPr>
          <w:rFonts w:ascii="Times New Roman" w:hAnsi="Times New Roman"/>
          <w:sz w:val="24"/>
          <w:szCs w:val="24"/>
        </w:rPr>
        <w:t>,</w:t>
      </w:r>
      <w:r w:rsidR="00F02200" w:rsidRPr="002A2D07">
        <w:rPr>
          <w:rFonts w:ascii="Times New Roman" w:hAnsi="Times New Roman"/>
          <w:sz w:val="24"/>
          <w:szCs w:val="24"/>
        </w:rPr>
        <w:t xml:space="preserve"> </w:t>
      </w:r>
      <w:r w:rsidR="000176E4" w:rsidRPr="002A2D07">
        <w:rPr>
          <w:rFonts w:ascii="Times New Roman" w:hAnsi="Times New Roman"/>
          <w:sz w:val="24"/>
          <w:szCs w:val="24"/>
        </w:rPr>
        <w:t>the fact</w:t>
      </w:r>
      <w:r w:rsidR="00F02200" w:rsidRPr="002A2D07">
        <w:rPr>
          <w:rFonts w:ascii="Times New Roman" w:hAnsi="Times New Roman"/>
          <w:sz w:val="24"/>
          <w:szCs w:val="24"/>
        </w:rPr>
        <w:t xml:space="preserve"> </w:t>
      </w:r>
      <w:r w:rsidR="000176E4" w:rsidRPr="002A2D07">
        <w:rPr>
          <w:rFonts w:ascii="Times New Roman" w:hAnsi="Times New Roman"/>
          <w:sz w:val="24"/>
          <w:szCs w:val="24"/>
        </w:rPr>
        <w:t>that</w:t>
      </w:r>
      <w:r w:rsidR="00F02200" w:rsidRPr="002A2D07">
        <w:rPr>
          <w:rFonts w:ascii="Times New Roman" w:hAnsi="Times New Roman"/>
          <w:sz w:val="24"/>
          <w:szCs w:val="24"/>
        </w:rPr>
        <w:t xml:space="preserve"> </w:t>
      </w:r>
      <w:r w:rsidR="000176E4" w:rsidRPr="002A2D07">
        <w:rPr>
          <w:rFonts w:ascii="Times New Roman" w:hAnsi="Times New Roman"/>
          <w:sz w:val="24"/>
          <w:szCs w:val="24"/>
        </w:rPr>
        <w:t>the</w:t>
      </w:r>
      <w:r w:rsidR="00F02200" w:rsidRPr="002A2D07">
        <w:rPr>
          <w:rFonts w:ascii="Times New Roman" w:hAnsi="Times New Roman"/>
          <w:sz w:val="24"/>
          <w:szCs w:val="24"/>
        </w:rPr>
        <w:t xml:space="preserve"> state</w:t>
      </w:r>
      <w:r w:rsidR="000176E4" w:rsidRPr="002A2D07">
        <w:rPr>
          <w:rFonts w:ascii="Times New Roman" w:hAnsi="Times New Roman"/>
          <w:sz w:val="24"/>
          <w:szCs w:val="24"/>
        </w:rPr>
        <w:t xml:space="preserve"> outline </w:t>
      </w:r>
      <w:r w:rsidR="00AD0C9E">
        <w:rPr>
          <w:rFonts w:ascii="Times New Roman" w:hAnsi="Times New Roman"/>
          <w:sz w:val="24"/>
          <w:szCs w:val="24"/>
        </w:rPr>
        <w:t>records</w:t>
      </w:r>
      <w:r w:rsidR="00F02200" w:rsidRPr="002A2D07">
        <w:rPr>
          <w:rFonts w:ascii="Times New Roman" w:hAnsi="Times New Roman"/>
          <w:sz w:val="24"/>
          <w:szCs w:val="24"/>
        </w:rPr>
        <w:t xml:space="preserve"> </w:t>
      </w:r>
      <w:r w:rsidR="000176E4" w:rsidRPr="002A2D07">
        <w:rPr>
          <w:rFonts w:ascii="Times New Roman" w:hAnsi="Times New Roman"/>
          <w:sz w:val="24"/>
          <w:szCs w:val="24"/>
        </w:rPr>
        <w:t>the</w:t>
      </w:r>
      <w:r w:rsidR="00F02200" w:rsidRPr="002A2D07">
        <w:rPr>
          <w:rFonts w:ascii="Times New Roman" w:hAnsi="Times New Roman"/>
          <w:sz w:val="24"/>
          <w:szCs w:val="24"/>
        </w:rPr>
        <w:t xml:space="preserve"> </w:t>
      </w:r>
      <w:r w:rsidR="000176E4" w:rsidRPr="002A2D07">
        <w:rPr>
          <w:rFonts w:ascii="Times New Roman" w:hAnsi="Times New Roman"/>
          <w:sz w:val="24"/>
          <w:szCs w:val="24"/>
        </w:rPr>
        <w:t>threat</w:t>
      </w:r>
      <w:r w:rsidR="00CE24CB">
        <w:rPr>
          <w:rFonts w:ascii="Times New Roman" w:hAnsi="Times New Roman"/>
          <w:sz w:val="24"/>
          <w:szCs w:val="24"/>
        </w:rPr>
        <w:t xml:space="preserve"> </w:t>
      </w:r>
      <w:r w:rsidR="00AD0C9E">
        <w:rPr>
          <w:rFonts w:ascii="Times New Roman" w:hAnsi="Times New Roman"/>
          <w:sz w:val="24"/>
          <w:szCs w:val="24"/>
        </w:rPr>
        <w:t>to</w:t>
      </w:r>
      <w:r w:rsidR="00CE24CB">
        <w:rPr>
          <w:rFonts w:ascii="Times New Roman" w:hAnsi="Times New Roman"/>
          <w:sz w:val="24"/>
          <w:szCs w:val="24"/>
        </w:rPr>
        <w:t xml:space="preserve"> </w:t>
      </w:r>
      <w:r w:rsidR="00AD0C9E">
        <w:rPr>
          <w:rFonts w:ascii="Times New Roman" w:hAnsi="Times New Roman"/>
          <w:sz w:val="24"/>
          <w:szCs w:val="24"/>
        </w:rPr>
        <w:t>stab</w:t>
      </w:r>
      <w:r w:rsidR="00CE24CB">
        <w:rPr>
          <w:rFonts w:ascii="Times New Roman" w:hAnsi="Times New Roman"/>
          <w:sz w:val="24"/>
          <w:szCs w:val="24"/>
        </w:rPr>
        <w:t xml:space="preserve"> </w:t>
      </w:r>
      <w:r w:rsidR="00AD0C9E">
        <w:rPr>
          <w:rFonts w:ascii="Times New Roman" w:hAnsi="Times New Roman"/>
          <w:sz w:val="24"/>
          <w:szCs w:val="24"/>
        </w:rPr>
        <w:t xml:space="preserve">the </w:t>
      </w:r>
      <w:r w:rsidR="000176E4" w:rsidRPr="002A2D07">
        <w:rPr>
          <w:rFonts w:ascii="Times New Roman" w:hAnsi="Times New Roman"/>
          <w:sz w:val="24"/>
          <w:szCs w:val="24"/>
        </w:rPr>
        <w:t>14</w:t>
      </w:r>
      <w:r w:rsidR="00F02200" w:rsidRPr="002A2D07">
        <w:rPr>
          <w:rFonts w:ascii="Times New Roman" w:hAnsi="Times New Roman"/>
          <w:sz w:val="24"/>
          <w:szCs w:val="24"/>
        </w:rPr>
        <w:t xml:space="preserve"> </w:t>
      </w:r>
      <w:r w:rsidR="000176E4" w:rsidRPr="002A2D07">
        <w:rPr>
          <w:rFonts w:ascii="Times New Roman" w:hAnsi="Times New Roman"/>
          <w:sz w:val="24"/>
          <w:szCs w:val="24"/>
        </w:rPr>
        <w:t>year</w:t>
      </w:r>
      <w:r w:rsidR="00F02200" w:rsidRPr="002A2D07">
        <w:rPr>
          <w:rFonts w:ascii="Times New Roman" w:hAnsi="Times New Roman"/>
          <w:sz w:val="24"/>
          <w:szCs w:val="24"/>
        </w:rPr>
        <w:t xml:space="preserve"> </w:t>
      </w:r>
      <w:r w:rsidR="000176E4" w:rsidRPr="002A2D07">
        <w:rPr>
          <w:rFonts w:ascii="Times New Roman" w:hAnsi="Times New Roman"/>
          <w:sz w:val="24"/>
          <w:szCs w:val="24"/>
        </w:rPr>
        <w:t>old</w:t>
      </w:r>
      <w:r w:rsidR="00F02200" w:rsidRPr="002A2D07">
        <w:rPr>
          <w:rFonts w:ascii="Times New Roman" w:hAnsi="Times New Roman"/>
          <w:sz w:val="24"/>
          <w:szCs w:val="24"/>
        </w:rPr>
        <w:t xml:space="preserve"> </w:t>
      </w:r>
      <w:r w:rsidR="000176E4" w:rsidRPr="002A2D07">
        <w:rPr>
          <w:rFonts w:ascii="Times New Roman" w:hAnsi="Times New Roman"/>
          <w:sz w:val="24"/>
          <w:szCs w:val="24"/>
        </w:rPr>
        <w:t>with</w:t>
      </w:r>
      <w:r w:rsidR="00F02200" w:rsidRPr="002A2D07">
        <w:rPr>
          <w:rFonts w:ascii="Times New Roman" w:hAnsi="Times New Roman"/>
          <w:sz w:val="24"/>
          <w:szCs w:val="24"/>
        </w:rPr>
        <w:t xml:space="preserve"> </w:t>
      </w:r>
      <w:r w:rsidR="000176E4" w:rsidRPr="002A2D07">
        <w:rPr>
          <w:rFonts w:ascii="Times New Roman" w:hAnsi="Times New Roman"/>
          <w:sz w:val="24"/>
          <w:szCs w:val="24"/>
        </w:rPr>
        <w:t>a</w:t>
      </w:r>
      <w:r w:rsidR="00F02200" w:rsidRPr="002A2D07">
        <w:rPr>
          <w:rFonts w:ascii="Times New Roman" w:hAnsi="Times New Roman"/>
          <w:sz w:val="24"/>
          <w:szCs w:val="24"/>
        </w:rPr>
        <w:t xml:space="preserve"> </w:t>
      </w:r>
      <w:r w:rsidR="000176E4" w:rsidRPr="002A2D07">
        <w:rPr>
          <w:rFonts w:ascii="Times New Roman" w:hAnsi="Times New Roman"/>
          <w:sz w:val="24"/>
          <w:szCs w:val="24"/>
        </w:rPr>
        <w:t>knife</w:t>
      </w:r>
      <w:r w:rsidR="002A2D07">
        <w:rPr>
          <w:rFonts w:ascii="Times New Roman" w:hAnsi="Times New Roman"/>
          <w:sz w:val="24"/>
          <w:szCs w:val="24"/>
        </w:rPr>
        <w:t xml:space="preserve"> </w:t>
      </w:r>
      <w:r w:rsidR="002459BF" w:rsidRPr="002A2D07">
        <w:rPr>
          <w:rFonts w:ascii="Times New Roman" w:hAnsi="Times New Roman"/>
          <w:sz w:val="24"/>
          <w:szCs w:val="24"/>
        </w:rPr>
        <w:t>in getting</w:t>
      </w:r>
      <w:r w:rsidR="002A2D07">
        <w:rPr>
          <w:rFonts w:ascii="Times New Roman" w:hAnsi="Times New Roman"/>
          <w:sz w:val="24"/>
          <w:szCs w:val="24"/>
        </w:rPr>
        <w:t xml:space="preserve"> </w:t>
      </w:r>
      <w:r w:rsidR="002459BF" w:rsidRPr="002A2D07">
        <w:rPr>
          <w:rFonts w:ascii="Times New Roman" w:hAnsi="Times New Roman"/>
          <w:sz w:val="24"/>
          <w:szCs w:val="24"/>
        </w:rPr>
        <w:t>her to</w:t>
      </w:r>
      <w:r w:rsidR="002A2D07">
        <w:rPr>
          <w:rFonts w:ascii="Times New Roman" w:hAnsi="Times New Roman"/>
          <w:sz w:val="24"/>
          <w:szCs w:val="24"/>
        </w:rPr>
        <w:t xml:space="preserve"> </w:t>
      </w:r>
      <w:r w:rsidR="002459BF" w:rsidRPr="002A2D07">
        <w:rPr>
          <w:rFonts w:ascii="Times New Roman" w:hAnsi="Times New Roman"/>
          <w:sz w:val="24"/>
          <w:szCs w:val="24"/>
        </w:rPr>
        <w:t>comply</w:t>
      </w:r>
      <w:r w:rsidR="002A2D07">
        <w:rPr>
          <w:rFonts w:ascii="Times New Roman" w:hAnsi="Times New Roman"/>
          <w:sz w:val="24"/>
          <w:szCs w:val="24"/>
        </w:rPr>
        <w:t xml:space="preserve"> </w:t>
      </w:r>
      <w:r w:rsidR="002459BF" w:rsidRPr="002A2D07">
        <w:rPr>
          <w:rFonts w:ascii="Times New Roman" w:hAnsi="Times New Roman"/>
          <w:sz w:val="24"/>
          <w:szCs w:val="24"/>
        </w:rPr>
        <w:t>with the</w:t>
      </w:r>
      <w:r w:rsidR="002A2D07">
        <w:rPr>
          <w:rFonts w:ascii="Times New Roman" w:hAnsi="Times New Roman"/>
          <w:sz w:val="24"/>
          <w:szCs w:val="24"/>
        </w:rPr>
        <w:t xml:space="preserve"> </w:t>
      </w:r>
      <w:r w:rsidR="002459BF" w:rsidRPr="002A2D07">
        <w:rPr>
          <w:rFonts w:ascii="Times New Roman" w:hAnsi="Times New Roman"/>
          <w:sz w:val="24"/>
          <w:szCs w:val="24"/>
        </w:rPr>
        <w:t>accused’s</w:t>
      </w:r>
      <w:r w:rsidR="00383940">
        <w:rPr>
          <w:rFonts w:ascii="Times New Roman" w:hAnsi="Times New Roman"/>
          <w:sz w:val="24"/>
          <w:szCs w:val="24"/>
        </w:rPr>
        <w:t xml:space="preserve"> </w:t>
      </w:r>
      <w:r w:rsidR="002459BF" w:rsidRPr="002A2D07">
        <w:rPr>
          <w:rFonts w:ascii="Times New Roman" w:hAnsi="Times New Roman"/>
          <w:sz w:val="24"/>
          <w:szCs w:val="24"/>
        </w:rPr>
        <w:t>demands</w:t>
      </w:r>
      <w:r w:rsidR="00383940">
        <w:rPr>
          <w:rFonts w:ascii="Times New Roman" w:hAnsi="Times New Roman"/>
          <w:sz w:val="24"/>
          <w:szCs w:val="24"/>
        </w:rPr>
        <w:t xml:space="preserve"> </w:t>
      </w:r>
      <w:r w:rsidR="002459BF" w:rsidRPr="002A2D07">
        <w:rPr>
          <w:rFonts w:ascii="Times New Roman" w:hAnsi="Times New Roman"/>
          <w:sz w:val="24"/>
          <w:szCs w:val="24"/>
        </w:rPr>
        <w:t xml:space="preserve">for </w:t>
      </w:r>
      <w:proofErr w:type="gramStart"/>
      <w:r w:rsidR="002459BF" w:rsidRPr="002A2D07">
        <w:rPr>
          <w:rFonts w:ascii="Times New Roman" w:hAnsi="Times New Roman"/>
          <w:sz w:val="24"/>
          <w:szCs w:val="24"/>
        </w:rPr>
        <w:t>sex</w:t>
      </w:r>
      <w:r w:rsidR="00AD0C9E">
        <w:rPr>
          <w:rFonts w:ascii="Times New Roman" w:hAnsi="Times New Roman"/>
          <w:sz w:val="24"/>
          <w:szCs w:val="24"/>
        </w:rPr>
        <w:t>,</w:t>
      </w:r>
      <w:proofErr w:type="gramEnd"/>
      <w:r w:rsidR="002459BF" w:rsidRPr="002A2D07">
        <w:rPr>
          <w:rFonts w:ascii="Times New Roman" w:hAnsi="Times New Roman"/>
          <w:sz w:val="24"/>
          <w:szCs w:val="24"/>
        </w:rPr>
        <w:t xml:space="preserve"> </w:t>
      </w:r>
      <w:r w:rsidR="000176E4" w:rsidRPr="002A2D07">
        <w:rPr>
          <w:rFonts w:ascii="Times New Roman" w:hAnsi="Times New Roman"/>
          <w:sz w:val="24"/>
          <w:szCs w:val="24"/>
        </w:rPr>
        <w:t>is</w:t>
      </w:r>
      <w:r w:rsidR="00F02200" w:rsidRPr="002A2D07">
        <w:rPr>
          <w:rFonts w:ascii="Times New Roman" w:hAnsi="Times New Roman"/>
          <w:sz w:val="24"/>
          <w:szCs w:val="24"/>
        </w:rPr>
        <w:t xml:space="preserve"> </w:t>
      </w:r>
      <w:r w:rsidR="000176E4" w:rsidRPr="002A2D07">
        <w:rPr>
          <w:rFonts w:ascii="Times New Roman" w:hAnsi="Times New Roman"/>
          <w:sz w:val="24"/>
          <w:szCs w:val="24"/>
        </w:rPr>
        <w:t>obviously a</w:t>
      </w:r>
      <w:r w:rsidR="00F02200" w:rsidRPr="002A2D07">
        <w:rPr>
          <w:rFonts w:ascii="Times New Roman" w:hAnsi="Times New Roman"/>
          <w:sz w:val="24"/>
          <w:szCs w:val="24"/>
        </w:rPr>
        <w:t xml:space="preserve"> </w:t>
      </w:r>
      <w:r w:rsidR="000176E4" w:rsidRPr="002A2D07">
        <w:rPr>
          <w:rFonts w:ascii="Times New Roman" w:hAnsi="Times New Roman"/>
          <w:sz w:val="24"/>
          <w:szCs w:val="24"/>
        </w:rPr>
        <w:t>factor</w:t>
      </w:r>
      <w:r w:rsidR="00F02200" w:rsidRPr="002A2D07">
        <w:rPr>
          <w:rFonts w:ascii="Times New Roman" w:hAnsi="Times New Roman"/>
          <w:sz w:val="24"/>
          <w:szCs w:val="24"/>
        </w:rPr>
        <w:t xml:space="preserve"> </w:t>
      </w:r>
      <w:r w:rsidR="00AD0C9E">
        <w:rPr>
          <w:rFonts w:ascii="Times New Roman" w:hAnsi="Times New Roman"/>
          <w:sz w:val="24"/>
          <w:szCs w:val="24"/>
        </w:rPr>
        <w:t xml:space="preserve">which suggests that </w:t>
      </w:r>
      <w:r w:rsidR="002459BF" w:rsidRPr="002A2D07">
        <w:rPr>
          <w:rFonts w:ascii="Times New Roman" w:hAnsi="Times New Roman"/>
          <w:sz w:val="24"/>
          <w:szCs w:val="24"/>
        </w:rPr>
        <w:t>he</w:t>
      </w:r>
      <w:r w:rsidR="00383940">
        <w:rPr>
          <w:rFonts w:ascii="Times New Roman" w:hAnsi="Times New Roman"/>
          <w:sz w:val="24"/>
          <w:szCs w:val="24"/>
        </w:rPr>
        <w:t xml:space="preserve"> </w:t>
      </w:r>
      <w:r w:rsidR="002459BF" w:rsidRPr="002A2D07">
        <w:rPr>
          <w:rFonts w:ascii="Times New Roman" w:hAnsi="Times New Roman"/>
          <w:sz w:val="24"/>
          <w:szCs w:val="24"/>
        </w:rPr>
        <w:t>poses</w:t>
      </w:r>
      <w:r w:rsidR="00AD0C9E">
        <w:rPr>
          <w:rFonts w:ascii="Times New Roman" w:hAnsi="Times New Roman"/>
          <w:sz w:val="24"/>
          <w:szCs w:val="24"/>
        </w:rPr>
        <w:t xml:space="preserve"> some</w:t>
      </w:r>
      <w:r w:rsidR="00383940">
        <w:rPr>
          <w:rFonts w:ascii="Times New Roman" w:hAnsi="Times New Roman"/>
          <w:sz w:val="24"/>
          <w:szCs w:val="24"/>
        </w:rPr>
        <w:t xml:space="preserve"> </w:t>
      </w:r>
      <w:r w:rsidR="002459BF" w:rsidRPr="002A2D07">
        <w:rPr>
          <w:rFonts w:ascii="Times New Roman" w:hAnsi="Times New Roman"/>
          <w:sz w:val="24"/>
          <w:szCs w:val="24"/>
        </w:rPr>
        <w:t>risk to</w:t>
      </w:r>
      <w:r w:rsidR="00383940">
        <w:rPr>
          <w:rFonts w:ascii="Times New Roman" w:hAnsi="Times New Roman"/>
          <w:sz w:val="24"/>
          <w:szCs w:val="24"/>
        </w:rPr>
        <w:t xml:space="preserve"> </w:t>
      </w:r>
      <w:r w:rsidR="002459BF" w:rsidRPr="002A2D07">
        <w:rPr>
          <w:rFonts w:ascii="Times New Roman" w:hAnsi="Times New Roman"/>
          <w:sz w:val="24"/>
          <w:szCs w:val="24"/>
        </w:rPr>
        <w:t>the complainant</w:t>
      </w:r>
      <w:r w:rsidR="002A2D07">
        <w:rPr>
          <w:rFonts w:ascii="Times New Roman" w:hAnsi="Times New Roman"/>
          <w:sz w:val="24"/>
          <w:szCs w:val="24"/>
        </w:rPr>
        <w:t xml:space="preserve"> </w:t>
      </w:r>
      <w:r w:rsidR="002459BF" w:rsidRPr="002A2D07">
        <w:rPr>
          <w:rFonts w:ascii="Times New Roman" w:hAnsi="Times New Roman"/>
          <w:sz w:val="24"/>
          <w:szCs w:val="24"/>
        </w:rPr>
        <w:t>in particular</w:t>
      </w:r>
      <w:r w:rsidR="00AD0C9E">
        <w:rPr>
          <w:rFonts w:ascii="Times New Roman" w:hAnsi="Times New Roman"/>
          <w:sz w:val="24"/>
          <w:szCs w:val="24"/>
        </w:rPr>
        <w:t>,</w:t>
      </w:r>
      <w:r w:rsidR="00383940">
        <w:rPr>
          <w:rFonts w:ascii="Times New Roman" w:hAnsi="Times New Roman"/>
          <w:sz w:val="24"/>
          <w:szCs w:val="24"/>
        </w:rPr>
        <w:t xml:space="preserve"> </w:t>
      </w:r>
      <w:r w:rsidR="002459BF" w:rsidRPr="002A2D07">
        <w:rPr>
          <w:rFonts w:ascii="Times New Roman" w:hAnsi="Times New Roman"/>
          <w:sz w:val="24"/>
          <w:szCs w:val="24"/>
        </w:rPr>
        <w:t>if</w:t>
      </w:r>
      <w:r w:rsidR="00383940">
        <w:rPr>
          <w:rFonts w:ascii="Times New Roman" w:hAnsi="Times New Roman"/>
          <w:sz w:val="24"/>
          <w:szCs w:val="24"/>
        </w:rPr>
        <w:t xml:space="preserve"> </w:t>
      </w:r>
      <w:r w:rsidR="002459BF" w:rsidRPr="002A2D07">
        <w:rPr>
          <w:rFonts w:ascii="Times New Roman" w:hAnsi="Times New Roman"/>
          <w:sz w:val="24"/>
          <w:szCs w:val="24"/>
        </w:rPr>
        <w:t>he</w:t>
      </w:r>
      <w:r w:rsidR="00383940">
        <w:rPr>
          <w:rFonts w:ascii="Times New Roman" w:hAnsi="Times New Roman"/>
          <w:sz w:val="24"/>
          <w:szCs w:val="24"/>
        </w:rPr>
        <w:t xml:space="preserve"> </w:t>
      </w:r>
      <w:r w:rsidR="002459BF" w:rsidRPr="002A2D07">
        <w:rPr>
          <w:rFonts w:ascii="Times New Roman" w:hAnsi="Times New Roman"/>
          <w:sz w:val="24"/>
          <w:szCs w:val="24"/>
        </w:rPr>
        <w:t>is</w:t>
      </w:r>
      <w:r w:rsidR="002A2D07">
        <w:rPr>
          <w:rFonts w:ascii="Times New Roman" w:hAnsi="Times New Roman"/>
          <w:sz w:val="24"/>
          <w:szCs w:val="24"/>
        </w:rPr>
        <w:t xml:space="preserve"> </w:t>
      </w:r>
      <w:r w:rsidR="002459BF" w:rsidRPr="002A2D07">
        <w:rPr>
          <w:rFonts w:ascii="Times New Roman" w:hAnsi="Times New Roman"/>
          <w:sz w:val="24"/>
          <w:szCs w:val="24"/>
        </w:rPr>
        <w:t>released on bail</w:t>
      </w:r>
      <w:r w:rsidR="000176E4" w:rsidRPr="002A2D07">
        <w:rPr>
          <w:rFonts w:ascii="Times New Roman" w:hAnsi="Times New Roman"/>
          <w:sz w:val="24"/>
          <w:szCs w:val="24"/>
        </w:rPr>
        <w:t>.</w:t>
      </w:r>
      <w:r w:rsidR="002459BF" w:rsidRPr="002A2D07">
        <w:rPr>
          <w:rFonts w:ascii="Times New Roman" w:hAnsi="Times New Roman"/>
          <w:sz w:val="24"/>
          <w:szCs w:val="24"/>
        </w:rPr>
        <w:t xml:space="preserve"> Threats to use force or the actual</w:t>
      </w:r>
      <w:r w:rsidR="002A2D07">
        <w:rPr>
          <w:rFonts w:ascii="Times New Roman" w:hAnsi="Times New Roman"/>
          <w:sz w:val="24"/>
          <w:szCs w:val="24"/>
        </w:rPr>
        <w:t xml:space="preserve"> </w:t>
      </w:r>
      <w:r w:rsidR="002459BF" w:rsidRPr="002A2D07">
        <w:rPr>
          <w:rFonts w:ascii="Times New Roman" w:hAnsi="Times New Roman"/>
          <w:sz w:val="24"/>
          <w:szCs w:val="24"/>
        </w:rPr>
        <w:t>use of</w:t>
      </w:r>
      <w:r w:rsidR="00383940">
        <w:rPr>
          <w:rFonts w:ascii="Times New Roman" w:hAnsi="Times New Roman"/>
          <w:sz w:val="24"/>
          <w:szCs w:val="24"/>
        </w:rPr>
        <w:t xml:space="preserve"> </w:t>
      </w:r>
      <w:r w:rsidR="002459BF" w:rsidRPr="002A2D07">
        <w:rPr>
          <w:rFonts w:ascii="Times New Roman" w:hAnsi="Times New Roman"/>
          <w:sz w:val="24"/>
          <w:szCs w:val="24"/>
        </w:rPr>
        <w:t>force</w:t>
      </w:r>
      <w:r w:rsidR="00383940">
        <w:rPr>
          <w:rFonts w:ascii="Times New Roman" w:hAnsi="Times New Roman"/>
          <w:sz w:val="24"/>
          <w:szCs w:val="24"/>
        </w:rPr>
        <w:t xml:space="preserve"> </w:t>
      </w:r>
      <w:r w:rsidR="002459BF" w:rsidRPr="002A2D07">
        <w:rPr>
          <w:rFonts w:ascii="Times New Roman" w:hAnsi="Times New Roman"/>
          <w:sz w:val="24"/>
          <w:szCs w:val="24"/>
        </w:rPr>
        <w:t>are</w:t>
      </w:r>
      <w:r w:rsidR="002A2D07">
        <w:rPr>
          <w:rFonts w:ascii="Times New Roman" w:hAnsi="Times New Roman"/>
          <w:sz w:val="24"/>
          <w:szCs w:val="24"/>
        </w:rPr>
        <w:t xml:space="preserve"> </w:t>
      </w:r>
      <w:r w:rsidR="002459BF" w:rsidRPr="002A2D07">
        <w:rPr>
          <w:rFonts w:ascii="Times New Roman" w:hAnsi="Times New Roman"/>
          <w:sz w:val="24"/>
          <w:szCs w:val="24"/>
        </w:rPr>
        <w:t>serious</w:t>
      </w:r>
      <w:r w:rsidR="00383940">
        <w:rPr>
          <w:rFonts w:ascii="Times New Roman" w:hAnsi="Times New Roman"/>
          <w:sz w:val="24"/>
          <w:szCs w:val="24"/>
        </w:rPr>
        <w:t xml:space="preserve"> </w:t>
      </w:r>
      <w:r w:rsidR="002459BF" w:rsidRPr="002A2D07">
        <w:rPr>
          <w:rFonts w:ascii="Times New Roman" w:hAnsi="Times New Roman"/>
          <w:sz w:val="24"/>
          <w:szCs w:val="24"/>
        </w:rPr>
        <w:t>considerations and are</w:t>
      </w:r>
      <w:r w:rsidR="002A2D07">
        <w:rPr>
          <w:rFonts w:ascii="Times New Roman" w:hAnsi="Times New Roman"/>
          <w:sz w:val="24"/>
          <w:szCs w:val="24"/>
        </w:rPr>
        <w:t xml:space="preserve"> </w:t>
      </w:r>
      <w:r w:rsidR="002459BF" w:rsidRPr="002A2D07">
        <w:rPr>
          <w:rFonts w:ascii="Times New Roman" w:hAnsi="Times New Roman"/>
          <w:sz w:val="24"/>
          <w:szCs w:val="24"/>
        </w:rPr>
        <w:t>a</w:t>
      </w:r>
      <w:r w:rsidR="002A2D07">
        <w:rPr>
          <w:rFonts w:ascii="Times New Roman" w:hAnsi="Times New Roman"/>
          <w:sz w:val="24"/>
          <w:szCs w:val="24"/>
        </w:rPr>
        <w:t xml:space="preserve"> </w:t>
      </w:r>
      <w:r w:rsidR="002459BF" w:rsidRPr="002A2D07">
        <w:rPr>
          <w:rFonts w:ascii="Times New Roman" w:hAnsi="Times New Roman"/>
          <w:sz w:val="24"/>
          <w:szCs w:val="24"/>
        </w:rPr>
        <w:t>constant</w:t>
      </w:r>
      <w:r w:rsidR="00383940">
        <w:rPr>
          <w:rFonts w:ascii="Times New Roman" w:hAnsi="Times New Roman"/>
          <w:sz w:val="24"/>
          <w:szCs w:val="24"/>
        </w:rPr>
        <w:t xml:space="preserve"> </w:t>
      </w:r>
      <w:r w:rsidR="002459BF" w:rsidRPr="002A2D07">
        <w:rPr>
          <w:rFonts w:ascii="Times New Roman" w:hAnsi="Times New Roman"/>
          <w:sz w:val="24"/>
          <w:szCs w:val="24"/>
        </w:rPr>
        <w:t>source of fear fo</w:t>
      </w:r>
      <w:r w:rsidR="002A25B3">
        <w:rPr>
          <w:rFonts w:ascii="Times New Roman" w:hAnsi="Times New Roman"/>
          <w:sz w:val="24"/>
          <w:szCs w:val="24"/>
        </w:rPr>
        <w:t>r</w:t>
      </w:r>
      <w:r w:rsidR="002459BF" w:rsidRPr="002A2D07">
        <w:rPr>
          <w:rFonts w:ascii="Times New Roman" w:hAnsi="Times New Roman"/>
          <w:sz w:val="24"/>
          <w:szCs w:val="24"/>
        </w:rPr>
        <w:t xml:space="preserve"> </w:t>
      </w:r>
      <w:r w:rsidR="001B2389">
        <w:rPr>
          <w:rFonts w:ascii="Times New Roman" w:hAnsi="Times New Roman"/>
          <w:sz w:val="24"/>
          <w:szCs w:val="24"/>
        </w:rPr>
        <w:t>any</w:t>
      </w:r>
      <w:r w:rsidR="00383940">
        <w:rPr>
          <w:rFonts w:ascii="Times New Roman" w:hAnsi="Times New Roman"/>
          <w:sz w:val="24"/>
          <w:szCs w:val="24"/>
        </w:rPr>
        <w:t xml:space="preserve"> </w:t>
      </w:r>
      <w:r w:rsidR="002459BF" w:rsidRPr="002A2D07">
        <w:rPr>
          <w:rFonts w:ascii="Times New Roman" w:hAnsi="Times New Roman"/>
          <w:sz w:val="24"/>
          <w:szCs w:val="24"/>
        </w:rPr>
        <w:t>complainant</w:t>
      </w:r>
      <w:r w:rsidR="001B2389">
        <w:rPr>
          <w:rFonts w:ascii="Times New Roman" w:hAnsi="Times New Roman"/>
          <w:sz w:val="24"/>
          <w:szCs w:val="24"/>
        </w:rPr>
        <w:t xml:space="preserve"> of</w:t>
      </w:r>
      <w:r w:rsidR="00383940">
        <w:rPr>
          <w:rFonts w:ascii="Times New Roman" w:hAnsi="Times New Roman"/>
          <w:sz w:val="24"/>
          <w:szCs w:val="24"/>
        </w:rPr>
        <w:t xml:space="preserve"> </w:t>
      </w:r>
      <w:r w:rsidR="001B2389">
        <w:rPr>
          <w:rFonts w:ascii="Times New Roman" w:hAnsi="Times New Roman"/>
          <w:sz w:val="24"/>
          <w:szCs w:val="24"/>
        </w:rPr>
        <w:t>sexual</w:t>
      </w:r>
      <w:r w:rsidR="00383940">
        <w:rPr>
          <w:rFonts w:ascii="Times New Roman" w:hAnsi="Times New Roman"/>
          <w:sz w:val="24"/>
          <w:szCs w:val="24"/>
        </w:rPr>
        <w:t xml:space="preserve"> </w:t>
      </w:r>
      <w:r w:rsidR="001B2389">
        <w:rPr>
          <w:rFonts w:ascii="Times New Roman" w:hAnsi="Times New Roman"/>
          <w:sz w:val="24"/>
          <w:szCs w:val="24"/>
        </w:rPr>
        <w:t>assault</w:t>
      </w:r>
      <w:r w:rsidR="002459BF" w:rsidRPr="002A2D07">
        <w:rPr>
          <w:rFonts w:ascii="Times New Roman" w:hAnsi="Times New Roman"/>
          <w:sz w:val="24"/>
          <w:szCs w:val="24"/>
        </w:rPr>
        <w:t>.</w:t>
      </w:r>
      <w:r w:rsidR="002A2D07">
        <w:rPr>
          <w:rFonts w:ascii="Times New Roman" w:hAnsi="Times New Roman"/>
          <w:sz w:val="24"/>
          <w:szCs w:val="24"/>
        </w:rPr>
        <w:t xml:space="preserve"> </w:t>
      </w:r>
      <w:r w:rsidR="002459BF" w:rsidRPr="002A2D07">
        <w:rPr>
          <w:rFonts w:ascii="Times New Roman" w:hAnsi="Times New Roman"/>
          <w:sz w:val="24"/>
          <w:szCs w:val="24"/>
        </w:rPr>
        <w:t>Moreover the age difference between the victim and alleged perpetrator in this case</w:t>
      </w:r>
      <w:r w:rsidR="00AD0C9E">
        <w:rPr>
          <w:rFonts w:ascii="Times New Roman" w:hAnsi="Times New Roman"/>
          <w:sz w:val="24"/>
          <w:szCs w:val="24"/>
        </w:rPr>
        <w:t>,</w:t>
      </w:r>
      <w:r w:rsidR="00383940">
        <w:rPr>
          <w:rFonts w:ascii="Times New Roman" w:hAnsi="Times New Roman"/>
          <w:sz w:val="24"/>
          <w:szCs w:val="24"/>
        </w:rPr>
        <w:t xml:space="preserve"> </w:t>
      </w:r>
      <w:r w:rsidR="002459BF" w:rsidRPr="002A2D07">
        <w:rPr>
          <w:rFonts w:ascii="Times New Roman" w:hAnsi="Times New Roman"/>
          <w:sz w:val="24"/>
          <w:szCs w:val="24"/>
        </w:rPr>
        <w:t>is one</w:t>
      </w:r>
      <w:r w:rsidR="00383940">
        <w:rPr>
          <w:rFonts w:ascii="Times New Roman" w:hAnsi="Times New Roman"/>
          <w:sz w:val="24"/>
          <w:szCs w:val="24"/>
        </w:rPr>
        <w:t xml:space="preserve"> </w:t>
      </w:r>
      <w:r w:rsidR="002459BF" w:rsidRPr="002A2D07">
        <w:rPr>
          <w:rFonts w:ascii="Times New Roman" w:hAnsi="Times New Roman"/>
          <w:sz w:val="24"/>
          <w:szCs w:val="24"/>
        </w:rPr>
        <w:t>which</w:t>
      </w:r>
      <w:r w:rsidR="002A2D07">
        <w:rPr>
          <w:rFonts w:ascii="Times New Roman" w:hAnsi="Times New Roman"/>
          <w:sz w:val="24"/>
          <w:szCs w:val="24"/>
        </w:rPr>
        <w:t xml:space="preserve"> </w:t>
      </w:r>
      <w:r w:rsidR="002459BF" w:rsidRPr="002A2D07">
        <w:rPr>
          <w:rFonts w:ascii="Times New Roman" w:hAnsi="Times New Roman"/>
          <w:sz w:val="24"/>
          <w:szCs w:val="24"/>
        </w:rPr>
        <w:t>allows</w:t>
      </w:r>
      <w:r w:rsidR="002A2D07">
        <w:rPr>
          <w:rFonts w:ascii="Times New Roman" w:hAnsi="Times New Roman"/>
          <w:sz w:val="24"/>
          <w:szCs w:val="24"/>
        </w:rPr>
        <w:t xml:space="preserve"> </w:t>
      </w:r>
      <w:r w:rsidR="002459BF" w:rsidRPr="002A2D07">
        <w:rPr>
          <w:rFonts w:ascii="Times New Roman" w:hAnsi="Times New Roman"/>
          <w:sz w:val="24"/>
          <w:szCs w:val="24"/>
        </w:rPr>
        <w:t>for</w:t>
      </w:r>
      <w:r w:rsidR="00383940">
        <w:rPr>
          <w:rFonts w:ascii="Times New Roman" w:hAnsi="Times New Roman"/>
          <w:sz w:val="24"/>
          <w:szCs w:val="24"/>
        </w:rPr>
        <w:t xml:space="preserve"> </w:t>
      </w:r>
      <w:r w:rsidR="002459BF" w:rsidRPr="002A2D07">
        <w:rPr>
          <w:rFonts w:ascii="Times New Roman" w:hAnsi="Times New Roman"/>
          <w:sz w:val="24"/>
          <w:szCs w:val="24"/>
        </w:rPr>
        <w:t>him</w:t>
      </w:r>
      <w:r w:rsidR="002A2D07">
        <w:rPr>
          <w:rFonts w:ascii="Times New Roman" w:hAnsi="Times New Roman"/>
          <w:sz w:val="24"/>
          <w:szCs w:val="24"/>
        </w:rPr>
        <w:t xml:space="preserve"> </w:t>
      </w:r>
      <w:r w:rsidR="002459BF" w:rsidRPr="002A2D07">
        <w:rPr>
          <w:rFonts w:ascii="Times New Roman" w:hAnsi="Times New Roman"/>
          <w:sz w:val="24"/>
          <w:szCs w:val="24"/>
        </w:rPr>
        <w:t>to potentially</w:t>
      </w:r>
      <w:r w:rsidR="002A2D07">
        <w:rPr>
          <w:rFonts w:ascii="Times New Roman" w:hAnsi="Times New Roman"/>
          <w:sz w:val="24"/>
          <w:szCs w:val="24"/>
        </w:rPr>
        <w:t xml:space="preserve"> </w:t>
      </w:r>
      <w:r w:rsidR="002459BF" w:rsidRPr="002A2D07">
        <w:rPr>
          <w:rFonts w:ascii="Times New Roman" w:hAnsi="Times New Roman"/>
          <w:sz w:val="24"/>
          <w:szCs w:val="24"/>
        </w:rPr>
        <w:t>exercise undue pressure on</w:t>
      </w:r>
      <w:r w:rsidR="00383940">
        <w:rPr>
          <w:rFonts w:ascii="Times New Roman" w:hAnsi="Times New Roman"/>
          <w:sz w:val="24"/>
          <w:szCs w:val="24"/>
        </w:rPr>
        <w:t xml:space="preserve"> </w:t>
      </w:r>
      <w:r w:rsidR="002459BF" w:rsidRPr="002A2D07">
        <w:rPr>
          <w:rFonts w:ascii="Times New Roman" w:hAnsi="Times New Roman"/>
          <w:sz w:val="24"/>
          <w:szCs w:val="24"/>
        </w:rPr>
        <w:t>the</w:t>
      </w:r>
      <w:r w:rsidR="002A2D07">
        <w:rPr>
          <w:rFonts w:ascii="Times New Roman" w:hAnsi="Times New Roman"/>
          <w:sz w:val="24"/>
          <w:szCs w:val="24"/>
        </w:rPr>
        <w:t xml:space="preserve"> </w:t>
      </w:r>
      <w:r w:rsidR="002459BF" w:rsidRPr="002A2D07">
        <w:rPr>
          <w:rFonts w:ascii="Times New Roman" w:hAnsi="Times New Roman"/>
          <w:sz w:val="24"/>
          <w:szCs w:val="24"/>
        </w:rPr>
        <w:t>minor as</w:t>
      </w:r>
      <w:r w:rsidR="002A2D07">
        <w:rPr>
          <w:rFonts w:ascii="Times New Roman" w:hAnsi="Times New Roman"/>
          <w:sz w:val="24"/>
          <w:szCs w:val="24"/>
        </w:rPr>
        <w:t xml:space="preserve"> </w:t>
      </w:r>
      <w:r w:rsidR="002459BF" w:rsidRPr="002A2D07">
        <w:rPr>
          <w:rFonts w:ascii="Times New Roman" w:hAnsi="Times New Roman"/>
          <w:sz w:val="24"/>
          <w:szCs w:val="24"/>
        </w:rPr>
        <w:t>seems to be</w:t>
      </w:r>
      <w:r w:rsidR="00CE24CB">
        <w:rPr>
          <w:rFonts w:ascii="Times New Roman" w:hAnsi="Times New Roman"/>
          <w:sz w:val="24"/>
          <w:szCs w:val="24"/>
        </w:rPr>
        <w:t xml:space="preserve"> </w:t>
      </w:r>
      <w:r w:rsidR="00AD0C9E">
        <w:rPr>
          <w:rFonts w:ascii="Times New Roman" w:hAnsi="Times New Roman"/>
          <w:sz w:val="24"/>
          <w:szCs w:val="24"/>
        </w:rPr>
        <w:t xml:space="preserve">also </w:t>
      </w:r>
      <w:r w:rsidR="002459BF" w:rsidRPr="002A2D07">
        <w:rPr>
          <w:rFonts w:ascii="Times New Roman" w:hAnsi="Times New Roman"/>
          <w:sz w:val="24"/>
          <w:szCs w:val="24"/>
        </w:rPr>
        <w:t>indicated</w:t>
      </w:r>
      <w:r w:rsidR="002A2D07">
        <w:rPr>
          <w:rFonts w:ascii="Times New Roman" w:hAnsi="Times New Roman"/>
          <w:sz w:val="24"/>
          <w:szCs w:val="24"/>
        </w:rPr>
        <w:t xml:space="preserve"> </w:t>
      </w:r>
      <w:r w:rsidR="002459BF" w:rsidRPr="002A2D07">
        <w:rPr>
          <w:rFonts w:ascii="Times New Roman" w:hAnsi="Times New Roman"/>
          <w:sz w:val="24"/>
          <w:szCs w:val="24"/>
        </w:rPr>
        <w:t xml:space="preserve">in the state outline </w:t>
      </w:r>
      <w:r w:rsidR="00AD0C9E">
        <w:rPr>
          <w:rFonts w:ascii="Times New Roman" w:hAnsi="Times New Roman"/>
          <w:sz w:val="24"/>
          <w:szCs w:val="24"/>
        </w:rPr>
        <w:t>by</w:t>
      </w:r>
      <w:r w:rsidR="002459BF" w:rsidRPr="002A2D07">
        <w:rPr>
          <w:rFonts w:ascii="Times New Roman" w:hAnsi="Times New Roman"/>
          <w:sz w:val="24"/>
          <w:szCs w:val="24"/>
        </w:rPr>
        <w:t xml:space="preserve"> the manner in</w:t>
      </w:r>
      <w:r w:rsidR="002A2D07">
        <w:rPr>
          <w:rFonts w:ascii="Times New Roman" w:hAnsi="Times New Roman"/>
          <w:sz w:val="24"/>
          <w:szCs w:val="24"/>
        </w:rPr>
        <w:t xml:space="preserve"> </w:t>
      </w:r>
      <w:r w:rsidR="002459BF" w:rsidRPr="002A2D07">
        <w:rPr>
          <w:rFonts w:ascii="Times New Roman" w:hAnsi="Times New Roman"/>
          <w:sz w:val="24"/>
          <w:szCs w:val="24"/>
        </w:rPr>
        <w:t>which the</w:t>
      </w:r>
      <w:r w:rsidR="002A2D07">
        <w:rPr>
          <w:rFonts w:ascii="Times New Roman" w:hAnsi="Times New Roman"/>
          <w:sz w:val="24"/>
          <w:szCs w:val="24"/>
        </w:rPr>
        <w:t xml:space="preserve"> </w:t>
      </w:r>
      <w:r w:rsidR="002459BF" w:rsidRPr="002A2D07">
        <w:rPr>
          <w:rFonts w:ascii="Times New Roman" w:hAnsi="Times New Roman"/>
          <w:sz w:val="24"/>
          <w:szCs w:val="24"/>
        </w:rPr>
        <w:t>alleged</w:t>
      </w:r>
      <w:r w:rsidR="00383940">
        <w:rPr>
          <w:rFonts w:ascii="Times New Roman" w:hAnsi="Times New Roman"/>
          <w:sz w:val="24"/>
          <w:szCs w:val="24"/>
        </w:rPr>
        <w:t xml:space="preserve"> </w:t>
      </w:r>
      <w:r w:rsidR="002459BF" w:rsidRPr="002A2D07">
        <w:rPr>
          <w:rFonts w:ascii="Times New Roman" w:hAnsi="Times New Roman"/>
          <w:sz w:val="24"/>
          <w:szCs w:val="24"/>
        </w:rPr>
        <w:t>rapes</w:t>
      </w:r>
      <w:r w:rsidR="002A2D07">
        <w:rPr>
          <w:rFonts w:ascii="Times New Roman" w:hAnsi="Times New Roman"/>
          <w:sz w:val="24"/>
          <w:szCs w:val="24"/>
        </w:rPr>
        <w:t xml:space="preserve"> </w:t>
      </w:r>
      <w:r w:rsidR="002459BF" w:rsidRPr="002A2D07">
        <w:rPr>
          <w:rFonts w:ascii="Times New Roman" w:hAnsi="Times New Roman"/>
          <w:sz w:val="24"/>
          <w:szCs w:val="24"/>
        </w:rPr>
        <w:t>are</w:t>
      </w:r>
      <w:r w:rsidR="002A2D07">
        <w:rPr>
          <w:rFonts w:ascii="Times New Roman" w:hAnsi="Times New Roman"/>
          <w:sz w:val="24"/>
          <w:szCs w:val="24"/>
        </w:rPr>
        <w:t xml:space="preserve"> </w:t>
      </w:r>
      <w:r w:rsidR="002459BF" w:rsidRPr="002A2D07">
        <w:rPr>
          <w:rFonts w:ascii="Times New Roman" w:hAnsi="Times New Roman"/>
          <w:sz w:val="24"/>
          <w:szCs w:val="24"/>
        </w:rPr>
        <w:t>supposed to</w:t>
      </w:r>
      <w:r w:rsidR="002A2D07">
        <w:rPr>
          <w:rFonts w:ascii="Times New Roman" w:hAnsi="Times New Roman"/>
          <w:sz w:val="24"/>
          <w:szCs w:val="24"/>
        </w:rPr>
        <w:t xml:space="preserve"> </w:t>
      </w:r>
      <w:r w:rsidR="002459BF" w:rsidRPr="002A2D07">
        <w:rPr>
          <w:rFonts w:ascii="Times New Roman" w:hAnsi="Times New Roman"/>
          <w:sz w:val="24"/>
          <w:szCs w:val="24"/>
        </w:rPr>
        <w:t>have been carried</w:t>
      </w:r>
      <w:r w:rsidR="002A2D07">
        <w:rPr>
          <w:rFonts w:ascii="Times New Roman" w:hAnsi="Times New Roman"/>
          <w:sz w:val="24"/>
          <w:szCs w:val="24"/>
        </w:rPr>
        <w:t xml:space="preserve"> </w:t>
      </w:r>
      <w:r w:rsidR="002459BF" w:rsidRPr="002A2D07">
        <w:rPr>
          <w:rFonts w:ascii="Times New Roman" w:hAnsi="Times New Roman"/>
          <w:sz w:val="24"/>
          <w:szCs w:val="24"/>
        </w:rPr>
        <w:t>out.</w:t>
      </w:r>
    </w:p>
    <w:p w:rsidR="000176E4" w:rsidRPr="002A2D07" w:rsidRDefault="00D87E85"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Also of</w:t>
      </w:r>
      <w:r w:rsidR="00F02200" w:rsidRPr="002A2D07">
        <w:rPr>
          <w:rFonts w:ascii="Times New Roman" w:hAnsi="Times New Roman"/>
          <w:sz w:val="24"/>
          <w:szCs w:val="24"/>
        </w:rPr>
        <w:t xml:space="preserve"> </w:t>
      </w:r>
      <w:r w:rsidRPr="002A2D07">
        <w:rPr>
          <w:rFonts w:ascii="Times New Roman" w:hAnsi="Times New Roman"/>
          <w:sz w:val="24"/>
          <w:szCs w:val="24"/>
        </w:rPr>
        <w:t>significance</w:t>
      </w:r>
      <w:r w:rsidR="002459BF" w:rsidRPr="002A2D07">
        <w:rPr>
          <w:rFonts w:ascii="Times New Roman" w:hAnsi="Times New Roman"/>
          <w:sz w:val="24"/>
          <w:szCs w:val="24"/>
        </w:rPr>
        <w:t xml:space="preserve"> in the</w:t>
      </w:r>
      <w:r w:rsidR="002A2D07">
        <w:rPr>
          <w:rFonts w:ascii="Times New Roman" w:hAnsi="Times New Roman"/>
          <w:sz w:val="24"/>
          <w:szCs w:val="24"/>
        </w:rPr>
        <w:t xml:space="preserve"> </w:t>
      </w:r>
      <w:r w:rsidR="002459BF" w:rsidRPr="002A2D07">
        <w:rPr>
          <w:rFonts w:ascii="Times New Roman" w:hAnsi="Times New Roman"/>
          <w:sz w:val="24"/>
          <w:szCs w:val="24"/>
        </w:rPr>
        <w:t>factors to be considered</w:t>
      </w:r>
      <w:r w:rsidR="00AD0C9E">
        <w:rPr>
          <w:rFonts w:ascii="Times New Roman" w:hAnsi="Times New Roman"/>
          <w:sz w:val="24"/>
          <w:szCs w:val="24"/>
        </w:rPr>
        <w:t>,</w:t>
      </w:r>
      <w:r w:rsidR="002A2D07">
        <w:rPr>
          <w:rFonts w:ascii="Times New Roman" w:hAnsi="Times New Roman"/>
          <w:sz w:val="24"/>
          <w:szCs w:val="24"/>
        </w:rPr>
        <w:t xml:space="preserve"> </w:t>
      </w:r>
      <w:r w:rsidRPr="002A2D07">
        <w:rPr>
          <w:rFonts w:ascii="Times New Roman" w:hAnsi="Times New Roman"/>
          <w:sz w:val="24"/>
          <w:szCs w:val="24"/>
        </w:rPr>
        <w:t>is</w:t>
      </w:r>
      <w:r w:rsidR="00F02200" w:rsidRPr="002A2D07">
        <w:rPr>
          <w:rFonts w:ascii="Times New Roman" w:hAnsi="Times New Roman"/>
          <w:sz w:val="24"/>
          <w:szCs w:val="24"/>
        </w:rPr>
        <w:t xml:space="preserve"> </w:t>
      </w:r>
      <w:r w:rsidRPr="002A2D07">
        <w:rPr>
          <w:rFonts w:ascii="Times New Roman" w:hAnsi="Times New Roman"/>
          <w:sz w:val="24"/>
          <w:szCs w:val="24"/>
        </w:rPr>
        <w:t>whether the</w:t>
      </w:r>
      <w:r w:rsidR="00F02200" w:rsidRPr="002A2D07">
        <w:rPr>
          <w:rFonts w:ascii="Times New Roman" w:hAnsi="Times New Roman"/>
          <w:sz w:val="24"/>
          <w:szCs w:val="24"/>
        </w:rPr>
        <w:t xml:space="preserve"> </w:t>
      </w:r>
      <w:r w:rsidRPr="002A2D07">
        <w:rPr>
          <w:rFonts w:ascii="Times New Roman" w:hAnsi="Times New Roman"/>
          <w:sz w:val="24"/>
          <w:szCs w:val="24"/>
        </w:rPr>
        <w:t>accused is</w:t>
      </w:r>
      <w:r w:rsidR="00F02200" w:rsidRPr="002A2D07">
        <w:rPr>
          <w:rFonts w:ascii="Times New Roman" w:hAnsi="Times New Roman"/>
          <w:sz w:val="24"/>
          <w:szCs w:val="24"/>
        </w:rPr>
        <w:t xml:space="preserve"> </w:t>
      </w:r>
      <w:r w:rsidRPr="002A2D07">
        <w:rPr>
          <w:rFonts w:ascii="Times New Roman" w:hAnsi="Times New Roman"/>
          <w:sz w:val="24"/>
          <w:szCs w:val="24"/>
        </w:rPr>
        <w:t>familiar</w:t>
      </w:r>
      <w:r w:rsidR="00F02200" w:rsidRPr="002A2D07">
        <w:rPr>
          <w:rFonts w:ascii="Times New Roman" w:hAnsi="Times New Roman"/>
          <w:sz w:val="24"/>
          <w:szCs w:val="24"/>
        </w:rPr>
        <w:t xml:space="preserve"> </w:t>
      </w:r>
      <w:r w:rsidRPr="002A2D07">
        <w:rPr>
          <w:rFonts w:ascii="Times New Roman" w:hAnsi="Times New Roman"/>
          <w:sz w:val="24"/>
          <w:szCs w:val="24"/>
        </w:rPr>
        <w:t>with a</w:t>
      </w:r>
      <w:r w:rsidR="002459BF" w:rsidRPr="002A2D07">
        <w:rPr>
          <w:rFonts w:ascii="Times New Roman" w:hAnsi="Times New Roman"/>
          <w:sz w:val="24"/>
          <w:szCs w:val="24"/>
        </w:rPr>
        <w:t>n</w:t>
      </w:r>
      <w:r w:rsidRPr="002A2D07">
        <w:rPr>
          <w:rFonts w:ascii="Times New Roman" w:hAnsi="Times New Roman"/>
          <w:sz w:val="24"/>
          <w:szCs w:val="24"/>
        </w:rPr>
        <w:t>y witnesses</w:t>
      </w:r>
      <w:r w:rsidR="00F02200" w:rsidRPr="002A2D07">
        <w:rPr>
          <w:rFonts w:ascii="Times New Roman" w:hAnsi="Times New Roman"/>
          <w:sz w:val="24"/>
          <w:szCs w:val="24"/>
        </w:rPr>
        <w:t xml:space="preserve"> an</w:t>
      </w:r>
      <w:r w:rsidRPr="002A2D07">
        <w:rPr>
          <w:rFonts w:ascii="Times New Roman" w:hAnsi="Times New Roman"/>
          <w:sz w:val="24"/>
          <w:szCs w:val="24"/>
        </w:rPr>
        <w:t>d whether</w:t>
      </w:r>
      <w:r w:rsidR="00F02200" w:rsidRPr="002A2D07">
        <w:rPr>
          <w:rFonts w:ascii="Times New Roman" w:hAnsi="Times New Roman"/>
          <w:sz w:val="24"/>
          <w:szCs w:val="24"/>
        </w:rPr>
        <w:t xml:space="preserve"> </w:t>
      </w:r>
      <w:r w:rsidRPr="002A2D07">
        <w:rPr>
          <w:rFonts w:ascii="Times New Roman" w:hAnsi="Times New Roman"/>
          <w:sz w:val="24"/>
          <w:szCs w:val="24"/>
        </w:rPr>
        <w:t>a</w:t>
      </w:r>
      <w:r w:rsidR="002459BF" w:rsidRPr="002A2D07">
        <w:rPr>
          <w:rFonts w:ascii="Times New Roman" w:hAnsi="Times New Roman"/>
          <w:sz w:val="24"/>
          <w:szCs w:val="24"/>
        </w:rPr>
        <w:t>n</w:t>
      </w:r>
      <w:r w:rsidRPr="002A2D07">
        <w:rPr>
          <w:rFonts w:ascii="Times New Roman" w:hAnsi="Times New Roman"/>
          <w:sz w:val="24"/>
          <w:szCs w:val="24"/>
        </w:rPr>
        <w:t>y</w:t>
      </w:r>
      <w:r w:rsidR="00F02200" w:rsidRPr="002A2D07">
        <w:rPr>
          <w:rFonts w:ascii="Times New Roman" w:hAnsi="Times New Roman"/>
          <w:sz w:val="24"/>
          <w:szCs w:val="24"/>
        </w:rPr>
        <w:t xml:space="preserve"> </w:t>
      </w:r>
      <w:r w:rsidRPr="002A2D07">
        <w:rPr>
          <w:rFonts w:ascii="Times New Roman" w:hAnsi="Times New Roman"/>
          <w:sz w:val="24"/>
          <w:szCs w:val="24"/>
        </w:rPr>
        <w:t>witness has</w:t>
      </w:r>
      <w:r w:rsidR="00F02200" w:rsidRPr="002A2D07">
        <w:rPr>
          <w:rFonts w:ascii="Times New Roman" w:hAnsi="Times New Roman"/>
          <w:sz w:val="24"/>
          <w:szCs w:val="24"/>
        </w:rPr>
        <w:t xml:space="preserve"> </w:t>
      </w:r>
      <w:r w:rsidRPr="002A2D07">
        <w:rPr>
          <w:rFonts w:ascii="Times New Roman" w:hAnsi="Times New Roman"/>
          <w:sz w:val="24"/>
          <w:szCs w:val="24"/>
        </w:rPr>
        <w:t>made a</w:t>
      </w:r>
      <w:r w:rsidR="00F02200" w:rsidRPr="002A2D07">
        <w:rPr>
          <w:rFonts w:ascii="Times New Roman" w:hAnsi="Times New Roman"/>
          <w:sz w:val="24"/>
          <w:szCs w:val="24"/>
        </w:rPr>
        <w:t xml:space="preserve"> </w:t>
      </w:r>
      <w:r w:rsidRPr="002A2D07">
        <w:rPr>
          <w:rFonts w:ascii="Times New Roman" w:hAnsi="Times New Roman"/>
          <w:sz w:val="24"/>
          <w:szCs w:val="24"/>
        </w:rPr>
        <w:t>statement.</w:t>
      </w:r>
      <w:r w:rsidR="000176E4" w:rsidRPr="002A2D07">
        <w:rPr>
          <w:rStyle w:val="FootnoteReference"/>
          <w:rFonts w:ascii="Times New Roman" w:hAnsi="Times New Roman"/>
          <w:sz w:val="24"/>
          <w:szCs w:val="24"/>
        </w:rPr>
        <w:footnoteReference w:id="3"/>
      </w:r>
      <w:r w:rsidR="002A2D07">
        <w:rPr>
          <w:rFonts w:ascii="Times New Roman" w:hAnsi="Times New Roman"/>
          <w:sz w:val="24"/>
          <w:szCs w:val="24"/>
        </w:rPr>
        <w:t xml:space="preserve"> </w:t>
      </w:r>
      <w:r w:rsidR="002459BF" w:rsidRPr="002A2D07">
        <w:rPr>
          <w:rFonts w:ascii="Times New Roman" w:hAnsi="Times New Roman"/>
          <w:sz w:val="24"/>
          <w:szCs w:val="24"/>
        </w:rPr>
        <w:t>In this case</w:t>
      </w:r>
      <w:r w:rsidR="002A2D07">
        <w:rPr>
          <w:rFonts w:ascii="Times New Roman" w:hAnsi="Times New Roman"/>
          <w:sz w:val="24"/>
          <w:szCs w:val="24"/>
        </w:rPr>
        <w:t xml:space="preserve"> </w:t>
      </w:r>
      <w:r w:rsidR="002459BF" w:rsidRPr="002A2D07">
        <w:rPr>
          <w:rFonts w:ascii="Times New Roman" w:hAnsi="Times New Roman"/>
          <w:sz w:val="24"/>
          <w:szCs w:val="24"/>
        </w:rPr>
        <w:t xml:space="preserve">the </w:t>
      </w:r>
      <w:r w:rsidR="000176E4" w:rsidRPr="002A2D07">
        <w:rPr>
          <w:rFonts w:ascii="Times New Roman" w:hAnsi="Times New Roman"/>
          <w:sz w:val="24"/>
          <w:szCs w:val="24"/>
        </w:rPr>
        <w:t>accused</w:t>
      </w:r>
      <w:r w:rsidR="00F02200" w:rsidRPr="002A2D07">
        <w:rPr>
          <w:rFonts w:ascii="Times New Roman" w:hAnsi="Times New Roman"/>
          <w:sz w:val="24"/>
          <w:szCs w:val="24"/>
        </w:rPr>
        <w:t xml:space="preserve"> </w:t>
      </w:r>
      <w:r w:rsidR="000176E4" w:rsidRPr="002A2D07">
        <w:rPr>
          <w:rFonts w:ascii="Times New Roman" w:hAnsi="Times New Roman"/>
          <w:sz w:val="24"/>
          <w:szCs w:val="24"/>
        </w:rPr>
        <w:t>and witnesses are neighbours</w:t>
      </w:r>
      <w:r w:rsidR="00F02200" w:rsidRPr="002A2D07">
        <w:rPr>
          <w:rFonts w:ascii="Times New Roman" w:hAnsi="Times New Roman"/>
          <w:sz w:val="24"/>
          <w:szCs w:val="24"/>
        </w:rPr>
        <w:t xml:space="preserve"> </w:t>
      </w:r>
      <w:r w:rsidR="000176E4" w:rsidRPr="002A2D07">
        <w:rPr>
          <w:rFonts w:ascii="Times New Roman" w:hAnsi="Times New Roman"/>
          <w:sz w:val="24"/>
          <w:szCs w:val="24"/>
        </w:rPr>
        <w:t>and</w:t>
      </w:r>
      <w:r w:rsidR="00F02200" w:rsidRPr="002A2D07">
        <w:rPr>
          <w:rFonts w:ascii="Times New Roman" w:hAnsi="Times New Roman"/>
          <w:sz w:val="24"/>
          <w:szCs w:val="24"/>
        </w:rPr>
        <w:t xml:space="preserve"> </w:t>
      </w:r>
      <w:r w:rsidR="000176E4" w:rsidRPr="002A2D07">
        <w:rPr>
          <w:rFonts w:ascii="Times New Roman" w:hAnsi="Times New Roman"/>
          <w:sz w:val="24"/>
          <w:szCs w:val="24"/>
        </w:rPr>
        <w:t>statements</w:t>
      </w:r>
      <w:r w:rsidR="00F02200" w:rsidRPr="002A2D07">
        <w:rPr>
          <w:rFonts w:ascii="Times New Roman" w:hAnsi="Times New Roman"/>
          <w:sz w:val="24"/>
          <w:szCs w:val="24"/>
        </w:rPr>
        <w:t xml:space="preserve"> </w:t>
      </w:r>
      <w:r w:rsidR="000176E4" w:rsidRPr="002A2D07">
        <w:rPr>
          <w:rFonts w:ascii="Times New Roman" w:hAnsi="Times New Roman"/>
          <w:sz w:val="24"/>
          <w:szCs w:val="24"/>
        </w:rPr>
        <w:t>have been</w:t>
      </w:r>
      <w:r w:rsidR="00F02200" w:rsidRPr="002A2D07">
        <w:rPr>
          <w:rFonts w:ascii="Times New Roman" w:hAnsi="Times New Roman"/>
          <w:sz w:val="24"/>
          <w:szCs w:val="24"/>
        </w:rPr>
        <w:t xml:space="preserve"> </w:t>
      </w:r>
      <w:r w:rsidR="000176E4" w:rsidRPr="002A2D07">
        <w:rPr>
          <w:rFonts w:ascii="Times New Roman" w:hAnsi="Times New Roman"/>
          <w:sz w:val="24"/>
          <w:szCs w:val="24"/>
        </w:rPr>
        <w:t>given</w:t>
      </w:r>
      <w:r w:rsidR="001B2389">
        <w:rPr>
          <w:rFonts w:ascii="Times New Roman" w:hAnsi="Times New Roman"/>
          <w:sz w:val="24"/>
          <w:szCs w:val="24"/>
        </w:rPr>
        <w:t>.</w:t>
      </w:r>
      <w:r w:rsidR="00F02200" w:rsidRPr="002A2D07">
        <w:rPr>
          <w:rFonts w:ascii="Times New Roman" w:hAnsi="Times New Roman"/>
          <w:sz w:val="24"/>
          <w:szCs w:val="24"/>
        </w:rPr>
        <w:t xml:space="preserve"> Needless</w:t>
      </w:r>
      <w:r w:rsidR="006C3232" w:rsidRPr="002A2D07">
        <w:rPr>
          <w:rFonts w:ascii="Times New Roman" w:hAnsi="Times New Roman"/>
          <w:sz w:val="24"/>
          <w:szCs w:val="24"/>
        </w:rPr>
        <w:t xml:space="preserve"> to say</w:t>
      </w:r>
      <w:r w:rsidR="00F02200" w:rsidRPr="002A2D07">
        <w:rPr>
          <w:rFonts w:ascii="Times New Roman" w:hAnsi="Times New Roman"/>
          <w:sz w:val="24"/>
          <w:szCs w:val="24"/>
        </w:rPr>
        <w:t xml:space="preserve"> </w:t>
      </w:r>
      <w:r w:rsidR="006C3232" w:rsidRPr="002A2D07">
        <w:rPr>
          <w:rFonts w:ascii="Times New Roman" w:hAnsi="Times New Roman"/>
          <w:sz w:val="24"/>
          <w:szCs w:val="24"/>
        </w:rPr>
        <w:t>rape</w:t>
      </w:r>
      <w:r w:rsidR="00F02200" w:rsidRPr="002A2D07">
        <w:rPr>
          <w:rFonts w:ascii="Times New Roman" w:hAnsi="Times New Roman"/>
          <w:sz w:val="24"/>
          <w:szCs w:val="24"/>
        </w:rPr>
        <w:t xml:space="preserve"> </w:t>
      </w:r>
      <w:r w:rsidR="006C3232" w:rsidRPr="002A2D07">
        <w:rPr>
          <w:rFonts w:ascii="Times New Roman" w:hAnsi="Times New Roman"/>
          <w:sz w:val="24"/>
          <w:szCs w:val="24"/>
        </w:rPr>
        <w:t>complainants</w:t>
      </w:r>
      <w:r w:rsidR="00F02200" w:rsidRPr="002A2D07">
        <w:rPr>
          <w:rFonts w:ascii="Times New Roman" w:hAnsi="Times New Roman"/>
          <w:sz w:val="24"/>
          <w:szCs w:val="24"/>
        </w:rPr>
        <w:t xml:space="preserve"> </w:t>
      </w:r>
      <w:r w:rsidR="006C3232" w:rsidRPr="002A2D07">
        <w:rPr>
          <w:rFonts w:ascii="Times New Roman" w:hAnsi="Times New Roman"/>
          <w:sz w:val="24"/>
          <w:szCs w:val="24"/>
        </w:rPr>
        <w:t>have</w:t>
      </w:r>
      <w:r w:rsidR="00F02200" w:rsidRPr="002A2D07">
        <w:rPr>
          <w:rFonts w:ascii="Times New Roman" w:hAnsi="Times New Roman"/>
          <w:sz w:val="24"/>
          <w:szCs w:val="24"/>
        </w:rPr>
        <w:t xml:space="preserve"> </w:t>
      </w:r>
      <w:r w:rsidR="006C3232" w:rsidRPr="002A2D07">
        <w:rPr>
          <w:rFonts w:ascii="Times New Roman" w:hAnsi="Times New Roman"/>
          <w:sz w:val="24"/>
          <w:szCs w:val="24"/>
        </w:rPr>
        <w:t>every</w:t>
      </w:r>
      <w:r w:rsidR="00F02200" w:rsidRPr="002A2D07">
        <w:rPr>
          <w:rFonts w:ascii="Times New Roman" w:hAnsi="Times New Roman"/>
          <w:sz w:val="24"/>
          <w:szCs w:val="24"/>
        </w:rPr>
        <w:t xml:space="preserve"> </w:t>
      </w:r>
      <w:r w:rsidR="006C3232" w:rsidRPr="002A2D07">
        <w:rPr>
          <w:rFonts w:ascii="Times New Roman" w:hAnsi="Times New Roman"/>
          <w:sz w:val="24"/>
          <w:szCs w:val="24"/>
        </w:rPr>
        <w:t>reason</w:t>
      </w:r>
      <w:r w:rsidR="00F02200" w:rsidRPr="002A2D07">
        <w:rPr>
          <w:rFonts w:ascii="Times New Roman" w:hAnsi="Times New Roman"/>
          <w:sz w:val="24"/>
          <w:szCs w:val="24"/>
        </w:rPr>
        <w:t xml:space="preserve"> </w:t>
      </w:r>
      <w:r w:rsidR="006C3232" w:rsidRPr="002A2D07">
        <w:rPr>
          <w:rFonts w:ascii="Times New Roman" w:hAnsi="Times New Roman"/>
          <w:sz w:val="24"/>
          <w:szCs w:val="24"/>
        </w:rPr>
        <w:t>to</w:t>
      </w:r>
      <w:r w:rsidR="00F02200" w:rsidRPr="002A2D07">
        <w:rPr>
          <w:rFonts w:ascii="Times New Roman" w:hAnsi="Times New Roman"/>
          <w:sz w:val="24"/>
          <w:szCs w:val="24"/>
        </w:rPr>
        <w:t xml:space="preserve"> </w:t>
      </w:r>
      <w:r w:rsidR="006C3232" w:rsidRPr="002A2D07">
        <w:rPr>
          <w:rFonts w:ascii="Times New Roman" w:hAnsi="Times New Roman"/>
          <w:sz w:val="24"/>
          <w:szCs w:val="24"/>
        </w:rPr>
        <w:t>fear the</w:t>
      </w:r>
      <w:r w:rsidR="00F02200" w:rsidRPr="002A2D07">
        <w:rPr>
          <w:rFonts w:ascii="Times New Roman" w:hAnsi="Times New Roman"/>
          <w:sz w:val="24"/>
          <w:szCs w:val="24"/>
        </w:rPr>
        <w:t xml:space="preserve"> release </w:t>
      </w:r>
      <w:r w:rsidR="006C3232" w:rsidRPr="002A2D07">
        <w:rPr>
          <w:rFonts w:ascii="Times New Roman" w:hAnsi="Times New Roman"/>
          <w:sz w:val="24"/>
          <w:szCs w:val="24"/>
        </w:rPr>
        <w:t>of</w:t>
      </w:r>
      <w:r w:rsidR="00F02200" w:rsidRPr="002A2D07">
        <w:rPr>
          <w:rFonts w:ascii="Times New Roman" w:hAnsi="Times New Roman"/>
          <w:sz w:val="24"/>
          <w:szCs w:val="24"/>
        </w:rPr>
        <w:t xml:space="preserve"> </w:t>
      </w:r>
      <w:r w:rsidR="006C3232" w:rsidRPr="002A2D07">
        <w:rPr>
          <w:rFonts w:ascii="Times New Roman" w:hAnsi="Times New Roman"/>
          <w:sz w:val="24"/>
          <w:szCs w:val="24"/>
        </w:rPr>
        <w:t>an alleged</w:t>
      </w:r>
      <w:r w:rsidR="00F02200" w:rsidRPr="002A2D07">
        <w:rPr>
          <w:rFonts w:ascii="Times New Roman" w:hAnsi="Times New Roman"/>
          <w:sz w:val="24"/>
          <w:szCs w:val="24"/>
        </w:rPr>
        <w:t xml:space="preserve"> perpetrator </w:t>
      </w:r>
      <w:r w:rsidR="006C3232" w:rsidRPr="002A2D07">
        <w:rPr>
          <w:rFonts w:ascii="Times New Roman" w:hAnsi="Times New Roman"/>
          <w:sz w:val="24"/>
          <w:szCs w:val="24"/>
        </w:rPr>
        <w:t>back in their midst</w:t>
      </w:r>
      <w:r w:rsidR="002459BF" w:rsidRPr="002A2D07">
        <w:rPr>
          <w:rFonts w:ascii="Times New Roman" w:hAnsi="Times New Roman"/>
          <w:sz w:val="24"/>
          <w:szCs w:val="24"/>
        </w:rPr>
        <w:t>.</w:t>
      </w:r>
      <w:r w:rsidR="001B2389">
        <w:rPr>
          <w:rFonts w:ascii="Times New Roman" w:hAnsi="Times New Roman"/>
          <w:sz w:val="24"/>
          <w:szCs w:val="24"/>
        </w:rPr>
        <w:t xml:space="preserve"> Moreover the</w:t>
      </w:r>
      <w:r w:rsidR="00383940">
        <w:rPr>
          <w:rFonts w:ascii="Times New Roman" w:hAnsi="Times New Roman"/>
          <w:sz w:val="24"/>
          <w:szCs w:val="24"/>
        </w:rPr>
        <w:t xml:space="preserve"> </w:t>
      </w:r>
      <w:r w:rsidR="001B2389">
        <w:rPr>
          <w:rFonts w:ascii="Times New Roman" w:hAnsi="Times New Roman"/>
          <w:sz w:val="24"/>
          <w:szCs w:val="24"/>
        </w:rPr>
        <w:t>crime</w:t>
      </w:r>
      <w:r w:rsidR="00383940">
        <w:rPr>
          <w:rFonts w:ascii="Times New Roman" w:hAnsi="Times New Roman"/>
          <w:sz w:val="24"/>
          <w:szCs w:val="24"/>
        </w:rPr>
        <w:t xml:space="preserve"> </w:t>
      </w:r>
      <w:r w:rsidR="001B2389">
        <w:rPr>
          <w:rFonts w:ascii="Times New Roman" w:hAnsi="Times New Roman"/>
          <w:sz w:val="24"/>
          <w:szCs w:val="24"/>
        </w:rPr>
        <w:t>has</w:t>
      </w:r>
      <w:r w:rsidR="00383940">
        <w:rPr>
          <w:rFonts w:ascii="Times New Roman" w:hAnsi="Times New Roman"/>
          <w:sz w:val="24"/>
          <w:szCs w:val="24"/>
        </w:rPr>
        <w:t xml:space="preserve"> </w:t>
      </w:r>
      <w:r w:rsidR="001B2389">
        <w:rPr>
          <w:rFonts w:ascii="Times New Roman" w:hAnsi="Times New Roman"/>
          <w:sz w:val="24"/>
          <w:szCs w:val="24"/>
        </w:rPr>
        <w:t>a fundamental</w:t>
      </w:r>
      <w:r w:rsidR="00383940">
        <w:rPr>
          <w:rFonts w:ascii="Times New Roman" w:hAnsi="Times New Roman"/>
          <w:sz w:val="24"/>
          <w:szCs w:val="24"/>
        </w:rPr>
        <w:t xml:space="preserve"> </w:t>
      </w:r>
      <w:r w:rsidR="001B2389">
        <w:rPr>
          <w:rFonts w:ascii="Times New Roman" w:hAnsi="Times New Roman"/>
          <w:sz w:val="24"/>
          <w:szCs w:val="24"/>
        </w:rPr>
        <w:t>impact on</w:t>
      </w:r>
      <w:r w:rsidR="00383940">
        <w:rPr>
          <w:rFonts w:ascii="Times New Roman" w:hAnsi="Times New Roman"/>
          <w:sz w:val="24"/>
          <w:szCs w:val="24"/>
        </w:rPr>
        <w:t xml:space="preserve"> </w:t>
      </w:r>
      <w:r w:rsidR="001B2389">
        <w:rPr>
          <w:rFonts w:ascii="Times New Roman" w:hAnsi="Times New Roman"/>
          <w:sz w:val="24"/>
          <w:szCs w:val="24"/>
        </w:rPr>
        <w:t>the physical</w:t>
      </w:r>
      <w:r w:rsidR="00383940">
        <w:rPr>
          <w:rFonts w:ascii="Times New Roman" w:hAnsi="Times New Roman"/>
          <w:sz w:val="24"/>
          <w:szCs w:val="24"/>
        </w:rPr>
        <w:t xml:space="preserve"> </w:t>
      </w:r>
      <w:r w:rsidR="001B2389">
        <w:rPr>
          <w:rFonts w:ascii="Times New Roman" w:hAnsi="Times New Roman"/>
          <w:sz w:val="24"/>
          <w:szCs w:val="24"/>
        </w:rPr>
        <w:t>safety as well as</w:t>
      </w:r>
      <w:r w:rsidR="00383940">
        <w:rPr>
          <w:rFonts w:ascii="Times New Roman" w:hAnsi="Times New Roman"/>
          <w:sz w:val="24"/>
          <w:szCs w:val="24"/>
        </w:rPr>
        <w:t xml:space="preserve"> </w:t>
      </w:r>
      <w:r w:rsidR="001B2389">
        <w:rPr>
          <w:rFonts w:ascii="Times New Roman" w:hAnsi="Times New Roman"/>
          <w:sz w:val="24"/>
          <w:szCs w:val="24"/>
        </w:rPr>
        <w:t>psychological</w:t>
      </w:r>
      <w:r w:rsidR="00383940">
        <w:rPr>
          <w:rFonts w:ascii="Times New Roman" w:hAnsi="Times New Roman"/>
          <w:sz w:val="24"/>
          <w:szCs w:val="24"/>
        </w:rPr>
        <w:t xml:space="preserve"> </w:t>
      </w:r>
      <w:r w:rsidR="001B2389">
        <w:rPr>
          <w:rFonts w:ascii="Times New Roman" w:hAnsi="Times New Roman"/>
          <w:sz w:val="24"/>
          <w:szCs w:val="24"/>
        </w:rPr>
        <w:t>well</w:t>
      </w:r>
      <w:r w:rsidR="006122B5">
        <w:rPr>
          <w:rFonts w:ascii="Times New Roman" w:hAnsi="Times New Roman"/>
          <w:sz w:val="24"/>
          <w:szCs w:val="24"/>
        </w:rPr>
        <w:t>-</w:t>
      </w:r>
      <w:r w:rsidR="001B2389">
        <w:rPr>
          <w:rFonts w:ascii="Times New Roman" w:hAnsi="Times New Roman"/>
          <w:sz w:val="24"/>
          <w:szCs w:val="24"/>
        </w:rPr>
        <w:t>being</w:t>
      </w:r>
      <w:r w:rsidR="00AD0C9E">
        <w:rPr>
          <w:rFonts w:ascii="Times New Roman" w:hAnsi="Times New Roman"/>
          <w:sz w:val="24"/>
          <w:szCs w:val="24"/>
        </w:rPr>
        <w:t xml:space="preserve"> of a complainant and her family</w:t>
      </w:r>
      <w:r w:rsidR="001B2389">
        <w:rPr>
          <w:rFonts w:ascii="Times New Roman" w:hAnsi="Times New Roman"/>
          <w:sz w:val="24"/>
          <w:szCs w:val="24"/>
        </w:rPr>
        <w:t>. It is for</w:t>
      </w:r>
      <w:r w:rsidR="00383940">
        <w:rPr>
          <w:rFonts w:ascii="Times New Roman" w:hAnsi="Times New Roman"/>
          <w:sz w:val="24"/>
          <w:szCs w:val="24"/>
        </w:rPr>
        <w:t xml:space="preserve"> </w:t>
      </w:r>
      <w:r w:rsidR="001B2389">
        <w:rPr>
          <w:rFonts w:ascii="Times New Roman" w:hAnsi="Times New Roman"/>
          <w:sz w:val="24"/>
          <w:szCs w:val="24"/>
        </w:rPr>
        <w:t>such</w:t>
      </w:r>
      <w:r w:rsidR="00383940">
        <w:rPr>
          <w:rFonts w:ascii="Times New Roman" w:hAnsi="Times New Roman"/>
          <w:sz w:val="24"/>
          <w:szCs w:val="24"/>
        </w:rPr>
        <w:t xml:space="preserve"> </w:t>
      </w:r>
      <w:r w:rsidR="001B2389">
        <w:rPr>
          <w:rFonts w:ascii="Times New Roman" w:hAnsi="Times New Roman"/>
          <w:sz w:val="24"/>
          <w:szCs w:val="24"/>
        </w:rPr>
        <w:t>reasons that the</w:t>
      </w:r>
      <w:r w:rsidR="00383940">
        <w:rPr>
          <w:rFonts w:ascii="Times New Roman" w:hAnsi="Times New Roman"/>
          <w:sz w:val="24"/>
          <w:szCs w:val="24"/>
        </w:rPr>
        <w:t xml:space="preserve"> </w:t>
      </w:r>
      <w:r w:rsidR="001B2389">
        <w:rPr>
          <w:rFonts w:ascii="Times New Roman" w:hAnsi="Times New Roman"/>
          <w:sz w:val="24"/>
          <w:szCs w:val="24"/>
        </w:rPr>
        <w:t>consideration of</w:t>
      </w:r>
      <w:r w:rsidR="00383940">
        <w:rPr>
          <w:rFonts w:ascii="Times New Roman" w:hAnsi="Times New Roman"/>
          <w:sz w:val="24"/>
          <w:szCs w:val="24"/>
        </w:rPr>
        <w:t xml:space="preserve"> </w:t>
      </w:r>
      <w:r w:rsidR="001B2389">
        <w:rPr>
          <w:rFonts w:ascii="Times New Roman" w:hAnsi="Times New Roman"/>
          <w:sz w:val="24"/>
          <w:szCs w:val="24"/>
        </w:rPr>
        <w:t>bail</w:t>
      </w:r>
      <w:r w:rsidR="00383940">
        <w:rPr>
          <w:rFonts w:ascii="Times New Roman" w:hAnsi="Times New Roman"/>
          <w:sz w:val="24"/>
          <w:szCs w:val="24"/>
        </w:rPr>
        <w:t xml:space="preserve"> </w:t>
      </w:r>
      <w:r w:rsidR="001B2389">
        <w:rPr>
          <w:rFonts w:ascii="Times New Roman" w:hAnsi="Times New Roman"/>
          <w:sz w:val="24"/>
          <w:szCs w:val="24"/>
        </w:rPr>
        <w:t>in cases of</w:t>
      </w:r>
      <w:r w:rsidR="00383940">
        <w:rPr>
          <w:rFonts w:ascii="Times New Roman" w:hAnsi="Times New Roman"/>
          <w:sz w:val="24"/>
          <w:szCs w:val="24"/>
        </w:rPr>
        <w:t xml:space="preserve"> </w:t>
      </w:r>
      <w:r w:rsidR="001B2389">
        <w:rPr>
          <w:rFonts w:ascii="Times New Roman" w:hAnsi="Times New Roman"/>
          <w:sz w:val="24"/>
          <w:szCs w:val="24"/>
        </w:rPr>
        <w:t>sexual</w:t>
      </w:r>
      <w:r w:rsidR="00383940">
        <w:rPr>
          <w:rFonts w:ascii="Times New Roman" w:hAnsi="Times New Roman"/>
          <w:sz w:val="24"/>
          <w:szCs w:val="24"/>
        </w:rPr>
        <w:t xml:space="preserve"> </w:t>
      </w:r>
      <w:r w:rsidR="001B2389">
        <w:rPr>
          <w:rFonts w:ascii="Times New Roman" w:hAnsi="Times New Roman"/>
          <w:sz w:val="24"/>
          <w:szCs w:val="24"/>
        </w:rPr>
        <w:t>assault</w:t>
      </w:r>
      <w:r w:rsidR="00383940">
        <w:rPr>
          <w:rFonts w:ascii="Times New Roman" w:hAnsi="Times New Roman"/>
          <w:sz w:val="24"/>
          <w:szCs w:val="24"/>
        </w:rPr>
        <w:t xml:space="preserve"> </w:t>
      </w:r>
      <w:r w:rsidR="001B2389">
        <w:rPr>
          <w:rFonts w:ascii="Times New Roman" w:hAnsi="Times New Roman"/>
          <w:sz w:val="24"/>
          <w:szCs w:val="24"/>
        </w:rPr>
        <w:t>needs</w:t>
      </w:r>
      <w:r w:rsidR="00383940">
        <w:rPr>
          <w:rFonts w:ascii="Times New Roman" w:hAnsi="Times New Roman"/>
          <w:sz w:val="24"/>
          <w:szCs w:val="24"/>
        </w:rPr>
        <w:t xml:space="preserve"> </w:t>
      </w:r>
      <w:r w:rsidR="001B2389">
        <w:rPr>
          <w:rFonts w:ascii="Times New Roman" w:hAnsi="Times New Roman"/>
          <w:sz w:val="24"/>
          <w:szCs w:val="24"/>
        </w:rPr>
        <w:t>to</w:t>
      </w:r>
      <w:r w:rsidR="00383940">
        <w:rPr>
          <w:rFonts w:ascii="Times New Roman" w:hAnsi="Times New Roman"/>
          <w:sz w:val="24"/>
          <w:szCs w:val="24"/>
        </w:rPr>
        <w:t xml:space="preserve"> </w:t>
      </w:r>
      <w:r w:rsidR="001B2389">
        <w:rPr>
          <w:rFonts w:ascii="Times New Roman" w:hAnsi="Times New Roman"/>
          <w:sz w:val="24"/>
          <w:szCs w:val="24"/>
        </w:rPr>
        <w:t>strike</w:t>
      </w:r>
      <w:r w:rsidR="00383940">
        <w:rPr>
          <w:rFonts w:ascii="Times New Roman" w:hAnsi="Times New Roman"/>
          <w:sz w:val="24"/>
          <w:szCs w:val="24"/>
        </w:rPr>
        <w:t xml:space="preserve"> </w:t>
      </w:r>
      <w:r w:rsidR="001B2389">
        <w:rPr>
          <w:rFonts w:ascii="Times New Roman" w:hAnsi="Times New Roman"/>
          <w:sz w:val="24"/>
          <w:szCs w:val="24"/>
        </w:rPr>
        <w:t>a</w:t>
      </w:r>
      <w:r w:rsidR="00383940">
        <w:rPr>
          <w:rFonts w:ascii="Times New Roman" w:hAnsi="Times New Roman"/>
          <w:sz w:val="24"/>
          <w:szCs w:val="24"/>
        </w:rPr>
        <w:t xml:space="preserve"> </w:t>
      </w:r>
      <w:r w:rsidR="001B2389">
        <w:rPr>
          <w:rFonts w:ascii="Times New Roman" w:hAnsi="Times New Roman"/>
          <w:sz w:val="24"/>
          <w:szCs w:val="24"/>
        </w:rPr>
        <w:t>careful balance</w:t>
      </w:r>
      <w:r w:rsidR="00383940">
        <w:rPr>
          <w:rFonts w:ascii="Times New Roman" w:hAnsi="Times New Roman"/>
          <w:sz w:val="24"/>
          <w:szCs w:val="24"/>
        </w:rPr>
        <w:t xml:space="preserve"> </w:t>
      </w:r>
      <w:r w:rsidR="001B2389">
        <w:rPr>
          <w:rFonts w:ascii="Times New Roman" w:hAnsi="Times New Roman"/>
          <w:sz w:val="24"/>
          <w:szCs w:val="24"/>
        </w:rPr>
        <w:t>between the</w:t>
      </w:r>
      <w:r w:rsidR="00383940">
        <w:rPr>
          <w:rFonts w:ascii="Times New Roman" w:hAnsi="Times New Roman"/>
          <w:sz w:val="24"/>
          <w:szCs w:val="24"/>
        </w:rPr>
        <w:t xml:space="preserve"> </w:t>
      </w:r>
      <w:r w:rsidR="001B2389">
        <w:rPr>
          <w:rFonts w:ascii="Times New Roman" w:hAnsi="Times New Roman"/>
          <w:sz w:val="24"/>
          <w:szCs w:val="24"/>
        </w:rPr>
        <w:t>rights of the</w:t>
      </w:r>
      <w:r w:rsidR="00383940">
        <w:rPr>
          <w:rFonts w:ascii="Times New Roman" w:hAnsi="Times New Roman"/>
          <w:sz w:val="24"/>
          <w:szCs w:val="24"/>
        </w:rPr>
        <w:t xml:space="preserve"> </w:t>
      </w:r>
      <w:r w:rsidR="001B2389">
        <w:rPr>
          <w:rFonts w:ascii="Times New Roman" w:hAnsi="Times New Roman"/>
          <w:sz w:val="24"/>
          <w:szCs w:val="24"/>
        </w:rPr>
        <w:t>accused</w:t>
      </w:r>
      <w:r w:rsidR="00383940">
        <w:rPr>
          <w:rFonts w:ascii="Times New Roman" w:hAnsi="Times New Roman"/>
          <w:sz w:val="24"/>
          <w:szCs w:val="24"/>
        </w:rPr>
        <w:t xml:space="preserve"> </w:t>
      </w:r>
      <w:r w:rsidR="001B2389">
        <w:rPr>
          <w:rFonts w:ascii="Times New Roman" w:hAnsi="Times New Roman"/>
          <w:sz w:val="24"/>
          <w:szCs w:val="24"/>
        </w:rPr>
        <w:t>pre</w:t>
      </w:r>
      <w:r w:rsidR="006122B5">
        <w:rPr>
          <w:rFonts w:ascii="Times New Roman" w:hAnsi="Times New Roman"/>
          <w:sz w:val="24"/>
          <w:szCs w:val="24"/>
        </w:rPr>
        <w:t>-</w:t>
      </w:r>
      <w:r w:rsidR="001B2389">
        <w:rPr>
          <w:rFonts w:ascii="Times New Roman" w:hAnsi="Times New Roman"/>
          <w:sz w:val="24"/>
          <w:szCs w:val="24"/>
        </w:rPr>
        <w:t>trial</w:t>
      </w:r>
      <w:r w:rsidR="00383940">
        <w:rPr>
          <w:rFonts w:ascii="Times New Roman" w:hAnsi="Times New Roman"/>
          <w:sz w:val="24"/>
          <w:szCs w:val="24"/>
        </w:rPr>
        <w:t xml:space="preserve"> </w:t>
      </w:r>
      <w:r w:rsidR="001B2389">
        <w:rPr>
          <w:rFonts w:ascii="Times New Roman" w:hAnsi="Times New Roman"/>
          <w:sz w:val="24"/>
          <w:szCs w:val="24"/>
        </w:rPr>
        <w:t>and the</w:t>
      </w:r>
      <w:r w:rsidR="00383940">
        <w:rPr>
          <w:rFonts w:ascii="Times New Roman" w:hAnsi="Times New Roman"/>
          <w:sz w:val="24"/>
          <w:szCs w:val="24"/>
        </w:rPr>
        <w:t xml:space="preserve"> </w:t>
      </w:r>
      <w:r w:rsidR="001B2389">
        <w:rPr>
          <w:rFonts w:ascii="Times New Roman" w:hAnsi="Times New Roman"/>
          <w:sz w:val="24"/>
          <w:szCs w:val="24"/>
        </w:rPr>
        <w:t>rights of the</w:t>
      </w:r>
      <w:r w:rsidR="00383940">
        <w:rPr>
          <w:rFonts w:ascii="Times New Roman" w:hAnsi="Times New Roman"/>
          <w:sz w:val="24"/>
          <w:szCs w:val="24"/>
        </w:rPr>
        <w:t xml:space="preserve"> </w:t>
      </w:r>
      <w:r w:rsidR="001B2389">
        <w:rPr>
          <w:rFonts w:ascii="Times New Roman" w:hAnsi="Times New Roman"/>
          <w:sz w:val="24"/>
          <w:szCs w:val="24"/>
        </w:rPr>
        <w:t>complainant.</w:t>
      </w:r>
    </w:p>
    <w:p w:rsidR="006C3232" w:rsidRPr="002A2D07" w:rsidRDefault="00D87E85"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Due to the</w:t>
      </w:r>
      <w:r w:rsidR="00F02200" w:rsidRPr="002A2D07">
        <w:rPr>
          <w:rFonts w:ascii="Times New Roman" w:hAnsi="Times New Roman"/>
          <w:sz w:val="24"/>
          <w:szCs w:val="24"/>
        </w:rPr>
        <w:t xml:space="preserve"> </w:t>
      </w:r>
      <w:r w:rsidRPr="002A2D07">
        <w:rPr>
          <w:rFonts w:ascii="Times New Roman" w:hAnsi="Times New Roman"/>
          <w:sz w:val="24"/>
          <w:szCs w:val="24"/>
        </w:rPr>
        <w:t>nature of the</w:t>
      </w:r>
      <w:r w:rsidR="00F02200" w:rsidRPr="002A2D07">
        <w:rPr>
          <w:rFonts w:ascii="Times New Roman" w:hAnsi="Times New Roman"/>
          <w:sz w:val="24"/>
          <w:szCs w:val="24"/>
        </w:rPr>
        <w:t xml:space="preserve"> </w:t>
      </w:r>
      <w:r w:rsidRPr="002A2D07">
        <w:rPr>
          <w:rFonts w:ascii="Times New Roman" w:hAnsi="Times New Roman"/>
          <w:sz w:val="24"/>
          <w:szCs w:val="24"/>
        </w:rPr>
        <w:t>crime</w:t>
      </w:r>
      <w:r w:rsidR="00F02200" w:rsidRPr="002A2D07">
        <w:rPr>
          <w:rFonts w:ascii="Times New Roman" w:hAnsi="Times New Roman"/>
          <w:sz w:val="24"/>
          <w:szCs w:val="24"/>
        </w:rPr>
        <w:t xml:space="preserve"> </w:t>
      </w:r>
      <w:r w:rsidRPr="002A2D07">
        <w:rPr>
          <w:rFonts w:ascii="Times New Roman" w:hAnsi="Times New Roman"/>
          <w:sz w:val="24"/>
          <w:szCs w:val="24"/>
        </w:rPr>
        <w:t>of</w:t>
      </w:r>
      <w:r w:rsidR="00F02200" w:rsidRPr="002A2D07">
        <w:rPr>
          <w:rFonts w:ascii="Times New Roman" w:hAnsi="Times New Roman"/>
          <w:sz w:val="24"/>
          <w:szCs w:val="24"/>
        </w:rPr>
        <w:t xml:space="preserve"> </w:t>
      </w:r>
      <w:r w:rsidRPr="002A2D07">
        <w:rPr>
          <w:rFonts w:ascii="Times New Roman" w:hAnsi="Times New Roman"/>
          <w:sz w:val="24"/>
          <w:szCs w:val="24"/>
        </w:rPr>
        <w:t>rape</w:t>
      </w:r>
      <w:r w:rsidR="00F02200" w:rsidRPr="002A2D07">
        <w:rPr>
          <w:rFonts w:ascii="Times New Roman" w:hAnsi="Times New Roman"/>
          <w:sz w:val="24"/>
          <w:szCs w:val="24"/>
        </w:rPr>
        <w:t xml:space="preserve"> </w:t>
      </w:r>
      <w:r w:rsidRPr="002A2D07">
        <w:rPr>
          <w:rFonts w:ascii="Times New Roman" w:hAnsi="Times New Roman"/>
          <w:sz w:val="24"/>
          <w:szCs w:val="24"/>
        </w:rPr>
        <w:t>and due to the</w:t>
      </w:r>
      <w:r w:rsidR="00F02200" w:rsidRPr="002A2D07">
        <w:rPr>
          <w:rFonts w:ascii="Times New Roman" w:hAnsi="Times New Roman"/>
          <w:sz w:val="24"/>
          <w:szCs w:val="24"/>
        </w:rPr>
        <w:t xml:space="preserve"> </w:t>
      </w:r>
      <w:r w:rsidRPr="002A2D07">
        <w:rPr>
          <w:rFonts w:ascii="Times New Roman" w:hAnsi="Times New Roman"/>
          <w:sz w:val="24"/>
          <w:szCs w:val="24"/>
        </w:rPr>
        <w:t>fact that</w:t>
      </w:r>
      <w:r w:rsidR="00F02200" w:rsidRPr="002A2D07">
        <w:rPr>
          <w:rFonts w:ascii="Times New Roman" w:hAnsi="Times New Roman"/>
          <w:sz w:val="24"/>
          <w:szCs w:val="24"/>
        </w:rPr>
        <w:t xml:space="preserve"> </w:t>
      </w:r>
      <w:r w:rsidRPr="002A2D07">
        <w:rPr>
          <w:rFonts w:ascii="Times New Roman" w:hAnsi="Times New Roman"/>
          <w:sz w:val="24"/>
          <w:szCs w:val="24"/>
        </w:rPr>
        <w:t>even</w:t>
      </w:r>
      <w:r w:rsidR="00F02200" w:rsidRPr="002A2D07">
        <w:rPr>
          <w:rFonts w:ascii="Times New Roman" w:hAnsi="Times New Roman"/>
          <w:sz w:val="24"/>
          <w:szCs w:val="24"/>
        </w:rPr>
        <w:t xml:space="preserve"> </w:t>
      </w:r>
      <w:r w:rsidRPr="002A2D07">
        <w:rPr>
          <w:rFonts w:ascii="Times New Roman" w:hAnsi="Times New Roman"/>
          <w:sz w:val="24"/>
          <w:szCs w:val="24"/>
        </w:rPr>
        <w:t>those</w:t>
      </w:r>
      <w:r w:rsidR="00F02200" w:rsidRPr="002A2D07">
        <w:rPr>
          <w:rFonts w:ascii="Times New Roman" w:hAnsi="Times New Roman"/>
          <w:sz w:val="24"/>
          <w:szCs w:val="24"/>
        </w:rPr>
        <w:t xml:space="preserve"> </w:t>
      </w:r>
      <w:r w:rsidRPr="002A2D07">
        <w:rPr>
          <w:rFonts w:ascii="Times New Roman" w:hAnsi="Times New Roman"/>
          <w:sz w:val="24"/>
          <w:szCs w:val="24"/>
        </w:rPr>
        <w:t>who</w:t>
      </w:r>
      <w:r w:rsidR="00F02200" w:rsidRPr="002A2D07">
        <w:rPr>
          <w:rFonts w:ascii="Times New Roman" w:hAnsi="Times New Roman"/>
          <w:sz w:val="24"/>
          <w:szCs w:val="24"/>
        </w:rPr>
        <w:t xml:space="preserve"> </w:t>
      </w:r>
      <w:r w:rsidRPr="002A2D07">
        <w:rPr>
          <w:rFonts w:ascii="Times New Roman" w:hAnsi="Times New Roman"/>
          <w:sz w:val="24"/>
          <w:szCs w:val="24"/>
        </w:rPr>
        <w:t>may not</w:t>
      </w:r>
      <w:r w:rsidR="00F02200" w:rsidRPr="002A2D07">
        <w:rPr>
          <w:rFonts w:ascii="Times New Roman" w:hAnsi="Times New Roman"/>
          <w:sz w:val="24"/>
          <w:szCs w:val="24"/>
        </w:rPr>
        <w:t xml:space="preserve"> </w:t>
      </w:r>
      <w:r w:rsidRPr="002A2D07">
        <w:rPr>
          <w:rFonts w:ascii="Times New Roman" w:hAnsi="Times New Roman"/>
          <w:sz w:val="24"/>
          <w:szCs w:val="24"/>
        </w:rPr>
        <w:t>be direct</w:t>
      </w:r>
      <w:r w:rsidR="00F02200" w:rsidRPr="002A2D07">
        <w:rPr>
          <w:rFonts w:ascii="Times New Roman" w:hAnsi="Times New Roman"/>
          <w:sz w:val="24"/>
          <w:szCs w:val="24"/>
        </w:rPr>
        <w:t xml:space="preserve"> victims </w:t>
      </w:r>
      <w:r w:rsidRPr="002A2D07">
        <w:rPr>
          <w:rFonts w:ascii="Times New Roman" w:hAnsi="Times New Roman"/>
          <w:sz w:val="24"/>
          <w:szCs w:val="24"/>
        </w:rPr>
        <w:t>generally</w:t>
      </w:r>
      <w:r w:rsidR="00F02200" w:rsidRPr="002A2D07">
        <w:rPr>
          <w:rFonts w:ascii="Times New Roman" w:hAnsi="Times New Roman"/>
          <w:sz w:val="24"/>
          <w:szCs w:val="24"/>
        </w:rPr>
        <w:t xml:space="preserve"> </w:t>
      </w:r>
      <w:r w:rsidRPr="002A2D07">
        <w:rPr>
          <w:rFonts w:ascii="Times New Roman" w:hAnsi="Times New Roman"/>
          <w:sz w:val="24"/>
          <w:szCs w:val="24"/>
        </w:rPr>
        <w:t>live</w:t>
      </w:r>
      <w:r w:rsidR="00F02200" w:rsidRPr="002A2D07">
        <w:rPr>
          <w:rFonts w:ascii="Times New Roman" w:hAnsi="Times New Roman"/>
          <w:sz w:val="24"/>
          <w:szCs w:val="24"/>
        </w:rPr>
        <w:t xml:space="preserve"> </w:t>
      </w:r>
      <w:r w:rsidRPr="002A2D07">
        <w:rPr>
          <w:rFonts w:ascii="Times New Roman" w:hAnsi="Times New Roman"/>
          <w:sz w:val="24"/>
          <w:szCs w:val="24"/>
        </w:rPr>
        <w:t>in</w:t>
      </w:r>
      <w:r w:rsidR="00F02200" w:rsidRPr="002A2D07">
        <w:rPr>
          <w:rFonts w:ascii="Times New Roman" w:hAnsi="Times New Roman"/>
          <w:sz w:val="24"/>
          <w:szCs w:val="24"/>
        </w:rPr>
        <w:t xml:space="preserve"> </w:t>
      </w:r>
      <w:r w:rsidRPr="002A2D07">
        <w:rPr>
          <w:rFonts w:ascii="Times New Roman" w:hAnsi="Times New Roman"/>
          <w:sz w:val="24"/>
          <w:szCs w:val="24"/>
        </w:rPr>
        <w:t>fear</w:t>
      </w:r>
      <w:r w:rsidR="006C3232" w:rsidRPr="002A2D07">
        <w:rPr>
          <w:rFonts w:ascii="Times New Roman" w:hAnsi="Times New Roman"/>
          <w:sz w:val="24"/>
          <w:szCs w:val="24"/>
        </w:rPr>
        <w:t xml:space="preserve"> of</w:t>
      </w:r>
      <w:r w:rsidR="00F02200" w:rsidRPr="002A2D07">
        <w:rPr>
          <w:rFonts w:ascii="Times New Roman" w:hAnsi="Times New Roman"/>
          <w:sz w:val="24"/>
          <w:szCs w:val="24"/>
        </w:rPr>
        <w:t xml:space="preserve"> </w:t>
      </w:r>
      <w:r w:rsidR="006C3232" w:rsidRPr="002A2D07">
        <w:rPr>
          <w:rFonts w:ascii="Times New Roman" w:hAnsi="Times New Roman"/>
          <w:sz w:val="24"/>
          <w:szCs w:val="24"/>
        </w:rPr>
        <w:t xml:space="preserve">sexual </w:t>
      </w:r>
      <w:r w:rsidR="00F02200" w:rsidRPr="002A2D07">
        <w:rPr>
          <w:rFonts w:ascii="Times New Roman" w:hAnsi="Times New Roman"/>
          <w:sz w:val="24"/>
          <w:szCs w:val="24"/>
        </w:rPr>
        <w:t xml:space="preserve">assault, </w:t>
      </w:r>
      <w:r w:rsidRPr="002A2D07">
        <w:rPr>
          <w:rFonts w:ascii="Times New Roman" w:hAnsi="Times New Roman"/>
          <w:sz w:val="24"/>
          <w:szCs w:val="24"/>
        </w:rPr>
        <w:t>to be</w:t>
      </w:r>
      <w:r w:rsidR="00F02200" w:rsidRPr="002A2D07">
        <w:rPr>
          <w:rFonts w:ascii="Times New Roman" w:hAnsi="Times New Roman"/>
          <w:sz w:val="24"/>
          <w:szCs w:val="24"/>
        </w:rPr>
        <w:t xml:space="preserve"> </w:t>
      </w:r>
      <w:r w:rsidRPr="002A2D07">
        <w:rPr>
          <w:rFonts w:ascii="Times New Roman" w:hAnsi="Times New Roman"/>
          <w:sz w:val="24"/>
          <w:szCs w:val="24"/>
        </w:rPr>
        <w:t>considered also is whether</w:t>
      </w:r>
      <w:r w:rsidR="00F02200" w:rsidRPr="002A2D07">
        <w:rPr>
          <w:rFonts w:ascii="Times New Roman" w:hAnsi="Times New Roman"/>
          <w:sz w:val="24"/>
          <w:szCs w:val="24"/>
        </w:rPr>
        <w:t xml:space="preserve"> </w:t>
      </w:r>
      <w:r w:rsidRPr="002A2D07">
        <w:rPr>
          <w:rFonts w:ascii="Times New Roman" w:hAnsi="Times New Roman"/>
          <w:sz w:val="24"/>
          <w:szCs w:val="24"/>
        </w:rPr>
        <w:t>the</w:t>
      </w:r>
      <w:r w:rsidR="00F02200" w:rsidRPr="002A2D07">
        <w:rPr>
          <w:rFonts w:ascii="Times New Roman" w:hAnsi="Times New Roman"/>
          <w:sz w:val="24"/>
          <w:szCs w:val="24"/>
        </w:rPr>
        <w:t xml:space="preserve"> </w:t>
      </w:r>
      <w:r w:rsidRPr="002A2D07">
        <w:rPr>
          <w:rFonts w:ascii="Times New Roman" w:hAnsi="Times New Roman"/>
          <w:sz w:val="24"/>
          <w:szCs w:val="24"/>
        </w:rPr>
        <w:t>offence</w:t>
      </w:r>
      <w:r w:rsidR="00F02200" w:rsidRPr="002A2D07">
        <w:rPr>
          <w:rFonts w:ascii="Times New Roman" w:hAnsi="Times New Roman"/>
          <w:sz w:val="24"/>
          <w:szCs w:val="24"/>
        </w:rPr>
        <w:t xml:space="preserve"> </w:t>
      </w:r>
      <w:r w:rsidRPr="002A2D07">
        <w:rPr>
          <w:rFonts w:ascii="Times New Roman" w:hAnsi="Times New Roman"/>
          <w:sz w:val="24"/>
          <w:szCs w:val="24"/>
        </w:rPr>
        <w:t>and the circumstances under</w:t>
      </w:r>
      <w:r w:rsidR="00F02200" w:rsidRPr="002A2D07">
        <w:rPr>
          <w:rFonts w:ascii="Times New Roman" w:hAnsi="Times New Roman"/>
          <w:sz w:val="24"/>
          <w:szCs w:val="24"/>
        </w:rPr>
        <w:t xml:space="preserve"> </w:t>
      </w:r>
      <w:r w:rsidRPr="002A2D07">
        <w:rPr>
          <w:rFonts w:ascii="Times New Roman" w:hAnsi="Times New Roman"/>
          <w:sz w:val="24"/>
          <w:szCs w:val="24"/>
        </w:rPr>
        <w:t>which</w:t>
      </w:r>
      <w:r w:rsidR="00F02200" w:rsidRPr="002A2D07">
        <w:rPr>
          <w:rFonts w:ascii="Times New Roman" w:hAnsi="Times New Roman"/>
          <w:sz w:val="24"/>
          <w:szCs w:val="24"/>
        </w:rPr>
        <w:t xml:space="preserve"> </w:t>
      </w:r>
      <w:r w:rsidRPr="002A2D07">
        <w:rPr>
          <w:rFonts w:ascii="Times New Roman" w:hAnsi="Times New Roman"/>
          <w:sz w:val="24"/>
          <w:szCs w:val="24"/>
        </w:rPr>
        <w:t>it was</w:t>
      </w:r>
      <w:r w:rsidR="00F02200" w:rsidRPr="002A2D07">
        <w:rPr>
          <w:rFonts w:ascii="Times New Roman" w:hAnsi="Times New Roman"/>
          <w:sz w:val="24"/>
          <w:szCs w:val="24"/>
        </w:rPr>
        <w:t xml:space="preserve"> </w:t>
      </w:r>
      <w:r w:rsidRPr="002A2D07">
        <w:rPr>
          <w:rFonts w:ascii="Times New Roman" w:hAnsi="Times New Roman"/>
          <w:sz w:val="24"/>
          <w:szCs w:val="24"/>
        </w:rPr>
        <w:t xml:space="preserve">committed </w:t>
      </w:r>
      <w:r w:rsidR="002A2D07" w:rsidRPr="002A2D07">
        <w:rPr>
          <w:rFonts w:ascii="Times New Roman" w:hAnsi="Times New Roman"/>
          <w:sz w:val="24"/>
          <w:szCs w:val="24"/>
        </w:rPr>
        <w:t>is</w:t>
      </w:r>
      <w:r w:rsidRPr="002A2D07">
        <w:rPr>
          <w:rFonts w:ascii="Times New Roman" w:hAnsi="Times New Roman"/>
          <w:sz w:val="24"/>
          <w:szCs w:val="24"/>
        </w:rPr>
        <w:t xml:space="preserve"> likely to</w:t>
      </w:r>
      <w:r w:rsidR="00F02200" w:rsidRPr="002A2D07">
        <w:rPr>
          <w:rFonts w:ascii="Times New Roman" w:hAnsi="Times New Roman"/>
          <w:sz w:val="24"/>
          <w:szCs w:val="24"/>
        </w:rPr>
        <w:t xml:space="preserve"> </w:t>
      </w:r>
      <w:r w:rsidRPr="002A2D07">
        <w:rPr>
          <w:rFonts w:ascii="Times New Roman" w:hAnsi="Times New Roman"/>
          <w:sz w:val="24"/>
          <w:szCs w:val="24"/>
        </w:rPr>
        <w:t>induce</w:t>
      </w:r>
      <w:r w:rsidR="00F02200" w:rsidRPr="002A2D07">
        <w:rPr>
          <w:rFonts w:ascii="Times New Roman" w:hAnsi="Times New Roman"/>
          <w:sz w:val="24"/>
          <w:szCs w:val="24"/>
        </w:rPr>
        <w:t xml:space="preserve"> </w:t>
      </w:r>
      <w:r w:rsidRPr="002A2D07">
        <w:rPr>
          <w:rFonts w:ascii="Times New Roman" w:hAnsi="Times New Roman"/>
          <w:sz w:val="24"/>
          <w:szCs w:val="24"/>
        </w:rPr>
        <w:t>a sense</w:t>
      </w:r>
      <w:r w:rsidR="00F02200" w:rsidRPr="002A2D07">
        <w:rPr>
          <w:rFonts w:ascii="Times New Roman" w:hAnsi="Times New Roman"/>
          <w:sz w:val="24"/>
          <w:szCs w:val="24"/>
        </w:rPr>
        <w:t xml:space="preserve"> </w:t>
      </w:r>
      <w:r w:rsidRPr="002A2D07">
        <w:rPr>
          <w:rFonts w:ascii="Times New Roman" w:hAnsi="Times New Roman"/>
          <w:sz w:val="24"/>
          <w:szCs w:val="24"/>
        </w:rPr>
        <w:t>of</w:t>
      </w:r>
      <w:r w:rsidR="00F02200" w:rsidRPr="002A2D07">
        <w:rPr>
          <w:rFonts w:ascii="Times New Roman" w:hAnsi="Times New Roman"/>
          <w:sz w:val="24"/>
          <w:szCs w:val="24"/>
        </w:rPr>
        <w:t xml:space="preserve"> shock </w:t>
      </w:r>
      <w:r w:rsidRPr="002A2D07">
        <w:rPr>
          <w:rFonts w:ascii="Times New Roman" w:hAnsi="Times New Roman"/>
          <w:sz w:val="24"/>
          <w:szCs w:val="24"/>
        </w:rPr>
        <w:t>or</w:t>
      </w:r>
      <w:r w:rsidR="00F02200" w:rsidRPr="002A2D07">
        <w:rPr>
          <w:rFonts w:ascii="Times New Roman" w:hAnsi="Times New Roman"/>
          <w:sz w:val="24"/>
          <w:szCs w:val="24"/>
        </w:rPr>
        <w:t xml:space="preserve"> outrage</w:t>
      </w:r>
      <w:r w:rsidRPr="002A2D07">
        <w:rPr>
          <w:rFonts w:ascii="Times New Roman" w:hAnsi="Times New Roman"/>
          <w:sz w:val="24"/>
          <w:szCs w:val="24"/>
        </w:rPr>
        <w:t xml:space="preserve"> in the community </w:t>
      </w:r>
      <w:r w:rsidR="00F02200" w:rsidRPr="002A2D07">
        <w:rPr>
          <w:rFonts w:ascii="Times New Roman" w:hAnsi="Times New Roman"/>
          <w:sz w:val="24"/>
          <w:szCs w:val="24"/>
        </w:rPr>
        <w:t xml:space="preserve">where </w:t>
      </w:r>
      <w:r w:rsidRPr="002A2D07">
        <w:rPr>
          <w:rFonts w:ascii="Times New Roman" w:hAnsi="Times New Roman"/>
          <w:sz w:val="24"/>
          <w:szCs w:val="24"/>
        </w:rPr>
        <w:t>the offence was</w:t>
      </w:r>
      <w:r w:rsidR="00F02200" w:rsidRPr="002A2D07">
        <w:rPr>
          <w:rFonts w:ascii="Times New Roman" w:hAnsi="Times New Roman"/>
          <w:sz w:val="24"/>
          <w:szCs w:val="24"/>
        </w:rPr>
        <w:t xml:space="preserve"> </w:t>
      </w:r>
      <w:r w:rsidRPr="002A2D07">
        <w:rPr>
          <w:rFonts w:ascii="Times New Roman" w:hAnsi="Times New Roman"/>
          <w:sz w:val="24"/>
          <w:szCs w:val="24"/>
        </w:rPr>
        <w:t>committed.</w:t>
      </w:r>
      <w:r w:rsidR="00F02200" w:rsidRPr="002A2D07">
        <w:rPr>
          <w:rFonts w:ascii="Times New Roman" w:hAnsi="Times New Roman"/>
          <w:sz w:val="24"/>
          <w:szCs w:val="24"/>
        </w:rPr>
        <w:t xml:space="preserve"> </w:t>
      </w:r>
      <w:r w:rsidRPr="002A2D07">
        <w:rPr>
          <w:rFonts w:ascii="Times New Roman" w:hAnsi="Times New Roman"/>
          <w:sz w:val="24"/>
          <w:szCs w:val="24"/>
        </w:rPr>
        <w:t>Also</w:t>
      </w:r>
      <w:r w:rsidR="00F02200" w:rsidRPr="002A2D07">
        <w:rPr>
          <w:rFonts w:ascii="Times New Roman" w:hAnsi="Times New Roman"/>
          <w:sz w:val="24"/>
          <w:szCs w:val="24"/>
        </w:rPr>
        <w:t xml:space="preserve"> </w:t>
      </w:r>
      <w:r w:rsidRPr="002A2D07">
        <w:rPr>
          <w:rFonts w:ascii="Times New Roman" w:hAnsi="Times New Roman"/>
          <w:sz w:val="24"/>
          <w:szCs w:val="24"/>
        </w:rPr>
        <w:t>to</w:t>
      </w:r>
      <w:r w:rsidR="00F02200" w:rsidRPr="002A2D07">
        <w:rPr>
          <w:rFonts w:ascii="Times New Roman" w:hAnsi="Times New Roman"/>
          <w:sz w:val="24"/>
          <w:szCs w:val="24"/>
        </w:rPr>
        <w:t xml:space="preserve"> </w:t>
      </w:r>
      <w:r w:rsidRPr="002A2D07">
        <w:rPr>
          <w:rFonts w:ascii="Times New Roman" w:hAnsi="Times New Roman"/>
          <w:sz w:val="24"/>
          <w:szCs w:val="24"/>
        </w:rPr>
        <w:t>be</w:t>
      </w:r>
      <w:r w:rsidR="00F02200" w:rsidRPr="002A2D07">
        <w:rPr>
          <w:rFonts w:ascii="Times New Roman" w:hAnsi="Times New Roman"/>
          <w:sz w:val="24"/>
          <w:szCs w:val="24"/>
        </w:rPr>
        <w:t xml:space="preserve"> </w:t>
      </w:r>
      <w:r w:rsidR="002A2D07" w:rsidRPr="002A2D07">
        <w:rPr>
          <w:rFonts w:ascii="Times New Roman" w:hAnsi="Times New Roman"/>
          <w:sz w:val="24"/>
          <w:szCs w:val="24"/>
        </w:rPr>
        <w:t>taken into</w:t>
      </w:r>
      <w:r w:rsidR="002A2D07">
        <w:rPr>
          <w:rFonts w:ascii="Times New Roman" w:hAnsi="Times New Roman"/>
          <w:sz w:val="24"/>
          <w:szCs w:val="24"/>
        </w:rPr>
        <w:t xml:space="preserve"> </w:t>
      </w:r>
      <w:r w:rsidR="002A2D07" w:rsidRPr="002A2D07">
        <w:rPr>
          <w:rFonts w:ascii="Times New Roman" w:hAnsi="Times New Roman"/>
          <w:sz w:val="24"/>
          <w:szCs w:val="24"/>
        </w:rPr>
        <w:t>account</w:t>
      </w:r>
      <w:r w:rsidR="002A2D07">
        <w:rPr>
          <w:rFonts w:ascii="Times New Roman" w:hAnsi="Times New Roman"/>
          <w:sz w:val="24"/>
          <w:szCs w:val="24"/>
        </w:rPr>
        <w:t xml:space="preserve"> </w:t>
      </w:r>
      <w:r w:rsidRPr="002A2D07">
        <w:rPr>
          <w:rFonts w:ascii="Times New Roman" w:hAnsi="Times New Roman"/>
          <w:sz w:val="24"/>
          <w:szCs w:val="24"/>
        </w:rPr>
        <w:t>is</w:t>
      </w:r>
      <w:r w:rsidR="00F02200" w:rsidRPr="002A2D07">
        <w:rPr>
          <w:rFonts w:ascii="Times New Roman" w:hAnsi="Times New Roman"/>
          <w:sz w:val="24"/>
          <w:szCs w:val="24"/>
        </w:rPr>
        <w:t xml:space="preserve"> </w:t>
      </w:r>
      <w:r w:rsidRPr="002A2D07">
        <w:rPr>
          <w:rFonts w:ascii="Times New Roman" w:hAnsi="Times New Roman"/>
          <w:sz w:val="24"/>
          <w:szCs w:val="24"/>
        </w:rPr>
        <w:t>whether</w:t>
      </w:r>
      <w:r w:rsidR="00F02200" w:rsidRPr="002A2D07">
        <w:rPr>
          <w:rFonts w:ascii="Times New Roman" w:hAnsi="Times New Roman"/>
          <w:sz w:val="24"/>
          <w:szCs w:val="24"/>
        </w:rPr>
        <w:t xml:space="preserve"> </w:t>
      </w:r>
      <w:r w:rsidRPr="002A2D07">
        <w:rPr>
          <w:rFonts w:ascii="Times New Roman" w:hAnsi="Times New Roman"/>
          <w:sz w:val="24"/>
          <w:szCs w:val="24"/>
        </w:rPr>
        <w:t>the sense of peace</w:t>
      </w:r>
      <w:r w:rsidR="00F02200" w:rsidRPr="002A2D07">
        <w:rPr>
          <w:rFonts w:ascii="Times New Roman" w:hAnsi="Times New Roman"/>
          <w:sz w:val="24"/>
          <w:szCs w:val="24"/>
        </w:rPr>
        <w:t xml:space="preserve"> </w:t>
      </w:r>
      <w:r w:rsidRPr="002A2D07">
        <w:rPr>
          <w:rFonts w:ascii="Times New Roman" w:hAnsi="Times New Roman"/>
          <w:sz w:val="24"/>
          <w:szCs w:val="24"/>
        </w:rPr>
        <w:t>and security</w:t>
      </w:r>
      <w:r w:rsidR="00F02200" w:rsidRPr="002A2D07">
        <w:rPr>
          <w:rFonts w:ascii="Times New Roman" w:hAnsi="Times New Roman"/>
          <w:sz w:val="24"/>
          <w:szCs w:val="24"/>
        </w:rPr>
        <w:t xml:space="preserve"> </w:t>
      </w:r>
      <w:r w:rsidRPr="002A2D07">
        <w:rPr>
          <w:rFonts w:ascii="Times New Roman" w:hAnsi="Times New Roman"/>
          <w:sz w:val="24"/>
          <w:szCs w:val="24"/>
        </w:rPr>
        <w:t xml:space="preserve">among </w:t>
      </w:r>
      <w:r w:rsidR="00F02200" w:rsidRPr="002A2D07">
        <w:rPr>
          <w:rFonts w:ascii="Times New Roman" w:hAnsi="Times New Roman"/>
          <w:sz w:val="24"/>
          <w:szCs w:val="24"/>
        </w:rPr>
        <w:t xml:space="preserve">members </w:t>
      </w:r>
      <w:r w:rsidRPr="002A2D07">
        <w:rPr>
          <w:rFonts w:ascii="Times New Roman" w:hAnsi="Times New Roman"/>
          <w:sz w:val="24"/>
          <w:szCs w:val="24"/>
        </w:rPr>
        <w:t>of the</w:t>
      </w:r>
      <w:r w:rsidR="00F02200" w:rsidRPr="002A2D07">
        <w:rPr>
          <w:rFonts w:ascii="Times New Roman" w:hAnsi="Times New Roman"/>
          <w:sz w:val="24"/>
          <w:szCs w:val="24"/>
        </w:rPr>
        <w:t xml:space="preserve"> </w:t>
      </w:r>
      <w:r w:rsidRPr="002A2D07">
        <w:rPr>
          <w:rFonts w:ascii="Times New Roman" w:hAnsi="Times New Roman"/>
          <w:sz w:val="24"/>
          <w:szCs w:val="24"/>
        </w:rPr>
        <w:t>public</w:t>
      </w:r>
      <w:r w:rsidR="00F02200" w:rsidRPr="002A2D07">
        <w:rPr>
          <w:rFonts w:ascii="Times New Roman" w:hAnsi="Times New Roman"/>
          <w:sz w:val="24"/>
          <w:szCs w:val="24"/>
        </w:rPr>
        <w:t xml:space="preserve"> </w:t>
      </w:r>
      <w:r w:rsidRPr="002A2D07">
        <w:rPr>
          <w:rFonts w:ascii="Times New Roman" w:hAnsi="Times New Roman"/>
          <w:sz w:val="24"/>
          <w:szCs w:val="24"/>
        </w:rPr>
        <w:t>will be</w:t>
      </w:r>
      <w:r w:rsidR="00F02200" w:rsidRPr="002A2D07">
        <w:rPr>
          <w:rFonts w:ascii="Times New Roman" w:hAnsi="Times New Roman"/>
          <w:sz w:val="24"/>
          <w:szCs w:val="24"/>
        </w:rPr>
        <w:t xml:space="preserve"> undermined or </w:t>
      </w:r>
      <w:r w:rsidRPr="002A2D07">
        <w:rPr>
          <w:rFonts w:ascii="Times New Roman" w:hAnsi="Times New Roman"/>
          <w:sz w:val="24"/>
          <w:szCs w:val="24"/>
        </w:rPr>
        <w:t>jeopardised</w:t>
      </w:r>
      <w:r w:rsidR="00F02200" w:rsidRPr="002A2D07">
        <w:rPr>
          <w:rFonts w:ascii="Times New Roman" w:hAnsi="Times New Roman"/>
          <w:sz w:val="24"/>
          <w:szCs w:val="24"/>
        </w:rPr>
        <w:t xml:space="preserve"> </w:t>
      </w:r>
      <w:r w:rsidR="000176E4" w:rsidRPr="002A2D07">
        <w:rPr>
          <w:rFonts w:ascii="Times New Roman" w:hAnsi="Times New Roman"/>
          <w:sz w:val="24"/>
          <w:szCs w:val="24"/>
        </w:rPr>
        <w:t xml:space="preserve">by the </w:t>
      </w:r>
      <w:r w:rsidR="00F02200" w:rsidRPr="002A2D07">
        <w:rPr>
          <w:rFonts w:ascii="Times New Roman" w:hAnsi="Times New Roman"/>
          <w:sz w:val="24"/>
          <w:szCs w:val="24"/>
        </w:rPr>
        <w:t>release</w:t>
      </w:r>
      <w:r w:rsidR="000176E4" w:rsidRPr="002A2D07">
        <w:rPr>
          <w:rFonts w:ascii="Times New Roman" w:hAnsi="Times New Roman"/>
          <w:sz w:val="24"/>
          <w:szCs w:val="24"/>
        </w:rPr>
        <w:t xml:space="preserve"> of the </w:t>
      </w:r>
      <w:r w:rsidR="00F02200" w:rsidRPr="002A2D07">
        <w:rPr>
          <w:rFonts w:ascii="Times New Roman" w:hAnsi="Times New Roman"/>
          <w:sz w:val="24"/>
          <w:szCs w:val="24"/>
        </w:rPr>
        <w:t>accused</w:t>
      </w:r>
      <w:r w:rsidR="000176E4" w:rsidRPr="002A2D07">
        <w:rPr>
          <w:rFonts w:ascii="Times New Roman" w:hAnsi="Times New Roman"/>
          <w:sz w:val="24"/>
          <w:szCs w:val="24"/>
        </w:rPr>
        <w:t>.</w:t>
      </w:r>
      <w:r w:rsidR="00B704EA">
        <w:rPr>
          <w:rFonts w:ascii="Times New Roman" w:hAnsi="Times New Roman"/>
          <w:sz w:val="24"/>
          <w:szCs w:val="24"/>
        </w:rPr>
        <w:t xml:space="preserve"> </w:t>
      </w:r>
      <w:r w:rsidR="00F02200" w:rsidRPr="002A2D07">
        <w:rPr>
          <w:rFonts w:ascii="Times New Roman" w:hAnsi="Times New Roman"/>
          <w:sz w:val="24"/>
          <w:szCs w:val="24"/>
        </w:rPr>
        <w:t>Accordingly</w:t>
      </w:r>
      <w:r w:rsidR="001B2389">
        <w:rPr>
          <w:rFonts w:ascii="Times New Roman" w:hAnsi="Times New Roman"/>
          <w:sz w:val="24"/>
          <w:szCs w:val="24"/>
        </w:rPr>
        <w:t>,</w:t>
      </w:r>
      <w:r w:rsidR="00F02200" w:rsidRPr="002A2D07">
        <w:rPr>
          <w:rFonts w:ascii="Times New Roman" w:hAnsi="Times New Roman"/>
          <w:sz w:val="24"/>
          <w:szCs w:val="24"/>
        </w:rPr>
        <w:t xml:space="preserve"> wh</w:t>
      </w:r>
      <w:r w:rsidR="002A2D07" w:rsidRPr="002A2D07">
        <w:rPr>
          <w:rFonts w:ascii="Times New Roman" w:hAnsi="Times New Roman"/>
          <w:sz w:val="24"/>
          <w:szCs w:val="24"/>
        </w:rPr>
        <w:t xml:space="preserve">ether </w:t>
      </w:r>
      <w:r w:rsidR="000176E4" w:rsidRPr="002A2D07">
        <w:rPr>
          <w:rFonts w:ascii="Times New Roman" w:hAnsi="Times New Roman"/>
          <w:sz w:val="24"/>
          <w:szCs w:val="24"/>
        </w:rPr>
        <w:t>the</w:t>
      </w:r>
      <w:r w:rsidR="00F02200" w:rsidRPr="002A2D07">
        <w:rPr>
          <w:rFonts w:ascii="Times New Roman" w:hAnsi="Times New Roman"/>
          <w:sz w:val="24"/>
          <w:szCs w:val="24"/>
        </w:rPr>
        <w:t xml:space="preserve"> release</w:t>
      </w:r>
      <w:r w:rsidR="000176E4" w:rsidRPr="002A2D07">
        <w:rPr>
          <w:rFonts w:ascii="Times New Roman" w:hAnsi="Times New Roman"/>
          <w:sz w:val="24"/>
          <w:szCs w:val="24"/>
        </w:rPr>
        <w:t xml:space="preserve"> </w:t>
      </w:r>
      <w:r w:rsidR="00F02200" w:rsidRPr="002A2D07">
        <w:rPr>
          <w:rFonts w:ascii="Times New Roman" w:hAnsi="Times New Roman"/>
          <w:sz w:val="24"/>
          <w:szCs w:val="24"/>
        </w:rPr>
        <w:t>of</w:t>
      </w:r>
      <w:r w:rsidR="000176E4" w:rsidRPr="002A2D07">
        <w:rPr>
          <w:rFonts w:ascii="Times New Roman" w:hAnsi="Times New Roman"/>
          <w:sz w:val="24"/>
          <w:szCs w:val="24"/>
        </w:rPr>
        <w:t xml:space="preserve"> the accused</w:t>
      </w:r>
      <w:r w:rsidR="006122B5">
        <w:rPr>
          <w:rFonts w:ascii="Times New Roman" w:hAnsi="Times New Roman"/>
          <w:sz w:val="24"/>
          <w:szCs w:val="24"/>
        </w:rPr>
        <w:t xml:space="preserve"> wi</w:t>
      </w:r>
      <w:r w:rsidR="00F02200" w:rsidRPr="002A2D07">
        <w:rPr>
          <w:rFonts w:ascii="Times New Roman" w:hAnsi="Times New Roman"/>
          <w:sz w:val="24"/>
          <w:szCs w:val="24"/>
        </w:rPr>
        <w:t>ll</w:t>
      </w:r>
      <w:r w:rsidR="000176E4" w:rsidRPr="002A2D07">
        <w:rPr>
          <w:rFonts w:ascii="Times New Roman" w:hAnsi="Times New Roman"/>
          <w:sz w:val="24"/>
          <w:szCs w:val="24"/>
        </w:rPr>
        <w:t xml:space="preserve"> undermine or</w:t>
      </w:r>
      <w:r w:rsidR="00F02200" w:rsidRPr="002A2D07">
        <w:rPr>
          <w:rFonts w:ascii="Times New Roman" w:hAnsi="Times New Roman"/>
          <w:sz w:val="24"/>
          <w:szCs w:val="24"/>
        </w:rPr>
        <w:t xml:space="preserve"> </w:t>
      </w:r>
      <w:r w:rsidR="000176E4" w:rsidRPr="002A2D07">
        <w:rPr>
          <w:rFonts w:ascii="Times New Roman" w:hAnsi="Times New Roman"/>
          <w:sz w:val="24"/>
          <w:szCs w:val="24"/>
        </w:rPr>
        <w:t>jeopardise</w:t>
      </w:r>
      <w:r w:rsidR="00F02200" w:rsidRPr="002A2D07">
        <w:rPr>
          <w:rFonts w:ascii="Times New Roman" w:hAnsi="Times New Roman"/>
          <w:sz w:val="24"/>
          <w:szCs w:val="24"/>
        </w:rPr>
        <w:t xml:space="preserve"> </w:t>
      </w:r>
      <w:r w:rsidR="000176E4" w:rsidRPr="002A2D07">
        <w:rPr>
          <w:rFonts w:ascii="Times New Roman" w:hAnsi="Times New Roman"/>
          <w:sz w:val="24"/>
          <w:szCs w:val="24"/>
        </w:rPr>
        <w:t>public</w:t>
      </w:r>
      <w:r w:rsidR="00F02200" w:rsidRPr="002A2D07">
        <w:rPr>
          <w:rFonts w:ascii="Times New Roman" w:hAnsi="Times New Roman"/>
          <w:sz w:val="24"/>
          <w:szCs w:val="24"/>
        </w:rPr>
        <w:t xml:space="preserve"> confidence</w:t>
      </w:r>
      <w:r w:rsidR="000176E4" w:rsidRPr="002A2D07">
        <w:rPr>
          <w:rFonts w:ascii="Times New Roman" w:hAnsi="Times New Roman"/>
          <w:sz w:val="24"/>
          <w:szCs w:val="24"/>
        </w:rPr>
        <w:t xml:space="preserve"> in </w:t>
      </w:r>
      <w:r w:rsidR="00F02200" w:rsidRPr="002A2D07">
        <w:rPr>
          <w:rFonts w:ascii="Times New Roman" w:hAnsi="Times New Roman"/>
          <w:sz w:val="24"/>
          <w:szCs w:val="24"/>
        </w:rPr>
        <w:t xml:space="preserve">the </w:t>
      </w:r>
      <w:r w:rsidR="000176E4" w:rsidRPr="002A2D07">
        <w:rPr>
          <w:rFonts w:ascii="Times New Roman" w:hAnsi="Times New Roman"/>
          <w:sz w:val="24"/>
          <w:szCs w:val="24"/>
        </w:rPr>
        <w:t>administration of</w:t>
      </w:r>
      <w:r w:rsidR="00F02200" w:rsidRPr="002A2D07">
        <w:rPr>
          <w:rFonts w:ascii="Times New Roman" w:hAnsi="Times New Roman"/>
          <w:sz w:val="24"/>
          <w:szCs w:val="24"/>
        </w:rPr>
        <w:t xml:space="preserve"> </w:t>
      </w:r>
      <w:r w:rsidR="000176E4" w:rsidRPr="002A2D07">
        <w:rPr>
          <w:rFonts w:ascii="Times New Roman" w:hAnsi="Times New Roman"/>
          <w:sz w:val="24"/>
          <w:szCs w:val="24"/>
        </w:rPr>
        <w:t>justice is</w:t>
      </w:r>
      <w:r w:rsidR="00F02200" w:rsidRPr="002A2D07">
        <w:rPr>
          <w:rFonts w:ascii="Times New Roman" w:hAnsi="Times New Roman"/>
          <w:sz w:val="24"/>
          <w:szCs w:val="24"/>
        </w:rPr>
        <w:t xml:space="preserve"> </w:t>
      </w:r>
      <w:r w:rsidR="000176E4" w:rsidRPr="002A2D07">
        <w:rPr>
          <w:rFonts w:ascii="Times New Roman" w:hAnsi="Times New Roman"/>
          <w:sz w:val="24"/>
          <w:szCs w:val="24"/>
        </w:rPr>
        <w:t>a</w:t>
      </w:r>
      <w:r w:rsidR="00F02200" w:rsidRPr="002A2D07">
        <w:rPr>
          <w:rFonts w:ascii="Times New Roman" w:hAnsi="Times New Roman"/>
          <w:sz w:val="24"/>
          <w:szCs w:val="24"/>
        </w:rPr>
        <w:t xml:space="preserve"> </w:t>
      </w:r>
      <w:r w:rsidR="000176E4" w:rsidRPr="002A2D07">
        <w:rPr>
          <w:rFonts w:ascii="Times New Roman" w:hAnsi="Times New Roman"/>
          <w:sz w:val="24"/>
          <w:szCs w:val="24"/>
        </w:rPr>
        <w:t>factor</w:t>
      </w:r>
      <w:r w:rsidR="00F02200" w:rsidRPr="002A2D07">
        <w:rPr>
          <w:rFonts w:ascii="Times New Roman" w:hAnsi="Times New Roman"/>
          <w:sz w:val="24"/>
          <w:szCs w:val="24"/>
        </w:rPr>
        <w:t xml:space="preserve"> </w:t>
      </w:r>
      <w:r w:rsidR="000176E4" w:rsidRPr="002A2D07">
        <w:rPr>
          <w:rFonts w:ascii="Times New Roman" w:hAnsi="Times New Roman"/>
          <w:sz w:val="24"/>
          <w:szCs w:val="24"/>
        </w:rPr>
        <w:t>to be</w:t>
      </w:r>
      <w:r w:rsidR="00F02200" w:rsidRPr="002A2D07">
        <w:rPr>
          <w:rFonts w:ascii="Times New Roman" w:hAnsi="Times New Roman"/>
          <w:sz w:val="24"/>
          <w:szCs w:val="24"/>
        </w:rPr>
        <w:t xml:space="preserve"> borne </w:t>
      </w:r>
      <w:r w:rsidR="000176E4" w:rsidRPr="002A2D07">
        <w:rPr>
          <w:rFonts w:ascii="Times New Roman" w:hAnsi="Times New Roman"/>
          <w:sz w:val="24"/>
          <w:szCs w:val="24"/>
        </w:rPr>
        <w:t>in mind.</w:t>
      </w:r>
      <w:r w:rsidR="000176E4" w:rsidRPr="002A2D07">
        <w:rPr>
          <w:rStyle w:val="FootnoteReference"/>
          <w:rFonts w:ascii="Times New Roman" w:hAnsi="Times New Roman"/>
          <w:sz w:val="24"/>
          <w:szCs w:val="24"/>
        </w:rPr>
        <w:footnoteReference w:id="4"/>
      </w:r>
      <w:r w:rsidR="00F02200" w:rsidRPr="002A2D07">
        <w:rPr>
          <w:rFonts w:ascii="Times New Roman" w:hAnsi="Times New Roman"/>
          <w:sz w:val="24"/>
          <w:szCs w:val="24"/>
        </w:rPr>
        <w:t xml:space="preserve"> </w:t>
      </w:r>
    </w:p>
    <w:p w:rsidR="00E95F7D" w:rsidRDefault="008C138D"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There is less and less public tolerance for what seems to be a growing problem of sexual</w:t>
      </w:r>
      <w:r>
        <w:rPr>
          <w:rFonts w:ascii="Times New Roman" w:hAnsi="Times New Roman"/>
          <w:sz w:val="24"/>
          <w:szCs w:val="24"/>
        </w:rPr>
        <w:t xml:space="preserve"> </w:t>
      </w:r>
      <w:r w:rsidRPr="002A2D07">
        <w:rPr>
          <w:rFonts w:ascii="Times New Roman" w:hAnsi="Times New Roman"/>
          <w:sz w:val="24"/>
          <w:szCs w:val="24"/>
        </w:rPr>
        <w:t>violation of young females by adult men.</w:t>
      </w:r>
      <w:r>
        <w:rPr>
          <w:rFonts w:ascii="Times New Roman" w:hAnsi="Times New Roman"/>
          <w:sz w:val="24"/>
          <w:szCs w:val="24"/>
        </w:rPr>
        <w:t xml:space="preserve"> </w:t>
      </w:r>
      <w:r w:rsidR="006C3232" w:rsidRPr="002A2D07">
        <w:rPr>
          <w:rFonts w:ascii="Times New Roman" w:hAnsi="Times New Roman"/>
          <w:sz w:val="24"/>
          <w:szCs w:val="24"/>
        </w:rPr>
        <w:t>He</w:t>
      </w:r>
      <w:r w:rsidR="00F02200" w:rsidRPr="002A2D07">
        <w:rPr>
          <w:rFonts w:ascii="Times New Roman" w:hAnsi="Times New Roman"/>
          <w:sz w:val="24"/>
          <w:szCs w:val="24"/>
        </w:rPr>
        <w:t xml:space="preserve"> </w:t>
      </w:r>
      <w:r w:rsidR="006C3232" w:rsidRPr="002A2D07">
        <w:rPr>
          <w:rFonts w:ascii="Times New Roman" w:hAnsi="Times New Roman"/>
          <w:sz w:val="24"/>
          <w:szCs w:val="24"/>
        </w:rPr>
        <w:t>cannot be</w:t>
      </w:r>
      <w:r w:rsidR="00F02200" w:rsidRPr="002A2D07">
        <w:rPr>
          <w:rFonts w:ascii="Times New Roman" w:hAnsi="Times New Roman"/>
          <w:sz w:val="24"/>
          <w:szCs w:val="24"/>
        </w:rPr>
        <w:t xml:space="preserve"> released </w:t>
      </w:r>
      <w:r w:rsidR="006C3232" w:rsidRPr="002A2D07">
        <w:rPr>
          <w:rFonts w:ascii="Times New Roman" w:hAnsi="Times New Roman"/>
          <w:sz w:val="24"/>
          <w:szCs w:val="24"/>
        </w:rPr>
        <w:t>back</w:t>
      </w:r>
      <w:r w:rsidR="00F02200" w:rsidRPr="002A2D07">
        <w:rPr>
          <w:rFonts w:ascii="Times New Roman" w:hAnsi="Times New Roman"/>
          <w:sz w:val="24"/>
          <w:szCs w:val="24"/>
        </w:rPr>
        <w:t xml:space="preserve"> </w:t>
      </w:r>
      <w:r w:rsidR="006C3232" w:rsidRPr="002A2D07">
        <w:rPr>
          <w:rFonts w:ascii="Times New Roman" w:hAnsi="Times New Roman"/>
          <w:sz w:val="24"/>
          <w:szCs w:val="24"/>
        </w:rPr>
        <w:t>to where</w:t>
      </w:r>
      <w:r w:rsidR="00F02200" w:rsidRPr="002A2D07">
        <w:rPr>
          <w:rFonts w:ascii="Times New Roman" w:hAnsi="Times New Roman"/>
          <w:sz w:val="24"/>
          <w:szCs w:val="24"/>
        </w:rPr>
        <w:t xml:space="preserve"> </w:t>
      </w:r>
      <w:r w:rsidR="006C3232" w:rsidRPr="002A2D07">
        <w:rPr>
          <w:rFonts w:ascii="Times New Roman" w:hAnsi="Times New Roman"/>
          <w:sz w:val="24"/>
          <w:szCs w:val="24"/>
        </w:rPr>
        <w:t xml:space="preserve">he was </w:t>
      </w:r>
      <w:r w:rsidR="00F02200" w:rsidRPr="002A2D07">
        <w:rPr>
          <w:rFonts w:ascii="Times New Roman" w:hAnsi="Times New Roman"/>
          <w:sz w:val="24"/>
          <w:szCs w:val="24"/>
        </w:rPr>
        <w:lastRenderedPageBreak/>
        <w:t>residing</w:t>
      </w:r>
      <w:r>
        <w:rPr>
          <w:rFonts w:ascii="Times New Roman" w:hAnsi="Times New Roman"/>
          <w:sz w:val="24"/>
          <w:szCs w:val="24"/>
        </w:rPr>
        <w:t xml:space="preserve"> as the purported victim is his neighbour living with her grandmother</w:t>
      </w:r>
      <w:r w:rsidR="00F02200" w:rsidRPr="002A2D07">
        <w:rPr>
          <w:rFonts w:ascii="Times New Roman" w:hAnsi="Times New Roman"/>
          <w:sz w:val="24"/>
          <w:szCs w:val="24"/>
        </w:rPr>
        <w:t xml:space="preserve">. </w:t>
      </w:r>
      <w:r w:rsidR="006C3232" w:rsidRPr="002A2D07">
        <w:rPr>
          <w:rFonts w:ascii="Times New Roman" w:hAnsi="Times New Roman"/>
          <w:sz w:val="24"/>
          <w:szCs w:val="24"/>
        </w:rPr>
        <w:t>It is</w:t>
      </w:r>
      <w:r w:rsidR="00F02200" w:rsidRPr="002A2D07">
        <w:rPr>
          <w:rFonts w:ascii="Times New Roman" w:hAnsi="Times New Roman"/>
          <w:sz w:val="24"/>
          <w:szCs w:val="24"/>
        </w:rPr>
        <w:t xml:space="preserve"> </w:t>
      </w:r>
      <w:r w:rsidR="006C3232" w:rsidRPr="002A2D07">
        <w:rPr>
          <w:rFonts w:ascii="Times New Roman" w:hAnsi="Times New Roman"/>
          <w:sz w:val="24"/>
          <w:szCs w:val="24"/>
        </w:rPr>
        <w:t>also</w:t>
      </w:r>
      <w:r w:rsidR="00F02200" w:rsidRPr="002A2D07">
        <w:rPr>
          <w:rFonts w:ascii="Times New Roman" w:hAnsi="Times New Roman"/>
          <w:sz w:val="24"/>
          <w:szCs w:val="24"/>
        </w:rPr>
        <w:t xml:space="preserve"> </w:t>
      </w:r>
      <w:r w:rsidR="006C3232" w:rsidRPr="002A2D07">
        <w:rPr>
          <w:rFonts w:ascii="Times New Roman" w:hAnsi="Times New Roman"/>
          <w:sz w:val="24"/>
          <w:szCs w:val="24"/>
        </w:rPr>
        <w:t>the constitutional</w:t>
      </w:r>
      <w:r w:rsidR="00F02200" w:rsidRPr="002A2D07">
        <w:rPr>
          <w:rFonts w:ascii="Times New Roman" w:hAnsi="Times New Roman"/>
          <w:sz w:val="24"/>
          <w:szCs w:val="24"/>
        </w:rPr>
        <w:t xml:space="preserve"> </w:t>
      </w:r>
      <w:r w:rsidR="006C3232" w:rsidRPr="002A2D07">
        <w:rPr>
          <w:rFonts w:ascii="Times New Roman" w:hAnsi="Times New Roman"/>
          <w:sz w:val="24"/>
          <w:szCs w:val="24"/>
        </w:rPr>
        <w:t>duty</w:t>
      </w:r>
      <w:r w:rsidR="00F02200" w:rsidRPr="002A2D07">
        <w:rPr>
          <w:rFonts w:ascii="Times New Roman" w:hAnsi="Times New Roman"/>
          <w:sz w:val="24"/>
          <w:szCs w:val="24"/>
        </w:rPr>
        <w:t xml:space="preserve"> </w:t>
      </w:r>
      <w:r w:rsidR="006C3232" w:rsidRPr="002A2D07">
        <w:rPr>
          <w:rFonts w:ascii="Times New Roman" w:hAnsi="Times New Roman"/>
          <w:sz w:val="24"/>
          <w:szCs w:val="24"/>
        </w:rPr>
        <w:t>of this</w:t>
      </w:r>
      <w:r w:rsidR="00F02200" w:rsidRPr="002A2D07">
        <w:rPr>
          <w:rFonts w:ascii="Times New Roman" w:hAnsi="Times New Roman"/>
          <w:sz w:val="24"/>
          <w:szCs w:val="24"/>
        </w:rPr>
        <w:t xml:space="preserve"> </w:t>
      </w:r>
      <w:r w:rsidR="006C3232" w:rsidRPr="002A2D07">
        <w:rPr>
          <w:rFonts w:ascii="Times New Roman" w:hAnsi="Times New Roman"/>
          <w:sz w:val="24"/>
          <w:szCs w:val="24"/>
        </w:rPr>
        <w:t>court</w:t>
      </w:r>
      <w:r w:rsidR="00F02200" w:rsidRPr="002A2D07">
        <w:rPr>
          <w:rFonts w:ascii="Times New Roman" w:hAnsi="Times New Roman"/>
          <w:sz w:val="24"/>
          <w:szCs w:val="24"/>
        </w:rPr>
        <w:t xml:space="preserve"> </w:t>
      </w:r>
      <w:r w:rsidR="006C3232" w:rsidRPr="002A2D07">
        <w:rPr>
          <w:rFonts w:ascii="Times New Roman" w:hAnsi="Times New Roman"/>
          <w:sz w:val="24"/>
          <w:szCs w:val="24"/>
        </w:rPr>
        <w:t>to</w:t>
      </w:r>
      <w:r w:rsidR="00F02200" w:rsidRPr="002A2D07">
        <w:rPr>
          <w:rFonts w:ascii="Times New Roman" w:hAnsi="Times New Roman"/>
          <w:sz w:val="24"/>
          <w:szCs w:val="24"/>
        </w:rPr>
        <w:t xml:space="preserve"> </w:t>
      </w:r>
      <w:r w:rsidR="006C3232" w:rsidRPr="002A2D07">
        <w:rPr>
          <w:rFonts w:ascii="Times New Roman" w:hAnsi="Times New Roman"/>
          <w:sz w:val="24"/>
          <w:szCs w:val="24"/>
        </w:rPr>
        <w:t>give</w:t>
      </w:r>
      <w:r w:rsidR="00F02200" w:rsidRPr="002A2D07">
        <w:rPr>
          <w:rFonts w:ascii="Times New Roman" w:hAnsi="Times New Roman"/>
          <w:sz w:val="24"/>
          <w:szCs w:val="24"/>
        </w:rPr>
        <w:t xml:space="preserve"> meaning </w:t>
      </w:r>
      <w:r w:rsidR="006C3232" w:rsidRPr="002A2D07">
        <w:rPr>
          <w:rFonts w:ascii="Times New Roman" w:hAnsi="Times New Roman"/>
          <w:sz w:val="24"/>
          <w:szCs w:val="24"/>
        </w:rPr>
        <w:t>to the right to be</w:t>
      </w:r>
      <w:r w:rsidR="00F02200" w:rsidRPr="002A2D07">
        <w:rPr>
          <w:rFonts w:ascii="Times New Roman" w:hAnsi="Times New Roman"/>
          <w:sz w:val="24"/>
          <w:szCs w:val="24"/>
        </w:rPr>
        <w:t xml:space="preserve"> free </w:t>
      </w:r>
      <w:r w:rsidR="006C3232" w:rsidRPr="002A2D07">
        <w:rPr>
          <w:rFonts w:ascii="Times New Roman" w:hAnsi="Times New Roman"/>
          <w:sz w:val="24"/>
          <w:szCs w:val="24"/>
        </w:rPr>
        <w:t>from</w:t>
      </w:r>
      <w:r w:rsidR="00F02200" w:rsidRPr="002A2D07">
        <w:rPr>
          <w:rFonts w:ascii="Times New Roman" w:hAnsi="Times New Roman"/>
          <w:sz w:val="24"/>
          <w:szCs w:val="24"/>
        </w:rPr>
        <w:t xml:space="preserve"> </w:t>
      </w:r>
      <w:r w:rsidR="006C3232" w:rsidRPr="002A2D07">
        <w:rPr>
          <w:rFonts w:ascii="Times New Roman" w:hAnsi="Times New Roman"/>
          <w:sz w:val="24"/>
          <w:szCs w:val="24"/>
        </w:rPr>
        <w:t>all</w:t>
      </w:r>
      <w:r w:rsidR="00F02200" w:rsidRPr="002A2D07">
        <w:rPr>
          <w:rFonts w:ascii="Times New Roman" w:hAnsi="Times New Roman"/>
          <w:sz w:val="24"/>
          <w:szCs w:val="24"/>
        </w:rPr>
        <w:t xml:space="preserve"> forms </w:t>
      </w:r>
      <w:r w:rsidR="006C3232" w:rsidRPr="002A2D07">
        <w:rPr>
          <w:rFonts w:ascii="Times New Roman" w:hAnsi="Times New Roman"/>
          <w:sz w:val="24"/>
          <w:szCs w:val="24"/>
        </w:rPr>
        <w:t>of</w:t>
      </w:r>
      <w:r w:rsidR="00F02200" w:rsidRPr="002A2D07">
        <w:rPr>
          <w:rFonts w:ascii="Times New Roman" w:hAnsi="Times New Roman"/>
          <w:sz w:val="24"/>
          <w:szCs w:val="24"/>
        </w:rPr>
        <w:t xml:space="preserve"> violence, </w:t>
      </w:r>
      <w:r w:rsidR="006C3232" w:rsidRPr="002A2D07">
        <w:rPr>
          <w:rFonts w:ascii="Times New Roman" w:hAnsi="Times New Roman"/>
          <w:sz w:val="24"/>
          <w:szCs w:val="24"/>
        </w:rPr>
        <w:t>from</w:t>
      </w:r>
      <w:r w:rsidR="00F02200" w:rsidRPr="002A2D07">
        <w:rPr>
          <w:rFonts w:ascii="Times New Roman" w:hAnsi="Times New Roman"/>
          <w:sz w:val="24"/>
          <w:szCs w:val="24"/>
        </w:rPr>
        <w:t xml:space="preserve"> </w:t>
      </w:r>
      <w:r w:rsidR="006C3232" w:rsidRPr="002A2D07">
        <w:rPr>
          <w:rFonts w:ascii="Times New Roman" w:hAnsi="Times New Roman"/>
          <w:sz w:val="24"/>
          <w:szCs w:val="24"/>
        </w:rPr>
        <w:t>both</w:t>
      </w:r>
      <w:r w:rsidR="00F02200" w:rsidRPr="002A2D07">
        <w:rPr>
          <w:rFonts w:ascii="Times New Roman" w:hAnsi="Times New Roman"/>
          <w:sz w:val="24"/>
          <w:szCs w:val="24"/>
        </w:rPr>
        <w:t xml:space="preserve"> </w:t>
      </w:r>
      <w:r w:rsidR="006C3232" w:rsidRPr="002A2D07">
        <w:rPr>
          <w:rFonts w:ascii="Times New Roman" w:hAnsi="Times New Roman"/>
          <w:sz w:val="24"/>
          <w:szCs w:val="24"/>
        </w:rPr>
        <w:t>public and</w:t>
      </w:r>
      <w:r w:rsidR="00F02200" w:rsidRPr="002A2D07">
        <w:rPr>
          <w:rFonts w:ascii="Times New Roman" w:hAnsi="Times New Roman"/>
          <w:sz w:val="24"/>
          <w:szCs w:val="24"/>
        </w:rPr>
        <w:t xml:space="preserve"> </w:t>
      </w:r>
      <w:r w:rsidR="006C3232" w:rsidRPr="002A2D07">
        <w:rPr>
          <w:rFonts w:ascii="Times New Roman" w:hAnsi="Times New Roman"/>
          <w:sz w:val="24"/>
          <w:szCs w:val="24"/>
        </w:rPr>
        <w:t>private sources</w:t>
      </w:r>
      <w:r w:rsidR="00F02200" w:rsidRPr="002A2D07">
        <w:rPr>
          <w:rFonts w:ascii="Times New Roman" w:hAnsi="Times New Roman"/>
          <w:sz w:val="24"/>
          <w:szCs w:val="24"/>
        </w:rPr>
        <w:t xml:space="preserve"> </w:t>
      </w:r>
      <w:r w:rsidR="006C3232" w:rsidRPr="002A2D07">
        <w:rPr>
          <w:rFonts w:ascii="Times New Roman" w:hAnsi="Times New Roman"/>
          <w:sz w:val="24"/>
          <w:szCs w:val="24"/>
        </w:rPr>
        <w:t>in</w:t>
      </w:r>
      <w:r w:rsidR="00F02200" w:rsidRPr="002A2D07">
        <w:rPr>
          <w:rFonts w:ascii="Times New Roman" w:hAnsi="Times New Roman"/>
          <w:sz w:val="24"/>
          <w:szCs w:val="24"/>
        </w:rPr>
        <w:t xml:space="preserve"> </w:t>
      </w:r>
      <w:r w:rsidR="006C3232" w:rsidRPr="002A2D07">
        <w:rPr>
          <w:rFonts w:ascii="Times New Roman" w:hAnsi="Times New Roman"/>
          <w:sz w:val="24"/>
          <w:szCs w:val="24"/>
        </w:rPr>
        <w:t>accordance</w:t>
      </w:r>
      <w:r w:rsidR="00F02200" w:rsidRPr="002A2D07">
        <w:rPr>
          <w:rFonts w:ascii="Times New Roman" w:hAnsi="Times New Roman"/>
          <w:sz w:val="24"/>
          <w:szCs w:val="24"/>
        </w:rPr>
        <w:t xml:space="preserve"> </w:t>
      </w:r>
      <w:r w:rsidR="006C3232" w:rsidRPr="002A2D07">
        <w:rPr>
          <w:rFonts w:ascii="Times New Roman" w:hAnsi="Times New Roman"/>
          <w:sz w:val="24"/>
          <w:szCs w:val="24"/>
        </w:rPr>
        <w:t>with</w:t>
      </w:r>
      <w:r w:rsidR="00F02200" w:rsidRPr="002A2D07">
        <w:rPr>
          <w:rFonts w:ascii="Times New Roman" w:hAnsi="Times New Roman"/>
          <w:sz w:val="24"/>
          <w:szCs w:val="24"/>
        </w:rPr>
        <w:t xml:space="preserve"> </w:t>
      </w:r>
      <w:r w:rsidR="006C3232" w:rsidRPr="002A2D07">
        <w:rPr>
          <w:rFonts w:ascii="Times New Roman" w:hAnsi="Times New Roman"/>
          <w:sz w:val="24"/>
          <w:szCs w:val="24"/>
        </w:rPr>
        <w:t>s</w:t>
      </w:r>
      <w:r w:rsidR="00C7476B">
        <w:rPr>
          <w:rFonts w:ascii="Times New Roman" w:hAnsi="Times New Roman"/>
          <w:sz w:val="24"/>
          <w:szCs w:val="24"/>
        </w:rPr>
        <w:t xml:space="preserve"> </w:t>
      </w:r>
      <w:r w:rsidR="00383940">
        <w:rPr>
          <w:rFonts w:ascii="Times New Roman" w:hAnsi="Times New Roman"/>
          <w:sz w:val="24"/>
          <w:szCs w:val="24"/>
        </w:rPr>
        <w:t>52 of the Constitution which deals with personal security.</w:t>
      </w:r>
      <w:r w:rsidR="00F02200" w:rsidRPr="002A2D07">
        <w:rPr>
          <w:rFonts w:ascii="Times New Roman" w:hAnsi="Times New Roman"/>
          <w:sz w:val="24"/>
          <w:szCs w:val="24"/>
        </w:rPr>
        <w:t xml:space="preserve"> </w:t>
      </w:r>
      <w:r w:rsidR="006C3232" w:rsidRPr="002A2D07">
        <w:rPr>
          <w:rFonts w:ascii="Times New Roman" w:hAnsi="Times New Roman"/>
          <w:sz w:val="24"/>
          <w:szCs w:val="24"/>
        </w:rPr>
        <w:t>This</w:t>
      </w:r>
      <w:r w:rsidR="00F02200" w:rsidRPr="002A2D07">
        <w:rPr>
          <w:rFonts w:ascii="Times New Roman" w:hAnsi="Times New Roman"/>
          <w:sz w:val="24"/>
          <w:szCs w:val="24"/>
        </w:rPr>
        <w:t xml:space="preserve"> </w:t>
      </w:r>
      <w:r w:rsidR="006C3232" w:rsidRPr="002A2D07">
        <w:rPr>
          <w:rFonts w:ascii="Times New Roman" w:hAnsi="Times New Roman"/>
          <w:sz w:val="24"/>
          <w:szCs w:val="24"/>
        </w:rPr>
        <w:t>court</w:t>
      </w:r>
      <w:r w:rsidR="00F02200" w:rsidRPr="002A2D07">
        <w:rPr>
          <w:rFonts w:ascii="Times New Roman" w:hAnsi="Times New Roman"/>
          <w:sz w:val="24"/>
          <w:szCs w:val="24"/>
        </w:rPr>
        <w:t xml:space="preserve"> </w:t>
      </w:r>
      <w:r w:rsidR="006C3232" w:rsidRPr="002A2D07">
        <w:rPr>
          <w:rFonts w:ascii="Times New Roman" w:hAnsi="Times New Roman"/>
          <w:sz w:val="24"/>
          <w:szCs w:val="24"/>
        </w:rPr>
        <w:t>would</w:t>
      </w:r>
      <w:r w:rsidR="00F02200" w:rsidRPr="002A2D07">
        <w:rPr>
          <w:rFonts w:ascii="Times New Roman" w:hAnsi="Times New Roman"/>
          <w:sz w:val="24"/>
          <w:szCs w:val="24"/>
        </w:rPr>
        <w:t xml:space="preserve"> </w:t>
      </w:r>
      <w:r w:rsidR="006C3232" w:rsidRPr="002A2D07">
        <w:rPr>
          <w:rFonts w:ascii="Times New Roman" w:hAnsi="Times New Roman"/>
          <w:sz w:val="24"/>
          <w:szCs w:val="24"/>
        </w:rPr>
        <w:t>not</w:t>
      </w:r>
      <w:r w:rsidR="00F02200" w:rsidRPr="002A2D07">
        <w:rPr>
          <w:rFonts w:ascii="Times New Roman" w:hAnsi="Times New Roman"/>
          <w:sz w:val="24"/>
          <w:szCs w:val="24"/>
        </w:rPr>
        <w:t xml:space="preserve"> </w:t>
      </w:r>
      <w:r w:rsidR="006C3232" w:rsidRPr="002A2D07">
        <w:rPr>
          <w:rFonts w:ascii="Times New Roman" w:hAnsi="Times New Roman"/>
          <w:sz w:val="24"/>
          <w:szCs w:val="24"/>
        </w:rPr>
        <w:t>be</w:t>
      </w:r>
      <w:r w:rsidR="00F02200" w:rsidRPr="002A2D07">
        <w:rPr>
          <w:rFonts w:ascii="Times New Roman" w:hAnsi="Times New Roman"/>
          <w:sz w:val="24"/>
          <w:szCs w:val="24"/>
        </w:rPr>
        <w:t xml:space="preserve"> </w:t>
      </w:r>
      <w:r w:rsidR="006C3232" w:rsidRPr="002A2D07">
        <w:rPr>
          <w:rFonts w:ascii="Times New Roman" w:hAnsi="Times New Roman"/>
          <w:sz w:val="24"/>
          <w:szCs w:val="24"/>
        </w:rPr>
        <w:t>acting</w:t>
      </w:r>
      <w:r w:rsidR="00F02200" w:rsidRPr="002A2D07">
        <w:rPr>
          <w:rFonts w:ascii="Times New Roman" w:hAnsi="Times New Roman"/>
          <w:sz w:val="24"/>
          <w:szCs w:val="24"/>
        </w:rPr>
        <w:t xml:space="preserve"> </w:t>
      </w:r>
      <w:r w:rsidR="006C3232" w:rsidRPr="002A2D07">
        <w:rPr>
          <w:rFonts w:ascii="Times New Roman" w:hAnsi="Times New Roman"/>
          <w:sz w:val="24"/>
          <w:szCs w:val="24"/>
        </w:rPr>
        <w:t>in</w:t>
      </w:r>
      <w:r w:rsidR="00F02200" w:rsidRPr="002A2D07">
        <w:rPr>
          <w:rFonts w:ascii="Times New Roman" w:hAnsi="Times New Roman"/>
          <w:sz w:val="24"/>
          <w:szCs w:val="24"/>
        </w:rPr>
        <w:t xml:space="preserve"> </w:t>
      </w:r>
      <w:r w:rsidR="006C3232" w:rsidRPr="002A2D07">
        <w:rPr>
          <w:rFonts w:ascii="Times New Roman" w:hAnsi="Times New Roman"/>
          <w:sz w:val="24"/>
          <w:szCs w:val="24"/>
        </w:rPr>
        <w:t>accordance</w:t>
      </w:r>
      <w:r w:rsidR="00F02200" w:rsidRPr="002A2D07">
        <w:rPr>
          <w:rFonts w:ascii="Times New Roman" w:hAnsi="Times New Roman"/>
          <w:sz w:val="24"/>
          <w:szCs w:val="24"/>
        </w:rPr>
        <w:t xml:space="preserve"> </w:t>
      </w:r>
      <w:r w:rsidR="006C3232" w:rsidRPr="002A2D07">
        <w:rPr>
          <w:rFonts w:ascii="Times New Roman" w:hAnsi="Times New Roman"/>
          <w:sz w:val="24"/>
          <w:szCs w:val="24"/>
        </w:rPr>
        <w:t>with</w:t>
      </w:r>
      <w:r w:rsidR="00F02200" w:rsidRPr="002A2D07">
        <w:rPr>
          <w:rFonts w:ascii="Times New Roman" w:hAnsi="Times New Roman"/>
          <w:sz w:val="24"/>
          <w:szCs w:val="24"/>
        </w:rPr>
        <w:t xml:space="preserve"> </w:t>
      </w:r>
      <w:r w:rsidR="006C3232" w:rsidRPr="002A2D07">
        <w:rPr>
          <w:rFonts w:ascii="Times New Roman" w:hAnsi="Times New Roman"/>
          <w:sz w:val="24"/>
          <w:szCs w:val="24"/>
        </w:rPr>
        <w:t>its</w:t>
      </w:r>
      <w:r w:rsidR="00F02200" w:rsidRPr="002A2D07">
        <w:rPr>
          <w:rFonts w:ascii="Times New Roman" w:hAnsi="Times New Roman"/>
          <w:sz w:val="24"/>
          <w:szCs w:val="24"/>
        </w:rPr>
        <w:t xml:space="preserve"> </w:t>
      </w:r>
      <w:r w:rsidR="006C3232" w:rsidRPr="002A2D07">
        <w:rPr>
          <w:rFonts w:ascii="Times New Roman" w:hAnsi="Times New Roman"/>
          <w:sz w:val="24"/>
          <w:szCs w:val="24"/>
        </w:rPr>
        <w:t>duty</w:t>
      </w:r>
      <w:r w:rsidR="00F02200" w:rsidRPr="002A2D07">
        <w:rPr>
          <w:rFonts w:ascii="Times New Roman" w:hAnsi="Times New Roman"/>
          <w:sz w:val="24"/>
          <w:szCs w:val="24"/>
        </w:rPr>
        <w:t xml:space="preserve"> </w:t>
      </w:r>
      <w:r w:rsidR="006C3232" w:rsidRPr="002A2D07">
        <w:rPr>
          <w:rFonts w:ascii="Times New Roman" w:hAnsi="Times New Roman"/>
          <w:sz w:val="24"/>
          <w:szCs w:val="24"/>
        </w:rPr>
        <w:t>to protect</w:t>
      </w:r>
      <w:r w:rsidR="00F02200" w:rsidRPr="002A2D07">
        <w:rPr>
          <w:rFonts w:ascii="Times New Roman" w:hAnsi="Times New Roman"/>
          <w:sz w:val="24"/>
          <w:szCs w:val="24"/>
        </w:rPr>
        <w:t xml:space="preserve"> </w:t>
      </w:r>
      <w:r w:rsidR="006C3232" w:rsidRPr="002A2D07">
        <w:rPr>
          <w:rFonts w:ascii="Times New Roman" w:hAnsi="Times New Roman"/>
          <w:sz w:val="24"/>
          <w:szCs w:val="24"/>
        </w:rPr>
        <w:t>where</w:t>
      </w:r>
      <w:r w:rsidR="00F02200" w:rsidRPr="002A2D07">
        <w:rPr>
          <w:rFonts w:ascii="Times New Roman" w:hAnsi="Times New Roman"/>
          <w:sz w:val="24"/>
          <w:szCs w:val="24"/>
        </w:rPr>
        <w:t xml:space="preserve"> </w:t>
      </w:r>
      <w:r w:rsidR="006C3232" w:rsidRPr="002A2D07">
        <w:rPr>
          <w:rFonts w:ascii="Times New Roman" w:hAnsi="Times New Roman"/>
          <w:sz w:val="24"/>
          <w:szCs w:val="24"/>
        </w:rPr>
        <w:t>it</w:t>
      </w:r>
      <w:r w:rsidR="00F02200" w:rsidRPr="002A2D07">
        <w:rPr>
          <w:rFonts w:ascii="Times New Roman" w:hAnsi="Times New Roman"/>
          <w:sz w:val="24"/>
          <w:szCs w:val="24"/>
        </w:rPr>
        <w:t xml:space="preserve"> </w:t>
      </w:r>
      <w:r w:rsidR="006C3232" w:rsidRPr="002A2D07">
        <w:rPr>
          <w:rFonts w:ascii="Times New Roman" w:hAnsi="Times New Roman"/>
          <w:sz w:val="24"/>
          <w:szCs w:val="24"/>
        </w:rPr>
        <w:t>take</w:t>
      </w:r>
      <w:r w:rsidR="007224BA">
        <w:rPr>
          <w:rFonts w:ascii="Times New Roman" w:hAnsi="Times New Roman"/>
          <w:sz w:val="24"/>
          <w:szCs w:val="24"/>
        </w:rPr>
        <w:t>s</w:t>
      </w:r>
      <w:r w:rsidR="00F02200" w:rsidRPr="002A2D07">
        <w:rPr>
          <w:rFonts w:ascii="Times New Roman" w:hAnsi="Times New Roman"/>
          <w:sz w:val="24"/>
          <w:szCs w:val="24"/>
        </w:rPr>
        <w:t xml:space="preserve"> </w:t>
      </w:r>
      <w:r w:rsidR="006C3232" w:rsidRPr="002A2D07">
        <w:rPr>
          <w:rFonts w:ascii="Times New Roman" w:hAnsi="Times New Roman"/>
          <w:sz w:val="24"/>
          <w:szCs w:val="24"/>
        </w:rPr>
        <w:t>a</w:t>
      </w:r>
      <w:r w:rsidR="00F02200" w:rsidRPr="002A2D07">
        <w:rPr>
          <w:rFonts w:ascii="Times New Roman" w:hAnsi="Times New Roman"/>
          <w:sz w:val="24"/>
          <w:szCs w:val="24"/>
        </w:rPr>
        <w:t xml:space="preserve"> </w:t>
      </w:r>
      <w:r w:rsidR="006C3232" w:rsidRPr="002A2D07">
        <w:rPr>
          <w:rFonts w:ascii="Times New Roman" w:hAnsi="Times New Roman"/>
          <w:sz w:val="24"/>
          <w:szCs w:val="24"/>
        </w:rPr>
        <w:t>lax</w:t>
      </w:r>
      <w:r w:rsidR="00F02200" w:rsidRPr="002A2D07">
        <w:rPr>
          <w:rFonts w:ascii="Times New Roman" w:hAnsi="Times New Roman"/>
          <w:sz w:val="24"/>
          <w:szCs w:val="24"/>
        </w:rPr>
        <w:t xml:space="preserve"> </w:t>
      </w:r>
      <w:r w:rsidR="006C3232" w:rsidRPr="002A2D07">
        <w:rPr>
          <w:rFonts w:ascii="Times New Roman" w:hAnsi="Times New Roman"/>
          <w:sz w:val="24"/>
          <w:szCs w:val="24"/>
        </w:rPr>
        <w:t>attitude</w:t>
      </w:r>
      <w:r w:rsidR="00F02200" w:rsidRPr="002A2D07">
        <w:rPr>
          <w:rFonts w:ascii="Times New Roman" w:hAnsi="Times New Roman"/>
          <w:sz w:val="24"/>
          <w:szCs w:val="24"/>
        </w:rPr>
        <w:t xml:space="preserve"> </w:t>
      </w:r>
      <w:r w:rsidR="006C3232" w:rsidRPr="002A2D07">
        <w:rPr>
          <w:rFonts w:ascii="Times New Roman" w:hAnsi="Times New Roman"/>
          <w:sz w:val="24"/>
          <w:szCs w:val="24"/>
        </w:rPr>
        <w:t>towards</w:t>
      </w:r>
      <w:r w:rsidR="00F02200" w:rsidRPr="002A2D07">
        <w:rPr>
          <w:rFonts w:ascii="Times New Roman" w:hAnsi="Times New Roman"/>
          <w:sz w:val="24"/>
          <w:szCs w:val="24"/>
        </w:rPr>
        <w:t xml:space="preserve"> </w:t>
      </w:r>
      <w:r w:rsidR="00E95F7D" w:rsidRPr="002A2D07">
        <w:rPr>
          <w:rFonts w:ascii="Times New Roman" w:hAnsi="Times New Roman"/>
          <w:sz w:val="24"/>
          <w:szCs w:val="24"/>
        </w:rPr>
        <w:t>reducing</w:t>
      </w:r>
      <w:r w:rsidR="00F02200" w:rsidRPr="002A2D07">
        <w:rPr>
          <w:rFonts w:ascii="Times New Roman" w:hAnsi="Times New Roman"/>
          <w:sz w:val="24"/>
          <w:szCs w:val="24"/>
        </w:rPr>
        <w:t xml:space="preserve"> </w:t>
      </w:r>
      <w:r w:rsidR="00E95F7D" w:rsidRPr="002A2D07">
        <w:rPr>
          <w:rFonts w:ascii="Times New Roman" w:hAnsi="Times New Roman"/>
          <w:sz w:val="24"/>
          <w:szCs w:val="24"/>
        </w:rPr>
        <w:t>any</w:t>
      </w:r>
      <w:r w:rsidR="00F02200" w:rsidRPr="002A2D07">
        <w:rPr>
          <w:rFonts w:ascii="Times New Roman" w:hAnsi="Times New Roman"/>
          <w:sz w:val="24"/>
          <w:szCs w:val="24"/>
        </w:rPr>
        <w:t xml:space="preserve"> </w:t>
      </w:r>
      <w:r w:rsidR="00E95F7D" w:rsidRPr="002A2D07">
        <w:rPr>
          <w:rFonts w:ascii="Times New Roman" w:hAnsi="Times New Roman"/>
          <w:sz w:val="24"/>
          <w:szCs w:val="24"/>
        </w:rPr>
        <w:t>chance of</w:t>
      </w:r>
      <w:r w:rsidR="00F02200" w:rsidRPr="002A2D07">
        <w:rPr>
          <w:rFonts w:ascii="Times New Roman" w:hAnsi="Times New Roman"/>
          <w:sz w:val="24"/>
          <w:szCs w:val="24"/>
        </w:rPr>
        <w:t xml:space="preserve"> </w:t>
      </w:r>
      <w:r w:rsidR="00E95F7D" w:rsidRPr="002A2D07">
        <w:rPr>
          <w:rFonts w:ascii="Times New Roman" w:hAnsi="Times New Roman"/>
          <w:sz w:val="24"/>
          <w:szCs w:val="24"/>
        </w:rPr>
        <w:t>that</w:t>
      </w:r>
      <w:r w:rsidR="00F02200" w:rsidRPr="002A2D07">
        <w:rPr>
          <w:rFonts w:ascii="Times New Roman" w:hAnsi="Times New Roman"/>
          <w:sz w:val="24"/>
          <w:szCs w:val="24"/>
        </w:rPr>
        <w:t xml:space="preserve"> </w:t>
      </w:r>
      <w:r w:rsidR="00E95F7D" w:rsidRPr="002A2D07">
        <w:rPr>
          <w:rFonts w:ascii="Times New Roman" w:hAnsi="Times New Roman"/>
          <w:sz w:val="24"/>
          <w:szCs w:val="24"/>
        </w:rPr>
        <w:t>freedom being</w:t>
      </w:r>
      <w:r w:rsidR="00F02200" w:rsidRPr="002A2D07">
        <w:rPr>
          <w:rFonts w:ascii="Times New Roman" w:hAnsi="Times New Roman"/>
          <w:sz w:val="24"/>
          <w:szCs w:val="24"/>
        </w:rPr>
        <w:t xml:space="preserve"> </w:t>
      </w:r>
      <w:r w:rsidR="00E95F7D" w:rsidRPr="002A2D07">
        <w:rPr>
          <w:rFonts w:ascii="Times New Roman" w:hAnsi="Times New Roman"/>
          <w:sz w:val="24"/>
          <w:szCs w:val="24"/>
        </w:rPr>
        <w:t>violated</w:t>
      </w:r>
      <w:r w:rsidR="00F02200" w:rsidRPr="002A2D07">
        <w:rPr>
          <w:rFonts w:ascii="Times New Roman" w:hAnsi="Times New Roman"/>
          <w:sz w:val="24"/>
          <w:szCs w:val="24"/>
        </w:rPr>
        <w:t xml:space="preserve"> </w:t>
      </w:r>
      <w:r w:rsidR="00E95F7D" w:rsidRPr="002A2D07">
        <w:rPr>
          <w:rFonts w:ascii="Times New Roman" w:hAnsi="Times New Roman"/>
          <w:sz w:val="24"/>
          <w:szCs w:val="24"/>
        </w:rPr>
        <w:t>particularly where</w:t>
      </w:r>
      <w:r w:rsidR="00F02200" w:rsidRPr="002A2D07">
        <w:rPr>
          <w:rFonts w:ascii="Times New Roman" w:hAnsi="Times New Roman"/>
          <w:sz w:val="24"/>
          <w:szCs w:val="24"/>
        </w:rPr>
        <w:t xml:space="preserve"> </w:t>
      </w:r>
      <w:r w:rsidR="00E95F7D" w:rsidRPr="002A2D07">
        <w:rPr>
          <w:rFonts w:ascii="Times New Roman" w:hAnsi="Times New Roman"/>
          <w:sz w:val="24"/>
          <w:szCs w:val="24"/>
        </w:rPr>
        <w:t>a</w:t>
      </w:r>
      <w:r>
        <w:rPr>
          <w:rFonts w:ascii="Times New Roman" w:hAnsi="Times New Roman"/>
          <w:sz w:val="24"/>
          <w:szCs w:val="24"/>
        </w:rPr>
        <w:t xml:space="preserve"> complainant is vulnerable</w:t>
      </w:r>
      <w:r w:rsidR="00E95F7D" w:rsidRPr="002A2D07">
        <w:rPr>
          <w:rFonts w:ascii="Times New Roman" w:hAnsi="Times New Roman"/>
          <w:sz w:val="24"/>
          <w:szCs w:val="24"/>
        </w:rPr>
        <w:t>.</w:t>
      </w:r>
    </w:p>
    <w:p w:rsidR="008F694B" w:rsidRDefault="008F694B" w:rsidP="00C7476B">
      <w:pPr>
        <w:spacing w:after="0" w:line="360" w:lineRule="auto"/>
        <w:ind w:firstLine="720"/>
        <w:jc w:val="both"/>
        <w:rPr>
          <w:rFonts w:ascii="Times New Roman" w:hAnsi="Times New Roman"/>
          <w:sz w:val="24"/>
          <w:szCs w:val="24"/>
        </w:rPr>
      </w:pPr>
      <w:r w:rsidRPr="00557F0D">
        <w:rPr>
          <w:rFonts w:ascii="Times New Roman" w:hAnsi="Times New Roman"/>
          <w:sz w:val="24"/>
          <w:szCs w:val="24"/>
        </w:rPr>
        <w:t>Where a victim is a boy or a girl under the age of 16 as in this case, the accused is generally detained in custody until dealt with in accordance with the law unless he or she can adduce evidence of special circumstances which in the interest of justice</w:t>
      </w:r>
      <w:r w:rsidR="00066F94">
        <w:rPr>
          <w:rFonts w:ascii="Times New Roman" w:hAnsi="Times New Roman"/>
          <w:sz w:val="24"/>
          <w:szCs w:val="24"/>
        </w:rPr>
        <w:t>,</w:t>
      </w:r>
      <w:r w:rsidRPr="00557F0D">
        <w:rPr>
          <w:rFonts w:ascii="Times New Roman" w:hAnsi="Times New Roman"/>
          <w:sz w:val="24"/>
          <w:szCs w:val="24"/>
        </w:rPr>
        <w:t xml:space="preserve"> permit his or her release</w:t>
      </w:r>
      <w:r>
        <w:rPr>
          <w:rFonts w:ascii="Times New Roman" w:hAnsi="Times New Roman"/>
          <w:sz w:val="24"/>
          <w:szCs w:val="24"/>
        </w:rPr>
        <w:t xml:space="preserve"> </w:t>
      </w:r>
      <w:r w:rsidRPr="00557F0D">
        <w:rPr>
          <w:rStyle w:val="FootnoteReference"/>
          <w:rFonts w:ascii="Times New Roman" w:hAnsi="Times New Roman"/>
          <w:sz w:val="24"/>
          <w:szCs w:val="24"/>
        </w:rPr>
        <w:footnoteReference w:id="5"/>
      </w:r>
      <w:r w:rsidR="00C7476B">
        <w:rPr>
          <w:rFonts w:ascii="Times New Roman" w:hAnsi="Times New Roman"/>
          <w:sz w:val="24"/>
          <w:szCs w:val="24"/>
        </w:rPr>
        <w:t>.</w:t>
      </w:r>
      <w:r w:rsidRPr="00557F0D">
        <w:rPr>
          <w:rFonts w:ascii="Times New Roman" w:hAnsi="Times New Roman"/>
          <w:sz w:val="24"/>
          <w:szCs w:val="24"/>
        </w:rPr>
        <w:t xml:space="preserve"> The accused’s primary argument</w:t>
      </w:r>
      <w:r>
        <w:rPr>
          <w:rFonts w:ascii="Times New Roman" w:hAnsi="Times New Roman"/>
          <w:sz w:val="24"/>
          <w:szCs w:val="24"/>
        </w:rPr>
        <w:t xml:space="preserve"> </w:t>
      </w:r>
      <w:r w:rsidRPr="00557F0D">
        <w:rPr>
          <w:rFonts w:ascii="Times New Roman" w:hAnsi="Times New Roman"/>
          <w:sz w:val="24"/>
          <w:szCs w:val="24"/>
        </w:rPr>
        <w:t>for</w:t>
      </w:r>
      <w:r>
        <w:rPr>
          <w:rFonts w:ascii="Times New Roman" w:hAnsi="Times New Roman"/>
          <w:sz w:val="24"/>
          <w:szCs w:val="24"/>
        </w:rPr>
        <w:t xml:space="preserve"> </w:t>
      </w:r>
      <w:r w:rsidRPr="00557F0D">
        <w:rPr>
          <w:rFonts w:ascii="Times New Roman" w:hAnsi="Times New Roman"/>
          <w:sz w:val="24"/>
          <w:szCs w:val="24"/>
        </w:rPr>
        <w:t>bail is that he did not commit the crime as he was away on those days. The state says investigations are complete and the evidence is strong which seems to imply that this claim did not check out.</w:t>
      </w:r>
    </w:p>
    <w:p w:rsidR="00B704EA" w:rsidRPr="002A2D07" w:rsidRDefault="00B704EA" w:rsidP="00C7476B">
      <w:pPr>
        <w:spacing w:after="0" w:line="360" w:lineRule="auto"/>
        <w:ind w:firstLine="720"/>
        <w:jc w:val="both"/>
        <w:rPr>
          <w:rFonts w:ascii="Times New Roman" w:hAnsi="Times New Roman"/>
          <w:sz w:val="24"/>
          <w:szCs w:val="24"/>
        </w:rPr>
      </w:pPr>
      <w:r w:rsidRPr="002A2D07">
        <w:rPr>
          <w:rFonts w:ascii="Times New Roman" w:hAnsi="Times New Roman"/>
          <w:sz w:val="24"/>
          <w:szCs w:val="24"/>
        </w:rPr>
        <w:t>Although the accused has submitted an alternative address</w:t>
      </w:r>
      <w:r>
        <w:rPr>
          <w:rFonts w:ascii="Times New Roman" w:hAnsi="Times New Roman"/>
          <w:sz w:val="24"/>
          <w:szCs w:val="24"/>
        </w:rPr>
        <w:t xml:space="preserve"> which would allay some of the fears expressed herein,</w:t>
      </w:r>
      <w:r w:rsidRPr="002A2D07">
        <w:rPr>
          <w:rFonts w:ascii="Times New Roman" w:hAnsi="Times New Roman"/>
          <w:sz w:val="24"/>
          <w:szCs w:val="24"/>
        </w:rPr>
        <w:t xml:space="preserve"> no effort was made to furnish this court with any details as to who he would be residing with and a supporting affidavit from such person as to the</w:t>
      </w:r>
      <w:r>
        <w:rPr>
          <w:rFonts w:ascii="Times New Roman" w:hAnsi="Times New Roman"/>
          <w:sz w:val="24"/>
          <w:szCs w:val="24"/>
        </w:rPr>
        <w:t>ir</w:t>
      </w:r>
      <w:r w:rsidRPr="002A2D07">
        <w:rPr>
          <w:rFonts w:ascii="Times New Roman" w:hAnsi="Times New Roman"/>
          <w:sz w:val="24"/>
          <w:szCs w:val="24"/>
        </w:rPr>
        <w:t xml:space="preserve"> willingness to have him there.</w:t>
      </w:r>
    </w:p>
    <w:p w:rsidR="00E95F7D" w:rsidRPr="002A2D07" w:rsidRDefault="006122B5" w:rsidP="00904694">
      <w:pPr>
        <w:spacing w:after="0" w:line="360" w:lineRule="auto"/>
        <w:ind w:firstLine="720"/>
        <w:jc w:val="both"/>
        <w:rPr>
          <w:rFonts w:ascii="Times New Roman" w:hAnsi="Times New Roman"/>
          <w:sz w:val="24"/>
          <w:szCs w:val="24"/>
        </w:rPr>
      </w:pPr>
      <w:r>
        <w:rPr>
          <w:rFonts w:ascii="Times New Roman" w:hAnsi="Times New Roman"/>
          <w:sz w:val="24"/>
          <w:szCs w:val="24"/>
        </w:rPr>
        <w:t>I</w:t>
      </w:r>
      <w:r w:rsidR="00E95F7D" w:rsidRPr="002A2D07">
        <w:rPr>
          <w:rFonts w:ascii="Times New Roman" w:hAnsi="Times New Roman"/>
          <w:sz w:val="24"/>
          <w:szCs w:val="24"/>
        </w:rPr>
        <w:t>n</w:t>
      </w:r>
      <w:r w:rsidR="00F02200" w:rsidRPr="002A2D07">
        <w:rPr>
          <w:rFonts w:ascii="Times New Roman" w:hAnsi="Times New Roman"/>
          <w:sz w:val="24"/>
          <w:szCs w:val="24"/>
        </w:rPr>
        <w:t xml:space="preserve"> </w:t>
      </w:r>
      <w:r w:rsidR="00E95F7D" w:rsidRPr="002A2D07">
        <w:rPr>
          <w:rFonts w:ascii="Times New Roman" w:hAnsi="Times New Roman"/>
          <w:sz w:val="24"/>
          <w:szCs w:val="24"/>
        </w:rPr>
        <w:t>considering</w:t>
      </w:r>
      <w:r w:rsidR="00F02200" w:rsidRPr="002A2D07">
        <w:rPr>
          <w:rFonts w:ascii="Times New Roman" w:hAnsi="Times New Roman"/>
          <w:sz w:val="24"/>
          <w:szCs w:val="24"/>
        </w:rPr>
        <w:t xml:space="preserve"> </w:t>
      </w:r>
      <w:r w:rsidR="00E95F7D" w:rsidRPr="002A2D07">
        <w:rPr>
          <w:rFonts w:ascii="Times New Roman" w:hAnsi="Times New Roman"/>
          <w:sz w:val="24"/>
          <w:szCs w:val="24"/>
        </w:rPr>
        <w:t>whether</w:t>
      </w:r>
      <w:r w:rsidR="00F02200" w:rsidRPr="002A2D07">
        <w:rPr>
          <w:rFonts w:ascii="Times New Roman" w:hAnsi="Times New Roman"/>
          <w:sz w:val="24"/>
          <w:szCs w:val="24"/>
        </w:rPr>
        <w:t xml:space="preserve"> </w:t>
      </w:r>
      <w:r w:rsidR="00E95F7D" w:rsidRPr="002A2D07">
        <w:rPr>
          <w:rFonts w:ascii="Times New Roman" w:hAnsi="Times New Roman"/>
          <w:sz w:val="24"/>
          <w:szCs w:val="24"/>
        </w:rPr>
        <w:t>or</w:t>
      </w:r>
      <w:r w:rsidR="00F02200" w:rsidRPr="002A2D07">
        <w:rPr>
          <w:rFonts w:ascii="Times New Roman" w:hAnsi="Times New Roman"/>
          <w:sz w:val="24"/>
          <w:szCs w:val="24"/>
        </w:rPr>
        <w:t xml:space="preserve"> </w:t>
      </w:r>
      <w:r w:rsidR="00E95F7D" w:rsidRPr="002A2D07">
        <w:rPr>
          <w:rFonts w:ascii="Times New Roman" w:hAnsi="Times New Roman"/>
          <w:sz w:val="24"/>
          <w:szCs w:val="24"/>
        </w:rPr>
        <w:t>not</w:t>
      </w:r>
      <w:r w:rsidR="00F02200" w:rsidRPr="002A2D07">
        <w:rPr>
          <w:rFonts w:ascii="Times New Roman" w:hAnsi="Times New Roman"/>
          <w:sz w:val="24"/>
          <w:szCs w:val="24"/>
        </w:rPr>
        <w:t xml:space="preserve"> </w:t>
      </w:r>
      <w:r w:rsidR="00E95F7D" w:rsidRPr="002A2D07">
        <w:rPr>
          <w:rFonts w:ascii="Times New Roman" w:hAnsi="Times New Roman"/>
          <w:sz w:val="24"/>
          <w:szCs w:val="24"/>
        </w:rPr>
        <w:t>to grant</w:t>
      </w:r>
      <w:r w:rsidR="00F02200" w:rsidRPr="002A2D07">
        <w:rPr>
          <w:rFonts w:ascii="Times New Roman" w:hAnsi="Times New Roman"/>
          <w:sz w:val="24"/>
          <w:szCs w:val="24"/>
        </w:rPr>
        <w:t xml:space="preserve"> </w:t>
      </w:r>
      <w:r w:rsidR="00E95F7D" w:rsidRPr="002A2D07">
        <w:rPr>
          <w:rFonts w:ascii="Times New Roman" w:hAnsi="Times New Roman"/>
          <w:sz w:val="24"/>
          <w:szCs w:val="24"/>
        </w:rPr>
        <w:t>bail</w:t>
      </w:r>
      <w:r>
        <w:rPr>
          <w:rFonts w:ascii="Times New Roman" w:hAnsi="Times New Roman"/>
          <w:sz w:val="24"/>
          <w:szCs w:val="24"/>
        </w:rPr>
        <w:t>,</w:t>
      </w:r>
      <w:r w:rsidR="00E95F7D" w:rsidRPr="002A2D07">
        <w:rPr>
          <w:rFonts w:ascii="Times New Roman" w:hAnsi="Times New Roman"/>
          <w:sz w:val="24"/>
          <w:szCs w:val="24"/>
        </w:rPr>
        <w:t xml:space="preserve"> the court is</w:t>
      </w:r>
      <w:r w:rsidR="008F694B">
        <w:rPr>
          <w:rFonts w:ascii="Times New Roman" w:hAnsi="Times New Roman"/>
          <w:sz w:val="24"/>
          <w:szCs w:val="24"/>
        </w:rPr>
        <w:t xml:space="preserve"> also</w:t>
      </w:r>
      <w:r w:rsidR="00F02200" w:rsidRPr="002A2D07">
        <w:rPr>
          <w:rFonts w:ascii="Times New Roman" w:hAnsi="Times New Roman"/>
          <w:sz w:val="24"/>
          <w:szCs w:val="24"/>
        </w:rPr>
        <w:t xml:space="preserve"> </w:t>
      </w:r>
      <w:r w:rsidR="00E95F7D" w:rsidRPr="002A2D07">
        <w:rPr>
          <w:rFonts w:ascii="Times New Roman" w:hAnsi="Times New Roman"/>
          <w:sz w:val="24"/>
          <w:szCs w:val="24"/>
        </w:rPr>
        <w:t>enjoined</w:t>
      </w:r>
      <w:r w:rsidR="00F02200" w:rsidRPr="002A2D07">
        <w:rPr>
          <w:rFonts w:ascii="Times New Roman" w:hAnsi="Times New Roman"/>
          <w:sz w:val="24"/>
          <w:szCs w:val="24"/>
        </w:rPr>
        <w:t xml:space="preserve"> </w:t>
      </w:r>
      <w:r w:rsidR="00E95F7D" w:rsidRPr="002A2D07">
        <w:rPr>
          <w:rFonts w:ascii="Times New Roman" w:hAnsi="Times New Roman"/>
          <w:sz w:val="24"/>
          <w:szCs w:val="24"/>
        </w:rPr>
        <w:t>in</w:t>
      </w:r>
      <w:r w:rsidR="00F02200" w:rsidRPr="002A2D07">
        <w:rPr>
          <w:rFonts w:ascii="Times New Roman" w:hAnsi="Times New Roman"/>
          <w:sz w:val="24"/>
          <w:szCs w:val="24"/>
        </w:rPr>
        <w:t xml:space="preserve"> </w:t>
      </w:r>
      <w:r w:rsidR="00E95F7D" w:rsidRPr="002A2D07">
        <w:rPr>
          <w:rFonts w:ascii="Times New Roman" w:hAnsi="Times New Roman"/>
          <w:sz w:val="24"/>
          <w:szCs w:val="24"/>
        </w:rPr>
        <w:t>s</w:t>
      </w:r>
      <w:r w:rsidR="00C7476B">
        <w:rPr>
          <w:rFonts w:ascii="Times New Roman" w:hAnsi="Times New Roman"/>
          <w:sz w:val="24"/>
          <w:szCs w:val="24"/>
        </w:rPr>
        <w:t xml:space="preserve"> </w:t>
      </w:r>
      <w:r w:rsidR="00E95F7D" w:rsidRPr="002A2D07">
        <w:rPr>
          <w:rFonts w:ascii="Times New Roman" w:hAnsi="Times New Roman"/>
          <w:sz w:val="24"/>
          <w:szCs w:val="24"/>
        </w:rPr>
        <w:t>117 (4</w:t>
      </w:r>
      <w:proofErr w:type="gramStart"/>
      <w:r w:rsidR="00E95F7D" w:rsidRPr="002A2D07">
        <w:rPr>
          <w:rFonts w:ascii="Times New Roman" w:hAnsi="Times New Roman"/>
          <w:sz w:val="24"/>
          <w:szCs w:val="24"/>
        </w:rPr>
        <w:t>)(</w:t>
      </w:r>
      <w:proofErr w:type="gramEnd"/>
      <w:r w:rsidR="00E95F7D" w:rsidRPr="002A2D07">
        <w:rPr>
          <w:rFonts w:ascii="Times New Roman" w:hAnsi="Times New Roman"/>
          <w:sz w:val="24"/>
          <w:szCs w:val="24"/>
        </w:rPr>
        <w:t>b)</w:t>
      </w:r>
      <w:r w:rsidR="00F02200" w:rsidRPr="002A2D07">
        <w:rPr>
          <w:rFonts w:ascii="Times New Roman" w:hAnsi="Times New Roman"/>
          <w:sz w:val="24"/>
          <w:szCs w:val="24"/>
        </w:rPr>
        <w:t xml:space="preserve"> </w:t>
      </w:r>
      <w:r w:rsidR="00E95F7D" w:rsidRPr="002A2D07">
        <w:rPr>
          <w:rFonts w:ascii="Times New Roman" w:hAnsi="Times New Roman"/>
          <w:sz w:val="24"/>
          <w:szCs w:val="24"/>
        </w:rPr>
        <w:t>to</w:t>
      </w:r>
      <w:r w:rsidR="00F02200" w:rsidRPr="002A2D07">
        <w:rPr>
          <w:rFonts w:ascii="Times New Roman" w:hAnsi="Times New Roman"/>
          <w:sz w:val="24"/>
          <w:szCs w:val="24"/>
        </w:rPr>
        <w:t xml:space="preserve"> </w:t>
      </w:r>
      <w:r w:rsidR="00E95F7D" w:rsidRPr="002A2D07">
        <w:rPr>
          <w:rFonts w:ascii="Times New Roman" w:hAnsi="Times New Roman"/>
          <w:sz w:val="24"/>
          <w:szCs w:val="24"/>
        </w:rPr>
        <w:t>take into</w:t>
      </w:r>
      <w:r w:rsidR="00F02200" w:rsidRPr="002A2D07">
        <w:rPr>
          <w:rFonts w:ascii="Times New Roman" w:hAnsi="Times New Roman"/>
          <w:sz w:val="24"/>
          <w:szCs w:val="24"/>
        </w:rPr>
        <w:t xml:space="preserve"> </w:t>
      </w:r>
      <w:r w:rsidR="00E95F7D" w:rsidRPr="002A2D07">
        <w:rPr>
          <w:rFonts w:ascii="Times New Roman" w:hAnsi="Times New Roman"/>
          <w:sz w:val="24"/>
          <w:szCs w:val="24"/>
        </w:rPr>
        <w:t>account the</w:t>
      </w:r>
      <w:r w:rsidR="00F02200" w:rsidRPr="002A2D07">
        <w:rPr>
          <w:rFonts w:ascii="Times New Roman" w:hAnsi="Times New Roman"/>
          <w:sz w:val="24"/>
          <w:szCs w:val="24"/>
        </w:rPr>
        <w:t xml:space="preserve"> probable </w:t>
      </w:r>
      <w:r w:rsidR="00E95F7D" w:rsidRPr="002A2D07">
        <w:rPr>
          <w:rFonts w:ascii="Times New Roman" w:hAnsi="Times New Roman"/>
          <w:sz w:val="24"/>
          <w:szCs w:val="24"/>
        </w:rPr>
        <w:t>period of</w:t>
      </w:r>
      <w:r w:rsidR="00F02200" w:rsidRPr="002A2D07">
        <w:rPr>
          <w:rFonts w:ascii="Times New Roman" w:hAnsi="Times New Roman"/>
          <w:sz w:val="24"/>
          <w:szCs w:val="24"/>
        </w:rPr>
        <w:t xml:space="preserve"> </w:t>
      </w:r>
      <w:r w:rsidR="00E95F7D" w:rsidRPr="002A2D07">
        <w:rPr>
          <w:rFonts w:ascii="Times New Roman" w:hAnsi="Times New Roman"/>
          <w:sz w:val="24"/>
          <w:szCs w:val="24"/>
        </w:rPr>
        <w:t>detention</w:t>
      </w:r>
      <w:r w:rsidR="00F02200" w:rsidRPr="002A2D07">
        <w:rPr>
          <w:rFonts w:ascii="Times New Roman" w:hAnsi="Times New Roman"/>
          <w:sz w:val="24"/>
          <w:szCs w:val="24"/>
        </w:rPr>
        <w:t xml:space="preserve"> </w:t>
      </w:r>
      <w:r w:rsidR="00E95F7D" w:rsidRPr="002A2D07">
        <w:rPr>
          <w:rFonts w:ascii="Times New Roman" w:hAnsi="Times New Roman"/>
          <w:sz w:val="24"/>
          <w:szCs w:val="24"/>
        </w:rPr>
        <w:t>until the</w:t>
      </w:r>
      <w:r w:rsidR="00F02200" w:rsidRPr="002A2D07">
        <w:rPr>
          <w:rFonts w:ascii="Times New Roman" w:hAnsi="Times New Roman"/>
          <w:sz w:val="24"/>
          <w:szCs w:val="24"/>
        </w:rPr>
        <w:t xml:space="preserve"> </w:t>
      </w:r>
      <w:r w:rsidR="00E95F7D" w:rsidRPr="002A2D07">
        <w:rPr>
          <w:rFonts w:ascii="Times New Roman" w:hAnsi="Times New Roman"/>
          <w:sz w:val="24"/>
          <w:szCs w:val="24"/>
        </w:rPr>
        <w:t>disposal</w:t>
      </w:r>
      <w:r w:rsidR="00F02200" w:rsidRPr="002A2D07">
        <w:rPr>
          <w:rFonts w:ascii="Times New Roman" w:hAnsi="Times New Roman"/>
          <w:sz w:val="24"/>
          <w:szCs w:val="24"/>
        </w:rPr>
        <w:t xml:space="preserve"> </w:t>
      </w:r>
      <w:r w:rsidR="00E95F7D" w:rsidRPr="002A2D07">
        <w:rPr>
          <w:rFonts w:ascii="Times New Roman" w:hAnsi="Times New Roman"/>
          <w:sz w:val="24"/>
          <w:szCs w:val="24"/>
        </w:rPr>
        <w:t>or</w:t>
      </w:r>
      <w:r w:rsidR="00F02200" w:rsidRPr="002A2D07">
        <w:rPr>
          <w:rFonts w:ascii="Times New Roman" w:hAnsi="Times New Roman"/>
          <w:sz w:val="24"/>
          <w:szCs w:val="24"/>
        </w:rPr>
        <w:t xml:space="preserve"> </w:t>
      </w:r>
      <w:r w:rsidR="00E95F7D" w:rsidRPr="002A2D07">
        <w:rPr>
          <w:rFonts w:ascii="Times New Roman" w:hAnsi="Times New Roman"/>
          <w:sz w:val="24"/>
          <w:szCs w:val="24"/>
        </w:rPr>
        <w:t>conclusion of the</w:t>
      </w:r>
      <w:r w:rsidR="00F02200" w:rsidRPr="002A2D07">
        <w:rPr>
          <w:rFonts w:ascii="Times New Roman" w:hAnsi="Times New Roman"/>
          <w:sz w:val="24"/>
          <w:szCs w:val="24"/>
        </w:rPr>
        <w:t xml:space="preserve"> </w:t>
      </w:r>
      <w:r w:rsidR="00E95F7D" w:rsidRPr="002A2D07">
        <w:rPr>
          <w:rFonts w:ascii="Times New Roman" w:hAnsi="Times New Roman"/>
          <w:sz w:val="24"/>
          <w:szCs w:val="24"/>
        </w:rPr>
        <w:t>trial if the accused is not released on</w:t>
      </w:r>
      <w:r w:rsidR="00F02200" w:rsidRPr="002A2D07">
        <w:rPr>
          <w:rFonts w:ascii="Times New Roman" w:hAnsi="Times New Roman"/>
          <w:sz w:val="24"/>
          <w:szCs w:val="24"/>
        </w:rPr>
        <w:t xml:space="preserve"> </w:t>
      </w:r>
      <w:r>
        <w:rPr>
          <w:rFonts w:ascii="Times New Roman" w:hAnsi="Times New Roman"/>
          <w:sz w:val="24"/>
          <w:szCs w:val="24"/>
        </w:rPr>
        <w:t>bail. S</w:t>
      </w:r>
      <w:r w:rsidR="008F694B">
        <w:rPr>
          <w:rFonts w:ascii="Times New Roman" w:hAnsi="Times New Roman"/>
          <w:sz w:val="24"/>
          <w:szCs w:val="24"/>
        </w:rPr>
        <w:t>ince S</w:t>
      </w:r>
      <w:r w:rsidR="00E95F7D" w:rsidRPr="002A2D07">
        <w:rPr>
          <w:rFonts w:ascii="Times New Roman" w:hAnsi="Times New Roman"/>
          <w:sz w:val="24"/>
          <w:szCs w:val="24"/>
        </w:rPr>
        <w:t>tate</w:t>
      </w:r>
      <w:r w:rsidR="00F02200" w:rsidRPr="002A2D07">
        <w:rPr>
          <w:rFonts w:ascii="Times New Roman" w:hAnsi="Times New Roman"/>
          <w:sz w:val="24"/>
          <w:szCs w:val="24"/>
        </w:rPr>
        <w:t xml:space="preserve"> </w:t>
      </w:r>
      <w:r w:rsidR="00E95F7D" w:rsidRPr="002A2D07">
        <w:rPr>
          <w:rFonts w:ascii="Times New Roman" w:hAnsi="Times New Roman"/>
          <w:sz w:val="24"/>
          <w:szCs w:val="24"/>
        </w:rPr>
        <w:t>counsel</w:t>
      </w:r>
      <w:r w:rsidR="00F02200" w:rsidRPr="002A2D07">
        <w:rPr>
          <w:rFonts w:ascii="Times New Roman" w:hAnsi="Times New Roman"/>
          <w:sz w:val="24"/>
          <w:szCs w:val="24"/>
        </w:rPr>
        <w:t xml:space="preserve"> </w:t>
      </w:r>
      <w:r w:rsidR="00E95F7D" w:rsidRPr="002A2D07">
        <w:rPr>
          <w:rFonts w:ascii="Times New Roman" w:hAnsi="Times New Roman"/>
          <w:sz w:val="24"/>
          <w:szCs w:val="24"/>
        </w:rPr>
        <w:t>has</w:t>
      </w:r>
      <w:r w:rsidR="00F02200" w:rsidRPr="002A2D07">
        <w:rPr>
          <w:rFonts w:ascii="Times New Roman" w:hAnsi="Times New Roman"/>
          <w:sz w:val="24"/>
          <w:szCs w:val="24"/>
        </w:rPr>
        <w:t xml:space="preserve"> </w:t>
      </w:r>
      <w:r w:rsidR="00E95F7D" w:rsidRPr="002A2D07">
        <w:rPr>
          <w:rFonts w:ascii="Times New Roman" w:hAnsi="Times New Roman"/>
          <w:sz w:val="24"/>
          <w:szCs w:val="24"/>
        </w:rPr>
        <w:t>advised</w:t>
      </w:r>
      <w:r w:rsidR="00F02200" w:rsidRPr="002A2D07">
        <w:rPr>
          <w:rFonts w:ascii="Times New Roman" w:hAnsi="Times New Roman"/>
          <w:sz w:val="24"/>
          <w:szCs w:val="24"/>
        </w:rPr>
        <w:t xml:space="preserve"> </w:t>
      </w:r>
      <w:r w:rsidR="00E95F7D" w:rsidRPr="002A2D07">
        <w:rPr>
          <w:rFonts w:ascii="Times New Roman" w:hAnsi="Times New Roman"/>
          <w:sz w:val="24"/>
          <w:szCs w:val="24"/>
        </w:rPr>
        <w:t>that</w:t>
      </w:r>
      <w:r w:rsidR="00F02200" w:rsidRPr="002A2D07">
        <w:rPr>
          <w:rFonts w:ascii="Times New Roman" w:hAnsi="Times New Roman"/>
          <w:sz w:val="24"/>
          <w:szCs w:val="24"/>
        </w:rPr>
        <w:t xml:space="preserve"> </w:t>
      </w:r>
      <w:r w:rsidR="00E95F7D" w:rsidRPr="002A2D07">
        <w:rPr>
          <w:rFonts w:ascii="Times New Roman" w:hAnsi="Times New Roman"/>
          <w:sz w:val="24"/>
          <w:szCs w:val="24"/>
        </w:rPr>
        <w:t>the</w:t>
      </w:r>
      <w:r w:rsidR="00F02200" w:rsidRPr="002A2D07">
        <w:rPr>
          <w:rFonts w:ascii="Times New Roman" w:hAnsi="Times New Roman"/>
          <w:sz w:val="24"/>
          <w:szCs w:val="24"/>
        </w:rPr>
        <w:t xml:space="preserve"> </w:t>
      </w:r>
      <w:r w:rsidR="00E95F7D" w:rsidRPr="002A2D07">
        <w:rPr>
          <w:rFonts w:ascii="Times New Roman" w:hAnsi="Times New Roman"/>
          <w:sz w:val="24"/>
          <w:szCs w:val="24"/>
        </w:rPr>
        <w:t>investigations</w:t>
      </w:r>
      <w:r w:rsidR="00F02200" w:rsidRPr="002A2D07">
        <w:rPr>
          <w:rFonts w:ascii="Times New Roman" w:hAnsi="Times New Roman"/>
          <w:sz w:val="24"/>
          <w:szCs w:val="24"/>
        </w:rPr>
        <w:t xml:space="preserve"> </w:t>
      </w:r>
      <w:r w:rsidR="00E95F7D" w:rsidRPr="002A2D07">
        <w:rPr>
          <w:rFonts w:ascii="Times New Roman" w:hAnsi="Times New Roman"/>
          <w:sz w:val="24"/>
          <w:szCs w:val="24"/>
        </w:rPr>
        <w:t>are</w:t>
      </w:r>
      <w:r w:rsidR="00F02200" w:rsidRPr="002A2D07">
        <w:rPr>
          <w:rFonts w:ascii="Times New Roman" w:hAnsi="Times New Roman"/>
          <w:sz w:val="24"/>
          <w:szCs w:val="24"/>
        </w:rPr>
        <w:t xml:space="preserve"> </w:t>
      </w:r>
      <w:r w:rsidR="00E95F7D" w:rsidRPr="002A2D07">
        <w:rPr>
          <w:rFonts w:ascii="Times New Roman" w:hAnsi="Times New Roman"/>
          <w:sz w:val="24"/>
          <w:szCs w:val="24"/>
        </w:rPr>
        <w:t>complete and that the</w:t>
      </w:r>
      <w:r w:rsidR="00F02200" w:rsidRPr="002A2D07">
        <w:rPr>
          <w:rFonts w:ascii="Times New Roman" w:hAnsi="Times New Roman"/>
          <w:sz w:val="24"/>
          <w:szCs w:val="24"/>
        </w:rPr>
        <w:t xml:space="preserve"> </w:t>
      </w:r>
      <w:r w:rsidR="00E95F7D" w:rsidRPr="002A2D07">
        <w:rPr>
          <w:rFonts w:ascii="Times New Roman" w:hAnsi="Times New Roman"/>
          <w:sz w:val="24"/>
          <w:szCs w:val="24"/>
        </w:rPr>
        <w:t>matter is</w:t>
      </w:r>
      <w:r w:rsidR="00F02200" w:rsidRPr="002A2D07">
        <w:rPr>
          <w:rFonts w:ascii="Times New Roman" w:hAnsi="Times New Roman"/>
          <w:sz w:val="24"/>
          <w:szCs w:val="24"/>
        </w:rPr>
        <w:t xml:space="preserve"> </w:t>
      </w:r>
      <w:r w:rsidR="00E95F7D" w:rsidRPr="002A2D07">
        <w:rPr>
          <w:rFonts w:ascii="Times New Roman" w:hAnsi="Times New Roman"/>
          <w:sz w:val="24"/>
          <w:szCs w:val="24"/>
        </w:rPr>
        <w:t>ready</w:t>
      </w:r>
      <w:r w:rsidR="008C138D">
        <w:rPr>
          <w:rFonts w:ascii="Times New Roman" w:hAnsi="Times New Roman"/>
          <w:sz w:val="24"/>
          <w:szCs w:val="24"/>
        </w:rPr>
        <w:t xml:space="preserve"> for trial</w:t>
      </w:r>
      <w:r w:rsidR="008F694B">
        <w:rPr>
          <w:rFonts w:ascii="Times New Roman" w:hAnsi="Times New Roman"/>
          <w:sz w:val="24"/>
          <w:szCs w:val="24"/>
        </w:rPr>
        <w:t>,</w:t>
      </w:r>
      <w:r w:rsidR="008C138D">
        <w:rPr>
          <w:rFonts w:ascii="Times New Roman" w:hAnsi="Times New Roman"/>
          <w:sz w:val="24"/>
          <w:szCs w:val="24"/>
        </w:rPr>
        <w:t xml:space="preserve"> the</w:t>
      </w:r>
      <w:r w:rsidR="008F694B">
        <w:rPr>
          <w:rFonts w:ascii="Times New Roman" w:hAnsi="Times New Roman"/>
          <w:sz w:val="24"/>
          <w:szCs w:val="24"/>
        </w:rPr>
        <w:t xml:space="preserve"> accused </w:t>
      </w:r>
      <w:r>
        <w:rPr>
          <w:rFonts w:ascii="Times New Roman" w:hAnsi="Times New Roman"/>
          <w:sz w:val="24"/>
          <w:szCs w:val="24"/>
        </w:rPr>
        <w:t>does</w:t>
      </w:r>
      <w:r w:rsidR="00CE24CB">
        <w:rPr>
          <w:rFonts w:ascii="Times New Roman" w:hAnsi="Times New Roman"/>
          <w:sz w:val="24"/>
          <w:szCs w:val="24"/>
        </w:rPr>
        <w:t xml:space="preserve"> </w:t>
      </w:r>
      <w:r>
        <w:rPr>
          <w:rFonts w:ascii="Times New Roman" w:hAnsi="Times New Roman"/>
          <w:sz w:val="24"/>
          <w:szCs w:val="24"/>
        </w:rPr>
        <w:t>not have</w:t>
      </w:r>
      <w:r w:rsidR="00CE24CB">
        <w:rPr>
          <w:rFonts w:ascii="Times New Roman" w:hAnsi="Times New Roman"/>
          <w:sz w:val="24"/>
          <w:szCs w:val="24"/>
        </w:rPr>
        <w:t xml:space="preserve"> </w:t>
      </w:r>
      <w:r>
        <w:rPr>
          <w:rFonts w:ascii="Times New Roman" w:hAnsi="Times New Roman"/>
          <w:sz w:val="24"/>
          <w:szCs w:val="24"/>
        </w:rPr>
        <w:t>long</w:t>
      </w:r>
      <w:r w:rsidR="00CE24CB">
        <w:rPr>
          <w:rFonts w:ascii="Times New Roman" w:hAnsi="Times New Roman"/>
          <w:sz w:val="24"/>
          <w:szCs w:val="24"/>
        </w:rPr>
        <w:t xml:space="preserve"> </w:t>
      </w:r>
      <w:r>
        <w:rPr>
          <w:rFonts w:ascii="Times New Roman" w:hAnsi="Times New Roman"/>
          <w:sz w:val="24"/>
          <w:szCs w:val="24"/>
        </w:rPr>
        <w:t>to</w:t>
      </w:r>
      <w:r w:rsidR="00CE24CB">
        <w:rPr>
          <w:rFonts w:ascii="Times New Roman" w:hAnsi="Times New Roman"/>
          <w:sz w:val="24"/>
          <w:szCs w:val="24"/>
        </w:rPr>
        <w:t xml:space="preserve"> </w:t>
      </w:r>
      <w:r>
        <w:rPr>
          <w:rFonts w:ascii="Times New Roman" w:hAnsi="Times New Roman"/>
          <w:sz w:val="24"/>
          <w:szCs w:val="24"/>
        </w:rPr>
        <w:t>wait</w:t>
      </w:r>
      <w:r w:rsidR="008F694B">
        <w:rPr>
          <w:rFonts w:ascii="Times New Roman" w:hAnsi="Times New Roman"/>
          <w:sz w:val="24"/>
          <w:szCs w:val="24"/>
        </w:rPr>
        <w:t xml:space="preserve"> in light of this court’s concerns regarding</w:t>
      </w:r>
      <w:r w:rsidR="00B704EA">
        <w:rPr>
          <w:rFonts w:ascii="Times New Roman" w:hAnsi="Times New Roman"/>
          <w:sz w:val="24"/>
          <w:szCs w:val="24"/>
        </w:rPr>
        <w:t xml:space="preserve"> </w:t>
      </w:r>
      <w:r w:rsidR="008F694B">
        <w:rPr>
          <w:rFonts w:ascii="Times New Roman" w:hAnsi="Times New Roman"/>
          <w:sz w:val="24"/>
          <w:szCs w:val="24"/>
        </w:rPr>
        <w:t>granting</w:t>
      </w:r>
      <w:r w:rsidR="00B704EA">
        <w:rPr>
          <w:rFonts w:ascii="Times New Roman" w:hAnsi="Times New Roman"/>
          <w:sz w:val="24"/>
          <w:szCs w:val="24"/>
        </w:rPr>
        <w:t xml:space="preserve"> </w:t>
      </w:r>
      <w:r w:rsidR="008F694B">
        <w:rPr>
          <w:rFonts w:ascii="Times New Roman" w:hAnsi="Times New Roman"/>
          <w:sz w:val="24"/>
          <w:szCs w:val="24"/>
        </w:rPr>
        <w:t>him bail</w:t>
      </w:r>
      <w:r w:rsidR="00B704EA">
        <w:rPr>
          <w:rFonts w:ascii="Times New Roman" w:hAnsi="Times New Roman"/>
          <w:sz w:val="24"/>
          <w:szCs w:val="24"/>
        </w:rPr>
        <w:t xml:space="preserve">, </w:t>
      </w:r>
      <w:r w:rsidR="008C138D">
        <w:rPr>
          <w:rFonts w:ascii="Times New Roman" w:hAnsi="Times New Roman"/>
          <w:sz w:val="24"/>
          <w:szCs w:val="24"/>
        </w:rPr>
        <w:t>having</w:t>
      </w:r>
      <w:r w:rsidR="00B704EA">
        <w:rPr>
          <w:rFonts w:ascii="Times New Roman" w:hAnsi="Times New Roman"/>
          <w:sz w:val="24"/>
          <w:szCs w:val="24"/>
        </w:rPr>
        <w:t xml:space="preserve"> </w:t>
      </w:r>
      <w:r w:rsidR="008C138D">
        <w:rPr>
          <w:rFonts w:ascii="Times New Roman" w:hAnsi="Times New Roman"/>
          <w:sz w:val="24"/>
          <w:szCs w:val="24"/>
        </w:rPr>
        <w:t xml:space="preserve"> considered</w:t>
      </w:r>
      <w:r w:rsidR="00B704EA">
        <w:rPr>
          <w:rFonts w:ascii="Times New Roman" w:hAnsi="Times New Roman"/>
          <w:sz w:val="24"/>
          <w:szCs w:val="24"/>
        </w:rPr>
        <w:t xml:space="preserve"> </w:t>
      </w:r>
      <w:r w:rsidR="008C138D">
        <w:rPr>
          <w:rFonts w:ascii="Times New Roman" w:hAnsi="Times New Roman"/>
          <w:sz w:val="24"/>
          <w:szCs w:val="24"/>
        </w:rPr>
        <w:t>his</w:t>
      </w:r>
      <w:r w:rsidR="00B704EA">
        <w:rPr>
          <w:rFonts w:ascii="Times New Roman" w:hAnsi="Times New Roman"/>
          <w:sz w:val="24"/>
          <w:szCs w:val="24"/>
        </w:rPr>
        <w:t xml:space="preserve"> </w:t>
      </w:r>
      <w:r w:rsidR="008C138D">
        <w:rPr>
          <w:rFonts w:ascii="Times New Roman" w:hAnsi="Times New Roman"/>
          <w:sz w:val="24"/>
          <w:szCs w:val="24"/>
        </w:rPr>
        <w:t>application against a</w:t>
      </w:r>
      <w:r w:rsidR="00B704EA">
        <w:rPr>
          <w:rFonts w:ascii="Times New Roman" w:hAnsi="Times New Roman"/>
          <w:sz w:val="24"/>
          <w:szCs w:val="24"/>
        </w:rPr>
        <w:t xml:space="preserve"> </w:t>
      </w:r>
      <w:r w:rsidR="008C138D">
        <w:rPr>
          <w:rFonts w:ascii="Times New Roman" w:hAnsi="Times New Roman"/>
          <w:sz w:val="24"/>
          <w:szCs w:val="24"/>
        </w:rPr>
        <w:t>backdrop of</w:t>
      </w:r>
      <w:r w:rsidR="00B704EA">
        <w:rPr>
          <w:rFonts w:ascii="Times New Roman" w:hAnsi="Times New Roman"/>
          <w:sz w:val="24"/>
          <w:szCs w:val="24"/>
        </w:rPr>
        <w:t xml:space="preserve"> </w:t>
      </w:r>
      <w:r w:rsidR="008C138D">
        <w:rPr>
          <w:rFonts w:ascii="Times New Roman" w:hAnsi="Times New Roman"/>
          <w:sz w:val="24"/>
          <w:szCs w:val="24"/>
        </w:rPr>
        <w:t>factors</w:t>
      </w:r>
      <w:r w:rsidR="00B704EA">
        <w:rPr>
          <w:rFonts w:ascii="Times New Roman" w:hAnsi="Times New Roman"/>
          <w:sz w:val="24"/>
          <w:szCs w:val="24"/>
        </w:rPr>
        <w:t xml:space="preserve"> </w:t>
      </w:r>
      <w:r w:rsidR="008C138D">
        <w:rPr>
          <w:rFonts w:ascii="Times New Roman" w:hAnsi="Times New Roman"/>
          <w:sz w:val="24"/>
          <w:szCs w:val="24"/>
        </w:rPr>
        <w:t>relevant</w:t>
      </w:r>
      <w:r w:rsidR="00B704EA">
        <w:rPr>
          <w:rFonts w:ascii="Times New Roman" w:hAnsi="Times New Roman"/>
          <w:sz w:val="24"/>
          <w:szCs w:val="24"/>
        </w:rPr>
        <w:t xml:space="preserve"> </w:t>
      </w:r>
      <w:r w:rsidR="008C138D">
        <w:rPr>
          <w:rFonts w:ascii="Times New Roman" w:hAnsi="Times New Roman"/>
          <w:sz w:val="24"/>
          <w:szCs w:val="24"/>
        </w:rPr>
        <w:t>to rape</w:t>
      </w:r>
      <w:r>
        <w:rPr>
          <w:rFonts w:ascii="Times New Roman" w:hAnsi="Times New Roman"/>
          <w:sz w:val="24"/>
          <w:szCs w:val="24"/>
        </w:rPr>
        <w:t>.</w:t>
      </w:r>
    </w:p>
    <w:p w:rsidR="00D851D0" w:rsidRDefault="00383940" w:rsidP="00904694">
      <w:pPr>
        <w:spacing w:after="0" w:line="360" w:lineRule="auto"/>
        <w:ind w:firstLine="720"/>
        <w:jc w:val="both"/>
        <w:rPr>
          <w:rFonts w:ascii="Times New Roman" w:hAnsi="Times New Roman"/>
          <w:sz w:val="24"/>
          <w:szCs w:val="24"/>
        </w:rPr>
      </w:pPr>
      <w:r>
        <w:rPr>
          <w:rFonts w:ascii="Times New Roman" w:hAnsi="Times New Roman"/>
          <w:sz w:val="24"/>
          <w:szCs w:val="24"/>
        </w:rPr>
        <w:t>Accordingly</w:t>
      </w:r>
      <w:r w:rsidR="00D02414" w:rsidRPr="002A2D07">
        <w:rPr>
          <w:rFonts w:ascii="Times New Roman" w:hAnsi="Times New Roman"/>
          <w:sz w:val="24"/>
          <w:szCs w:val="24"/>
        </w:rPr>
        <w:t>,</w:t>
      </w:r>
      <w:r w:rsidR="00E95F7D" w:rsidRPr="002A2D07">
        <w:rPr>
          <w:rFonts w:ascii="Times New Roman" w:hAnsi="Times New Roman"/>
          <w:sz w:val="24"/>
          <w:szCs w:val="24"/>
        </w:rPr>
        <w:t xml:space="preserve"> the</w:t>
      </w:r>
      <w:r w:rsidR="00F02200" w:rsidRPr="002A2D07">
        <w:rPr>
          <w:rFonts w:ascii="Times New Roman" w:hAnsi="Times New Roman"/>
          <w:sz w:val="24"/>
          <w:szCs w:val="24"/>
        </w:rPr>
        <w:t xml:space="preserve"> </w:t>
      </w:r>
      <w:r w:rsidR="00E95F7D" w:rsidRPr="002A2D07">
        <w:rPr>
          <w:rFonts w:ascii="Times New Roman" w:hAnsi="Times New Roman"/>
          <w:sz w:val="24"/>
          <w:szCs w:val="24"/>
        </w:rPr>
        <w:t>application for</w:t>
      </w:r>
      <w:r w:rsidR="00F02200" w:rsidRPr="002A2D07">
        <w:rPr>
          <w:rFonts w:ascii="Times New Roman" w:hAnsi="Times New Roman"/>
          <w:sz w:val="24"/>
          <w:szCs w:val="24"/>
        </w:rPr>
        <w:t xml:space="preserve"> </w:t>
      </w:r>
      <w:r w:rsidR="00E95F7D" w:rsidRPr="002A2D07">
        <w:rPr>
          <w:rFonts w:ascii="Times New Roman" w:hAnsi="Times New Roman"/>
          <w:sz w:val="24"/>
          <w:szCs w:val="24"/>
        </w:rPr>
        <w:t>bail</w:t>
      </w:r>
      <w:r w:rsidR="00F02200" w:rsidRPr="002A2D07">
        <w:rPr>
          <w:rFonts w:ascii="Times New Roman" w:hAnsi="Times New Roman"/>
          <w:sz w:val="24"/>
          <w:szCs w:val="24"/>
        </w:rPr>
        <w:t xml:space="preserve"> </w:t>
      </w:r>
      <w:r w:rsidR="00E95F7D" w:rsidRPr="002A2D07">
        <w:rPr>
          <w:rFonts w:ascii="Times New Roman" w:hAnsi="Times New Roman"/>
          <w:sz w:val="24"/>
          <w:szCs w:val="24"/>
        </w:rPr>
        <w:t>pending</w:t>
      </w:r>
      <w:r w:rsidR="00F02200" w:rsidRPr="002A2D07">
        <w:rPr>
          <w:rFonts w:ascii="Times New Roman" w:hAnsi="Times New Roman"/>
          <w:sz w:val="24"/>
          <w:szCs w:val="24"/>
        </w:rPr>
        <w:t xml:space="preserve"> </w:t>
      </w:r>
      <w:r w:rsidR="00E95F7D" w:rsidRPr="002A2D07">
        <w:rPr>
          <w:rFonts w:ascii="Times New Roman" w:hAnsi="Times New Roman"/>
          <w:sz w:val="24"/>
          <w:szCs w:val="24"/>
        </w:rPr>
        <w:t>trial</w:t>
      </w:r>
      <w:r w:rsidR="00F02200" w:rsidRPr="002A2D07">
        <w:rPr>
          <w:rFonts w:ascii="Times New Roman" w:hAnsi="Times New Roman"/>
          <w:sz w:val="24"/>
          <w:szCs w:val="24"/>
        </w:rPr>
        <w:t xml:space="preserve"> </w:t>
      </w:r>
      <w:r w:rsidR="00E95F7D" w:rsidRPr="002A2D07">
        <w:rPr>
          <w:rFonts w:ascii="Times New Roman" w:hAnsi="Times New Roman"/>
          <w:sz w:val="24"/>
          <w:szCs w:val="24"/>
        </w:rPr>
        <w:t>is</w:t>
      </w:r>
      <w:r w:rsidR="00F02200" w:rsidRPr="002A2D07">
        <w:rPr>
          <w:rFonts w:ascii="Times New Roman" w:hAnsi="Times New Roman"/>
          <w:sz w:val="24"/>
          <w:szCs w:val="24"/>
        </w:rPr>
        <w:t xml:space="preserve"> </w:t>
      </w:r>
      <w:r w:rsidR="00E95F7D" w:rsidRPr="002A2D07">
        <w:rPr>
          <w:rFonts w:ascii="Times New Roman" w:hAnsi="Times New Roman"/>
          <w:sz w:val="24"/>
          <w:szCs w:val="24"/>
        </w:rPr>
        <w:t>di</w:t>
      </w:r>
      <w:r w:rsidR="00D02414" w:rsidRPr="002A2D07">
        <w:rPr>
          <w:rFonts w:ascii="Times New Roman" w:hAnsi="Times New Roman"/>
          <w:sz w:val="24"/>
          <w:szCs w:val="24"/>
        </w:rPr>
        <w:t>s</w:t>
      </w:r>
      <w:r w:rsidR="00E95F7D" w:rsidRPr="002A2D07">
        <w:rPr>
          <w:rFonts w:ascii="Times New Roman" w:hAnsi="Times New Roman"/>
          <w:sz w:val="24"/>
          <w:szCs w:val="24"/>
        </w:rPr>
        <w:t xml:space="preserve">missed. </w:t>
      </w:r>
    </w:p>
    <w:p w:rsidR="00904694" w:rsidRDefault="00904694" w:rsidP="00904694">
      <w:pPr>
        <w:spacing w:after="0" w:line="360" w:lineRule="auto"/>
        <w:jc w:val="both"/>
        <w:rPr>
          <w:rFonts w:ascii="Times New Roman" w:hAnsi="Times New Roman"/>
          <w:sz w:val="24"/>
          <w:szCs w:val="24"/>
        </w:rPr>
      </w:pPr>
    </w:p>
    <w:p w:rsidR="00904694" w:rsidRDefault="00904694" w:rsidP="00904694">
      <w:pPr>
        <w:spacing w:after="0" w:line="360" w:lineRule="auto"/>
        <w:jc w:val="both"/>
        <w:rPr>
          <w:rFonts w:ascii="Times New Roman" w:hAnsi="Times New Roman"/>
          <w:sz w:val="24"/>
          <w:szCs w:val="24"/>
        </w:rPr>
      </w:pPr>
    </w:p>
    <w:p w:rsidR="00904694" w:rsidRDefault="00904694" w:rsidP="00904694">
      <w:pPr>
        <w:spacing w:after="0" w:line="360" w:lineRule="auto"/>
        <w:jc w:val="both"/>
        <w:rPr>
          <w:rFonts w:ascii="Times New Roman" w:hAnsi="Times New Roman"/>
          <w:sz w:val="24"/>
          <w:szCs w:val="24"/>
        </w:rPr>
      </w:pPr>
    </w:p>
    <w:p w:rsidR="00904694" w:rsidRDefault="00904694" w:rsidP="00904694">
      <w:pPr>
        <w:spacing w:after="0" w:line="240" w:lineRule="auto"/>
        <w:jc w:val="both"/>
        <w:rPr>
          <w:rFonts w:ascii="Times New Roman" w:hAnsi="Times New Roman"/>
          <w:sz w:val="24"/>
          <w:szCs w:val="24"/>
        </w:rPr>
      </w:pPr>
      <w:proofErr w:type="spellStart"/>
      <w:r>
        <w:rPr>
          <w:rFonts w:ascii="Times New Roman" w:hAnsi="Times New Roman"/>
          <w:i/>
          <w:sz w:val="24"/>
          <w:szCs w:val="24"/>
        </w:rPr>
        <w:t>Masawi</w:t>
      </w:r>
      <w:proofErr w:type="spellEnd"/>
      <w:r>
        <w:rPr>
          <w:rFonts w:ascii="Times New Roman" w:hAnsi="Times New Roman"/>
          <w:i/>
          <w:sz w:val="24"/>
          <w:szCs w:val="24"/>
        </w:rPr>
        <w:t xml:space="preserve"> &amp; Partners,</w:t>
      </w:r>
      <w:r>
        <w:rPr>
          <w:rFonts w:ascii="Times New Roman" w:hAnsi="Times New Roman"/>
          <w:sz w:val="24"/>
          <w:szCs w:val="24"/>
        </w:rPr>
        <w:t xml:space="preserve"> applicant’s legal practitioners</w:t>
      </w:r>
    </w:p>
    <w:p w:rsidR="00904694" w:rsidRPr="00904694" w:rsidRDefault="00904694" w:rsidP="00904694">
      <w:pPr>
        <w:spacing w:after="0" w:line="240" w:lineRule="auto"/>
        <w:jc w:val="both"/>
        <w:rPr>
          <w:rFonts w:ascii="Times New Roman" w:hAnsi="Times New Roman"/>
          <w:sz w:val="24"/>
          <w:szCs w:val="24"/>
        </w:rPr>
      </w:pPr>
      <w:r w:rsidRPr="00904694">
        <w:rPr>
          <w:rFonts w:ascii="Times New Roman" w:hAnsi="Times New Roman"/>
          <w:i/>
          <w:sz w:val="24"/>
          <w:szCs w:val="24"/>
        </w:rPr>
        <w:t>The Attorney-General’s Office</w:t>
      </w:r>
      <w:r>
        <w:rPr>
          <w:rFonts w:ascii="Times New Roman" w:hAnsi="Times New Roman"/>
          <w:sz w:val="24"/>
          <w:szCs w:val="24"/>
        </w:rPr>
        <w:t>, respondent’s legal practitioners</w:t>
      </w:r>
    </w:p>
    <w:sectPr w:rsidR="00904694" w:rsidRPr="0090469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10" w:rsidRDefault="003E5010" w:rsidP="000176E4">
      <w:pPr>
        <w:spacing w:after="0" w:line="240" w:lineRule="auto"/>
      </w:pPr>
      <w:r>
        <w:separator/>
      </w:r>
    </w:p>
  </w:endnote>
  <w:endnote w:type="continuationSeparator" w:id="0">
    <w:p w:rsidR="003E5010" w:rsidRDefault="003E5010" w:rsidP="0001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B" w:rsidRDefault="00CE24CB">
    <w:pPr>
      <w:pStyle w:val="Footer"/>
      <w:jc w:val="right"/>
    </w:pPr>
  </w:p>
  <w:p w:rsidR="00CE24CB" w:rsidRDefault="00CE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10" w:rsidRDefault="003E5010" w:rsidP="000176E4">
      <w:pPr>
        <w:spacing w:after="0" w:line="240" w:lineRule="auto"/>
      </w:pPr>
      <w:r>
        <w:separator/>
      </w:r>
    </w:p>
  </w:footnote>
  <w:footnote w:type="continuationSeparator" w:id="0">
    <w:p w:rsidR="003E5010" w:rsidRDefault="003E5010" w:rsidP="000176E4">
      <w:pPr>
        <w:spacing w:after="0" w:line="240" w:lineRule="auto"/>
      </w:pPr>
      <w:r>
        <w:continuationSeparator/>
      </w:r>
    </w:p>
  </w:footnote>
  <w:footnote w:id="1">
    <w:p w:rsidR="002A25B3" w:rsidRDefault="002A25B3">
      <w:pPr>
        <w:pStyle w:val="FootnoteText"/>
      </w:pPr>
      <w:r>
        <w:rPr>
          <w:rStyle w:val="FootnoteReference"/>
        </w:rPr>
        <w:footnoteRef/>
      </w:r>
      <w:r>
        <w:t xml:space="preserve"> This demand that</w:t>
      </w:r>
      <w:r w:rsidR="00383940">
        <w:t xml:space="preserve"> </w:t>
      </w:r>
      <w:r>
        <w:t>rape</w:t>
      </w:r>
      <w:r w:rsidR="00383940">
        <w:t xml:space="preserve"> </w:t>
      </w:r>
      <w:r>
        <w:t>victims should</w:t>
      </w:r>
      <w:r w:rsidR="00383940">
        <w:t xml:space="preserve"> </w:t>
      </w:r>
      <w:r>
        <w:t>fit</w:t>
      </w:r>
      <w:r w:rsidR="00383940">
        <w:t xml:space="preserve"> </w:t>
      </w:r>
      <w:r>
        <w:t>a</w:t>
      </w:r>
      <w:r w:rsidR="00383940">
        <w:t xml:space="preserve"> </w:t>
      </w:r>
      <w:r>
        <w:t>particular</w:t>
      </w:r>
      <w:r w:rsidR="00383940">
        <w:t xml:space="preserve"> </w:t>
      </w:r>
      <w:r>
        <w:t>stereotype is</w:t>
      </w:r>
      <w:r w:rsidR="00383940">
        <w:t xml:space="preserve"> </w:t>
      </w:r>
      <w:r>
        <w:t>one that</w:t>
      </w:r>
      <w:r w:rsidR="00383940">
        <w:t xml:space="preserve"> </w:t>
      </w:r>
      <w:r>
        <w:t>I had</w:t>
      </w:r>
      <w:r w:rsidR="00383940">
        <w:t xml:space="preserve"> </w:t>
      </w:r>
      <w:r>
        <w:t>occasion to discuss</w:t>
      </w:r>
      <w:r w:rsidR="00383940">
        <w:t xml:space="preserve"> and caution against </w:t>
      </w:r>
      <w:r>
        <w:t>in</w:t>
      </w:r>
      <w:r w:rsidR="00383940">
        <w:t xml:space="preserve"> </w:t>
      </w:r>
      <w:r>
        <w:t>the case of</w:t>
      </w:r>
      <w:r w:rsidR="00383940">
        <w:t xml:space="preserve"> </w:t>
      </w:r>
      <w:proofErr w:type="spellStart"/>
      <w:r w:rsidR="00383940" w:rsidRPr="00383940">
        <w:rPr>
          <w:i/>
        </w:rPr>
        <w:t>Pedzisai</w:t>
      </w:r>
      <w:proofErr w:type="spellEnd"/>
      <w:r w:rsidR="00383940" w:rsidRPr="00383940">
        <w:rPr>
          <w:i/>
        </w:rPr>
        <w:t xml:space="preserve"> </w:t>
      </w:r>
      <w:proofErr w:type="spellStart"/>
      <w:r w:rsidR="00383940" w:rsidRPr="00383940">
        <w:rPr>
          <w:i/>
        </w:rPr>
        <w:t>Musumhiri</w:t>
      </w:r>
      <w:proofErr w:type="spellEnd"/>
      <w:r w:rsidR="00383940">
        <w:rPr>
          <w:i/>
        </w:rPr>
        <w:t xml:space="preserve"> </w:t>
      </w:r>
      <w:r w:rsidR="00383940" w:rsidRPr="00383940">
        <w:rPr>
          <w:i/>
        </w:rPr>
        <w:t>v</w:t>
      </w:r>
      <w:r w:rsidR="00383940">
        <w:rPr>
          <w:i/>
        </w:rPr>
        <w:t xml:space="preserve"> </w:t>
      </w:r>
      <w:r w:rsidR="00383940" w:rsidRPr="00383940">
        <w:rPr>
          <w:i/>
        </w:rPr>
        <w:t>State</w:t>
      </w:r>
      <w:r w:rsidR="00383940">
        <w:rPr>
          <w:i/>
        </w:rPr>
        <w:t xml:space="preserve"> </w:t>
      </w:r>
      <w:r w:rsidR="00383940" w:rsidRPr="00383940">
        <w:rPr>
          <w:i/>
        </w:rPr>
        <w:t>HH 404/14</w:t>
      </w:r>
      <w:r w:rsidR="00383940">
        <w:t>.</w:t>
      </w:r>
    </w:p>
  </w:footnote>
  <w:footnote w:id="2">
    <w:p w:rsidR="00F02200" w:rsidRPr="008C138D" w:rsidRDefault="00F02200">
      <w:pPr>
        <w:pStyle w:val="FootnoteText"/>
        <w:rPr>
          <w:rFonts w:asciiTheme="minorHAnsi" w:hAnsiTheme="minorHAnsi"/>
          <w:sz w:val="22"/>
          <w:szCs w:val="22"/>
        </w:rPr>
      </w:pPr>
      <w:r>
        <w:rPr>
          <w:rStyle w:val="FootnoteReference"/>
        </w:rPr>
        <w:footnoteRef/>
      </w:r>
      <w:r w:rsidRPr="008C138D">
        <w:rPr>
          <w:rFonts w:asciiTheme="minorHAnsi" w:hAnsiTheme="minorHAnsi"/>
          <w:sz w:val="22"/>
          <w:szCs w:val="22"/>
        </w:rPr>
        <w:t xml:space="preserve"> See 117</w:t>
      </w:r>
      <w:r w:rsidR="008C138D">
        <w:rPr>
          <w:rFonts w:asciiTheme="minorHAnsi" w:hAnsiTheme="minorHAnsi"/>
          <w:sz w:val="22"/>
          <w:szCs w:val="22"/>
        </w:rPr>
        <w:t xml:space="preserve"> </w:t>
      </w:r>
      <w:r w:rsidRPr="008C138D">
        <w:rPr>
          <w:rFonts w:asciiTheme="minorHAnsi" w:hAnsiTheme="minorHAnsi"/>
          <w:sz w:val="22"/>
          <w:szCs w:val="22"/>
        </w:rPr>
        <w:t>(3) (a) (</w:t>
      </w:r>
      <w:proofErr w:type="spellStart"/>
      <w:r w:rsidRPr="008C138D">
        <w:rPr>
          <w:rFonts w:asciiTheme="minorHAnsi" w:hAnsiTheme="minorHAnsi"/>
          <w:sz w:val="22"/>
          <w:szCs w:val="22"/>
        </w:rPr>
        <w:t>i</w:t>
      </w:r>
      <w:proofErr w:type="spellEnd"/>
      <w:r w:rsidRPr="008C138D">
        <w:rPr>
          <w:rFonts w:asciiTheme="minorHAnsi" w:hAnsiTheme="minorHAnsi"/>
          <w:sz w:val="22"/>
          <w:szCs w:val="22"/>
        </w:rPr>
        <w:t>) &amp; (ii).</w:t>
      </w:r>
    </w:p>
  </w:footnote>
  <w:footnote w:id="3">
    <w:p w:rsidR="00F02200" w:rsidRDefault="00F02200">
      <w:pPr>
        <w:pStyle w:val="FootnoteText"/>
      </w:pPr>
      <w:r w:rsidRPr="008C138D">
        <w:rPr>
          <w:rStyle w:val="FootnoteReference"/>
          <w:rFonts w:asciiTheme="minorHAnsi" w:hAnsiTheme="minorHAnsi"/>
          <w:sz w:val="22"/>
          <w:szCs w:val="22"/>
        </w:rPr>
        <w:footnoteRef/>
      </w:r>
      <w:r w:rsidRPr="008C138D">
        <w:rPr>
          <w:rFonts w:asciiTheme="minorHAnsi" w:hAnsiTheme="minorHAnsi"/>
          <w:sz w:val="22"/>
          <w:szCs w:val="22"/>
        </w:rPr>
        <w:t xml:space="preserve"> </w:t>
      </w:r>
      <w:proofErr w:type="gramStart"/>
      <w:r w:rsidRPr="008C138D">
        <w:rPr>
          <w:rFonts w:asciiTheme="minorHAnsi" w:hAnsiTheme="minorHAnsi"/>
          <w:sz w:val="22"/>
          <w:szCs w:val="22"/>
        </w:rPr>
        <w:t xml:space="preserve">See s117 </w:t>
      </w:r>
      <w:r w:rsidR="008C138D">
        <w:rPr>
          <w:rFonts w:asciiTheme="minorHAnsi" w:hAnsiTheme="minorHAnsi"/>
          <w:sz w:val="22"/>
          <w:szCs w:val="22"/>
        </w:rPr>
        <w:t>(</w:t>
      </w:r>
      <w:r w:rsidRPr="008C138D">
        <w:rPr>
          <w:rFonts w:asciiTheme="minorHAnsi" w:hAnsiTheme="minorHAnsi"/>
          <w:sz w:val="22"/>
          <w:szCs w:val="22"/>
        </w:rPr>
        <w:t>3</w:t>
      </w:r>
      <w:r w:rsidR="008C138D">
        <w:rPr>
          <w:rFonts w:asciiTheme="minorHAnsi" w:hAnsiTheme="minorHAnsi"/>
          <w:sz w:val="22"/>
          <w:szCs w:val="22"/>
        </w:rPr>
        <w:t>)</w:t>
      </w:r>
      <w:r w:rsidRPr="008C138D">
        <w:rPr>
          <w:rFonts w:asciiTheme="minorHAnsi" w:hAnsiTheme="minorHAnsi"/>
          <w:sz w:val="22"/>
          <w:szCs w:val="22"/>
        </w:rPr>
        <w:t xml:space="preserve"> (c) (</w:t>
      </w:r>
      <w:proofErr w:type="spellStart"/>
      <w:r w:rsidRPr="008C138D">
        <w:rPr>
          <w:rFonts w:asciiTheme="minorHAnsi" w:hAnsiTheme="minorHAnsi"/>
          <w:sz w:val="22"/>
          <w:szCs w:val="22"/>
        </w:rPr>
        <w:t>i</w:t>
      </w:r>
      <w:proofErr w:type="spellEnd"/>
      <w:r w:rsidRPr="008C138D">
        <w:rPr>
          <w:rFonts w:asciiTheme="minorHAnsi" w:hAnsiTheme="minorHAnsi"/>
          <w:sz w:val="22"/>
          <w:szCs w:val="22"/>
        </w:rPr>
        <w:t xml:space="preserve">) (ii) </w:t>
      </w:r>
      <w:r w:rsidR="008C138D">
        <w:rPr>
          <w:rFonts w:asciiTheme="minorHAnsi" w:hAnsiTheme="minorHAnsi"/>
          <w:sz w:val="22"/>
          <w:szCs w:val="22"/>
        </w:rPr>
        <w:t>&amp;</w:t>
      </w:r>
      <w:r w:rsidRPr="008C138D">
        <w:rPr>
          <w:rFonts w:asciiTheme="minorHAnsi" w:hAnsiTheme="minorHAnsi"/>
          <w:sz w:val="22"/>
          <w:szCs w:val="22"/>
        </w:rPr>
        <w:t xml:space="preserve"> (iii).</w:t>
      </w:r>
      <w:proofErr w:type="gramEnd"/>
    </w:p>
  </w:footnote>
  <w:footnote w:id="4">
    <w:p w:rsidR="00F02200" w:rsidRPr="008C138D" w:rsidRDefault="00F02200">
      <w:pPr>
        <w:pStyle w:val="FootnoteText"/>
        <w:rPr>
          <w:rFonts w:asciiTheme="minorHAnsi" w:hAnsiTheme="minorHAnsi"/>
        </w:rPr>
      </w:pPr>
      <w:r>
        <w:rPr>
          <w:rStyle w:val="FootnoteReference"/>
        </w:rPr>
        <w:footnoteRef/>
      </w:r>
      <w:r>
        <w:t xml:space="preserve"> </w:t>
      </w:r>
      <w:r w:rsidR="008C138D">
        <w:rPr>
          <w:rFonts w:asciiTheme="minorHAnsi" w:hAnsiTheme="minorHAnsi"/>
        </w:rPr>
        <w:t>See s</w:t>
      </w:r>
      <w:r w:rsidRPr="008C138D">
        <w:rPr>
          <w:rFonts w:asciiTheme="minorHAnsi" w:hAnsiTheme="minorHAnsi"/>
        </w:rPr>
        <w:t>117 (e) (</w:t>
      </w:r>
      <w:proofErr w:type="spellStart"/>
      <w:r w:rsidRPr="008C138D">
        <w:rPr>
          <w:rFonts w:asciiTheme="minorHAnsi" w:hAnsiTheme="minorHAnsi"/>
        </w:rPr>
        <w:t>i</w:t>
      </w:r>
      <w:proofErr w:type="spellEnd"/>
      <w:r w:rsidRPr="008C138D">
        <w:rPr>
          <w:rFonts w:asciiTheme="minorHAnsi" w:hAnsiTheme="minorHAnsi"/>
        </w:rPr>
        <w:t xml:space="preserve">) (ii) </w:t>
      </w:r>
      <w:r w:rsidR="008C138D">
        <w:rPr>
          <w:rFonts w:asciiTheme="minorHAnsi" w:hAnsiTheme="minorHAnsi"/>
        </w:rPr>
        <w:t>(</w:t>
      </w:r>
      <w:proofErr w:type="gramStart"/>
      <w:r w:rsidRPr="008C138D">
        <w:rPr>
          <w:rFonts w:asciiTheme="minorHAnsi" w:hAnsiTheme="minorHAnsi"/>
        </w:rPr>
        <w:t>iv</w:t>
      </w:r>
      <w:proofErr w:type="gramEnd"/>
      <w:r w:rsidR="008C138D">
        <w:rPr>
          <w:rFonts w:asciiTheme="minorHAnsi" w:hAnsiTheme="minorHAnsi"/>
        </w:rPr>
        <w:t>)</w:t>
      </w:r>
      <w:r w:rsidRPr="008C138D">
        <w:rPr>
          <w:rFonts w:asciiTheme="minorHAnsi" w:hAnsiTheme="minorHAnsi"/>
        </w:rPr>
        <w:t xml:space="preserve"> and </w:t>
      </w:r>
      <w:r w:rsidR="008C138D">
        <w:rPr>
          <w:rFonts w:asciiTheme="minorHAnsi" w:hAnsiTheme="minorHAnsi"/>
        </w:rPr>
        <w:t>(</w:t>
      </w:r>
      <w:r w:rsidRPr="008C138D">
        <w:rPr>
          <w:rFonts w:asciiTheme="minorHAnsi" w:hAnsiTheme="minorHAnsi"/>
        </w:rPr>
        <w:t>v</w:t>
      </w:r>
      <w:r w:rsidR="008C138D">
        <w:rPr>
          <w:rFonts w:asciiTheme="minorHAnsi" w:hAnsiTheme="minorHAnsi"/>
        </w:rPr>
        <w:t>)</w:t>
      </w:r>
      <w:r w:rsidRPr="008C138D">
        <w:rPr>
          <w:rFonts w:asciiTheme="minorHAnsi" w:hAnsiTheme="minorHAnsi"/>
        </w:rPr>
        <w:t xml:space="preserve"> in particular.</w:t>
      </w:r>
    </w:p>
  </w:footnote>
  <w:footnote w:id="5">
    <w:p w:rsidR="008F694B" w:rsidRPr="008C138D" w:rsidRDefault="008F694B" w:rsidP="008F694B">
      <w:pPr>
        <w:pStyle w:val="FootnoteText"/>
        <w:rPr>
          <w:rFonts w:asciiTheme="minorHAnsi" w:hAnsiTheme="minorHAnsi"/>
        </w:rPr>
      </w:pPr>
      <w:r w:rsidRPr="008C138D">
        <w:rPr>
          <w:rStyle w:val="FootnoteReference"/>
          <w:rFonts w:asciiTheme="minorHAnsi" w:hAnsiTheme="minorHAnsi"/>
        </w:rPr>
        <w:footnoteRef/>
      </w:r>
      <w:r w:rsidRPr="008C138D">
        <w:rPr>
          <w:rFonts w:asciiTheme="minorHAnsi" w:hAnsiTheme="minorHAnsi"/>
        </w:rPr>
        <w:t xml:space="preserve"> See s117</w:t>
      </w:r>
      <w:r w:rsidR="008C138D">
        <w:rPr>
          <w:rFonts w:asciiTheme="minorHAnsi" w:hAnsiTheme="minorHAnsi"/>
        </w:rPr>
        <w:t xml:space="preserve"> </w:t>
      </w:r>
      <w:r w:rsidRPr="008C138D">
        <w:rPr>
          <w:rFonts w:asciiTheme="minorHAnsi" w:hAnsiTheme="minorHAnsi"/>
        </w:rPr>
        <w:t>(6) which places this condition on serious crimes referred to in Part 1 of the Third Schedule. Among the serious crimes that are covered under this part are murder, rape and aggravated indecent assault, robbery and kidnapping to mention a few.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93985"/>
      <w:docPartObj>
        <w:docPartGallery w:val="Page Numbers (Top of Page)"/>
        <w:docPartUnique/>
      </w:docPartObj>
    </w:sdtPr>
    <w:sdtEndPr>
      <w:rPr>
        <w:noProof/>
      </w:rPr>
    </w:sdtEndPr>
    <w:sdtContent>
      <w:p w:rsidR="008C0959" w:rsidRDefault="008C0959">
        <w:pPr>
          <w:pStyle w:val="Header"/>
          <w:jc w:val="right"/>
          <w:rPr>
            <w:noProof/>
          </w:rPr>
        </w:pPr>
        <w:r>
          <w:fldChar w:fldCharType="begin"/>
        </w:r>
        <w:r>
          <w:instrText xml:space="preserve"> PAGE   \* MERGEFORMAT </w:instrText>
        </w:r>
        <w:r>
          <w:fldChar w:fldCharType="separate"/>
        </w:r>
        <w:r w:rsidR="00971E95">
          <w:rPr>
            <w:noProof/>
          </w:rPr>
          <w:t>1</w:t>
        </w:r>
        <w:r>
          <w:rPr>
            <w:noProof/>
          </w:rPr>
          <w:fldChar w:fldCharType="end"/>
        </w:r>
      </w:p>
      <w:p w:rsidR="008C0959" w:rsidRDefault="008C0959">
        <w:pPr>
          <w:pStyle w:val="Header"/>
          <w:jc w:val="right"/>
          <w:rPr>
            <w:noProof/>
          </w:rPr>
        </w:pPr>
        <w:r>
          <w:rPr>
            <w:noProof/>
          </w:rPr>
          <w:t>HH 360-15</w:t>
        </w:r>
      </w:p>
      <w:p w:rsidR="008C0959" w:rsidRDefault="008C0959">
        <w:pPr>
          <w:pStyle w:val="Header"/>
          <w:jc w:val="right"/>
          <w:rPr>
            <w:noProof/>
          </w:rPr>
        </w:pPr>
        <w:r>
          <w:rPr>
            <w:noProof/>
          </w:rPr>
          <w:t>B 276/15</w:t>
        </w:r>
      </w:p>
      <w:p w:rsidR="008C0959" w:rsidRDefault="008C0959">
        <w:pPr>
          <w:pStyle w:val="Header"/>
          <w:jc w:val="right"/>
        </w:pPr>
        <w:r>
          <w:rPr>
            <w:noProof/>
          </w:rPr>
          <w:t>NPA B279/15</w:t>
        </w:r>
      </w:p>
    </w:sdtContent>
  </w:sdt>
  <w:p w:rsidR="00CE24CB" w:rsidRDefault="00CE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0A8"/>
    <w:multiLevelType w:val="hybridMultilevel"/>
    <w:tmpl w:val="0E7629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3D"/>
    <w:rsid w:val="000176E4"/>
    <w:rsid w:val="00035719"/>
    <w:rsid w:val="00066F94"/>
    <w:rsid w:val="00175372"/>
    <w:rsid w:val="001B2389"/>
    <w:rsid w:val="002459BF"/>
    <w:rsid w:val="002A25B3"/>
    <w:rsid w:val="002A2D07"/>
    <w:rsid w:val="00383940"/>
    <w:rsid w:val="00397371"/>
    <w:rsid w:val="003E5010"/>
    <w:rsid w:val="00414A85"/>
    <w:rsid w:val="00571A4E"/>
    <w:rsid w:val="005B025B"/>
    <w:rsid w:val="005F77DD"/>
    <w:rsid w:val="006122B5"/>
    <w:rsid w:val="006C3232"/>
    <w:rsid w:val="006F6733"/>
    <w:rsid w:val="007224BA"/>
    <w:rsid w:val="00740BB9"/>
    <w:rsid w:val="00762908"/>
    <w:rsid w:val="0080414B"/>
    <w:rsid w:val="00822667"/>
    <w:rsid w:val="00833652"/>
    <w:rsid w:val="00833B8C"/>
    <w:rsid w:val="008361A4"/>
    <w:rsid w:val="008C0959"/>
    <w:rsid w:val="008C138D"/>
    <w:rsid w:val="008F694B"/>
    <w:rsid w:val="00904694"/>
    <w:rsid w:val="00971E95"/>
    <w:rsid w:val="0099533D"/>
    <w:rsid w:val="00AD0C9E"/>
    <w:rsid w:val="00AD4CFF"/>
    <w:rsid w:val="00B704EA"/>
    <w:rsid w:val="00C347D2"/>
    <w:rsid w:val="00C7476B"/>
    <w:rsid w:val="00CE24CB"/>
    <w:rsid w:val="00D02414"/>
    <w:rsid w:val="00D75FCA"/>
    <w:rsid w:val="00D83DE2"/>
    <w:rsid w:val="00D851D0"/>
    <w:rsid w:val="00D87E85"/>
    <w:rsid w:val="00E45DAA"/>
    <w:rsid w:val="00E51AA7"/>
    <w:rsid w:val="00E93830"/>
    <w:rsid w:val="00E95F7D"/>
    <w:rsid w:val="00ED4671"/>
    <w:rsid w:val="00EF0344"/>
    <w:rsid w:val="00F02200"/>
    <w:rsid w:val="00FC4AC1"/>
    <w:rsid w:val="00FC63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3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3D"/>
    <w:pPr>
      <w:ind w:left="720"/>
      <w:contextualSpacing/>
    </w:pPr>
  </w:style>
  <w:style w:type="paragraph" w:styleId="FootnoteText">
    <w:name w:val="footnote text"/>
    <w:basedOn w:val="Normal"/>
    <w:link w:val="FootnoteTextChar"/>
    <w:uiPriority w:val="99"/>
    <w:semiHidden/>
    <w:unhideWhenUsed/>
    <w:rsid w:val="00017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6E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76E4"/>
    <w:rPr>
      <w:vertAlign w:val="superscript"/>
    </w:rPr>
  </w:style>
  <w:style w:type="paragraph" w:styleId="BalloonText">
    <w:name w:val="Balloon Text"/>
    <w:basedOn w:val="Normal"/>
    <w:link w:val="BalloonTextChar"/>
    <w:uiPriority w:val="99"/>
    <w:semiHidden/>
    <w:unhideWhenUsed/>
    <w:rsid w:val="0038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40"/>
    <w:rPr>
      <w:rFonts w:ascii="Segoe UI" w:eastAsia="Calibri" w:hAnsi="Segoe UI" w:cs="Segoe UI"/>
      <w:sz w:val="18"/>
      <w:szCs w:val="18"/>
    </w:rPr>
  </w:style>
  <w:style w:type="paragraph" w:styleId="Header">
    <w:name w:val="header"/>
    <w:basedOn w:val="Normal"/>
    <w:link w:val="HeaderChar"/>
    <w:uiPriority w:val="99"/>
    <w:unhideWhenUsed/>
    <w:rsid w:val="00CE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CB"/>
    <w:rPr>
      <w:rFonts w:ascii="Calibri" w:eastAsia="Calibri" w:hAnsi="Calibri" w:cs="Times New Roman"/>
    </w:rPr>
  </w:style>
  <w:style w:type="paragraph" w:styleId="Footer">
    <w:name w:val="footer"/>
    <w:basedOn w:val="Normal"/>
    <w:link w:val="FooterChar"/>
    <w:uiPriority w:val="99"/>
    <w:unhideWhenUsed/>
    <w:rsid w:val="00CE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C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3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3D"/>
    <w:pPr>
      <w:ind w:left="720"/>
      <w:contextualSpacing/>
    </w:pPr>
  </w:style>
  <w:style w:type="paragraph" w:styleId="FootnoteText">
    <w:name w:val="footnote text"/>
    <w:basedOn w:val="Normal"/>
    <w:link w:val="FootnoteTextChar"/>
    <w:uiPriority w:val="99"/>
    <w:semiHidden/>
    <w:unhideWhenUsed/>
    <w:rsid w:val="00017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6E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76E4"/>
    <w:rPr>
      <w:vertAlign w:val="superscript"/>
    </w:rPr>
  </w:style>
  <w:style w:type="paragraph" w:styleId="BalloonText">
    <w:name w:val="Balloon Text"/>
    <w:basedOn w:val="Normal"/>
    <w:link w:val="BalloonTextChar"/>
    <w:uiPriority w:val="99"/>
    <w:semiHidden/>
    <w:unhideWhenUsed/>
    <w:rsid w:val="0038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40"/>
    <w:rPr>
      <w:rFonts w:ascii="Segoe UI" w:eastAsia="Calibri" w:hAnsi="Segoe UI" w:cs="Segoe UI"/>
      <w:sz w:val="18"/>
      <w:szCs w:val="18"/>
    </w:rPr>
  </w:style>
  <w:style w:type="paragraph" w:styleId="Header">
    <w:name w:val="header"/>
    <w:basedOn w:val="Normal"/>
    <w:link w:val="HeaderChar"/>
    <w:uiPriority w:val="99"/>
    <w:unhideWhenUsed/>
    <w:rsid w:val="00CE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CB"/>
    <w:rPr>
      <w:rFonts w:ascii="Calibri" w:eastAsia="Calibri" w:hAnsi="Calibri" w:cs="Times New Roman"/>
    </w:rPr>
  </w:style>
  <w:style w:type="paragraph" w:styleId="Footer">
    <w:name w:val="footer"/>
    <w:basedOn w:val="Normal"/>
    <w:link w:val="FooterChar"/>
    <w:uiPriority w:val="99"/>
    <w:unhideWhenUsed/>
    <w:rsid w:val="00CE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AFFB-CB01-4F3F-8D6B-F6C88F60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2015-04-13T06:10:00Z</cp:lastPrinted>
  <dcterms:created xsi:type="dcterms:W3CDTF">2015-04-15T09:51:00Z</dcterms:created>
  <dcterms:modified xsi:type="dcterms:W3CDTF">2015-04-15T09:51:00Z</dcterms:modified>
</cp:coreProperties>
</file>