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74" w:rsidRDefault="002C2A1C" w:rsidP="00E66E5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w:t>
      </w:r>
      <w:r w:rsidR="009A4274" w:rsidRPr="007B31A4">
        <w:rPr>
          <w:rFonts w:ascii="Times New Roman" w:hAnsi="Times New Roman" w:cs="Times New Roman"/>
          <w:sz w:val="24"/>
          <w:szCs w:val="24"/>
        </w:rPr>
        <w:t>HE STATE</w:t>
      </w:r>
      <w:r w:rsidR="009A4274" w:rsidRPr="007B31A4">
        <w:rPr>
          <w:rFonts w:ascii="Times New Roman" w:hAnsi="Times New Roman" w:cs="Times New Roman"/>
          <w:sz w:val="24"/>
          <w:szCs w:val="24"/>
        </w:rPr>
        <w:tab/>
      </w:r>
      <w:r w:rsidR="009A4274">
        <w:rPr>
          <w:rFonts w:ascii="Times New Roman" w:hAnsi="Times New Roman" w:cs="Times New Roman"/>
          <w:sz w:val="24"/>
          <w:szCs w:val="24"/>
        </w:rPr>
        <w:tab/>
      </w:r>
      <w:r w:rsidR="009A4274">
        <w:rPr>
          <w:rFonts w:ascii="Times New Roman" w:hAnsi="Times New Roman" w:cs="Times New Roman"/>
          <w:sz w:val="24"/>
          <w:szCs w:val="24"/>
        </w:rPr>
        <w:tab/>
      </w:r>
      <w:r w:rsidR="009A4274">
        <w:rPr>
          <w:rFonts w:ascii="Times New Roman" w:hAnsi="Times New Roman" w:cs="Times New Roman"/>
          <w:sz w:val="24"/>
          <w:szCs w:val="24"/>
        </w:rPr>
        <w:tab/>
      </w:r>
      <w:r w:rsidR="009A4274" w:rsidRPr="007B31A4">
        <w:rPr>
          <w:rFonts w:ascii="Times New Roman" w:hAnsi="Times New Roman" w:cs="Times New Roman"/>
          <w:sz w:val="24"/>
          <w:szCs w:val="24"/>
        </w:rPr>
        <w:tab/>
      </w:r>
      <w:r w:rsidR="009A4274" w:rsidRPr="007B31A4">
        <w:rPr>
          <w:rFonts w:ascii="Times New Roman" w:hAnsi="Times New Roman" w:cs="Times New Roman"/>
          <w:sz w:val="24"/>
          <w:szCs w:val="24"/>
        </w:rPr>
        <w:tab/>
      </w:r>
      <w:r w:rsidR="009A4274" w:rsidRPr="007B31A4">
        <w:rPr>
          <w:rFonts w:ascii="Times New Roman" w:hAnsi="Times New Roman" w:cs="Times New Roman"/>
          <w:sz w:val="24"/>
          <w:szCs w:val="24"/>
        </w:rPr>
        <w:tab/>
      </w:r>
    </w:p>
    <w:p w:rsidR="009A4274" w:rsidRPr="007B31A4" w:rsidRDefault="00DD063B" w:rsidP="00E66E5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66E5E" w:rsidRDefault="00A77115" w:rsidP="00E66E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TINASHE MWAZHA</w:t>
      </w:r>
    </w:p>
    <w:p w:rsidR="00E66E5E" w:rsidRDefault="00E66E5E" w:rsidP="00E66E5E">
      <w:pPr>
        <w:spacing w:after="0" w:line="240" w:lineRule="auto"/>
        <w:jc w:val="both"/>
        <w:rPr>
          <w:rFonts w:ascii="Times New Roman" w:hAnsi="Times New Roman" w:cs="Times New Roman"/>
          <w:sz w:val="24"/>
          <w:szCs w:val="24"/>
        </w:rPr>
      </w:pPr>
    </w:p>
    <w:p w:rsidR="009A4274" w:rsidRPr="00356CEA" w:rsidRDefault="009A4274" w:rsidP="00E66E5E">
      <w:pPr>
        <w:spacing w:after="0" w:line="240" w:lineRule="auto"/>
        <w:jc w:val="both"/>
        <w:rPr>
          <w:rFonts w:ascii="Times New Roman" w:hAnsi="Times New Roman" w:cs="Times New Roman"/>
          <w:sz w:val="24"/>
          <w:szCs w:val="24"/>
        </w:rPr>
      </w:pPr>
      <w:r w:rsidRPr="007B31A4">
        <w:rPr>
          <w:rFonts w:ascii="Times New Roman" w:hAnsi="Times New Roman" w:cs="Times New Roman"/>
          <w:sz w:val="24"/>
          <w:szCs w:val="24"/>
        </w:rPr>
        <w:tab/>
      </w:r>
      <w:r w:rsidRPr="007B31A4">
        <w:rPr>
          <w:rFonts w:ascii="Times New Roman" w:hAnsi="Times New Roman" w:cs="Times New Roman"/>
          <w:sz w:val="24"/>
          <w:szCs w:val="24"/>
        </w:rPr>
        <w:tab/>
      </w:r>
      <w:r w:rsidRPr="007B31A4">
        <w:rPr>
          <w:rFonts w:ascii="Times New Roman" w:hAnsi="Times New Roman" w:cs="Times New Roman"/>
          <w:sz w:val="24"/>
          <w:szCs w:val="24"/>
        </w:rPr>
        <w:tab/>
      </w:r>
      <w:r w:rsidRPr="007B31A4">
        <w:rPr>
          <w:rFonts w:ascii="Times New Roman" w:hAnsi="Times New Roman" w:cs="Times New Roman"/>
          <w:sz w:val="24"/>
          <w:szCs w:val="24"/>
        </w:rPr>
        <w:tab/>
      </w:r>
      <w:r w:rsidRPr="007B31A4">
        <w:rPr>
          <w:rFonts w:ascii="Times New Roman" w:hAnsi="Times New Roman" w:cs="Times New Roman"/>
          <w:sz w:val="24"/>
          <w:szCs w:val="24"/>
        </w:rPr>
        <w:tab/>
      </w:r>
    </w:p>
    <w:p w:rsidR="009A4274" w:rsidRDefault="00E66E5E" w:rsidP="00AB6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66E5E" w:rsidRDefault="00E66E5E" w:rsidP="00AB6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 J</w:t>
      </w:r>
    </w:p>
    <w:p w:rsidR="00E66E5E" w:rsidRDefault="00E66E5E" w:rsidP="00AB6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CIRCUIT, 4 &amp; 5 June 2015</w:t>
      </w:r>
    </w:p>
    <w:p w:rsidR="00E66E5E" w:rsidRDefault="00E66E5E" w:rsidP="009A4274">
      <w:pPr>
        <w:rPr>
          <w:rFonts w:ascii="Times New Roman" w:hAnsi="Times New Roman" w:cs="Times New Roman"/>
          <w:sz w:val="24"/>
          <w:szCs w:val="24"/>
        </w:rPr>
      </w:pPr>
    </w:p>
    <w:p w:rsidR="00E66E5E" w:rsidRDefault="00E66E5E" w:rsidP="008C7E7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r w:rsidR="006948DA">
        <w:rPr>
          <w:rFonts w:ascii="Times New Roman" w:hAnsi="Times New Roman" w:cs="Times New Roman"/>
          <w:sz w:val="24"/>
          <w:szCs w:val="24"/>
        </w:rPr>
        <w:t>ssessors</w:t>
      </w:r>
      <w:r>
        <w:rPr>
          <w:rFonts w:ascii="Times New Roman" w:hAnsi="Times New Roman" w:cs="Times New Roman"/>
          <w:sz w:val="24"/>
          <w:szCs w:val="24"/>
        </w:rPr>
        <w:t xml:space="preserve"> :</w:t>
      </w:r>
      <w:proofErr w:type="gramEnd"/>
      <w:r>
        <w:rPr>
          <w:rFonts w:ascii="Times New Roman" w:hAnsi="Times New Roman" w:cs="Times New Roman"/>
          <w:sz w:val="24"/>
          <w:szCs w:val="24"/>
        </w:rPr>
        <w:tab/>
        <w:t xml:space="preserve">1. Mr </w:t>
      </w:r>
      <w:proofErr w:type="spellStart"/>
      <w:r>
        <w:rPr>
          <w:rFonts w:ascii="Times New Roman" w:hAnsi="Times New Roman" w:cs="Times New Roman"/>
          <w:sz w:val="24"/>
          <w:szCs w:val="24"/>
        </w:rPr>
        <w:t>Mushuku</w:t>
      </w:r>
      <w:proofErr w:type="spellEnd"/>
    </w:p>
    <w:p w:rsidR="00E66E5E" w:rsidRPr="00CD1A98" w:rsidRDefault="00E66E5E" w:rsidP="008C7E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Mr </w:t>
      </w:r>
      <w:proofErr w:type="spellStart"/>
      <w:r>
        <w:rPr>
          <w:rFonts w:ascii="Times New Roman" w:hAnsi="Times New Roman" w:cs="Times New Roman"/>
          <w:sz w:val="24"/>
          <w:szCs w:val="24"/>
        </w:rPr>
        <w:t>Dhauramanzi</w:t>
      </w:r>
      <w:proofErr w:type="spellEnd"/>
    </w:p>
    <w:p w:rsidR="00DD063B" w:rsidRDefault="00DD063B" w:rsidP="009A4274">
      <w:pPr>
        <w:rPr>
          <w:rFonts w:ascii="Times New Roman" w:hAnsi="Times New Roman" w:cs="Times New Roman"/>
          <w:sz w:val="24"/>
          <w:szCs w:val="24"/>
          <w:u w:val="single"/>
        </w:rPr>
      </w:pPr>
    </w:p>
    <w:p w:rsidR="009A4274" w:rsidRPr="00E66E5E" w:rsidRDefault="009A4274" w:rsidP="00E66E5E">
      <w:pPr>
        <w:jc w:val="both"/>
        <w:rPr>
          <w:rFonts w:ascii="Times New Roman" w:hAnsi="Times New Roman" w:cs="Times New Roman"/>
          <w:b/>
          <w:sz w:val="24"/>
          <w:szCs w:val="24"/>
        </w:rPr>
      </w:pPr>
      <w:r w:rsidRPr="00E66E5E">
        <w:rPr>
          <w:rFonts w:ascii="Times New Roman" w:hAnsi="Times New Roman" w:cs="Times New Roman"/>
          <w:b/>
          <w:sz w:val="24"/>
          <w:szCs w:val="24"/>
        </w:rPr>
        <w:t>C</w:t>
      </w:r>
      <w:r w:rsidR="00E66E5E" w:rsidRPr="00E66E5E">
        <w:rPr>
          <w:rFonts w:ascii="Times New Roman" w:hAnsi="Times New Roman" w:cs="Times New Roman"/>
          <w:b/>
          <w:sz w:val="24"/>
          <w:szCs w:val="24"/>
        </w:rPr>
        <w:t>riminal</w:t>
      </w:r>
      <w:r w:rsidRPr="00E66E5E">
        <w:rPr>
          <w:rFonts w:ascii="Times New Roman" w:hAnsi="Times New Roman" w:cs="Times New Roman"/>
          <w:b/>
          <w:sz w:val="24"/>
          <w:szCs w:val="24"/>
        </w:rPr>
        <w:t xml:space="preserve"> T</w:t>
      </w:r>
      <w:r w:rsidR="00E66E5E" w:rsidRPr="00E66E5E">
        <w:rPr>
          <w:rFonts w:ascii="Times New Roman" w:hAnsi="Times New Roman" w:cs="Times New Roman"/>
          <w:b/>
          <w:sz w:val="24"/>
          <w:szCs w:val="24"/>
        </w:rPr>
        <w:t>rial</w:t>
      </w:r>
    </w:p>
    <w:p w:rsidR="00DD063B" w:rsidRDefault="00DD063B" w:rsidP="009A4274">
      <w:pPr>
        <w:rPr>
          <w:rFonts w:ascii="Times New Roman" w:hAnsi="Times New Roman" w:cs="Times New Roman"/>
          <w:sz w:val="24"/>
          <w:szCs w:val="24"/>
        </w:rPr>
      </w:pPr>
    </w:p>
    <w:p w:rsidR="009A4274" w:rsidRDefault="00A77115" w:rsidP="00E66E5E">
      <w:pPr>
        <w:spacing w:after="0" w:line="240" w:lineRule="auto"/>
        <w:rPr>
          <w:rFonts w:ascii="Times New Roman" w:hAnsi="Times New Roman" w:cs="Times New Roman"/>
          <w:sz w:val="24"/>
          <w:szCs w:val="24"/>
        </w:rPr>
      </w:pPr>
      <w:r w:rsidRPr="00E66E5E">
        <w:rPr>
          <w:rFonts w:ascii="Times New Roman" w:hAnsi="Times New Roman" w:cs="Times New Roman"/>
          <w:i/>
          <w:sz w:val="24"/>
          <w:szCs w:val="24"/>
        </w:rPr>
        <w:t>T</w:t>
      </w:r>
      <w:r w:rsidR="009A4274" w:rsidRPr="00E66E5E">
        <w:rPr>
          <w:rFonts w:ascii="Times New Roman" w:hAnsi="Times New Roman" w:cs="Times New Roman"/>
          <w:i/>
          <w:sz w:val="24"/>
          <w:szCs w:val="24"/>
        </w:rPr>
        <w:t xml:space="preserve">. </w:t>
      </w:r>
      <w:proofErr w:type="spellStart"/>
      <w:r w:rsidRPr="00E66E5E">
        <w:rPr>
          <w:rFonts w:ascii="Times New Roman" w:hAnsi="Times New Roman" w:cs="Times New Roman"/>
          <w:i/>
          <w:sz w:val="24"/>
          <w:szCs w:val="24"/>
        </w:rPr>
        <w:t>C</w:t>
      </w:r>
      <w:r w:rsidR="00E66E5E" w:rsidRPr="00E66E5E">
        <w:rPr>
          <w:rFonts w:ascii="Times New Roman" w:hAnsi="Times New Roman" w:cs="Times New Roman"/>
          <w:i/>
          <w:sz w:val="24"/>
          <w:szCs w:val="24"/>
        </w:rPr>
        <w:t>hikwati</w:t>
      </w:r>
      <w:proofErr w:type="spellEnd"/>
      <w:r w:rsidR="009A4274">
        <w:rPr>
          <w:rFonts w:ascii="Times New Roman" w:hAnsi="Times New Roman" w:cs="Times New Roman"/>
          <w:sz w:val="24"/>
          <w:szCs w:val="24"/>
        </w:rPr>
        <w:t xml:space="preserve">, </w:t>
      </w:r>
      <w:r w:rsidR="00E66E5E">
        <w:rPr>
          <w:rFonts w:ascii="Times New Roman" w:hAnsi="Times New Roman" w:cs="Times New Roman"/>
          <w:sz w:val="24"/>
          <w:szCs w:val="24"/>
        </w:rPr>
        <w:t>for the State</w:t>
      </w:r>
    </w:p>
    <w:p w:rsidR="009A4274" w:rsidRDefault="00A77115" w:rsidP="00E66E5E">
      <w:pPr>
        <w:spacing w:after="0" w:line="240" w:lineRule="auto"/>
        <w:jc w:val="both"/>
        <w:rPr>
          <w:rFonts w:ascii="Times New Roman" w:hAnsi="Times New Roman" w:cs="Times New Roman"/>
          <w:sz w:val="24"/>
          <w:szCs w:val="24"/>
        </w:rPr>
      </w:pPr>
      <w:r w:rsidRPr="00E66E5E">
        <w:rPr>
          <w:rFonts w:ascii="Times New Roman" w:hAnsi="Times New Roman" w:cs="Times New Roman"/>
          <w:i/>
          <w:sz w:val="24"/>
          <w:szCs w:val="24"/>
        </w:rPr>
        <w:t xml:space="preserve">J. </w:t>
      </w:r>
      <w:proofErr w:type="spellStart"/>
      <w:r w:rsidRPr="00E66E5E">
        <w:rPr>
          <w:rFonts w:ascii="Times New Roman" w:hAnsi="Times New Roman" w:cs="Times New Roman"/>
          <w:i/>
          <w:sz w:val="24"/>
          <w:szCs w:val="24"/>
        </w:rPr>
        <w:t>M</w:t>
      </w:r>
      <w:r w:rsidR="00E66E5E" w:rsidRPr="00E66E5E">
        <w:rPr>
          <w:rFonts w:ascii="Times New Roman" w:hAnsi="Times New Roman" w:cs="Times New Roman"/>
          <w:i/>
          <w:sz w:val="24"/>
          <w:szCs w:val="24"/>
        </w:rPr>
        <w:t>upoperi</w:t>
      </w:r>
      <w:proofErr w:type="spellEnd"/>
      <w:r w:rsidR="009A4274">
        <w:rPr>
          <w:rFonts w:ascii="Times New Roman" w:hAnsi="Times New Roman" w:cs="Times New Roman"/>
          <w:sz w:val="24"/>
          <w:szCs w:val="24"/>
        </w:rPr>
        <w:t xml:space="preserve">, </w:t>
      </w:r>
      <w:r w:rsidR="00E66E5E">
        <w:rPr>
          <w:rFonts w:ascii="Times New Roman" w:hAnsi="Times New Roman" w:cs="Times New Roman"/>
          <w:sz w:val="24"/>
          <w:szCs w:val="24"/>
        </w:rPr>
        <w:t xml:space="preserve">for the </w:t>
      </w:r>
      <w:r w:rsidR="00010A64">
        <w:rPr>
          <w:rFonts w:ascii="Times New Roman" w:hAnsi="Times New Roman" w:cs="Times New Roman"/>
          <w:sz w:val="24"/>
          <w:szCs w:val="24"/>
        </w:rPr>
        <w:t>Accused</w:t>
      </w:r>
    </w:p>
    <w:p w:rsidR="00B276ED" w:rsidRDefault="00B276ED" w:rsidP="009A4274">
      <w:pPr>
        <w:spacing w:line="480" w:lineRule="auto"/>
        <w:jc w:val="both"/>
        <w:rPr>
          <w:rFonts w:ascii="Times New Roman" w:hAnsi="Times New Roman" w:cs="Times New Roman"/>
          <w:sz w:val="24"/>
          <w:szCs w:val="24"/>
        </w:rPr>
      </w:pPr>
    </w:p>
    <w:p w:rsidR="00A77115" w:rsidRPr="005661E3" w:rsidRDefault="00010A64" w:rsidP="005661E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BERE J: </w:t>
      </w:r>
      <w:r w:rsidR="00A77115" w:rsidRPr="005661E3">
        <w:rPr>
          <w:rFonts w:ascii="Times New Roman" w:hAnsi="Times New Roman" w:cs="Times New Roman"/>
          <w:sz w:val="24"/>
          <w:szCs w:val="24"/>
        </w:rPr>
        <w:t>The accused person who was 21 years old at the time</w:t>
      </w:r>
      <w:r w:rsidR="005661E3" w:rsidRPr="005661E3">
        <w:rPr>
          <w:rFonts w:ascii="Times New Roman" w:hAnsi="Times New Roman" w:cs="Times New Roman"/>
          <w:sz w:val="24"/>
          <w:szCs w:val="24"/>
        </w:rPr>
        <w:t xml:space="preserve"> this offence was committed</w:t>
      </w:r>
      <w:r w:rsidR="00393929">
        <w:rPr>
          <w:rFonts w:ascii="Times New Roman" w:hAnsi="Times New Roman" w:cs="Times New Roman"/>
          <w:sz w:val="24"/>
          <w:szCs w:val="24"/>
        </w:rPr>
        <w:t xml:space="preserve"> is charged with m</w:t>
      </w:r>
      <w:r w:rsidR="00A77115" w:rsidRPr="005661E3">
        <w:rPr>
          <w:rFonts w:ascii="Times New Roman" w:hAnsi="Times New Roman" w:cs="Times New Roman"/>
          <w:sz w:val="24"/>
          <w:szCs w:val="24"/>
        </w:rPr>
        <w:t xml:space="preserve">urdering Alfred </w:t>
      </w:r>
      <w:proofErr w:type="spellStart"/>
      <w:r w:rsidR="00A77115" w:rsidRPr="005661E3">
        <w:rPr>
          <w:rFonts w:ascii="Times New Roman" w:hAnsi="Times New Roman" w:cs="Times New Roman"/>
          <w:sz w:val="24"/>
          <w:szCs w:val="24"/>
        </w:rPr>
        <w:t>Murwira</w:t>
      </w:r>
      <w:proofErr w:type="spellEnd"/>
      <w:r w:rsidR="00A77115" w:rsidRPr="005661E3">
        <w:rPr>
          <w:rFonts w:ascii="Times New Roman" w:hAnsi="Times New Roman" w:cs="Times New Roman"/>
          <w:sz w:val="24"/>
          <w:szCs w:val="24"/>
        </w:rPr>
        <w:t xml:space="preserve"> by stabbing on the early hours of 9 December 2013 at </w:t>
      </w:r>
      <w:proofErr w:type="spellStart"/>
      <w:r w:rsidR="005661E3">
        <w:rPr>
          <w:rFonts w:ascii="Times New Roman" w:hAnsi="Times New Roman" w:cs="Times New Roman"/>
          <w:sz w:val="24"/>
          <w:szCs w:val="24"/>
        </w:rPr>
        <w:t>Mukundi</w:t>
      </w:r>
      <w:proofErr w:type="spellEnd"/>
      <w:r w:rsidR="005661E3">
        <w:rPr>
          <w:rFonts w:ascii="Times New Roman" w:hAnsi="Times New Roman" w:cs="Times New Roman"/>
          <w:sz w:val="24"/>
          <w:szCs w:val="24"/>
        </w:rPr>
        <w:t xml:space="preserve"> </w:t>
      </w:r>
      <w:r w:rsidR="00A77115" w:rsidRPr="005661E3">
        <w:rPr>
          <w:rFonts w:ascii="Times New Roman" w:hAnsi="Times New Roman" w:cs="Times New Roman"/>
          <w:sz w:val="24"/>
          <w:szCs w:val="24"/>
        </w:rPr>
        <w:t>Business Centre</w:t>
      </w:r>
      <w:r w:rsidR="005661E3">
        <w:rPr>
          <w:rFonts w:ascii="Times New Roman" w:hAnsi="Times New Roman" w:cs="Times New Roman"/>
          <w:sz w:val="24"/>
          <w:szCs w:val="24"/>
        </w:rPr>
        <w:t xml:space="preserve">, </w:t>
      </w:r>
      <w:proofErr w:type="spellStart"/>
      <w:r w:rsidR="005661E3">
        <w:rPr>
          <w:rFonts w:ascii="Times New Roman" w:hAnsi="Times New Roman" w:cs="Times New Roman"/>
          <w:sz w:val="24"/>
          <w:szCs w:val="24"/>
        </w:rPr>
        <w:t>Gutu</w:t>
      </w:r>
      <w:proofErr w:type="spellEnd"/>
      <w:r w:rsidR="00A77115" w:rsidRPr="005661E3">
        <w:rPr>
          <w:rFonts w:ascii="Times New Roman" w:hAnsi="Times New Roman" w:cs="Times New Roman"/>
          <w:sz w:val="24"/>
          <w:szCs w:val="24"/>
        </w:rPr>
        <w:t>.</w:t>
      </w:r>
    </w:p>
    <w:p w:rsidR="00A77115" w:rsidRPr="005661E3" w:rsidRDefault="00A77115" w:rsidP="005661E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The facts which are largely not in dispute are as follows:</w:t>
      </w:r>
    </w:p>
    <w:p w:rsidR="00D72935" w:rsidRPr="005661E3" w:rsidRDefault="00A77115" w:rsidP="00A748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On the evening of </w:t>
      </w:r>
      <w:r w:rsidR="00E760F9">
        <w:rPr>
          <w:rFonts w:ascii="Times New Roman" w:hAnsi="Times New Roman" w:cs="Times New Roman"/>
          <w:sz w:val="24"/>
          <w:szCs w:val="24"/>
        </w:rPr>
        <w:t>8</w:t>
      </w:r>
      <w:r w:rsidRPr="005661E3">
        <w:rPr>
          <w:rFonts w:ascii="Times New Roman" w:hAnsi="Times New Roman" w:cs="Times New Roman"/>
          <w:sz w:val="24"/>
          <w:szCs w:val="24"/>
        </w:rPr>
        <w:t xml:space="preserve"> December 2013 both the accused, the deceased and other patrons were drinking beer at </w:t>
      </w:r>
      <w:proofErr w:type="spellStart"/>
      <w:r w:rsidRPr="005661E3">
        <w:rPr>
          <w:rFonts w:ascii="Times New Roman" w:hAnsi="Times New Roman" w:cs="Times New Roman"/>
          <w:sz w:val="24"/>
          <w:szCs w:val="24"/>
        </w:rPr>
        <w:t>Mu</w:t>
      </w:r>
      <w:r w:rsidR="000E458E" w:rsidRPr="005661E3">
        <w:rPr>
          <w:rFonts w:ascii="Times New Roman" w:hAnsi="Times New Roman" w:cs="Times New Roman"/>
          <w:sz w:val="24"/>
          <w:szCs w:val="24"/>
        </w:rPr>
        <w:t>d</w:t>
      </w:r>
      <w:r w:rsidRPr="005661E3">
        <w:rPr>
          <w:rFonts w:ascii="Times New Roman" w:hAnsi="Times New Roman" w:cs="Times New Roman"/>
          <w:sz w:val="24"/>
          <w:szCs w:val="24"/>
        </w:rPr>
        <w:t>zamba</w:t>
      </w:r>
      <w:proofErr w:type="spellEnd"/>
      <w:r w:rsidRPr="005661E3">
        <w:rPr>
          <w:rFonts w:ascii="Times New Roman" w:hAnsi="Times New Roman" w:cs="Times New Roman"/>
          <w:sz w:val="24"/>
          <w:szCs w:val="24"/>
        </w:rPr>
        <w:t xml:space="preserve"> Bottle Store.  They got to the stage where the accused became moderately drunk with the deceased exhibiting sign</w:t>
      </w:r>
      <w:r w:rsidR="00423B6E">
        <w:rPr>
          <w:rFonts w:ascii="Times New Roman" w:hAnsi="Times New Roman" w:cs="Times New Roman"/>
          <w:sz w:val="24"/>
          <w:szCs w:val="24"/>
        </w:rPr>
        <w:t>s</w:t>
      </w:r>
      <w:r w:rsidRPr="005661E3">
        <w:rPr>
          <w:rFonts w:ascii="Times New Roman" w:hAnsi="Times New Roman" w:cs="Times New Roman"/>
          <w:sz w:val="24"/>
          <w:szCs w:val="24"/>
        </w:rPr>
        <w:t xml:space="preserve"> of heavy drunkenness</w:t>
      </w:r>
      <w:r w:rsidR="00D72935" w:rsidRPr="005661E3">
        <w:rPr>
          <w:rFonts w:ascii="Times New Roman" w:hAnsi="Times New Roman" w:cs="Times New Roman"/>
          <w:sz w:val="24"/>
          <w:szCs w:val="24"/>
        </w:rPr>
        <w:t>.</w:t>
      </w:r>
    </w:p>
    <w:p w:rsidR="003B21E3" w:rsidRPr="005661E3" w:rsidRDefault="00D72935" w:rsidP="00393929">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It was at this stage that the accused and the deceased had an altercation emanating from their school days back in 2008.  The altercation degenerated into a fight which was stopped by the tim</w:t>
      </w:r>
      <w:r w:rsidR="00B56DF9">
        <w:rPr>
          <w:rFonts w:ascii="Times New Roman" w:hAnsi="Times New Roman" w:cs="Times New Roman"/>
          <w:sz w:val="24"/>
          <w:szCs w:val="24"/>
        </w:rPr>
        <w:t>ely intervention of the accused’</w:t>
      </w:r>
      <w:r w:rsidRPr="005661E3">
        <w:rPr>
          <w:rFonts w:ascii="Times New Roman" w:hAnsi="Times New Roman" w:cs="Times New Roman"/>
          <w:sz w:val="24"/>
          <w:szCs w:val="24"/>
        </w:rPr>
        <w:t xml:space="preserve">s uncle, </w:t>
      </w:r>
      <w:r w:rsidR="003B21E3" w:rsidRPr="005661E3">
        <w:rPr>
          <w:rFonts w:ascii="Times New Roman" w:hAnsi="Times New Roman" w:cs="Times New Roman"/>
          <w:sz w:val="24"/>
          <w:szCs w:val="24"/>
        </w:rPr>
        <w:t xml:space="preserve">Michael </w:t>
      </w:r>
      <w:proofErr w:type="spellStart"/>
      <w:r w:rsidR="003B21E3" w:rsidRPr="005661E3">
        <w:rPr>
          <w:rFonts w:ascii="Times New Roman" w:hAnsi="Times New Roman" w:cs="Times New Roman"/>
          <w:sz w:val="24"/>
          <w:szCs w:val="24"/>
        </w:rPr>
        <w:t>Tsangi</w:t>
      </w:r>
      <w:proofErr w:type="spellEnd"/>
      <w:r w:rsidR="003B21E3" w:rsidRPr="005661E3">
        <w:rPr>
          <w:rFonts w:ascii="Times New Roman" w:hAnsi="Times New Roman" w:cs="Times New Roman"/>
          <w:sz w:val="24"/>
          <w:szCs w:val="24"/>
        </w:rPr>
        <w:t xml:space="preserve"> who is the owner of the bottle store.  </w:t>
      </w:r>
      <w:proofErr w:type="spellStart"/>
      <w:r w:rsidR="003B21E3" w:rsidRPr="005661E3">
        <w:rPr>
          <w:rFonts w:ascii="Times New Roman" w:hAnsi="Times New Roman" w:cs="Times New Roman"/>
          <w:sz w:val="24"/>
          <w:szCs w:val="24"/>
        </w:rPr>
        <w:t>Tsangi</w:t>
      </w:r>
      <w:proofErr w:type="spellEnd"/>
      <w:r w:rsidR="003B21E3" w:rsidRPr="005661E3">
        <w:rPr>
          <w:rFonts w:ascii="Times New Roman" w:hAnsi="Times New Roman" w:cs="Times New Roman"/>
          <w:sz w:val="24"/>
          <w:szCs w:val="24"/>
        </w:rPr>
        <w:t xml:space="preserve"> took the accused inside and ordered him to stay behind the counter to avoid further trouble and declared the misunderstanding was over.</w:t>
      </w:r>
    </w:p>
    <w:p w:rsidR="003B21E3" w:rsidRPr="005661E3" w:rsidRDefault="003B21E3" w:rsidP="00393929">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Whilst behind the counter and without anyone noticin</w:t>
      </w:r>
      <w:r w:rsidR="00393929">
        <w:rPr>
          <w:rFonts w:ascii="Times New Roman" w:hAnsi="Times New Roman" w:cs="Times New Roman"/>
          <w:sz w:val="24"/>
          <w:szCs w:val="24"/>
        </w:rPr>
        <w:t>g the accused went to his uncle’</w:t>
      </w:r>
      <w:r w:rsidRPr="005661E3">
        <w:rPr>
          <w:rFonts w:ascii="Times New Roman" w:hAnsi="Times New Roman" w:cs="Times New Roman"/>
          <w:sz w:val="24"/>
          <w:szCs w:val="24"/>
        </w:rPr>
        <w:t>s kitchen and took a knife whose details were given as follows:  Length of handle – 10</w:t>
      </w:r>
      <w:proofErr w:type="gramStart"/>
      <w:r w:rsidRPr="005661E3">
        <w:rPr>
          <w:rFonts w:ascii="Times New Roman" w:hAnsi="Times New Roman" w:cs="Times New Roman"/>
          <w:sz w:val="24"/>
          <w:szCs w:val="24"/>
        </w:rPr>
        <w:t>,5</w:t>
      </w:r>
      <w:proofErr w:type="gramEnd"/>
      <w:r w:rsidRPr="005661E3">
        <w:rPr>
          <w:rFonts w:ascii="Times New Roman" w:hAnsi="Times New Roman" w:cs="Times New Roman"/>
          <w:sz w:val="24"/>
          <w:szCs w:val="24"/>
        </w:rPr>
        <w:t xml:space="preserve"> cm</w:t>
      </w:r>
      <w:r w:rsidR="00393929">
        <w:rPr>
          <w:rFonts w:ascii="Times New Roman" w:hAnsi="Times New Roman" w:cs="Times New Roman"/>
          <w:sz w:val="24"/>
          <w:szCs w:val="24"/>
        </w:rPr>
        <w:t>,</w:t>
      </w:r>
      <w:r w:rsidRPr="005661E3">
        <w:rPr>
          <w:rFonts w:ascii="Times New Roman" w:hAnsi="Times New Roman" w:cs="Times New Roman"/>
          <w:sz w:val="24"/>
          <w:szCs w:val="24"/>
        </w:rPr>
        <w:t xml:space="preserve">  Length of blade – 20cm</w:t>
      </w:r>
      <w:r w:rsidR="00393929">
        <w:rPr>
          <w:rFonts w:ascii="Times New Roman" w:hAnsi="Times New Roman" w:cs="Times New Roman"/>
          <w:sz w:val="24"/>
          <w:szCs w:val="24"/>
        </w:rPr>
        <w:t>, w</w:t>
      </w:r>
      <w:r w:rsidRPr="005661E3">
        <w:rPr>
          <w:rFonts w:ascii="Times New Roman" w:hAnsi="Times New Roman" w:cs="Times New Roman"/>
          <w:sz w:val="24"/>
          <w:szCs w:val="24"/>
        </w:rPr>
        <w:t xml:space="preserve">idth of blade on its widest part – 3,5cm.  </w:t>
      </w:r>
      <w:proofErr w:type="gramStart"/>
      <w:r w:rsidRPr="005661E3">
        <w:rPr>
          <w:rFonts w:ascii="Times New Roman" w:hAnsi="Times New Roman" w:cs="Times New Roman"/>
          <w:sz w:val="24"/>
          <w:szCs w:val="24"/>
        </w:rPr>
        <w:t>the</w:t>
      </w:r>
      <w:proofErr w:type="gramEnd"/>
      <w:r w:rsidRPr="005661E3">
        <w:rPr>
          <w:rFonts w:ascii="Times New Roman" w:hAnsi="Times New Roman" w:cs="Times New Roman"/>
          <w:sz w:val="24"/>
          <w:szCs w:val="24"/>
        </w:rPr>
        <w:t xml:space="preserve"> accused then hid the knife in his jean trousers which he wore underneath his track suit.</w:t>
      </w:r>
    </w:p>
    <w:p w:rsidR="003B21E3" w:rsidRPr="005661E3" w:rsidRDefault="003B21E3" w:rsidP="005661E3">
      <w:pPr>
        <w:spacing w:after="0" w:line="360" w:lineRule="auto"/>
        <w:jc w:val="both"/>
        <w:rPr>
          <w:rFonts w:ascii="Times New Roman" w:hAnsi="Times New Roman" w:cs="Times New Roman"/>
          <w:sz w:val="24"/>
          <w:szCs w:val="24"/>
        </w:rPr>
      </w:pPr>
    </w:p>
    <w:p w:rsidR="009F1FE0" w:rsidRPr="005661E3" w:rsidRDefault="003B21E3" w:rsidP="00F3361F">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lastRenderedPageBreak/>
        <w:t xml:space="preserve">The accused sneaked out of the bottle store sometime after mid night and appeared to have left for </w:t>
      </w:r>
      <w:r w:rsidR="00393929">
        <w:rPr>
          <w:rFonts w:ascii="Times New Roman" w:hAnsi="Times New Roman" w:cs="Times New Roman"/>
          <w:sz w:val="24"/>
          <w:szCs w:val="24"/>
        </w:rPr>
        <w:t>his home</w:t>
      </w:r>
      <w:r w:rsidRPr="005661E3">
        <w:rPr>
          <w:rFonts w:ascii="Times New Roman" w:hAnsi="Times New Roman" w:cs="Times New Roman"/>
          <w:sz w:val="24"/>
          <w:szCs w:val="24"/>
        </w:rPr>
        <w:t xml:space="preserve">.  Just as the deceased and his cousin Innocent </w:t>
      </w:r>
      <w:proofErr w:type="spellStart"/>
      <w:r w:rsidRPr="005661E3">
        <w:rPr>
          <w:rFonts w:ascii="Times New Roman" w:hAnsi="Times New Roman" w:cs="Times New Roman"/>
          <w:sz w:val="24"/>
          <w:szCs w:val="24"/>
        </w:rPr>
        <w:t>Murwira</w:t>
      </w:r>
      <w:proofErr w:type="spellEnd"/>
      <w:r w:rsidRPr="005661E3">
        <w:rPr>
          <w:rFonts w:ascii="Times New Roman" w:hAnsi="Times New Roman" w:cs="Times New Roman"/>
          <w:sz w:val="24"/>
          <w:szCs w:val="24"/>
        </w:rPr>
        <w:t xml:space="preserve"> were heading home, they were accosted by the accused person who requested to talk to the deceased in the absence of </w:t>
      </w:r>
      <w:proofErr w:type="spellStart"/>
      <w:r w:rsidRPr="005661E3">
        <w:rPr>
          <w:rFonts w:ascii="Times New Roman" w:hAnsi="Times New Roman" w:cs="Times New Roman"/>
          <w:sz w:val="24"/>
          <w:szCs w:val="24"/>
        </w:rPr>
        <w:t>Murwira</w:t>
      </w:r>
      <w:proofErr w:type="spellEnd"/>
      <w:r w:rsidRPr="005661E3">
        <w:rPr>
          <w:rFonts w:ascii="Times New Roman" w:hAnsi="Times New Roman" w:cs="Times New Roman"/>
          <w:sz w:val="24"/>
          <w:szCs w:val="24"/>
        </w:rPr>
        <w:t xml:space="preserve">.  </w:t>
      </w:r>
      <w:proofErr w:type="spellStart"/>
      <w:r w:rsidRPr="005661E3">
        <w:rPr>
          <w:rFonts w:ascii="Times New Roman" w:hAnsi="Times New Roman" w:cs="Times New Roman"/>
          <w:sz w:val="24"/>
          <w:szCs w:val="24"/>
        </w:rPr>
        <w:t>Murwira</w:t>
      </w:r>
      <w:proofErr w:type="spellEnd"/>
      <w:r w:rsidRPr="005661E3">
        <w:rPr>
          <w:rFonts w:ascii="Times New Roman" w:hAnsi="Times New Roman" w:cs="Times New Roman"/>
          <w:sz w:val="24"/>
          <w:szCs w:val="24"/>
        </w:rPr>
        <w:t xml:space="preserve"> obliged and walked a few metres behind the two as they </w:t>
      </w:r>
      <w:r w:rsidR="007C620C" w:rsidRPr="005661E3">
        <w:rPr>
          <w:rFonts w:ascii="Times New Roman" w:hAnsi="Times New Roman" w:cs="Times New Roman"/>
          <w:sz w:val="24"/>
          <w:szCs w:val="24"/>
        </w:rPr>
        <w:t>appeared t</w:t>
      </w:r>
      <w:r w:rsidR="00393929">
        <w:rPr>
          <w:rFonts w:ascii="Times New Roman" w:hAnsi="Times New Roman" w:cs="Times New Roman"/>
          <w:sz w:val="24"/>
          <w:szCs w:val="24"/>
        </w:rPr>
        <w:t>o be talking over their earlier</w:t>
      </w:r>
      <w:r w:rsidRPr="005661E3">
        <w:rPr>
          <w:rFonts w:ascii="Times New Roman" w:hAnsi="Times New Roman" w:cs="Times New Roman"/>
          <w:sz w:val="24"/>
          <w:szCs w:val="24"/>
        </w:rPr>
        <w:t xml:space="preserve"> </w:t>
      </w:r>
      <w:r w:rsidR="007C620C" w:rsidRPr="005661E3">
        <w:rPr>
          <w:rFonts w:ascii="Times New Roman" w:hAnsi="Times New Roman" w:cs="Times New Roman"/>
          <w:sz w:val="24"/>
          <w:szCs w:val="24"/>
        </w:rPr>
        <w:t xml:space="preserve">misunderstanding during the previous day.  It was around this time that when </w:t>
      </w:r>
      <w:proofErr w:type="spellStart"/>
      <w:r w:rsidR="007C620C" w:rsidRPr="005661E3">
        <w:rPr>
          <w:rFonts w:ascii="Times New Roman" w:hAnsi="Times New Roman" w:cs="Times New Roman"/>
          <w:sz w:val="24"/>
          <w:szCs w:val="24"/>
        </w:rPr>
        <w:t>Murwira</w:t>
      </w:r>
      <w:proofErr w:type="spellEnd"/>
      <w:r w:rsidR="007C620C" w:rsidRPr="005661E3">
        <w:rPr>
          <w:rFonts w:ascii="Times New Roman" w:hAnsi="Times New Roman" w:cs="Times New Roman"/>
          <w:sz w:val="24"/>
          <w:szCs w:val="24"/>
        </w:rPr>
        <w:t xml:space="preserve"> followed he discovered that the deceased had been stabbed.  There is no unanimity </w:t>
      </w:r>
      <w:r w:rsidR="009F1FE0" w:rsidRPr="005661E3">
        <w:rPr>
          <w:rFonts w:ascii="Times New Roman" w:hAnsi="Times New Roman" w:cs="Times New Roman"/>
          <w:sz w:val="24"/>
          <w:szCs w:val="24"/>
        </w:rPr>
        <w:t>on the circumstances surrounding the stabbing of the deceased.</w:t>
      </w:r>
    </w:p>
    <w:p w:rsidR="009F1FE0" w:rsidRPr="005661E3" w:rsidRDefault="009F1FE0" w:rsidP="00F3361F">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In support of its case the state tendered the following pieces of evidence with the consent of the defence; t</w:t>
      </w:r>
      <w:r w:rsidR="00F3361F">
        <w:rPr>
          <w:rFonts w:ascii="Times New Roman" w:hAnsi="Times New Roman" w:cs="Times New Roman"/>
          <w:sz w:val="24"/>
          <w:szCs w:val="24"/>
        </w:rPr>
        <w:t>he accused’s confirm</w:t>
      </w:r>
      <w:r w:rsidRPr="005661E3">
        <w:rPr>
          <w:rFonts w:ascii="Times New Roman" w:hAnsi="Times New Roman" w:cs="Times New Roman"/>
          <w:sz w:val="24"/>
          <w:szCs w:val="24"/>
        </w:rPr>
        <w:t xml:space="preserve">ed </w:t>
      </w:r>
      <w:r w:rsidR="003A3032">
        <w:rPr>
          <w:rFonts w:ascii="Times New Roman" w:hAnsi="Times New Roman" w:cs="Times New Roman"/>
          <w:sz w:val="24"/>
          <w:szCs w:val="24"/>
        </w:rPr>
        <w:t xml:space="preserve">warned </w:t>
      </w:r>
      <w:r w:rsidRPr="005661E3">
        <w:rPr>
          <w:rFonts w:ascii="Times New Roman" w:hAnsi="Times New Roman" w:cs="Times New Roman"/>
          <w:sz w:val="24"/>
          <w:szCs w:val="24"/>
        </w:rPr>
        <w:t>and cautioned statement</w:t>
      </w:r>
      <w:r w:rsidR="00981FA8" w:rsidRPr="005661E3">
        <w:rPr>
          <w:rFonts w:ascii="Times New Roman" w:hAnsi="Times New Roman" w:cs="Times New Roman"/>
          <w:sz w:val="24"/>
          <w:szCs w:val="24"/>
        </w:rPr>
        <w:t xml:space="preserve"> (</w:t>
      </w:r>
      <w:proofErr w:type="spellStart"/>
      <w:r w:rsidR="00981FA8" w:rsidRPr="005661E3">
        <w:rPr>
          <w:rFonts w:ascii="Times New Roman" w:hAnsi="Times New Roman" w:cs="Times New Roman"/>
          <w:sz w:val="24"/>
          <w:szCs w:val="24"/>
        </w:rPr>
        <w:t>exh</w:t>
      </w:r>
      <w:proofErr w:type="spellEnd"/>
      <w:r w:rsidR="00981FA8" w:rsidRPr="005661E3">
        <w:rPr>
          <w:rFonts w:ascii="Times New Roman" w:hAnsi="Times New Roman" w:cs="Times New Roman"/>
          <w:sz w:val="24"/>
          <w:szCs w:val="24"/>
        </w:rPr>
        <w:t xml:space="preserve"> 1), the post mortem report (</w:t>
      </w:r>
      <w:proofErr w:type="spellStart"/>
      <w:r w:rsidR="00981FA8" w:rsidRPr="005661E3">
        <w:rPr>
          <w:rFonts w:ascii="Times New Roman" w:hAnsi="Times New Roman" w:cs="Times New Roman"/>
          <w:sz w:val="24"/>
          <w:szCs w:val="24"/>
        </w:rPr>
        <w:t>exh</w:t>
      </w:r>
      <w:proofErr w:type="spellEnd"/>
      <w:r w:rsidR="00981FA8" w:rsidRPr="005661E3">
        <w:rPr>
          <w:rFonts w:ascii="Times New Roman" w:hAnsi="Times New Roman" w:cs="Times New Roman"/>
          <w:sz w:val="24"/>
          <w:szCs w:val="24"/>
        </w:rPr>
        <w:t xml:space="preserve"> 2), and the knife, which is the murder weapon (</w:t>
      </w:r>
      <w:proofErr w:type="spellStart"/>
      <w:r w:rsidR="00981FA8" w:rsidRPr="005661E3">
        <w:rPr>
          <w:rFonts w:ascii="Times New Roman" w:hAnsi="Times New Roman" w:cs="Times New Roman"/>
          <w:sz w:val="24"/>
          <w:szCs w:val="24"/>
        </w:rPr>
        <w:t>exh</w:t>
      </w:r>
      <w:proofErr w:type="spellEnd"/>
      <w:r w:rsidR="00DB2C56">
        <w:rPr>
          <w:rFonts w:ascii="Times New Roman" w:hAnsi="Times New Roman" w:cs="Times New Roman"/>
          <w:sz w:val="24"/>
          <w:szCs w:val="24"/>
        </w:rPr>
        <w:t xml:space="preserve"> </w:t>
      </w:r>
      <w:r w:rsidR="00981FA8" w:rsidRPr="005661E3">
        <w:rPr>
          <w:rFonts w:ascii="Times New Roman" w:hAnsi="Times New Roman" w:cs="Times New Roman"/>
          <w:sz w:val="24"/>
          <w:szCs w:val="24"/>
        </w:rPr>
        <w:t>3).  Apart from this and in line with the provisions of s 314 of the Criminal Procedure and Evidence Ac</w:t>
      </w:r>
      <w:r w:rsidR="003A3032">
        <w:rPr>
          <w:rFonts w:ascii="Times New Roman" w:hAnsi="Times New Roman" w:cs="Times New Roman"/>
          <w:sz w:val="24"/>
          <w:szCs w:val="24"/>
        </w:rPr>
        <w:t>t [</w:t>
      </w:r>
      <w:r w:rsidR="003A3032" w:rsidRPr="003A3032">
        <w:rPr>
          <w:rFonts w:ascii="Times New Roman" w:hAnsi="Times New Roman" w:cs="Times New Roman"/>
          <w:i/>
          <w:sz w:val="24"/>
          <w:szCs w:val="24"/>
        </w:rPr>
        <w:t>Chapter 9:</w:t>
      </w:r>
      <w:r w:rsidR="00981FA8" w:rsidRPr="003A3032">
        <w:rPr>
          <w:rFonts w:ascii="Times New Roman" w:hAnsi="Times New Roman" w:cs="Times New Roman"/>
          <w:i/>
          <w:sz w:val="24"/>
          <w:szCs w:val="24"/>
        </w:rPr>
        <w:t>07</w:t>
      </w:r>
      <w:r w:rsidR="00981FA8" w:rsidRPr="005661E3">
        <w:rPr>
          <w:rFonts w:ascii="Times New Roman" w:hAnsi="Times New Roman" w:cs="Times New Roman"/>
          <w:sz w:val="24"/>
          <w:szCs w:val="24"/>
        </w:rPr>
        <w:t xml:space="preserve">] the evidence of the following witnesses was accepted in evidence as summarised in the state summary:  Michael </w:t>
      </w:r>
      <w:proofErr w:type="spellStart"/>
      <w:r w:rsidR="00981FA8" w:rsidRPr="005661E3">
        <w:rPr>
          <w:rFonts w:ascii="Times New Roman" w:hAnsi="Times New Roman" w:cs="Times New Roman"/>
          <w:sz w:val="24"/>
          <w:szCs w:val="24"/>
        </w:rPr>
        <w:t>Tsangi</w:t>
      </w:r>
      <w:proofErr w:type="spellEnd"/>
      <w:r w:rsidR="00981FA8" w:rsidRPr="005661E3">
        <w:rPr>
          <w:rFonts w:ascii="Times New Roman" w:hAnsi="Times New Roman" w:cs="Times New Roman"/>
          <w:sz w:val="24"/>
          <w:szCs w:val="24"/>
        </w:rPr>
        <w:t xml:space="preserve">, Notice </w:t>
      </w:r>
      <w:proofErr w:type="spellStart"/>
      <w:r w:rsidR="00981FA8" w:rsidRPr="005661E3">
        <w:rPr>
          <w:rFonts w:ascii="Times New Roman" w:hAnsi="Times New Roman" w:cs="Times New Roman"/>
          <w:sz w:val="24"/>
          <w:szCs w:val="24"/>
        </w:rPr>
        <w:t>Mutanga</w:t>
      </w:r>
      <w:proofErr w:type="spellEnd"/>
      <w:r w:rsidR="00981FA8" w:rsidRPr="005661E3">
        <w:rPr>
          <w:rFonts w:ascii="Times New Roman" w:hAnsi="Times New Roman" w:cs="Times New Roman"/>
          <w:sz w:val="24"/>
          <w:szCs w:val="24"/>
        </w:rPr>
        <w:t xml:space="preserve">, Nicholas Ganga and Doctor </w:t>
      </w:r>
      <w:proofErr w:type="spellStart"/>
      <w:r w:rsidR="00981FA8" w:rsidRPr="005661E3">
        <w:rPr>
          <w:rFonts w:ascii="Times New Roman" w:hAnsi="Times New Roman" w:cs="Times New Roman"/>
          <w:sz w:val="24"/>
          <w:szCs w:val="24"/>
        </w:rPr>
        <w:t>Mhere</w:t>
      </w:r>
      <w:proofErr w:type="spellEnd"/>
      <w:r w:rsidR="00981FA8" w:rsidRPr="005661E3">
        <w:rPr>
          <w:rFonts w:ascii="Times New Roman" w:hAnsi="Times New Roman" w:cs="Times New Roman"/>
          <w:sz w:val="24"/>
          <w:szCs w:val="24"/>
        </w:rPr>
        <w:t>.</w:t>
      </w:r>
    </w:p>
    <w:p w:rsidR="00981FA8" w:rsidRPr="005661E3" w:rsidRDefault="00A44A70" w:rsidP="00DB2C56">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The state led </w:t>
      </w:r>
      <w:r w:rsidRPr="00B56DF9">
        <w:rPr>
          <w:rFonts w:ascii="Times New Roman" w:hAnsi="Times New Roman" w:cs="Times New Roman"/>
          <w:i/>
          <w:sz w:val="24"/>
          <w:szCs w:val="24"/>
        </w:rPr>
        <w:t>viva voce</w:t>
      </w:r>
      <w:r w:rsidRPr="005661E3">
        <w:rPr>
          <w:rFonts w:ascii="Times New Roman" w:hAnsi="Times New Roman" w:cs="Times New Roman"/>
          <w:sz w:val="24"/>
          <w:szCs w:val="24"/>
        </w:rPr>
        <w:t xml:space="preserve"> evidence from Innocent </w:t>
      </w:r>
      <w:proofErr w:type="spellStart"/>
      <w:r w:rsidRPr="005661E3">
        <w:rPr>
          <w:rFonts w:ascii="Times New Roman" w:hAnsi="Times New Roman" w:cs="Times New Roman"/>
          <w:sz w:val="24"/>
          <w:szCs w:val="24"/>
        </w:rPr>
        <w:t>Murwira</w:t>
      </w:r>
      <w:proofErr w:type="spellEnd"/>
      <w:r w:rsidRPr="005661E3">
        <w:rPr>
          <w:rFonts w:ascii="Times New Roman" w:hAnsi="Times New Roman" w:cs="Times New Roman"/>
          <w:sz w:val="24"/>
          <w:szCs w:val="24"/>
        </w:rPr>
        <w:t xml:space="preserve"> and Stephen </w:t>
      </w:r>
      <w:proofErr w:type="spellStart"/>
      <w:r w:rsidRPr="005661E3">
        <w:rPr>
          <w:rFonts w:ascii="Times New Roman" w:hAnsi="Times New Roman" w:cs="Times New Roman"/>
          <w:sz w:val="24"/>
          <w:szCs w:val="24"/>
        </w:rPr>
        <w:t>Gwandure</w:t>
      </w:r>
      <w:proofErr w:type="spellEnd"/>
      <w:r w:rsidRPr="005661E3">
        <w:rPr>
          <w:rFonts w:ascii="Times New Roman" w:hAnsi="Times New Roman" w:cs="Times New Roman"/>
          <w:sz w:val="24"/>
          <w:szCs w:val="24"/>
        </w:rPr>
        <w:t xml:space="preserve"> while the accused was the sole witness for the defence.</w:t>
      </w:r>
    </w:p>
    <w:p w:rsidR="00A44A70" w:rsidRPr="005661E3" w:rsidRDefault="00A44A70" w:rsidP="005661E3">
      <w:pPr>
        <w:spacing w:after="0" w:line="360" w:lineRule="auto"/>
        <w:jc w:val="both"/>
        <w:rPr>
          <w:rFonts w:ascii="Times New Roman" w:hAnsi="Times New Roman" w:cs="Times New Roman"/>
          <w:sz w:val="24"/>
          <w:szCs w:val="24"/>
        </w:rPr>
      </w:pPr>
    </w:p>
    <w:p w:rsidR="00A44A70" w:rsidRPr="005661E3" w:rsidRDefault="00A44A70" w:rsidP="005661E3">
      <w:pPr>
        <w:spacing w:after="0" w:line="360" w:lineRule="auto"/>
        <w:jc w:val="both"/>
        <w:rPr>
          <w:rFonts w:ascii="Times New Roman" w:hAnsi="Times New Roman" w:cs="Times New Roman"/>
          <w:b/>
          <w:sz w:val="24"/>
          <w:szCs w:val="24"/>
          <w:u w:val="single"/>
        </w:rPr>
      </w:pPr>
      <w:r w:rsidRPr="005661E3">
        <w:rPr>
          <w:rFonts w:ascii="Times New Roman" w:hAnsi="Times New Roman" w:cs="Times New Roman"/>
          <w:b/>
          <w:sz w:val="24"/>
          <w:szCs w:val="24"/>
          <w:u w:val="single"/>
        </w:rPr>
        <w:t>THE EVIDENCE</w:t>
      </w:r>
    </w:p>
    <w:p w:rsidR="00A44A70" w:rsidRPr="005661E3" w:rsidRDefault="007445D4" w:rsidP="004820D9">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In </w:t>
      </w:r>
      <w:r w:rsidR="00517A68">
        <w:rPr>
          <w:rFonts w:ascii="Times New Roman" w:hAnsi="Times New Roman" w:cs="Times New Roman"/>
          <w:sz w:val="24"/>
          <w:szCs w:val="24"/>
        </w:rPr>
        <w:t>dealing with</w:t>
      </w:r>
      <w:r w:rsidRPr="005661E3">
        <w:rPr>
          <w:rFonts w:ascii="Times New Roman" w:hAnsi="Times New Roman" w:cs="Times New Roman"/>
          <w:sz w:val="24"/>
          <w:szCs w:val="24"/>
        </w:rPr>
        <w:t xml:space="preserve"> the evidence of the two state witnesses we were </w:t>
      </w:r>
      <w:r w:rsidR="00A857A8" w:rsidRPr="005661E3">
        <w:rPr>
          <w:rFonts w:ascii="Times New Roman" w:hAnsi="Times New Roman" w:cs="Times New Roman"/>
          <w:sz w:val="24"/>
          <w:szCs w:val="24"/>
        </w:rPr>
        <w:t xml:space="preserve">conscious that the two witnesses were closely related to the deceased and we had to heighten our caution to avoid possible deception. </w:t>
      </w:r>
    </w:p>
    <w:p w:rsidR="00A857A8" w:rsidRPr="005661E3" w:rsidRDefault="00A857A8" w:rsidP="00517A68">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Innocent </w:t>
      </w:r>
      <w:proofErr w:type="spellStart"/>
      <w:r w:rsidRPr="005661E3">
        <w:rPr>
          <w:rFonts w:ascii="Times New Roman" w:hAnsi="Times New Roman" w:cs="Times New Roman"/>
          <w:sz w:val="24"/>
          <w:szCs w:val="24"/>
        </w:rPr>
        <w:t>Murwira</w:t>
      </w:r>
      <w:proofErr w:type="spellEnd"/>
      <w:r w:rsidRPr="005661E3">
        <w:rPr>
          <w:rFonts w:ascii="Times New Roman" w:hAnsi="Times New Roman" w:cs="Times New Roman"/>
          <w:sz w:val="24"/>
          <w:szCs w:val="24"/>
        </w:rPr>
        <w:t xml:space="preserve"> confirmed that at the time the accused and the deceased had an altercation concerning bull</w:t>
      </w:r>
      <w:r w:rsidR="00517A68">
        <w:rPr>
          <w:rFonts w:ascii="Times New Roman" w:hAnsi="Times New Roman" w:cs="Times New Roman"/>
          <w:sz w:val="24"/>
          <w:szCs w:val="24"/>
        </w:rPr>
        <w:t>y</w:t>
      </w:r>
      <w:r w:rsidRPr="005661E3">
        <w:rPr>
          <w:rFonts w:ascii="Times New Roman" w:hAnsi="Times New Roman" w:cs="Times New Roman"/>
          <w:sz w:val="24"/>
          <w:szCs w:val="24"/>
        </w:rPr>
        <w:t>ing when they were still in school in 2008, both were drunk but of the two, the accused appeared to be moderately drunk whilst the deceased appeared to have been heavily drunk.</w:t>
      </w:r>
    </w:p>
    <w:p w:rsidR="00A857A8" w:rsidRPr="005661E3" w:rsidRDefault="00A93C54" w:rsidP="00A523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the witness’</w:t>
      </w:r>
      <w:r w:rsidR="00A857A8" w:rsidRPr="005661E3">
        <w:rPr>
          <w:rFonts w:ascii="Times New Roman" w:hAnsi="Times New Roman" w:cs="Times New Roman"/>
          <w:sz w:val="24"/>
          <w:szCs w:val="24"/>
        </w:rPr>
        <w:t xml:space="preserve">s testimony that he was not given to beer drinking and that on this day </w:t>
      </w:r>
      <w:r w:rsidR="00A5230D">
        <w:rPr>
          <w:rFonts w:ascii="Times New Roman" w:hAnsi="Times New Roman" w:cs="Times New Roman"/>
          <w:sz w:val="24"/>
          <w:szCs w:val="24"/>
        </w:rPr>
        <w:t xml:space="preserve">he </w:t>
      </w:r>
      <w:r w:rsidR="00A857A8" w:rsidRPr="005661E3">
        <w:rPr>
          <w:rFonts w:ascii="Times New Roman" w:hAnsi="Times New Roman" w:cs="Times New Roman"/>
          <w:sz w:val="24"/>
          <w:szCs w:val="24"/>
        </w:rPr>
        <w:t xml:space="preserve">was taking soft drinks whilst others were partaking liquor.  His evidence was that as the deceased was by the bottle store counter, the accused approached him and started poking him in a provocative manner claiming that he used to bully him at school.  The altercation started by the accused degenerated into a fist fight and it was only stopped by </w:t>
      </w:r>
      <w:r w:rsidR="003C3FC2">
        <w:rPr>
          <w:rFonts w:ascii="Times New Roman" w:hAnsi="Times New Roman" w:cs="Times New Roman"/>
          <w:sz w:val="24"/>
          <w:szCs w:val="24"/>
        </w:rPr>
        <w:t>the intervention of the accused’</w:t>
      </w:r>
      <w:r w:rsidR="00A857A8" w:rsidRPr="005661E3">
        <w:rPr>
          <w:rFonts w:ascii="Times New Roman" w:hAnsi="Times New Roman" w:cs="Times New Roman"/>
          <w:sz w:val="24"/>
          <w:szCs w:val="24"/>
        </w:rPr>
        <w:t xml:space="preserve">s uncle Michael </w:t>
      </w:r>
      <w:proofErr w:type="spellStart"/>
      <w:r w:rsidR="00A857A8" w:rsidRPr="005661E3">
        <w:rPr>
          <w:rFonts w:ascii="Times New Roman" w:hAnsi="Times New Roman" w:cs="Times New Roman"/>
          <w:sz w:val="24"/>
          <w:szCs w:val="24"/>
        </w:rPr>
        <w:t>Tsangi</w:t>
      </w:r>
      <w:proofErr w:type="spellEnd"/>
      <w:r w:rsidR="00A857A8" w:rsidRPr="005661E3">
        <w:rPr>
          <w:rFonts w:ascii="Times New Roman" w:hAnsi="Times New Roman" w:cs="Times New Roman"/>
          <w:sz w:val="24"/>
          <w:szCs w:val="24"/>
        </w:rPr>
        <w:t xml:space="preserve"> who ordered the accused to stay behind the counter of the bottle store to avoid further trouble.</w:t>
      </w:r>
    </w:p>
    <w:p w:rsidR="004C6D04" w:rsidRPr="005661E3" w:rsidRDefault="004C6D04" w:rsidP="000B7CBA">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lastRenderedPageBreak/>
        <w:t>The witness further stated that well after midnight the accused left the bottle store and after sometime the witness and the deceased also left to go home.  He further stated that as they had just left the</w:t>
      </w:r>
      <w:r w:rsidR="00073AAB">
        <w:rPr>
          <w:rFonts w:ascii="Times New Roman" w:hAnsi="Times New Roman" w:cs="Times New Roman"/>
          <w:sz w:val="24"/>
          <w:szCs w:val="24"/>
        </w:rPr>
        <w:t xml:space="preserve"> bottle store, barely 10 or so m</w:t>
      </w:r>
      <w:r w:rsidRPr="005661E3">
        <w:rPr>
          <w:rFonts w:ascii="Times New Roman" w:hAnsi="Times New Roman" w:cs="Times New Roman"/>
          <w:sz w:val="24"/>
          <w:szCs w:val="24"/>
        </w:rPr>
        <w:t xml:space="preserve">etres </w:t>
      </w:r>
      <w:r w:rsidR="000B7CBA">
        <w:rPr>
          <w:rFonts w:ascii="Times New Roman" w:hAnsi="Times New Roman" w:cs="Times New Roman"/>
          <w:sz w:val="24"/>
          <w:szCs w:val="24"/>
        </w:rPr>
        <w:t xml:space="preserve">away </w:t>
      </w:r>
      <w:r w:rsidRPr="005661E3">
        <w:rPr>
          <w:rFonts w:ascii="Times New Roman" w:hAnsi="Times New Roman" w:cs="Times New Roman"/>
          <w:sz w:val="24"/>
          <w:szCs w:val="24"/>
        </w:rPr>
        <w:t>from the bottle store they were accosted by the accused person who was coming from the opposed direction.  The accused said he wanted to talk to the deceased and apologise to him about their earlier misunderstanding in the absence of the witness.  The witness then walked behind the two as they walked into darkness.</w:t>
      </w:r>
    </w:p>
    <w:p w:rsidR="004F17AF" w:rsidRPr="005661E3" w:rsidRDefault="004F17AF" w:rsidP="00C263A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Innocent further stated that after about 5 minutes or so he decided to follow the two and when he caught up with the two he found the </w:t>
      </w:r>
      <w:r w:rsidR="00351139">
        <w:rPr>
          <w:rFonts w:ascii="Times New Roman" w:hAnsi="Times New Roman" w:cs="Times New Roman"/>
          <w:sz w:val="24"/>
          <w:szCs w:val="24"/>
        </w:rPr>
        <w:t>accused sitting on the deceased’</w:t>
      </w:r>
      <w:r w:rsidRPr="005661E3">
        <w:rPr>
          <w:rFonts w:ascii="Times New Roman" w:hAnsi="Times New Roman" w:cs="Times New Roman"/>
          <w:sz w:val="24"/>
          <w:szCs w:val="24"/>
        </w:rPr>
        <w:t>s belly and assaulting him.  Using both hand</w:t>
      </w:r>
      <w:r w:rsidR="000B7CBA">
        <w:rPr>
          <w:rFonts w:ascii="Times New Roman" w:hAnsi="Times New Roman" w:cs="Times New Roman"/>
          <w:sz w:val="24"/>
          <w:szCs w:val="24"/>
        </w:rPr>
        <w:t>s</w:t>
      </w:r>
      <w:r w:rsidRPr="005661E3">
        <w:rPr>
          <w:rFonts w:ascii="Times New Roman" w:hAnsi="Times New Roman" w:cs="Times New Roman"/>
          <w:sz w:val="24"/>
          <w:szCs w:val="24"/>
        </w:rPr>
        <w:t xml:space="preserve"> he pulled the accused by the neck off the deceased.  Accused immediately ran back to the business centre.  To his utter surprise, the witness discovered that the deceased had been stabbed.  He </w:t>
      </w:r>
      <w:r w:rsidR="000B7CBA">
        <w:rPr>
          <w:rFonts w:ascii="Times New Roman" w:hAnsi="Times New Roman" w:cs="Times New Roman"/>
          <w:sz w:val="24"/>
          <w:szCs w:val="24"/>
        </w:rPr>
        <w:t>immediately decided</w:t>
      </w:r>
      <w:r w:rsidRPr="005661E3">
        <w:rPr>
          <w:rFonts w:ascii="Times New Roman" w:hAnsi="Times New Roman" w:cs="Times New Roman"/>
          <w:sz w:val="24"/>
          <w:szCs w:val="24"/>
        </w:rPr>
        <w:t xml:space="preserve"> to alert others.</w:t>
      </w:r>
    </w:p>
    <w:p w:rsidR="00D10218" w:rsidRPr="005661E3" w:rsidRDefault="00D10218" w:rsidP="00C263A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Under cross-examination the witness denied that he had been involved in a fight with the accused person as suggested by the later through cross-examination.  He stated that he actually heard the accused apologising to the deceased as the accused and the deceased walked away from him at the request of the accused.</w:t>
      </w:r>
    </w:p>
    <w:p w:rsidR="00D10218" w:rsidRPr="005661E3" w:rsidRDefault="00D10218" w:rsidP="00C263A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We do accept that despite this witness being closely related to the deceased he told the court the truth.  We accept his evidence that it was the accused </w:t>
      </w:r>
      <w:proofErr w:type="gramStart"/>
      <w:r w:rsidRPr="005661E3">
        <w:rPr>
          <w:rFonts w:ascii="Times New Roman" w:hAnsi="Times New Roman" w:cs="Times New Roman"/>
          <w:sz w:val="24"/>
          <w:szCs w:val="24"/>
        </w:rPr>
        <w:t>who</w:t>
      </w:r>
      <w:proofErr w:type="gramEnd"/>
      <w:r w:rsidRPr="005661E3">
        <w:rPr>
          <w:rFonts w:ascii="Times New Roman" w:hAnsi="Times New Roman" w:cs="Times New Roman"/>
          <w:sz w:val="24"/>
          <w:szCs w:val="24"/>
        </w:rPr>
        <w:t xml:space="preserve"> set the stage for a confrontation with the deceased earlier on which degenerated into a fist fight between the two.  The witness</w:t>
      </w:r>
      <w:r w:rsidR="00351139">
        <w:rPr>
          <w:rFonts w:ascii="Times New Roman" w:hAnsi="Times New Roman" w:cs="Times New Roman"/>
          <w:sz w:val="24"/>
          <w:szCs w:val="24"/>
        </w:rPr>
        <w:t>’</w:t>
      </w:r>
      <w:r w:rsidRPr="005661E3">
        <w:rPr>
          <w:rFonts w:ascii="Times New Roman" w:hAnsi="Times New Roman" w:cs="Times New Roman"/>
          <w:sz w:val="24"/>
          <w:szCs w:val="24"/>
        </w:rPr>
        <w:t>s testimony was largely corroborated by the rest of the witnesses including the deceased</w:t>
      </w:r>
      <w:r w:rsidR="00B44D5D">
        <w:rPr>
          <w:rFonts w:ascii="Times New Roman" w:hAnsi="Times New Roman" w:cs="Times New Roman"/>
          <w:sz w:val="24"/>
          <w:szCs w:val="24"/>
        </w:rPr>
        <w:t>’</w:t>
      </w:r>
      <w:r w:rsidRPr="005661E3">
        <w:rPr>
          <w:rFonts w:ascii="Times New Roman" w:hAnsi="Times New Roman" w:cs="Times New Roman"/>
          <w:sz w:val="24"/>
          <w:szCs w:val="24"/>
        </w:rPr>
        <w:t xml:space="preserve">s uncle Stephen </w:t>
      </w:r>
      <w:proofErr w:type="spellStart"/>
      <w:r w:rsidRPr="005661E3">
        <w:rPr>
          <w:rFonts w:ascii="Times New Roman" w:hAnsi="Times New Roman" w:cs="Times New Roman"/>
          <w:sz w:val="24"/>
          <w:szCs w:val="24"/>
        </w:rPr>
        <w:t>Gwandure</w:t>
      </w:r>
      <w:proofErr w:type="spellEnd"/>
      <w:r w:rsidRPr="005661E3">
        <w:rPr>
          <w:rFonts w:ascii="Times New Roman" w:hAnsi="Times New Roman" w:cs="Times New Roman"/>
          <w:sz w:val="24"/>
          <w:szCs w:val="24"/>
        </w:rPr>
        <w:t xml:space="preserve"> who confirmed the accused`s aggressive approach to the deceased which triggered the fight earlier on.</w:t>
      </w:r>
    </w:p>
    <w:p w:rsidR="00D10218" w:rsidRPr="005661E3" w:rsidRDefault="00D10218" w:rsidP="00FF233A">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That Innocent was an honest witness</w:t>
      </w:r>
      <w:r w:rsidR="00CA5D93">
        <w:rPr>
          <w:rFonts w:ascii="Times New Roman" w:hAnsi="Times New Roman" w:cs="Times New Roman"/>
          <w:sz w:val="24"/>
          <w:szCs w:val="24"/>
        </w:rPr>
        <w:t>,</w:t>
      </w:r>
      <w:r w:rsidR="00792FD5">
        <w:rPr>
          <w:rFonts w:ascii="Times New Roman" w:hAnsi="Times New Roman" w:cs="Times New Roman"/>
          <w:sz w:val="24"/>
          <w:szCs w:val="24"/>
        </w:rPr>
        <w:t xml:space="preserve"> further </w:t>
      </w:r>
      <w:r w:rsidRPr="005661E3">
        <w:rPr>
          <w:rFonts w:ascii="Times New Roman" w:hAnsi="Times New Roman" w:cs="Times New Roman"/>
          <w:sz w:val="24"/>
          <w:szCs w:val="24"/>
        </w:rPr>
        <w:t>finds corroboration from the accused`s confirmed warned</w:t>
      </w:r>
      <w:r w:rsidR="00792FD5">
        <w:rPr>
          <w:rFonts w:ascii="Times New Roman" w:hAnsi="Times New Roman" w:cs="Times New Roman"/>
          <w:sz w:val="24"/>
          <w:szCs w:val="24"/>
        </w:rPr>
        <w:t xml:space="preserve"> and cautioned</w:t>
      </w:r>
      <w:r w:rsidRPr="005661E3">
        <w:rPr>
          <w:rFonts w:ascii="Times New Roman" w:hAnsi="Times New Roman" w:cs="Times New Roman"/>
          <w:sz w:val="24"/>
          <w:szCs w:val="24"/>
        </w:rPr>
        <w:t xml:space="preserve"> statement which speaks to his non-involvement in the subsequen</w:t>
      </w:r>
      <w:r w:rsidR="00351139">
        <w:rPr>
          <w:rFonts w:ascii="Times New Roman" w:hAnsi="Times New Roman" w:cs="Times New Roman"/>
          <w:sz w:val="24"/>
          <w:szCs w:val="24"/>
        </w:rPr>
        <w:t>t fracas that took the deceased’</w:t>
      </w:r>
      <w:r w:rsidRPr="005661E3">
        <w:rPr>
          <w:rFonts w:ascii="Times New Roman" w:hAnsi="Times New Roman" w:cs="Times New Roman"/>
          <w:sz w:val="24"/>
          <w:szCs w:val="24"/>
        </w:rPr>
        <w:t>s life.  If innocent had taken part in fighting the accused as testified by the accused, the accused would certainly not have failed to mention that as the cause of his stabbing of the deceased on the fateful day</w:t>
      </w:r>
      <w:r w:rsidR="00E73586">
        <w:rPr>
          <w:rFonts w:ascii="Times New Roman" w:hAnsi="Times New Roman" w:cs="Times New Roman"/>
          <w:sz w:val="24"/>
          <w:szCs w:val="24"/>
        </w:rPr>
        <w:t xml:space="preserve"> in his confirmed statement</w:t>
      </w:r>
      <w:r w:rsidRPr="005661E3">
        <w:rPr>
          <w:rFonts w:ascii="Times New Roman" w:hAnsi="Times New Roman" w:cs="Times New Roman"/>
          <w:sz w:val="24"/>
          <w:szCs w:val="24"/>
        </w:rPr>
        <w:t>.</w:t>
      </w:r>
    </w:p>
    <w:p w:rsidR="00D10218" w:rsidRPr="005661E3" w:rsidRDefault="00D10218" w:rsidP="00FF233A">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The evidence of Stephen </w:t>
      </w:r>
      <w:proofErr w:type="spellStart"/>
      <w:r w:rsidRPr="005661E3">
        <w:rPr>
          <w:rFonts w:ascii="Times New Roman" w:hAnsi="Times New Roman" w:cs="Times New Roman"/>
          <w:sz w:val="24"/>
          <w:szCs w:val="24"/>
        </w:rPr>
        <w:t>Gwandure</w:t>
      </w:r>
      <w:proofErr w:type="spellEnd"/>
      <w:r w:rsidRPr="005661E3">
        <w:rPr>
          <w:rFonts w:ascii="Times New Roman" w:hAnsi="Times New Roman" w:cs="Times New Roman"/>
          <w:sz w:val="24"/>
          <w:szCs w:val="24"/>
        </w:rPr>
        <w:t xml:space="preserve"> was largely corroborative of the evidence of Innocent.  The witness </w:t>
      </w:r>
      <w:r w:rsidR="00FF233A">
        <w:rPr>
          <w:rFonts w:ascii="Times New Roman" w:hAnsi="Times New Roman" w:cs="Times New Roman"/>
          <w:sz w:val="24"/>
          <w:szCs w:val="24"/>
        </w:rPr>
        <w:t>also</w:t>
      </w:r>
      <w:r w:rsidRPr="005661E3">
        <w:rPr>
          <w:rFonts w:ascii="Times New Roman" w:hAnsi="Times New Roman" w:cs="Times New Roman"/>
          <w:sz w:val="24"/>
          <w:szCs w:val="24"/>
        </w:rPr>
        <w:t xml:space="preserve"> spok</w:t>
      </w:r>
      <w:r w:rsidR="009E4097">
        <w:rPr>
          <w:rFonts w:ascii="Times New Roman" w:hAnsi="Times New Roman" w:cs="Times New Roman"/>
          <w:sz w:val="24"/>
          <w:szCs w:val="24"/>
        </w:rPr>
        <w:t>e to the nature of the deceased’</w:t>
      </w:r>
      <w:r w:rsidRPr="005661E3">
        <w:rPr>
          <w:rFonts w:ascii="Times New Roman" w:hAnsi="Times New Roman" w:cs="Times New Roman"/>
          <w:sz w:val="24"/>
          <w:szCs w:val="24"/>
        </w:rPr>
        <w:t>s injury which does assist the court in its appreciation of the possible force that must have been used by the accused person.</w:t>
      </w:r>
    </w:p>
    <w:p w:rsidR="00763758" w:rsidRPr="005661E3" w:rsidRDefault="00B44D5D" w:rsidP="00FF2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trust of the accused person’</w:t>
      </w:r>
      <w:r w:rsidR="00763758" w:rsidRPr="005661E3">
        <w:rPr>
          <w:rFonts w:ascii="Times New Roman" w:hAnsi="Times New Roman" w:cs="Times New Roman"/>
          <w:sz w:val="24"/>
          <w:szCs w:val="24"/>
        </w:rPr>
        <w:t>s case was centred on the defence of self</w:t>
      </w:r>
      <w:r w:rsidR="00B637E9">
        <w:rPr>
          <w:rFonts w:ascii="Times New Roman" w:hAnsi="Times New Roman" w:cs="Times New Roman"/>
          <w:sz w:val="24"/>
          <w:szCs w:val="24"/>
        </w:rPr>
        <w:t>-</w:t>
      </w:r>
      <w:r w:rsidR="00763758" w:rsidRPr="005661E3">
        <w:rPr>
          <w:rFonts w:ascii="Times New Roman" w:hAnsi="Times New Roman" w:cs="Times New Roman"/>
          <w:sz w:val="24"/>
          <w:szCs w:val="24"/>
        </w:rPr>
        <w:t>defence as informed by section 253 of the code.</w:t>
      </w:r>
      <w:r w:rsidR="00FF233A">
        <w:rPr>
          <w:rFonts w:ascii="Times New Roman" w:hAnsi="Times New Roman" w:cs="Times New Roman"/>
          <w:sz w:val="24"/>
          <w:szCs w:val="24"/>
        </w:rPr>
        <w:t xml:space="preserve"> </w:t>
      </w:r>
      <w:r w:rsidR="00763758" w:rsidRPr="005661E3">
        <w:rPr>
          <w:rFonts w:ascii="Times New Roman" w:hAnsi="Times New Roman" w:cs="Times New Roman"/>
          <w:sz w:val="24"/>
          <w:szCs w:val="24"/>
        </w:rPr>
        <w:t>The accused said he used the knife to stab the deceased because he was under a severe attack from both the deceased and Innocent.</w:t>
      </w:r>
    </w:p>
    <w:p w:rsidR="00875D74" w:rsidRPr="005661E3" w:rsidRDefault="00875D74" w:rsidP="005661E3">
      <w:pPr>
        <w:spacing w:after="0" w:line="360" w:lineRule="auto"/>
        <w:jc w:val="both"/>
        <w:rPr>
          <w:rFonts w:ascii="Times New Roman" w:hAnsi="Times New Roman" w:cs="Times New Roman"/>
          <w:sz w:val="24"/>
          <w:szCs w:val="24"/>
        </w:rPr>
      </w:pPr>
    </w:p>
    <w:p w:rsidR="00875D74" w:rsidRPr="005661E3" w:rsidRDefault="00875D74" w:rsidP="00FF233A">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We have already accepted the non-involvement of Innocent and accepted that the accused was the aggresso</w:t>
      </w:r>
      <w:r w:rsidR="00FF233A">
        <w:rPr>
          <w:rFonts w:ascii="Times New Roman" w:hAnsi="Times New Roman" w:cs="Times New Roman"/>
          <w:sz w:val="24"/>
          <w:szCs w:val="24"/>
        </w:rPr>
        <w:t>r on the day in question.  Self-</w:t>
      </w:r>
      <w:r w:rsidRPr="005661E3">
        <w:rPr>
          <w:rFonts w:ascii="Times New Roman" w:hAnsi="Times New Roman" w:cs="Times New Roman"/>
          <w:sz w:val="24"/>
          <w:szCs w:val="24"/>
        </w:rPr>
        <w:t>defence, as a defence cannot be raised where there is no evidence of an unlawful attack on the accused.</w:t>
      </w:r>
    </w:p>
    <w:p w:rsidR="00CE4463" w:rsidRPr="005661E3" w:rsidRDefault="00875D74" w:rsidP="002A656C">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During submissions, the de</w:t>
      </w:r>
      <w:r w:rsidR="00FF233A">
        <w:rPr>
          <w:rFonts w:ascii="Times New Roman" w:hAnsi="Times New Roman" w:cs="Times New Roman"/>
          <w:sz w:val="24"/>
          <w:szCs w:val="24"/>
        </w:rPr>
        <w:t>fence made an honest and a well-</w:t>
      </w:r>
      <w:r w:rsidRPr="005661E3">
        <w:rPr>
          <w:rFonts w:ascii="Times New Roman" w:hAnsi="Times New Roman" w:cs="Times New Roman"/>
          <w:sz w:val="24"/>
          <w:szCs w:val="24"/>
        </w:rPr>
        <w:t>considered concession that the defence of s</w:t>
      </w:r>
      <w:r w:rsidR="00FF233A">
        <w:rPr>
          <w:rFonts w:ascii="Times New Roman" w:hAnsi="Times New Roman" w:cs="Times New Roman"/>
          <w:sz w:val="24"/>
          <w:szCs w:val="24"/>
        </w:rPr>
        <w:t>elf-</w:t>
      </w:r>
      <w:r w:rsidRPr="005661E3">
        <w:rPr>
          <w:rFonts w:ascii="Times New Roman" w:hAnsi="Times New Roman" w:cs="Times New Roman"/>
          <w:sz w:val="24"/>
          <w:szCs w:val="24"/>
        </w:rPr>
        <w:t>defence was not available to the accused person.  We agree</w:t>
      </w:r>
      <w:r w:rsidR="002A656C">
        <w:rPr>
          <w:rFonts w:ascii="Times New Roman" w:hAnsi="Times New Roman" w:cs="Times New Roman"/>
          <w:sz w:val="24"/>
          <w:szCs w:val="24"/>
        </w:rPr>
        <w:t>.</w:t>
      </w:r>
      <w:r w:rsidRPr="005661E3">
        <w:rPr>
          <w:rFonts w:ascii="Times New Roman" w:hAnsi="Times New Roman" w:cs="Times New Roman"/>
          <w:sz w:val="24"/>
          <w:szCs w:val="24"/>
        </w:rPr>
        <w:t xml:space="preserve"> </w:t>
      </w:r>
      <w:r w:rsidR="002A656C">
        <w:rPr>
          <w:rFonts w:ascii="Times New Roman" w:hAnsi="Times New Roman" w:cs="Times New Roman"/>
          <w:sz w:val="24"/>
          <w:szCs w:val="24"/>
        </w:rPr>
        <w:t>We comment the accused’s counsel for properly reading the evidence adduced in this case.</w:t>
      </w:r>
    </w:p>
    <w:p w:rsidR="00960779" w:rsidRPr="005661E3" w:rsidRDefault="00CE4463" w:rsidP="002A656C">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The accused</w:t>
      </w:r>
      <w:r w:rsidR="002A656C">
        <w:rPr>
          <w:rFonts w:ascii="Times New Roman" w:hAnsi="Times New Roman" w:cs="Times New Roman"/>
          <w:sz w:val="24"/>
          <w:szCs w:val="24"/>
        </w:rPr>
        <w:t>’</w:t>
      </w:r>
      <w:r w:rsidRPr="005661E3">
        <w:rPr>
          <w:rFonts w:ascii="Times New Roman" w:hAnsi="Times New Roman" w:cs="Times New Roman"/>
          <w:sz w:val="24"/>
          <w:szCs w:val="24"/>
        </w:rPr>
        <w:t>s counsel further urged this court to accept that the accused engaged in a conduct which he subjectively foresaw would result in the deceased`s death.</w:t>
      </w:r>
    </w:p>
    <w:p w:rsidR="00EC702C" w:rsidRPr="005661E3" w:rsidRDefault="00DA288B" w:rsidP="005636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do not share the defence’</w:t>
      </w:r>
      <w:r w:rsidR="00960779" w:rsidRPr="005661E3">
        <w:rPr>
          <w:rFonts w:ascii="Times New Roman" w:hAnsi="Times New Roman" w:cs="Times New Roman"/>
          <w:sz w:val="24"/>
          <w:szCs w:val="24"/>
        </w:rPr>
        <w:t>s sentiments for the following seasons.  Our view is that the accused formulated his intention to kill the deceased from the moment he stole t</w:t>
      </w:r>
      <w:r w:rsidR="000F044F">
        <w:rPr>
          <w:rFonts w:ascii="Times New Roman" w:hAnsi="Times New Roman" w:cs="Times New Roman"/>
          <w:sz w:val="24"/>
          <w:szCs w:val="24"/>
        </w:rPr>
        <w:t>he murder weapon from his uncle’</w:t>
      </w:r>
      <w:r w:rsidR="00960779" w:rsidRPr="005661E3">
        <w:rPr>
          <w:rFonts w:ascii="Times New Roman" w:hAnsi="Times New Roman" w:cs="Times New Roman"/>
          <w:sz w:val="24"/>
          <w:szCs w:val="24"/>
        </w:rPr>
        <w:t>s kitchen and hid it in his jean trousers.</w:t>
      </w:r>
      <w:r w:rsidR="00516037">
        <w:rPr>
          <w:rFonts w:ascii="Times New Roman" w:hAnsi="Times New Roman" w:cs="Times New Roman"/>
          <w:sz w:val="24"/>
          <w:szCs w:val="24"/>
        </w:rPr>
        <w:t xml:space="preserve"> </w:t>
      </w:r>
      <w:r w:rsidR="00EC702C" w:rsidRPr="005661E3">
        <w:rPr>
          <w:rFonts w:ascii="Times New Roman" w:hAnsi="Times New Roman" w:cs="Times New Roman"/>
          <w:sz w:val="24"/>
          <w:szCs w:val="24"/>
        </w:rPr>
        <w:t>If there was any doubt, this do</w:t>
      </w:r>
      <w:r w:rsidR="000F044F">
        <w:rPr>
          <w:rFonts w:ascii="Times New Roman" w:hAnsi="Times New Roman" w:cs="Times New Roman"/>
          <w:sz w:val="24"/>
          <w:szCs w:val="24"/>
        </w:rPr>
        <w:t>ubt is completely removed by</w:t>
      </w:r>
      <w:r w:rsidR="00EC702C" w:rsidRPr="005661E3">
        <w:rPr>
          <w:rFonts w:ascii="Times New Roman" w:hAnsi="Times New Roman" w:cs="Times New Roman"/>
          <w:sz w:val="24"/>
          <w:szCs w:val="24"/>
        </w:rPr>
        <w:t xml:space="preserve"> </w:t>
      </w:r>
      <w:r w:rsidR="002A0FCF">
        <w:rPr>
          <w:rFonts w:ascii="Times New Roman" w:hAnsi="Times New Roman" w:cs="Times New Roman"/>
          <w:sz w:val="24"/>
          <w:szCs w:val="24"/>
        </w:rPr>
        <w:t xml:space="preserve">the </w:t>
      </w:r>
      <w:r w:rsidR="00601DD3">
        <w:rPr>
          <w:rFonts w:ascii="Times New Roman" w:hAnsi="Times New Roman" w:cs="Times New Roman"/>
          <w:sz w:val="24"/>
          <w:szCs w:val="24"/>
        </w:rPr>
        <w:t>accused’s</w:t>
      </w:r>
      <w:r w:rsidR="002A0FCF">
        <w:rPr>
          <w:rFonts w:ascii="Times New Roman" w:hAnsi="Times New Roman" w:cs="Times New Roman"/>
          <w:sz w:val="24"/>
          <w:szCs w:val="24"/>
        </w:rPr>
        <w:t xml:space="preserve"> cunning removal of Innocent</w:t>
      </w:r>
      <w:r w:rsidR="00EC702C" w:rsidRPr="005661E3">
        <w:rPr>
          <w:rFonts w:ascii="Times New Roman" w:hAnsi="Times New Roman" w:cs="Times New Roman"/>
          <w:sz w:val="24"/>
          <w:szCs w:val="24"/>
        </w:rPr>
        <w:t xml:space="preserve"> from the dece</w:t>
      </w:r>
      <w:r w:rsidR="002A0FCF">
        <w:rPr>
          <w:rFonts w:ascii="Times New Roman" w:hAnsi="Times New Roman" w:cs="Times New Roman"/>
          <w:sz w:val="24"/>
          <w:szCs w:val="24"/>
        </w:rPr>
        <w:t>ased in order to effectively carr</w:t>
      </w:r>
      <w:r w:rsidR="00EC702C" w:rsidRPr="005661E3">
        <w:rPr>
          <w:rFonts w:ascii="Times New Roman" w:hAnsi="Times New Roman" w:cs="Times New Roman"/>
          <w:sz w:val="24"/>
          <w:szCs w:val="24"/>
        </w:rPr>
        <w:t>y out his objective</w:t>
      </w:r>
      <w:r w:rsidR="002A0FCF">
        <w:rPr>
          <w:rFonts w:ascii="Times New Roman" w:hAnsi="Times New Roman" w:cs="Times New Roman"/>
          <w:sz w:val="24"/>
          <w:szCs w:val="24"/>
        </w:rPr>
        <w:t xml:space="preserve"> without hindrance</w:t>
      </w:r>
      <w:r w:rsidR="00EC702C" w:rsidRPr="005661E3">
        <w:rPr>
          <w:rFonts w:ascii="Times New Roman" w:hAnsi="Times New Roman" w:cs="Times New Roman"/>
          <w:sz w:val="24"/>
          <w:szCs w:val="24"/>
        </w:rPr>
        <w:t>.</w:t>
      </w:r>
    </w:p>
    <w:p w:rsidR="00EC702C" w:rsidRPr="005661E3" w:rsidRDefault="00EC702C" w:rsidP="0056364C">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The evidence of the witness and accepted by this court is that the accused deliberately isolated his victim by pretending to be apologetic in order to completely take his victim by surprise because he knew he now had the added advantage of the knife.  The accused </w:t>
      </w:r>
      <w:r w:rsidR="0056364C">
        <w:rPr>
          <w:rFonts w:ascii="Times New Roman" w:hAnsi="Times New Roman" w:cs="Times New Roman"/>
          <w:sz w:val="24"/>
          <w:szCs w:val="24"/>
        </w:rPr>
        <w:t xml:space="preserve">lured </w:t>
      </w:r>
      <w:r w:rsidRPr="005661E3">
        <w:rPr>
          <w:rFonts w:ascii="Times New Roman" w:hAnsi="Times New Roman" w:cs="Times New Roman"/>
          <w:sz w:val="24"/>
          <w:szCs w:val="24"/>
        </w:rPr>
        <w:t>the deceased to a dark place to ensure his mission or objective would be realised as planned.</w:t>
      </w:r>
    </w:p>
    <w:p w:rsidR="006664F0" w:rsidRPr="005661E3" w:rsidRDefault="00EC702C" w:rsidP="0056364C">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As a court, we had the unenviable privilege of </w:t>
      </w:r>
      <w:r w:rsidR="0056364C">
        <w:rPr>
          <w:rFonts w:ascii="Times New Roman" w:hAnsi="Times New Roman" w:cs="Times New Roman"/>
          <w:sz w:val="24"/>
          <w:szCs w:val="24"/>
        </w:rPr>
        <w:t>seeing</w:t>
      </w:r>
      <w:r w:rsidRPr="005661E3">
        <w:rPr>
          <w:rFonts w:ascii="Times New Roman" w:hAnsi="Times New Roman" w:cs="Times New Roman"/>
          <w:sz w:val="24"/>
          <w:szCs w:val="24"/>
        </w:rPr>
        <w:t xml:space="preserve"> the murder weapon whose details have already been </w:t>
      </w:r>
      <w:r w:rsidR="0056364C">
        <w:rPr>
          <w:rFonts w:ascii="Times New Roman" w:hAnsi="Times New Roman" w:cs="Times New Roman"/>
          <w:sz w:val="24"/>
          <w:szCs w:val="24"/>
        </w:rPr>
        <w:t>given</w:t>
      </w:r>
      <w:r w:rsidRPr="005661E3">
        <w:rPr>
          <w:rFonts w:ascii="Times New Roman" w:hAnsi="Times New Roman" w:cs="Times New Roman"/>
          <w:sz w:val="24"/>
          <w:szCs w:val="24"/>
        </w:rPr>
        <w:t xml:space="preserve">.  We have also seen the post mortem report.   The cut in the left side of the stomach was so deep </w:t>
      </w:r>
      <w:r w:rsidR="004C668B">
        <w:rPr>
          <w:rFonts w:ascii="Times New Roman" w:hAnsi="Times New Roman" w:cs="Times New Roman"/>
          <w:sz w:val="24"/>
          <w:szCs w:val="24"/>
        </w:rPr>
        <w:t>that</w:t>
      </w:r>
      <w:r w:rsidRPr="005661E3">
        <w:rPr>
          <w:rFonts w:ascii="Times New Roman" w:hAnsi="Times New Roman" w:cs="Times New Roman"/>
          <w:sz w:val="24"/>
          <w:szCs w:val="24"/>
        </w:rPr>
        <w:t xml:space="preserve"> it ended </w:t>
      </w:r>
      <w:r w:rsidR="004C668B">
        <w:rPr>
          <w:rFonts w:ascii="Times New Roman" w:hAnsi="Times New Roman" w:cs="Times New Roman"/>
          <w:sz w:val="24"/>
          <w:szCs w:val="24"/>
        </w:rPr>
        <w:t>rupturing the spleen.</w:t>
      </w:r>
    </w:p>
    <w:p w:rsidR="006664F0" w:rsidRPr="005661E3" w:rsidRDefault="006664F0" w:rsidP="00ED4CD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Our view is that the nature of the murder weapon</w:t>
      </w:r>
      <w:r w:rsidR="000F044F">
        <w:rPr>
          <w:rFonts w:ascii="Times New Roman" w:hAnsi="Times New Roman" w:cs="Times New Roman"/>
          <w:sz w:val="24"/>
          <w:szCs w:val="24"/>
        </w:rPr>
        <w:t xml:space="preserve"> and the force used</w:t>
      </w:r>
      <w:r w:rsidRPr="005661E3">
        <w:rPr>
          <w:rFonts w:ascii="Times New Roman" w:hAnsi="Times New Roman" w:cs="Times New Roman"/>
          <w:sz w:val="24"/>
          <w:szCs w:val="24"/>
        </w:rPr>
        <w:t xml:space="preserve"> could not pos</w:t>
      </w:r>
      <w:r w:rsidR="000F044F">
        <w:rPr>
          <w:rFonts w:ascii="Times New Roman" w:hAnsi="Times New Roman" w:cs="Times New Roman"/>
          <w:sz w:val="24"/>
          <w:szCs w:val="24"/>
        </w:rPr>
        <w:t>sibly</w:t>
      </w:r>
      <w:r w:rsidRPr="005661E3">
        <w:rPr>
          <w:rFonts w:ascii="Times New Roman" w:hAnsi="Times New Roman" w:cs="Times New Roman"/>
          <w:sz w:val="24"/>
          <w:szCs w:val="24"/>
        </w:rPr>
        <w:t xml:space="preserve"> have been meant to leave the victim alive.</w:t>
      </w:r>
    </w:p>
    <w:p w:rsidR="003E42F1" w:rsidRPr="005661E3" w:rsidRDefault="000A4855" w:rsidP="00ED4C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E42F1" w:rsidRPr="005661E3">
        <w:rPr>
          <w:rFonts w:ascii="Times New Roman" w:hAnsi="Times New Roman" w:cs="Times New Roman"/>
          <w:sz w:val="24"/>
          <w:szCs w:val="24"/>
        </w:rPr>
        <w:t xml:space="preserve"> accused thoroughly prepared for the stabbing of the </w:t>
      </w:r>
      <w:r>
        <w:rPr>
          <w:rFonts w:ascii="Times New Roman" w:hAnsi="Times New Roman" w:cs="Times New Roman"/>
          <w:sz w:val="24"/>
          <w:szCs w:val="24"/>
        </w:rPr>
        <w:t>deceased and he prepared the grou</w:t>
      </w:r>
      <w:r w:rsidR="003E42F1" w:rsidRPr="005661E3">
        <w:rPr>
          <w:rFonts w:ascii="Times New Roman" w:hAnsi="Times New Roman" w:cs="Times New Roman"/>
          <w:sz w:val="24"/>
          <w:szCs w:val="24"/>
        </w:rPr>
        <w:t>nd work to ensure that his objective would not be defeated.</w:t>
      </w:r>
    </w:p>
    <w:p w:rsidR="003E42F1" w:rsidRPr="005661E3" w:rsidRDefault="003E42F1" w:rsidP="00ED4CD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Under such circumstances the verdict can only be one of murder with actual intent.</w:t>
      </w:r>
    </w:p>
    <w:p w:rsidR="003E42F1" w:rsidRPr="005661E3" w:rsidRDefault="003E42F1" w:rsidP="005661E3">
      <w:pPr>
        <w:spacing w:after="0" w:line="360" w:lineRule="auto"/>
        <w:jc w:val="both"/>
        <w:rPr>
          <w:rFonts w:ascii="Times New Roman" w:hAnsi="Times New Roman" w:cs="Times New Roman"/>
          <w:sz w:val="24"/>
          <w:szCs w:val="24"/>
        </w:rPr>
      </w:pPr>
    </w:p>
    <w:p w:rsidR="003E42F1" w:rsidRPr="005661E3" w:rsidRDefault="003E42F1" w:rsidP="005661E3">
      <w:pPr>
        <w:spacing w:after="0" w:line="360" w:lineRule="auto"/>
        <w:jc w:val="both"/>
        <w:rPr>
          <w:rFonts w:ascii="Times New Roman" w:hAnsi="Times New Roman" w:cs="Times New Roman"/>
          <w:sz w:val="24"/>
          <w:szCs w:val="24"/>
        </w:rPr>
      </w:pPr>
      <w:r w:rsidRPr="005661E3">
        <w:rPr>
          <w:rFonts w:ascii="Times New Roman" w:hAnsi="Times New Roman" w:cs="Times New Roman"/>
          <w:sz w:val="24"/>
          <w:szCs w:val="24"/>
        </w:rPr>
        <w:t>Verdict</w:t>
      </w:r>
      <w:r w:rsidRPr="005661E3">
        <w:rPr>
          <w:rFonts w:ascii="Times New Roman" w:hAnsi="Times New Roman" w:cs="Times New Roman"/>
          <w:sz w:val="24"/>
          <w:szCs w:val="24"/>
        </w:rPr>
        <w:tab/>
      </w:r>
      <w:r w:rsidR="005121ED">
        <w:rPr>
          <w:rFonts w:ascii="Times New Roman" w:hAnsi="Times New Roman" w:cs="Times New Roman"/>
          <w:sz w:val="24"/>
          <w:szCs w:val="24"/>
        </w:rPr>
        <w:t xml:space="preserve"> </w:t>
      </w:r>
      <w:r w:rsidRPr="005661E3">
        <w:rPr>
          <w:rFonts w:ascii="Times New Roman" w:hAnsi="Times New Roman" w:cs="Times New Roman"/>
          <w:sz w:val="24"/>
          <w:szCs w:val="24"/>
        </w:rPr>
        <w:t xml:space="preserve">- </w:t>
      </w:r>
      <w:r w:rsidR="00F06F17" w:rsidRPr="005661E3">
        <w:rPr>
          <w:rFonts w:ascii="Times New Roman" w:hAnsi="Times New Roman" w:cs="Times New Roman"/>
          <w:sz w:val="24"/>
          <w:szCs w:val="24"/>
        </w:rPr>
        <w:t xml:space="preserve">  </w:t>
      </w:r>
      <w:r w:rsidRPr="005661E3">
        <w:rPr>
          <w:rFonts w:ascii="Times New Roman" w:hAnsi="Times New Roman" w:cs="Times New Roman"/>
          <w:sz w:val="24"/>
          <w:szCs w:val="24"/>
        </w:rPr>
        <w:t>Guilty of murder with actual intent</w:t>
      </w:r>
      <w:r w:rsidR="00ED4CD3">
        <w:rPr>
          <w:rFonts w:ascii="Times New Roman" w:hAnsi="Times New Roman" w:cs="Times New Roman"/>
          <w:sz w:val="24"/>
          <w:szCs w:val="24"/>
        </w:rPr>
        <w:t>ion</w:t>
      </w:r>
    </w:p>
    <w:p w:rsidR="00763758" w:rsidRPr="005661E3" w:rsidRDefault="00763758" w:rsidP="005661E3">
      <w:pPr>
        <w:spacing w:after="0" w:line="360" w:lineRule="auto"/>
        <w:jc w:val="both"/>
        <w:rPr>
          <w:rFonts w:ascii="Times New Roman" w:hAnsi="Times New Roman" w:cs="Times New Roman"/>
          <w:sz w:val="24"/>
          <w:szCs w:val="24"/>
        </w:rPr>
      </w:pPr>
    </w:p>
    <w:p w:rsidR="00763758" w:rsidRPr="005661E3" w:rsidRDefault="00F06F17" w:rsidP="005661E3">
      <w:pPr>
        <w:spacing w:after="0" w:line="360" w:lineRule="auto"/>
        <w:jc w:val="both"/>
        <w:rPr>
          <w:rFonts w:ascii="Times New Roman" w:hAnsi="Times New Roman" w:cs="Times New Roman"/>
          <w:b/>
          <w:sz w:val="24"/>
          <w:szCs w:val="24"/>
          <w:u w:val="single"/>
        </w:rPr>
      </w:pPr>
      <w:r w:rsidRPr="005661E3">
        <w:rPr>
          <w:rFonts w:ascii="Times New Roman" w:hAnsi="Times New Roman" w:cs="Times New Roman"/>
          <w:b/>
          <w:sz w:val="24"/>
          <w:szCs w:val="24"/>
          <w:u w:val="single"/>
        </w:rPr>
        <w:t>EXTENUATION AND AGGRAVATING CIRCUMSTANCES</w:t>
      </w:r>
    </w:p>
    <w:p w:rsidR="00AA3937" w:rsidRPr="005661E3" w:rsidRDefault="009B4DDF" w:rsidP="00D653A4">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As a court we accept as properly observed by both counsel that extenuation does exist in this case and it flows f</w:t>
      </w:r>
      <w:r w:rsidR="00ED4CD3">
        <w:rPr>
          <w:rFonts w:ascii="Times New Roman" w:hAnsi="Times New Roman" w:cs="Times New Roman"/>
          <w:sz w:val="24"/>
          <w:szCs w:val="24"/>
        </w:rPr>
        <w:t xml:space="preserve">rom the following circumstances; </w:t>
      </w:r>
      <w:r w:rsidR="005121ED">
        <w:rPr>
          <w:rFonts w:ascii="Times New Roman" w:hAnsi="Times New Roman" w:cs="Times New Roman"/>
          <w:sz w:val="24"/>
          <w:szCs w:val="24"/>
        </w:rPr>
        <w:t>i</w:t>
      </w:r>
      <w:r w:rsidRPr="005661E3">
        <w:rPr>
          <w:rFonts w:ascii="Times New Roman" w:hAnsi="Times New Roman" w:cs="Times New Roman"/>
          <w:sz w:val="24"/>
          <w:szCs w:val="24"/>
        </w:rPr>
        <w:t xml:space="preserve">t is accepted that at the time of </w:t>
      </w:r>
      <w:r w:rsidR="00ED4CD3">
        <w:rPr>
          <w:rFonts w:ascii="Times New Roman" w:hAnsi="Times New Roman" w:cs="Times New Roman"/>
          <w:sz w:val="24"/>
          <w:szCs w:val="24"/>
        </w:rPr>
        <w:lastRenderedPageBreak/>
        <w:t xml:space="preserve">the </w:t>
      </w:r>
      <w:r w:rsidRPr="005661E3">
        <w:rPr>
          <w:rFonts w:ascii="Times New Roman" w:hAnsi="Times New Roman" w:cs="Times New Roman"/>
          <w:sz w:val="24"/>
          <w:szCs w:val="24"/>
        </w:rPr>
        <w:t>commission of this offence the accused was only 21 years</w:t>
      </w:r>
      <w:r w:rsidR="00AA3937" w:rsidRPr="005661E3">
        <w:rPr>
          <w:rFonts w:ascii="Times New Roman" w:hAnsi="Times New Roman" w:cs="Times New Roman"/>
          <w:sz w:val="24"/>
          <w:szCs w:val="24"/>
        </w:rPr>
        <w:t xml:space="preserve"> old.  Eve</w:t>
      </w:r>
      <w:r w:rsidR="00ED4CD3">
        <w:rPr>
          <w:rFonts w:ascii="Times New Roman" w:hAnsi="Times New Roman" w:cs="Times New Roman"/>
          <w:sz w:val="24"/>
          <w:szCs w:val="24"/>
        </w:rPr>
        <w:t>n as</w:t>
      </w:r>
      <w:r w:rsidR="00AA3937" w:rsidRPr="005661E3">
        <w:rPr>
          <w:rFonts w:ascii="Times New Roman" w:hAnsi="Times New Roman" w:cs="Times New Roman"/>
          <w:sz w:val="24"/>
          <w:szCs w:val="24"/>
        </w:rPr>
        <w:t xml:space="preserve"> we sit in this court the accused still enjoys to be regarded as a youthful offender.</w:t>
      </w:r>
    </w:p>
    <w:p w:rsidR="00AA3937" w:rsidRPr="005661E3" w:rsidRDefault="00AA3937" w:rsidP="00ED4CD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Secondly, it is accepted that the accused person had partaken of liquor for a considerable length of time</w:t>
      </w:r>
      <w:r w:rsidR="00ED4CD3">
        <w:rPr>
          <w:rFonts w:ascii="Times New Roman" w:hAnsi="Times New Roman" w:cs="Times New Roman"/>
          <w:sz w:val="24"/>
          <w:szCs w:val="24"/>
        </w:rPr>
        <w:t>,</w:t>
      </w:r>
      <w:r w:rsidRPr="005661E3">
        <w:rPr>
          <w:rFonts w:ascii="Times New Roman" w:hAnsi="Times New Roman" w:cs="Times New Roman"/>
          <w:sz w:val="24"/>
          <w:szCs w:val="24"/>
        </w:rPr>
        <w:t xml:space="preserve"> from the time he arrived at the bottle store up to the time he stabbed the deceased to death on </w:t>
      </w:r>
      <w:r w:rsidR="00D653A4">
        <w:rPr>
          <w:rFonts w:ascii="Times New Roman" w:hAnsi="Times New Roman" w:cs="Times New Roman"/>
          <w:sz w:val="24"/>
          <w:szCs w:val="24"/>
        </w:rPr>
        <w:t>9</w:t>
      </w:r>
      <w:r w:rsidRPr="005661E3">
        <w:rPr>
          <w:rFonts w:ascii="Times New Roman" w:hAnsi="Times New Roman" w:cs="Times New Roman"/>
          <w:sz w:val="24"/>
          <w:szCs w:val="24"/>
        </w:rPr>
        <w:t xml:space="preserve"> December 2013.</w:t>
      </w:r>
    </w:p>
    <w:p w:rsidR="00AA3937" w:rsidRPr="005661E3" w:rsidRDefault="00716F41" w:rsidP="00ED4CD3">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Section 48 of the </w:t>
      </w:r>
      <w:r w:rsidR="00ED4CD3">
        <w:rPr>
          <w:rFonts w:ascii="Times New Roman" w:hAnsi="Times New Roman" w:cs="Times New Roman"/>
          <w:sz w:val="24"/>
          <w:szCs w:val="24"/>
        </w:rPr>
        <w:t>Constitution</w:t>
      </w:r>
      <w:r w:rsidRPr="005661E3">
        <w:rPr>
          <w:rFonts w:ascii="Times New Roman" w:hAnsi="Times New Roman" w:cs="Times New Roman"/>
          <w:sz w:val="24"/>
          <w:szCs w:val="24"/>
        </w:rPr>
        <w:t xml:space="preserve"> in my view recognises the imposition of death penalty where murder is committed in aggravating circumstances</w:t>
      </w:r>
      <w:r w:rsidR="00ED4CD3">
        <w:rPr>
          <w:rFonts w:ascii="Times New Roman" w:hAnsi="Times New Roman" w:cs="Times New Roman"/>
          <w:sz w:val="24"/>
          <w:szCs w:val="24"/>
        </w:rPr>
        <w:t>.</w:t>
      </w:r>
      <w:r w:rsidRPr="005661E3">
        <w:rPr>
          <w:rFonts w:ascii="Times New Roman" w:hAnsi="Times New Roman" w:cs="Times New Roman"/>
          <w:sz w:val="24"/>
          <w:szCs w:val="24"/>
        </w:rPr>
        <w:t xml:space="preserve"> </w:t>
      </w:r>
      <w:r w:rsidR="00ED4CD3">
        <w:rPr>
          <w:rFonts w:ascii="Times New Roman" w:hAnsi="Times New Roman" w:cs="Times New Roman"/>
          <w:sz w:val="24"/>
          <w:szCs w:val="24"/>
        </w:rPr>
        <w:t>P</w:t>
      </w:r>
      <w:r w:rsidRPr="005661E3">
        <w:rPr>
          <w:rFonts w:ascii="Times New Roman" w:hAnsi="Times New Roman" w:cs="Times New Roman"/>
          <w:sz w:val="24"/>
          <w:szCs w:val="24"/>
        </w:rPr>
        <w:t>recedent has attempted to define aggravating circumstances</w:t>
      </w:r>
      <w:r w:rsidR="00BF49A8">
        <w:rPr>
          <w:rFonts w:ascii="Times New Roman" w:hAnsi="Times New Roman" w:cs="Times New Roman"/>
          <w:sz w:val="24"/>
          <w:szCs w:val="24"/>
        </w:rPr>
        <w:t xml:space="preserve"> (see </w:t>
      </w:r>
      <w:r w:rsidR="00BF49A8" w:rsidRPr="00BF49A8">
        <w:rPr>
          <w:rFonts w:ascii="Times New Roman" w:hAnsi="Times New Roman" w:cs="Times New Roman"/>
          <w:i/>
          <w:sz w:val="24"/>
          <w:szCs w:val="24"/>
        </w:rPr>
        <w:t>S</w:t>
      </w:r>
      <w:r w:rsidR="00BF49A8">
        <w:rPr>
          <w:rFonts w:ascii="Times New Roman" w:hAnsi="Times New Roman" w:cs="Times New Roman"/>
          <w:sz w:val="24"/>
          <w:szCs w:val="24"/>
        </w:rPr>
        <w:t xml:space="preserve"> v </w:t>
      </w:r>
      <w:r w:rsidR="00BF49A8" w:rsidRPr="00BF49A8">
        <w:rPr>
          <w:rFonts w:ascii="Times New Roman" w:hAnsi="Times New Roman" w:cs="Times New Roman"/>
          <w:i/>
          <w:sz w:val="24"/>
          <w:szCs w:val="24"/>
        </w:rPr>
        <w:t xml:space="preserve">Isaac </w:t>
      </w:r>
      <w:proofErr w:type="spellStart"/>
      <w:r w:rsidR="00BF49A8" w:rsidRPr="00BF49A8">
        <w:rPr>
          <w:rFonts w:ascii="Times New Roman" w:hAnsi="Times New Roman" w:cs="Times New Roman"/>
          <w:i/>
          <w:sz w:val="24"/>
          <w:szCs w:val="24"/>
        </w:rPr>
        <w:t>Mlambo</w:t>
      </w:r>
      <w:proofErr w:type="spellEnd"/>
      <w:r w:rsidR="00BF49A8">
        <w:rPr>
          <w:rStyle w:val="FootnoteReference"/>
          <w:rFonts w:ascii="Times New Roman" w:hAnsi="Times New Roman" w:cs="Times New Roman"/>
          <w:sz w:val="24"/>
          <w:szCs w:val="24"/>
        </w:rPr>
        <w:footnoteReference w:id="1"/>
      </w:r>
      <w:r w:rsidR="00BF49A8">
        <w:rPr>
          <w:rFonts w:ascii="Times New Roman" w:hAnsi="Times New Roman" w:cs="Times New Roman"/>
          <w:sz w:val="24"/>
          <w:szCs w:val="24"/>
        </w:rPr>
        <w:t>)</w:t>
      </w:r>
    </w:p>
    <w:p w:rsidR="00716F41" w:rsidRPr="005661E3" w:rsidRDefault="00716F41" w:rsidP="00096370">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In short, and as correctly of observed by the state counsel aggravating circumstances speak to situations where murder is committed in the furtherance of the commission of other offences like rape, robbery and other</w:t>
      </w:r>
      <w:r w:rsidR="00096EF5" w:rsidRPr="005661E3">
        <w:rPr>
          <w:rFonts w:ascii="Times New Roman" w:hAnsi="Times New Roman" w:cs="Times New Roman"/>
          <w:sz w:val="24"/>
          <w:szCs w:val="24"/>
        </w:rPr>
        <w:t xml:space="preserve"> kindred offences.  We accept that that scenario does not arise in this case and that because of this we have to consider other sentences other than the imposition of capital punishment.</w:t>
      </w:r>
    </w:p>
    <w:p w:rsidR="00096EF5" w:rsidRPr="005661E3" w:rsidRDefault="00096EF5" w:rsidP="005661E3">
      <w:pPr>
        <w:spacing w:after="0" w:line="360" w:lineRule="auto"/>
        <w:jc w:val="both"/>
        <w:rPr>
          <w:rFonts w:ascii="Times New Roman" w:hAnsi="Times New Roman" w:cs="Times New Roman"/>
          <w:sz w:val="24"/>
          <w:szCs w:val="24"/>
        </w:rPr>
      </w:pPr>
    </w:p>
    <w:p w:rsidR="00096EF5" w:rsidRPr="005661E3" w:rsidRDefault="00096EF5" w:rsidP="005661E3">
      <w:pPr>
        <w:spacing w:after="0" w:line="360" w:lineRule="auto"/>
        <w:jc w:val="both"/>
        <w:rPr>
          <w:rFonts w:ascii="Times New Roman" w:hAnsi="Times New Roman" w:cs="Times New Roman"/>
          <w:b/>
          <w:sz w:val="24"/>
          <w:szCs w:val="24"/>
          <w:u w:val="single"/>
        </w:rPr>
      </w:pPr>
      <w:r w:rsidRPr="005661E3">
        <w:rPr>
          <w:rFonts w:ascii="Times New Roman" w:hAnsi="Times New Roman" w:cs="Times New Roman"/>
          <w:b/>
          <w:sz w:val="24"/>
          <w:szCs w:val="24"/>
          <w:u w:val="single"/>
        </w:rPr>
        <w:t>SENTENCE</w:t>
      </w:r>
    </w:p>
    <w:p w:rsidR="00096EF5" w:rsidRPr="005661E3" w:rsidRDefault="00096EF5" w:rsidP="00C454AA">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We will consider the following factors as a guide in our attempt to arrive at what we consider to be an appropriate sentence.</w:t>
      </w:r>
    </w:p>
    <w:p w:rsidR="00096EF5" w:rsidRPr="005661E3" w:rsidRDefault="00096EF5" w:rsidP="00C454AA">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In mitigation we accept that the accused is a youthful offender.  His youthfulness and immaturity is demonstrated by the manner in which he thought of dealing with his situation with the deceased.</w:t>
      </w:r>
    </w:p>
    <w:p w:rsidR="00096EF5" w:rsidRPr="005661E3" w:rsidRDefault="00096EF5" w:rsidP="002603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The accused had taken a considerable amount of beer on the date of the offence.  Intoxicatio</w:t>
      </w:r>
      <w:r w:rsidR="00C454AA">
        <w:rPr>
          <w:rFonts w:ascii="Times New Roman" w:hAnsi="Times New Roman" w:cs="Times New Roman"/>
          <w:sz w:val="24"/>
          <w:szCs w:val="24"/>
        </w:rPr>
        <w:t xml:space="preserve">n which is divorced from </w:t>
      </w:r>
      <w:proofErr w:type="spellStart"/>
      <w:proofErr w:type="gramStart"/>
      <w:r w:rsidR="00C454AA">
        <w:rPr>
          <w:rFonts w:ascii="Times New Roman" w:hAnsi="Times New Roman" w:cs="Times New Roman"/>
          <w:sz w:val="24"/>
          <w:szCs w:val="24"/>
        </w:rPr>
        <w:t>dutch</w:t>
      </w:r>
      <w:proofErr w:type="spellEnd"/>
      <w:proofErr w:type="gramEnd"/>
      <w:r w:rsidR="00C454AA">
        <w:rPr>
          <w:rFonts w:ascii="Times New Roman" w:hAnsi="Times New Roman" w:cs="Times New Roman"/>
          <w:sz w:val="24"/>
          <w:szCs w:val="24"/>
        </w:rPr>
        <w:t xml:space="preserve"> </w:t>
      </w:r>
      <w:r w:rsidRPr="005661E3">
        <w:rPr>
          <w:rFonts w:ascii="Times New Roman" w:hAnsi="Times New Roman" w:cs="Times New Roman"/>
          <w:sz w:val="24"/>
          <w:szCs w:val="24"/>
        </w:rPr>
        <w:t xml:space="preserve">courage has always been regarded as </w:t>
      </w:r>
      <w:proofErr w:type="spellStart"/>
      <w:r w:rsidRPr="005661E3">
        <w:rPr>
          <w:rFonts w:ascii="Times New Roman" w:hAnsi="Times New Roman" w:cs="Times New Roman"/>
          <w:sz w:val="24"/>
          <w:szCs w:val="24"/>
        </w:rPr>
        <w:t>mitigatory</w:t>
      </w:r>
      <w:proofErr w:type="spellEnd"/>
      <w:r w:rsidRPr="005661E3">
        <w:rPr>
          <w:rFonts w:ascii="Times New Roman" w:hAnsi="Times New Roman" w:cs="Times New Roman"/>
          <w:sz w:val="24"/>
          <w:szCs w:val="24"/>
        </w:rPr>
        <w:t>.</w:t>
      </w:r>
    </w:p>
    <w:p w:rsidR="00A60777" w:rsidRPr="005661E3" w:rsidRDefault="00A60777" w:rsidP="002603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From the submissions by his counsel, the accused appeared to have been deprived of proper counselling from his parents at a tender age and this must have affected his proper socialisation.</w:t>
      </w:r>
    </w:p>
    <w:p w:rsidR="00A60777" w:rsidRPr="005661E3" w:rsidRDefault="00A60777" w:rsidP="002603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The accused has been kept at remand prison whilst awaiting the </w:t>
      </w:r>
      <w:r w:rsidR="00260381">
        <w:rPr>
          <w:rFonts w:ascii="Times New Roman" w:hAnsi="Times New Roman" w:cs="Times New Roman"/>
          <w:sz w:val="24"/>
          <w:szCs w:val="24"/>
        </w:rPr>
        <w:t>conclusion</w:t>
      </w:r>
      <w:r w:rsidRPr="005661E3">
        <w:rPr>
          <w:rFonts w:ascii="Times New Roman" w:hAnsi="Times New Roman" w:cs="Times New Roman"/>
          <w:sz w:val="24"/>
          <w:szCs w:val="24"/>
        </w:rPr>
        <w:t xml:space="preserve"> of this case for eight months.</w:t>
      </w:r>
    </w:p>
    <w:p w:rsidR="00A60777" w:rsidRPr="005661E3" w:rsidRDefault="00A60777" w:rsidP="002603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It was noticeable </w:t>
      </w:r>
      <w:proofErr w:type="gramStart"/>
      <w:r w:rsidRPr="005661E3">
        <w:rPr>
          <w:rFonts w:ascii="Times New Roman" w:hAnsi="Times New Roman" w:cs="Times New Roman"/>
          <w:sz w:val="24"/>
          <w:szCs w:val="24"/>
        </w:rPr>
        <w:t>during  this</w:t>
      </w:r>
      <w:proofErr w:type="gramEnd"/>
      <w:r w:rsidRPr="005661E3">
        <w:rPr>
          <w:rFonts w:ascii="Times New Roman" w:hAnsi="Times New Roman" w:cs="Times New Roman"/>
          <w:sz w:val="24"/>
          <w:szCs w:val="24"/>
        </w:rPr>
        <w:t xml:space="preserve"> trial that the accused person is remorseful of his conduct and the sentence that we will impose will show an appreciation of this among other factors.</w:t>
      </w:r>
    </w:p>
    <w:p w:rsidR="00A60777" w:rsidRPr="005661E3" w:rsidRDefault="00A60777" w:rsidP="005661E3">
      <w:pPr>
        <w:spacing w:after="0" w:line="360" w:lineRule="auto"/>
        <w:jc w:val="both"/>
        <w:rPr>
          <w:rFonts w:ascii="Times New Roman" w:hAnsi="Times New Roman" w:cs="Times New Roman"/>
          <w:sz w:val="24"/>
          <w:szCs w:val="24"/>
        </w:rPr>
      </w:pPr>
    </w:p>
    <w:p w:rsidR="00FB1295" w:rsidRPr="005661E3" w:rsidRDefault="00FB1295" w:rsidP="002603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lastRenderedPageBreak/>
        <w:t xml:space="preserve">It is commendable that the accused`s relatives have attempted </w:t>
      </w:r>
      <w:r w:rsidR="00D653A4">
        <w:rPr>
          <w:rFonts w:ascii="Times New Roman" w:hAnsi="Times New Roman" w:cs="Times New Roman"/>
          <w:sz w:val="24"/>
          <w:szCs w:val="24"/>
        </w:rPr>
        <w:t>to make peace with the deceased’</w:t>
      </w:r>
      <w:r w:rsidRPr="005661E3">
        <w:rPr>
          <w:rFonts w:ascii="Times New Roman" w:hAnsi="Times New Roman" w:cs="Times New Roman"/>
          <w:sz w:val="24"/>
          <w:szCs w:val="24"/>
        </w:rPr>
        <w:t>s relatives by paying some amount and beasts as compensation and also f</w:t>
      </w:r>
      <w:r w:rsidR="00260381">
        <w:rPr>
          <w:rFonts w:ascii="Times New Roman" w:hAnsi="Times New Roman" w:cs="Times New Roman"/>
          <w:sz w:val="24"/>
          <w:szCs w:val="24"/>
        </w:rPr>
        <w:t>ooting the bill on the deceased’</w:t>
      </w:r>
      <w:r w:rsidRPr="005661E3">
        <w:rPr>
          <w:rFonts w:ascii="Times New Roman" w:hAnsi="Times New Roman" w:cs="Times New Roman"/>
          <w:sz w:val="24"/>
          <w:szCs w:val="24"/>
        </w:rPr>
        <w:t>s memorial.</w:t>
      </w:r>
    </w:p>
    <w:p w:rsidR="00D80EA8" w:rsidRPr="005661E3" w:rsidRDefault="00D80EA8" w:rsidP="002603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In aggravation we</w:t>
      </w:r>
      <w:r w:rsidR="00260381">
        <w:rPr>
          <w:rFonts w:ascii="Times New Roman" w:hAnsi="Times New Roman" w:cs="Times New Roman"/>
          <w:sz w:val="24"/>
          <w:szCs w:val="24"/>
        </w:rPr>
        <w:t xml:space="preserve"> are</w:t>
      </w:r>
      <w:r w:rsidRPr="005661E3">
        <w:rPr>
          <w:rFonts w:ascii="Times New Roman" w:hAnsi="Times New Roman" w:cs="Times New Roman"/>
          <w:sz w:val="24"/>
          <w:szCs w:val="24"/>
        </w:rPr>
        <w:t xml:space="preserve"> guided by the need to mete out sentences that recognise the value of human life and that once lost it cannot be recovered.  Human life must not be lost so cheaply.</w:t>
      </w:r>
    </w:p>
    <w:p w:rsidR="00D80EA8" w:rsidRPr="005661E3" w:rsidRDefault="00D80EA8" w:rsidP="002603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We are concerned with the premeditation that characterised this murder.  The planning was thorough and the execution was flawless.</w:t>
      </w:r>
    </w:p>
    <w:p w:rsidR="00D80EA8" w:rsidRPr="005661E3" w:rsidRDefault="00D80EA8" w:rsidP="00260381">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The accused lured his victim to a secluded place and </w:t>
      </w:r>
      <w:r w:rsidR="00260381">
        <w:rPr>
          <w:rFonts w:ascii="Times New Roman" w:hAnsi="Times New Roman" w:cs="Times New Roman"/>
          <w:sz w:val="24"/>
          <w:szCs w:val="24"/>
        </w:rPr>
        <w:t>gave</w:t>
      </w:r>
      <w:r w:rsidRPr="005661E3">
        <w:rPr>
          <w:rFonts w:ascii="Times New Roman" w:hAnsi="Times New Roman" w:cs="Times New Roman"/>
          <w:sz w:val="24"/>
          <w:szCs w:val="24"/>
        </w:rPr>
        <w:t xml:space="preserve"> him </w:t>
      </w:r>
      <w:r w:rsidR="00260381">
        <w:rPr>
          <w:rFonts w:ascii="Times New Roman" w:hAnsi="Times New Roman" w:cs="Times New Roman"/>
          <w:sz w:val="24"/>
          <w:szCs w:val="24"/>
        </w:rPr>
        <w:t xml:space="preserve">a </w:t>
      </w:r>
      <w:r w:rsidRPr="005661E3">
        <w:rPr>
          <w:rFonts w:ascii="Times New Roman" w:hAnsi="Times New Roman" w:cs="Times New Roman"/>
          <w:sz w:val="24"/>
          <w:szCs w:val="24"/>
        </w:rPr>
        <w:t>cosmetic apology in order to give him a false sense of security.</w:t>
      </w:r>
    </w:p>
    <w:p w:rsidR="00D80EA8" w:rsidRPr="005661E3" w:rsidRDefault="00D80EA8" w:rsidP="00D653A4">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 xml:space="preserve">The accused </w:t>
      </w:r>
      <w:r w:rsidR="006C0D28">
        <w:rPr>
          <w:rFonts w:ascii="Times New Roman" w:hAnsi="Times New Roman" w:cs="Times New Roman"/>
          <w:sz w:val="24"/>
          <w:szCs w:val="24"/>
        </w:rPr>
        <w:t>is</w:t>
      </w:r>
      <w:r w:rsidRPr="005661E3">
        <w:rPr>
          <w:rFonts w:ascii="Times New Roman" w:hAnsi="Times New Roman" w:cs="Times New Roman"/>
          <w:sz w:val="24"/>
          <w:szCs w:val="24"/>
        </w:rPr>
        <w:t xml:space="preserve"> a young person who requires to be kept out of the main stream society</w:t>
      </w:r>
      <w:r w:rsidR="00260381">
        <w:rPr>
          <w:rFonts w:ascii="Times New Roman" w:hAnsi="Times New Roman" w:cs="Times New Roman"/>
          <w:sz w:val="24"/>
          <w:szCs w:val="24"/>
        </w:rPr>
        <w:t xml:space="preserve"> for a reasonably long time</w:t>
      </w:r>
      <w:r w:rsidRPr="005661E3">
        <w:rPr>
          <w:rFonts w:ascii="Times New Roman" w:hAnsi="Times New Roman" w:cs="Times New Roman"/>
          <w:sz w:val="24"/>
          <w:szCs w:val="24"/>
        </w:rPr>
        <w:t xml:space="preserve"> in an effort to assist him in </w:t>
      </w:r>
      <w:r w:rsidR="00260381">
        <w:rPr>
          <w:rFonts w:ascii="Times New Roman" w:hAnsi="Times New Roman" w:cs="Times New Roman"/>
          <w:sz w:val="24"/>
          <w:szCs w:val="24"/>
        </w:rPr>
        <w:t>rehabilitation</w:t>
      </w:r>
      <w:r w:rsidRPr="005661E3">
        <w:rPr>
          <w:rFonts w:ascii="Times New Roman" w:hAnsi="Times New Roman" w:cs="Times New Roman"/>
          <w:sz w:val="24"/>
          <w:szCs w:val="24"/>
        </w:rPr>
        <w:t xml:space="preserve">.  </w:t>
      </w:r>
    </w:p>
    <w:p w:rsidR="00D80EA8" w:rsidRDefault="00D80EA8" w:rsidP="00D653A4">
      <w:pPr>
        <w:spacing w:after="0" w:line="360" w:lineRule="auto"/>
        <w:ind w:firstLine="720"/>
        <w:jc w:val="both"/>
        <w:rPr>
          <w:rFonts w:ascii="Times New Roman" w:hAnsi="Times New Roman" w:cs="Times New Roman"/>
          <w:sz w:val="24"/>
          <w:szCs w:val="24"/>
        </w:rPr>
      </w:pPr>
      <w:r w:rsidRPr="005661E3">
        <w:rPr>
          <w:rFonts w:ascii="Times New Roman" w:hAnsi="Times New Roman" w:cs="Times New Roman"/>
          <w:sz w:val="24"/>
          <w:szCs w:val="24"/>
        </w:rPr>
        <w:t>T</w:t>
      </w:r>
      <w:r w:rsidR="00260381">
        <w:rPr>
          <w:rFonts w:ascii="Times New Roman" w:hAnsi="Times New Roman" w:cs="Times New Roman"/>
          <w:sz w:val="24"/>
          <w:szCs w:val="24"/>
        </w:rPr>
        <w:t xml:space="preserve">he accused sentenced to undergo </w:t>
      </w:r>
      <w:r w:rsidRPr="005661E3">
        <w:rPr>
          <w:rFonts w:ascii="Times New Roman" w:hAnsi="Times New Roman" w:cs="Times New Roman"/>
          <w:sz w:val="24"/>
          <w:szCs w:val="24"/>
        </w:rPr>
        <w:t>-</w:t>
      </w:r>
      <w:r w:rsidR="00260381">
        <w:rPr>
          <w:rFonts w:ascii="Times New Roman" w:hAnsi="Times New Roman" w:cs="Times New Roman"/>
          <w:sz w:val="24"/>
          <w:szCs w:val="24"/>
        </w:rPr>
        <w:t xml:space="preserve"> </w:t>
      </w:r>
      <w:r w:rsidRPr="005661E3">
        <w:rPr>
          <w:rFonts w:ascii="Times New Roman" w:hAnsi="Times New Roman" w:cs="Times New Roman"/>
          <w:sz w:val="24"/>
          <w:szCs w:val="24"/>
        </w:rPr>
        <w:t>25 years imprisonment.</w:t>
      </w:r>
    </w:p>
    <w:p w:rsidR="00065745" w:rsidRDefault="00065745" w:rsidP="005661E3">
      <w:pPr>
        <w:spacing w:after="0" w:line="360" w:lineRule="auto"/>
        <w:jc w:val="both"/>
        <w:rPr>
          <w:rFonts w:ascii="Times New Roman" w:hAnsi="Times New Roman" w:cs="Times New Roman"/>
          <w:sz w:val="24"/>
          <w:szCs w:val="24"/>
        </w:rPr>
      </w:pPr>
    </w:p>
    <w:p w:rsidR="00065745" w:rsidRDefault="00065745" w:rsidP="005661E3">
      <w:pPr>
        <w:spacing w:after="0" w:line="360" w:lineRule="auto"/>
        <w:jc w:val="both"/>
        <w:rPr>
          <w:rFonts w:ascii="Times New Roman" w:hAnsi="Times New Roman" w:cs="Times New Roman"/>
          <w:sz w:val="24"/>
          <w:szCs w:val="24"/>
        </w:rPr>
      </w:pPr>
    </w:p>
    <w:p w:rsidR="004F0105" w:rsidRDefault="004F0105" w:rsidP="005661E3">
      <w:pPr>
        <w:spacing w:after="0" w:line="360" w:lineRule="auto"/>
        <w:jc w:val="both"/>
        <w:rPr>
          <w:rFonts w:ascii="Times New Roman" w:hAnsi="Times New Roman" w:cs="Times New Roman"/>
          <w:sz w:val="24"/>
          <w:szCs w:val="24"/>
        </w:rPr>
      </w:pPr>
    </w:p>
    <w:p w:rsidR="00065745" w:rsidRDefault="00065745" w:rsidP="00FE0C79">
      <w:pPr>
        <w:spacing w:after="0" w:line="240" w:lineRule="auto"/>
        <w:jc w:val="both"/>
        <w:rPr>
          <w:rFonts w:ascii="Times New Roman" w:hAnsi="Times New Roman" w:cs="Times New Roman"/>
          <w:sz w:val="24"/>
          <w:szCs w:val="24"/>
        </w:rPr>
      </w:pPr>
      <w:r w:rsidRPr="00D523D0">
        <w:rPr>
          <w:rFonts w:ascii="Times New Roman" w:hAnsi="Times New Roman" w:cs="Times New Roman"/>
          <w:i/>
          <w:sz w:val="24"/>
          <w:szCs w:val="24"/>
        </w:rPr>
        <w:t>National Prosecuting Authority</w:t>
      </w:r>
      <w:r>
        <w:rPr>
          <w:rFonts w:ascii="Times New Roman" w:hAnsi="Times New Roman" w:cs="Times New Roman"/>
          <w:sz w:val="24"/>
          <w:szCs w:val="24"/>
        </w:rPr>
        <w:t>, State Counsel</w:t>
      </w:r>
    </w:p>
    <w:p w:rsidR="00065745" w:rsidRPr="005661E3" w:rsidRDefault="00206C3D" w:rsidP="00FE0C7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Saratoga </w:t>
      </w:r>
      <w:proofErr w:type="spellStart"/>
      <w:r>
        <w:rPr>
          <w:rFonts w:ascii="Times New Roman" w:hAnsi="Times New Roman" w:cs="Times New Roman"/>
          <w:i/>
          <w:sz w:val="24"/>
          <w:szCs w:val="24"/>
        </w:rPr>
        <w:t>Makause</w:t>
      </w:r>
      <w:proofErr w:type="spellEnd"/>
      <w:r w:rsidR="00065745">
        <w:rPr>
          <w:rFonts w:ascii="Times New Roman" w:hAnsi="Times New Roman" w:cs="Times New Roman"/>
          <w:sz w:val="24"/>
          <w:szCs w:val="24"/>
        </w:rPr>
        <w:t xml:space="preserve"> </w:t>
      </w:r>
      <w:r w:rsidR="00065745" w:rsidRPr="00D523D0">
        <w:rPr>
          <w:rFonts w:ascii="Times New Roman" w:hAnsi="Times New Roman" w:cs="Times New Roman"/>
          <w:i/>
          <w:sz w:val="24"/>
          <w:szCs w:val="24"/>
        </w:rPr>
        <w:t>Legal Practitioners</w:t>
      </w:r>
      <w:r w:rsidR="00065745">
        <w:rPr>
          <w:rFonts w:ascii="Times New Roman" w:hAnsi="Times New Roman" w:cs="Times New Roman"/>
          <w:sz w:val="24"/>
          <w:szCs w:val="24"/>
        </w:rPr>
        <w:t xml:space="preserve">, </w:t>
      </w:r>
      <w:r w:rsidR="005E07A7">
        <w:rPr>
          <w:rFonts w:ascii="Times New Roman" w:hAnsi="Times New Roman" w:cs="Times New Roman"/>
          <w:sz w:val="24"/>
          <w:szCs w:val="24"/>
        </w:rPr>
        <w:t>Accused’s</w:t>
      </w:r>
      <w:r w:rsidR="00065745">
        <w:rPr>
          <w:rFonts w:ascii="Times New Roman" w:hAnsi="Times New Roman" w:cs="Times New Roman"/>
          <w:sz w:val="24"/>
          <w:szCs w:val="24"/>
        </w:rPr>
        <w:t xml:space="preserve"> </w:t>
      </w:r>
      <w:r>
        <w:rPr>
          <w:rFonts w:ascii="Times New Roman" w:hAnsi="Times New Roman" w:cs="Times New Roman"/>
          <w:sz w:val="24"/>
          <w:szCs w:val="24"/>
        </w:rPr>
        <w:t>C</w:t>
      </w:r>
      <w:r w:rsidR="00065745">
        <w:rPr>
          <w:rFonts w:ascii="Times New Roman" w:hAnsi="Times New Roman" w:cs="Times New Roman"/>
          <w:sz w:val="24"/>
          <w:szCs w:val="24"/>
        </w:rPr>
        <w:t>ounsel</w:t>
      </w:r>
    </w:p>
    <w:p w:rsidR="00875D74" w:rsidRPr="005661E3" w:rsidRDefault="00875D74" w:rsidP="005661E3">
      <w:pPr>
        <w:spacing w:after="0" w:line="360" w:lineRule="auto"/>
        <w:jc w:val="both"/>
        <w:rPr>
          <w:rFonts w:ascii="Times New Roman" w:hAnsi="Times New Roman" w:cs="Times New Roman"/>
          <w:sz w:val="24"/>
          <w:szCs w:val="24"/>
        </w:rPr>
      </w:pPr>
    </w:p>
    <w:sectPr w:rsidR="00875D74" w:rsidRPr="005661E3" w:rsidSect="00B276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7A" w:rsidRDefault="004B467A" w:rsidP="003B1C1D">
      <w:pPr>
        <w:spacing w:after="0" w:line="240" w:lineRule="auto"/>
      </w:pPr>
      <w:r>
        <w:separator/>
      </w:r>
    </w:p>
  </w:endnote>
  <w:endnote w:type="continuationSeparator" w:id="0">
    <w:p w:rsidR="004B467A" w:rsidRDefault="004B467A" w:rsidP="003B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76" w:rsidRDefault="00427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1D" w:rsidRDefault="003B1C1D">
    <w:pPr>
      <w:pStyle w:val="Footer"/>
      <w:jc w:val="center"/>
    </w:pPr>
  </w:p>
  <w:p w:rsidR="003B1C1D" w:rsidRDefault="003B1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76" w:rsidRDefault="00427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7A" w:rsidRDefault="004B467A" w:rsidP="003B1C1D">
      <w:pPr>
        <w:spacing w:after="0" w:line="240" w:lineRule="auto"/>
      </w:pPr>
      <w:r>
        <w:separator/>
      </w:r>
    </w:p>
  </w:footnote>
  <w:footnote w:type="continuationSeparator" w:id="0">
    <w:p w:rsidR="004B467A" w:rsidRDefault="004B467A" w:rsidP="003B1C1D">
      <w:pPr>
        <w:spacing w:after="0" w:line="240" w:lineRule="auto"/>
      </w:pPr>
      <w:r>
        <w:continuationSeparator/>
      </w:r>
    </w:p>
  </w:footnote>
  <w:footnote w:id="1">
    <w:p w:rsidR="00BF49A8" w:rsidRDefault="00BF49A8">
      <w:pPr>
        <w:pStyle w:val="FootnoteText"/>
      </w:pPr>
      <w:r>
        <w:rPr>
          <w:rStyle w:val="FootnoteReference"/>
        </w:rPr>
        <w:footnoteRef/>
      </w:r>
      <w:r>
        <w:t xml:space="preserve"> HH 351-15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76" w:rsidRDefault="00427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958433"/>
      <w:docPartObj>
        <w:docPartGallery w:val="Page Numbers (Top of Page)"/>
        <w:docPartUnique/>
      </w:docPartObj>
    </w:sdtPr>
    <w:sdtEndPr>
      <w:rPr>
        <w:noProof/>
      </w:rPr>
    </w:sdtEndPr>
    <w:sdtContent>
      <w:p w:rsidR="00DD063B" w:rsidRDefault="00DD063B">
        <w:pPr>
          <w:pStyle w:val="Header"/>
          <w:jc w:val="right"/>
          <w:rPr>
            <w:noProof/>
          </w:rPr>
        </w:pPr>
        <w:r>
          <w:fldChar w:fldCharType="begin"/>
        </w:r>
        <w:r>
          <w:instrText xml:space="preserve"> PAGE   \* MERGEFORMAT </w:instrText>
        </w:r>
        <w:r>
          <w:fldChar w:fldCharType="separate"/>
        </w:r>
        <w:r w:rsidR="00D43F42">
          <w:rPr>
            <w:noProof/>
          </w:rPr>
          <w:t>1</w:t>
        </w:r>
        <w:r>
          <w:rPr>
            <w:noProof/>
          </w:rPr>
          <w:fldChar w:fldCharType="end"/>
        </w:r>
      </w:p>
      <w:p w:rsidR="00DD063B" w:rsidRDefault="00DD063B">
        <w:pPr>
          <w:pStyle w:val="Header"/>
          <w:jc w:val="right"/>
          <w:rPr>
            <w:noProof/>
          </w:rPr>
        </w:pPr>
        <w:r>
          <w:rPr>
            <w:noProof/>
          </w:rPr>
          <w:t>HH</w:t>
        </w:r>
        <w:r w:rsidR="00427576">
          <w:rPr>
            <w:noProof/>
          </w:rPr>
          <w:t xml:space="preserve"> 562-15</w:t>
        </w:r>
      </w:p>
      <w:p w:rsidR="00DD063B" w:rsidRDefault="00DD063B">
        <w:pPr>
          <w:pStyle w:val="Header"/>
          <w:jc w:val="right"/>
        </w:pPr>
        <w:r>
          <w:rPr>
            <w:noProof/>
          </w:rPr>
          <w:t>CRB 121/15</w:t>
        </w:r>
      </w:p>
    </w:sdtContent>
  </w:sdt>
  <w:p w:rsidR="003B1C1D" w:rsidRDefault="003B1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76" w:rsidRDefault="00427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74"/>
    <w:rsid w:val="00010A64"/>
    <w:rsid w:val="00065745"/>
    <w:rsid w:val="00073AAB"/>
    <w:rsid w:val="00096370"/>
    <w:rsid w:val="00096EF5"/>
    <w:rsid w:val="000A4855"/>
    <w:rsid w:val="000B7CBA"/>
    <w:rsid w:val="000E458E"/>
    <w:rsid w:val="000F044F"/>
    <w:rsid w:val="00206C3D"/>
    <w:rsid w:val="00230E48"/>
    <w:rsid w:val="00260381"/>
    <w:rsid w:val="002A0FCF"/>
    <w:rsid w:val="002A656C"/>
    <w:rsid w:val="002C2A1C"/>
    <w:rsid w:val="00351139"/>
    <w:rsid w:val="003716AF"/>
    <w:rsid w:val="00393929"/>
    <w:rsid w:val="003A3032"/>
    <w:rsid w:val="003B1C1D"/>
    <w:rsid w:val="003B21E3"/>
    <w:rsid w:val="003C3FC2"/>
    <w:rsid w:val="003E42F1"/>
    <w:rsid w:val="003F7F7B"/>
    <w:rsid w:val="00423B6E"/>
    <w:rsid w:val="00427576"/>
    <w:rsid w:val="004820D9"/>
    <w:rsid w:val="00483D5B"/>
    <w:rsid w:val="004B467A"/>
    <w:rsid w:val="004C668B"/>
    <w:rsid w:val="004C6D04"/>
    <w:rsid w:val="004F0105"/>
    <w:rsid w:val="004F17AF"/>
    <w:rsid w:val="005121ED"/>
    <w:rsid w:val="00516037"/>
    <w:rsid w:val="00517A68"/>
    <w:rsid w:val="00543D88"/>
    <w:rsid w:val="0056364C"/>
    <w:rsid w:val="005661E3"/>
    <w:rsid w:val="0056667D"/>
    <w:rsid w:val="005C2F1E"/>
    <w:rsid w:val="005E07A7"/>
    <w:rsid w:val="00601DD3"/>
    <w:rsid w:val="00637E30"/>
    <w:rsid w:val="006664F0"/>
    <w:rsid w:val="00683006"/>
    <w:rsid w:val="006948DA"/>
    <w:rsid w:val="006948DD"/>
    <w:rsid w:val="006C0D28"/>
    <w:rsid w:val="006F09CB"/>
    <w:rsid w:val="00716F41"/>
    <w:rsid w:val="00742DDD"/>
    <w:rsid w:val="007445D4"/>
    <w:rsid w:val="00763758"/>
    <w:rsid w:val="00792FD5"/>
    <w:rsid w:val="007C620C"/>
    <w:rsid w:val="00875D74"/>
    <w:rsid w:val="008C7E76"/>
    <w:rsid w:val="00930492"/>
    <w:rsid w:val="00960779"/>
    <w:rsid w:val="00981FA8"/>
    <w:rsid w:val="009A3154"/>
    <w:rsid w:val="009A4274"/>
    <w:rsid w:val="009B1BF1"/>
    <w:rsid w:val="009B4DDF"/>
    <w:rsid w:val="009E4097"/>
    <w:rsid w:val="009F1FE0"/>
    <w:rsid w:val="00A44A70"/>
    <w:rsid w:val="00A5230D"/>
    <w:rsid w:val="00A60777"/>
    <w:rsid w:val="00A74881"/>
    <w:rsid w:val="00A77115"/>
    <w:rsid w:val="00A857A8"/>
    <w:rsid w:val="00A93C54"/>
    <w:rsid w:val="00A965AC"/>
    <w:rsid w:val="00AA3937"/>
    <w:rsid w:val="00AB6C58"/>
    <w:rsid w:val="00B276ED"/>
    <w:rsid w:val="00B44D5D"/>
    <w:rsid w:val="00B56DF9"/>
    <w:rsid w:val="00B637E9"/>
    <w:rsid w:val="00BC7080"/>
    <w:rsid w:val="00BF49A8"/>
    <w:rsid w:val="00C027A5"/>
    <w:rsid w:val="00C122E2"/>
    <w:rsid w:val="00C263A3"/>
    <w:rsid w:val="00C454AA"/>
    <w:rsid w:val="00CA5D93"/>
    <w:rsid w:val="00CD1A98"/>
    <w:rsid w:val="00CE4463"/>
    <w:rsid w:val="00D10218"/>
    <w:rsid w:val="00D43F42"/>
    <w:rsid w:val="00D523D0"/>
    <w:rsid w:val="00D653A4"/>
    <w:rsid w:val="00D72935"/>
    <w:rsid w:val="00D80EA8"/>
    <w:rsid w:val="00DA288B"/>
    <w:rsid w:val="00DB2C56"/>
    <w:rsid w:val="00DD063B"/>
    <w:rsid w:val="00E500C2"/>
    <w:rsid w:val="00E66E5E"/>
    <w:rsid w:val="00E73586"/>
    <w:rsid w:val="00E760F9"/>
    <w:rsid w:val="00EA649A"/>
    <w:rsid w:val="00EC702C"/>
    <w:rsid w:val="00ED4CD3"/>
    <w:rsid w:val="00EE4C44"/>
    <w:rsid w:val="00EF0894"/>
    <w:rsid w:val="00F06F17"/>
    <w:rsid w:val="00F250D3"/>
    <w:rsid w:val="00F3361F"/>
    <w:rsid w:val="00FB1295"/>
    <w:rsid w:val="00FE0C79"/>
    <w:rsid w:val="00FE19A3"/>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C1D"/>
  </w:style>
  <w:style w:type="paragraph" w:styleId="Footer">
    <w:name w:val="footer"/>
    <w:basedOn w:val="Normal"/>
    <w:link w:val="FooterChar"/>
    <w:uiPriority w:val="99"/>
    <w:unhideWhenUsed/>
    <w:rsid w:val="003B1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C1D"/>
  </w:style>
  <w:style w:type="paragraph" w:styleId="FootnoteText">
    <w:name w:val="footnote text"/>
    <w:basedOn w:val="Normal"/>
    <w:link w:val="FootnoteTextChar"/>
    <w:uiPriority w:val="99"/>
    <w:semiHidden/>
    <w:unhideWhenUsed/>
    <w:rsid w:val="00BF4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9A8"/>
    <w:rPr>
      <w:sz w:val="20"/>
      <w:szCs w:val="20"/>
    </w:rPr>
  </w:style>
  <w:style w:type="character" w:styleId="FootnoteReference">
    <w:name w:val="footnote reference"/>
    <w:basedOn w:val="DefaultParagraphFont"/>
    <w:uiPriority w:val="99"/>
    <w:semiHidden/>
    <w:unhideWhenUsed/>
    <w:rsid w:val="00BF49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C1D"/>
  </w:style>
  <w:style w:type="paragraph" w:styleId="Footer">
    <w:name w:val="footer"/>
    <w:basedOn w:val="Normal"/>
    <w:link w:val="FooterChar"/>
    <w:uiPriority w:val="99"/>
    <w:unhideWhenUsed/>
    <w:rsid w:val="003B1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C1D"/>
  </w:style>
  <w:style w:type="paragraph" w:styleId="FootnoteText">
    <w:name w:val="footnote text"/>
    <w:basedOn w:val="Normal"/>
    <w:link w:val="FootnoteTextChar"/>
    <w:uiPriority w:val="99"/>
    <w:semiHidden/>
    <w:unhideWhenUsed/>
    <w:rsid w:val="00BF4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9A8"/>
    <w:rPr>
      <w:sz w:val="20"/>
      <w:szCs w:val="20"/>
    </w:rPr>
  </w:style>
  <w:style w:type="character" w:styleId="FootnoteReference">
    <w:name w:val="footnote reference"/>
    <w:basedOn w:val="DefaultParagraphFont"/>
    <w:uiPriority w:val="99"/>
    <w:semiHidden/>
    <w:unhideWhenUsed/>
    <w:rsid w:val="00BF49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C7A44-6693-49E8-811C-873ACA9E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2015-06-18T09:40:00Z</cp:lastPrinted>
  <dcterms:created xsi:type="dcterms:W3CDTF">2015-06-25T13:41:00Z</dcterms:created>
  <dcterms:modified xsi:type="dcterms:W3CDTF">2015-06-25T13:41:00Z</dcterms:modified>
</cp:coreProperties>
</file>