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7E" w:rsidRDefault="001234D5" w:rsidP="00FF702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CHRISTOPHER GWIRI</w:t>
      </w:r>
      <w:r w:rsidR="008964A6">
        <w:rPr>
          <w:rFonts w:ascii="Times New Roman" w:hAnsi="Times New Roman" w:cs="Times New Roman"/>
          <w:sz w:val="24"/>
          <w:szCs w:val="24"/>
        </w:rPr>
        <w:t>RI</w:t>
      </w:r>
    </w:p>
    <w:p w:rsidR="001234D5" w:rsidRDefault="001234D5" w:rsidP="00FF70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E4506" w:rsidRDefault="001234D5" w:rsidP="00FF7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 AFRICA CORPORATION LIMITED</w:t>
      </w:r>
    </w:p>
    <w:p w:rsidR="001234D5" w:rsidRDefault="00FE4506" w:rsidP="00FF70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FE4506" w:rsidRDefault="00FE4506" w:rsidP="00FF7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GENERAL MANAGER OF THE</w:t>
      </w:r>
    </w:p>
    <w:p w:rsidR="006734E5" w:rsidRDefault="00FE4506" w:rsidP="00FF7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SOCIAL SECURITY AUHTORITY</w:t>
      </w:r>
    </w:p>
    <w:p w:rsidR="006734E5" w:rsidRDefault="006734E5" w:rsidP="00FF7026">
      <w:pPr>
        <w:spacing w:after="0" w:line="240" w:lineRule="auto"/>
        <w:jc w:val="both"/>
        <w:rPr>
          <w:rFonts w:ascii="Times New Roman" w:hAnsi="Times New Roman" w:cs="Times New Roman"/>
          <w:sz w:val="24"/>
          <w:szCs w:val="24"/>
        </w:rPr>
      </w:pPr>
    </w:p>
    <w:p w:rsidR="006734E5" w:rsidRDefault="006734E5" w:rsidP="00FF7026">
      <w:pPr>
        <w:spacing w:after="0" w:line="240" w:lineRule="auto"/>
        <w:jc w:val="both"/>
        <w:rPr>
          <w:rFonts w:ascii="Times New Roman" w:hAnsi="Times New Roman" w:cs="Times New Roman"/>
          <w:sz w:val="24"/>
          <w:szCs w:val="24"/>
        </w:rPr>
      </w:pPr>
    </w:p>
    <w:p w:rsidR="006734E5" w:rsidRDefault="006734E5" w:rsidP="00FF7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734E5" w:rsidRDefault="006734E5" w:rsidP="00FF7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6734E5" w:rsidRDefault="006734E5" w:rsidP="00FF7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23 June 2015</w:t>
      </w:r>
      <w:r w:rsidR="003E2A11">
        <w:rPr>
          <w:rFonts w:ascii="Times New Roman" w:hAnsi="Times New Roman" w:cs="Times New Roman"/>
          <w:sz w:val="24"/>
          <w:szCs w:val="24"/>
        </w:rPr>
        <w:t xml:space="preserve"> and 5 August 2015</w:t>
      </w:r>
    </w:p>
    <w:p w:rsidR="006734E5" w:rsidRDefault="006734E5" w:rsidP="00FF7026">
      <w:pPr>
        <w:spacing w:after="0" w:line="240" w:lineRule="auto"/>
        <w:jc w:val="both"/>
        <w:rPr>
          <w:rFonts w:ascii="Times New Roman" w:hAnsi="Times New Roman" w:cs="Times New Roman"/>
          <w:sz w:val="24"/>
          <w:szCs w:val="24"/>
        </w:rPr>
      </w:pPr>
    </w:p>
    <w:p w:rsidR="0056333D" w:rsidRDefault="0056333D" w:rsidP="00FF7026">
      <w:pPr>
        <w:spacing w:after="0" w:line="240" w:lineRule="auto"/>
        <w:jc w:val="both"/>
        <w:rPr>
          <w:rFonts w:ascii="Times New Roman" w:hAnsi="Times New Roman" w:cs="Times New Roman"/>
          <w:sz w:val="24"/>
          <w:szCs w:val="24"/>
        </w:rPr>
      </w:pPr>
    </w:p>
    <w:p w:rsidR="006734E5" w:rsidRDefault="006734E5" w:rsidP="00FF7026">
      <w:pPr>
        <w:spacing w:after="0" w:line="240" w:lineRule="auto"/>
        <w:jc w:val="both"/>
        <w:rPr>
          <w:rFonts w:ascii="Times New Roman" w:hAnsi="Times New Roman" w:cs="Times New Roman"/>
          <w:sz w:val="24"/>
          <w:szCs w:val="24"/>
        </w:rPr>
      </w:pPr>
    </w:p>
    <w:p w:rsidR="006734E5" w:rsidRDefault="00331727" w:rsidP="00FF70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331727" w:rsidRDefault="00331727" w:rsidP="00FF7026">
      <w:pPr>
        <w:spacing w:after="0" w:line="240" w:lineRule="auto"/>
        <w:jc w:val="both"/>
        <w:rPr>
          <w:rFonts w:ascii="Times New Roman" w:hAnsi="Times New Roman" w:cs="Times New Roman"/>
          <w:b/>
          <w:sz w:val="24"/>
          <w:szCs w:val="24"/>
        </w:rPr>
      </w:pPr>
    </w:p>
    <w:p w:rsidR="00331727" w:rsidRDefault="00331727" w:rsidP="00FF7026">
      <w:pPr>
        <w:spacing w:after="0" w:line="240" w:lineRule="auto"/>
        <w:jc w:val="both"/>
        <w:rPr>
          <w:rFonts w:ascii="Times New Roman" w:hAnsi="Times New Roman" w:cs="Times New Roman"/>
          <w:b/>
          <w:sz w:val="24"/>
          <w:szCs w:val="24"/>
        </w:rPr>
      </w:pPr>
    </w:p>
    <w:p w:rsidR="00331727" w:rsidRDefault="00331727" w:rsidP="00FF7026">
      <w:pPr>
        <w:spacing w:after="0" w:line="240" w:lineRule="auto"/>
        <w:jc w:val="both"/>
        <w:rPr>
          <w:rFonts w:ascii="Times New Roman" w:hAnsi="Times New Roman" w:cs="Times New Roman"/>
          <w:b/>
          <w:sz w:val="24"/>
          <w:szCs w:val="24"/>
        </w:rPr>
      </w:pPr>
    </w:p>
    <w:p w:rsidR="00331727" w:rsidRDefault="00FE4506" w:rsidP="00FF70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Mapuranga</w:t>
      </w:r>
      <w:proofErr w:type="spellEnd"/>
      <w:r>
        <w:rPr>
          <w:rFonts w:ascii="Times New Roman" w:hAnsi="Times New Roman" w:cs="Times New Roman"/>
          <w:sz w:val="24"/>
          <w:szCs w:val="24"/>
        </w:rPr>
        <w:t>, for the plaintiff</w:t>
      </w:r>
    </w:p>
    <w:p w:rsidR="00FE4506" w:rsidRDefault="00FE4506" w:rsidP="00FF7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N </w:t>
      </w:r>
      <w:proofErr w:type="spellStart"/>
      <w:r>
        <w:rPr>
          <w:rFonts w:ascii="Times New Roman" w:hAnsi="Times New Roman" w:cs="Times New Roman"/>
          <w:i/>
          <w:sz w:val="24"/>
          <w:szCs w:val="24"/>
        </w:rPr>
        <w:t>Moyo</w:t>
      </w:r>
      <w:proofErr w:type="spellEnd"/>
      <w:r>
        <w:rPr>
          <w:rFonts w:ascii="Times New Roman" w:hAnsi="Times New Roman" w:cs="Times New Roman"/>
          <w:sz w:val="24"/>
          <w:szCs w:val="24"/>
        </w:rPr>
        <w:t>, for the defendant</w:t>
      </w:r>
    </w:p>
    <w:p w:rsidR="00FE4506" w:rsidRDefault="00FE4506" w:rsidP="00FF7026">
      <w:pPr>
        <w:spacing w:after="0" w:line="240" w:lineRule="auto"/>
        <w:jc w:val="both"/>
        <w:rPr>
          <w:rFonts w:ascii="Times New Roman" w:hAnsi="Times New Roman" w:cs="Times New Roman"/>
          <w:sz w:val="24"/>
          <w:szCs w:val="24"/>
        </w:rPr>
      </w:pPr>
    </w:p>
    <w:p w:rsidR="00FE4506" w:rsidRDefault="00FE4506" w:rsidP="00FF7026">
      <w:pPr>
        <w:spacing w:after="0" w:line="240" w:lineRule="auto"/>
        <w:jc w:val="both"/>
        <w:rPr>
          <w:rFonts w:ascii="Times New Roman" w:hAnsi="Times New Roman" w:cs="Times New Roman"/>
          <w:sz w:val="24"/>
          <w:szCs w:val="24"/>
        </w:rPr>
      </w:pPr>
    </w:p>
    <w:p w:rsidR="006E5472" w:rsidRDefault="00FE4506" w:rsidP="00FE45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E4B">
        <w:rPr>
          <w:rFonts w:ascii="Times New Roman" w:hAnsi="Times New Roman" w:cs="Times New Roman"/>
          <w:sz w:val="24"/>
          <w:szCs w:val="24"/>
        </w:rPr>
        <w:t>DUBE J: T</w:t>
      </w:r>
      <w:r>
        <w:rPr>
          <w:rFonts w:ascii="Times New Roman" w:hAnsi="Times New Roman" w:cs="Times New Roman"/>
          <w:sz w:val="24"/>
          <w:szCs w:val="24"/>
        </w:rPr>
        <w:t>he plaintiff claims for additional compensation in terms of s 9 of the National Social Security Authority (Accident Prevention and Workers Compensation Scheme) Notice 1990 (hereinafter referred to as the notice).</w:t>
      </w:r>
      <w:r w:rsidR="003F3E57">
        <w:rPr>
          <w:rFonts w:ascii="Times New Roman" w:hAnsi="Times New Roman" w:cs="Times New Roman"/>
          <w:sz w:val="24"/>
          <w:szCs w:val="24"/>
        </w:rPr>
        <w:t xml:space="preserve"> The plaintiff is a former employee of the first </w:t>
      </w:r>
      <w:r w:rsidR="00001028">
        <w:rPr>
          <w:rFonts w:ascii="Times New Roman" w:hAnsi="Times New Roman" w:cs="Times New Roman"/>
          <w:sz w:val="24"/>
          <w:szCs w:val="24"/>
        </w:rPr>
        <w:t>defendant. The</w:t>
      </w:r>
      <w:r w:rsidR="003F3E57">
        <w:rPr>
          <w:rFonts w:ascii="Times New Roman" w:hAnsi="Times New Roman" w:cs="Times New Roman"/>
          <w:sz w:val="24"/>
          <w:szCs w:val="24"/>
        </w:rPr>
        <w:t xml:space="preserve"> second defendant is the </w:t>
      </w:r>
      <w:r w:rsidR="00001028">
        <w:rPr>
          <w:rFonts w:ascii="Times New Roman" w:hAnsi="Times New Roman" w:cs="Times New Roman"/>
          <w:sz w:val="24"/>
          <w:szCs w:val="24"/>
        </w:rPr>
        <w:t>General</w:t>
      </w:r>
      <w:r w:rsidR="003F3E57">
        <w:rPr>
          <w:rFonts w:ascii="Times New Roman" w:hAnsi="Times New Roman" w:cs="Times New Roman"/>
          <w:sz w:val="24"/>
          <w:szCs w:val="24"/>
        </w:rPr>
        <w:t xml:space="preserve"> Manager of the National Social </w:t>
      </w:r>
      <w:r w:rsidR="00001028">
        <w:rPr>
          <w:rFonts w:ascii="Times New Roman" w:hAnsi="Times New Roman" w:cs="Times New Roman"/>
          <w:sz w:val="24"/>
          <w:szCs w:val="24"/>
        </w:rPr>
        <w:t>Security</w:t>
      </w:r>
      <w:r w:rsidR="003F3E57">
        <w:rPr>
          <w:rFonts w:ascii="Times New Roman" w:hAnsi="Times New Roman" w:cs="Times New Roman"/>
          <w:sz w:val="24"/>
          <w:szCs w:val="24"/>
        </w:rPr>
        <w:t xml:space="preserve"> Authority, </w:t>
      </w:r>
      <w:r w:rsidR="002A111C">
        <w:rPr>
          <w:rFonts w:ascii="Times New Roman" w:hAnsi="Times New Roman" w:cs="Times New Roman"/>
          <w:sz w:val="24"/>
          <w:szCs w:val="24"/>
        </w:rPr>
        <w:t>(NSSA</w:t>
      </w:r>
      <w:r w:rsidR="003F3E57">
        <w:rPr>
          <w:rFonts w:ascii="Times New Roman" w:hAnsi="Times New Roman" w:cs="Times New Roman"/>
          <w:sz w:val="24"/>
          <w:szCs w:val="24"/>
        </w:rPr>
        <w:t xml:space="preserve">). He is cited in </w:t>
      </w:r>
      <w:r w:rsidR="00001028">
        <w:rPr>
          <w:rFonts w:ascii="Times New Roman" w:hAnsi="Times New Roman" w:cs="Times New Roman"/>
          <w:sz w:val="24"/>
          <w:szCs w:val="24"/>
        </w:rPr>
        <w:t>his official</w:t>
      </w:r>
      <w:r w:rsidR="003F3E57">
        <w:rPr>
          <w:rFonts w:ascii="Times New Roman" w:hAnsi="Times New Roman" w:cs="Times New Roman"/>
          <w:sz w:val="24"/>
          <w:szCs w:val="24"/>
        </w:rPr>
        <w:t xml:space="preserve"> capacity in terms of s 9 of the notice.</w:t>
      </w:r>
    </w:p>
    <w:p w:rsidR="00B25E4B" w:rsidRDefault="00FE4506" w:rsidP="000010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analogy of events leading</w:t>
      </w:r>
      <w:r w:rsidR="00B25E4B">
        <w:rPr>
          <w:rFonts w:ascii="Times New Roman" w:hAnsi="Times New Roman" w:cs="Times New Roman"/>
          <w:sz w:val="24"/>
          <w:szCs w:val="24"/>
        </w:rPr>
        <w:t xml:space="preserve"> to this claim is as </w:t>
      </w:r>
      <w:r w:rsidR="00D8293C">
        <w:rPr>
          <w:rFonts w:ascii="Times New Roman" w:hAnsi="Times New Roman" w:cs="Times New Roman"/>
          <w:sz w:val="24"/>
          <w:szCs w:val="24"/>
        </w:rPr>
        <w:t>follows. The</w:t>
      </w:r>
      <w:r>
        <w:rPr>
          <w:rFonts w:ascii="Times New Roman" w:hAnsi="Times New Roman" w:cs="Times New Roman"/>
          <w:sz w:val="24"/>
          <w:szCs w:val="24"/>
        </w:rPr>
        <w:t xml:space="preserve"> plaintiff was employed by the first </w:t>
      </w:r>
      <w:r w:rsidR="002A3F47">
        <w:rPr>
          <w:rFonts w:ascii="Times New Roman" w:hAnsi="Times New Roman" w:cs="Times New Roman"/>
          <w:sz w:val="24"/>
          <w:szCs w:val="24"/>
        </w:rPr>
        <w:t xml:space="preserve">defendant from 1990 to February 2006 as a </w:t>
      </w:r>
      <w:proofErr w:type="spellStart"/>
      <w:r w:rsidR="002A3F47">
        <w:rPr>
          <w:rFonts w:ascii="Times New Roman" w:hAnsi="Times New Roman" w:cs="Times New Roman"/>
          <w:sz w:val="24"/>
          <w:szCs w:val="24"/>
        </w:rPr>
        <w:t>Cibra</w:t>
      </w:r>
      <w:proofErr w:type="spellEnd"/>
      <w:r w:rsidR="00C61043">
        <w:rPr>
          <w:rFonts w:ascii="Times New Roman" w:hAnsi="Times New Roman" w:cs="Times New Roman"/>
          <w:sz w:val="24"/>
          <w:szCs w:val="24"/>
        </w:rPr>
        <w:t xml:space="preserve"> </w:t>
      </w:r>
      <w:r w:rsidR="00B25E4B">
        <w:rPr>
          <w:rFonts w:ascii="Times New Roman" w:hAnsi="Times New Roman" w:cs="Times New Roman"/>
          <w:sz w:val="24"/>
          <w:szCs w:val="24"/>
        </w:rPr>
        <w:t>Machine O</w:t>
      </w:r>
      <w:r w:rsidR="00515D14">
        <w:rPr>
          <w:rFonts w:ascii="Times New Roman" w:hAnsi="Times New Roman" w:cs="Times New Roman"/>
          <w:sz w:val="24"/>
          <w:szCs w:val="24"/>
        </w:rPr>
        <w:t>perator</w:t>
      </w:r>
      <w:r w:rsidR="00D065AB">
        <w:rPr>
          <w:rFonts w:ascii="Times New Roman" w:hAnsi="Times New Roman" w:cs="Times New Roman"/>
          <w:sz w:val="24"/>
          <w:szCs w:val="24"/>
        </w:rPr>
        <w:t xml:space="preserve"> and as an assistant operator of a Tapeline </w:t>
      </w:r>
      <w:r w:rsidR="008A5931">
        <w:rPr>
          <w:rFonts w:ascii="Times New Roman" w:hAnsi="Times New Roman" w:cs="Times New Roman"/>
          <w:sz w:val="24"/>
          <w:szCs w:val="24"/>
        </w:rPr>
        <w:t xml:space="preserve">machine. </w:t>
      </w:r>
      <w:r w:rsidR="00515D14">
        <w:rPr>
          <w:rFonts w:ascii="Times New Roman" w:hAnsi="Times New Roman" w:cs="Times New Roman"/>
          <w:sz w:val="24"/>
          <w:szCs w:val="24"/>
        </w:rPr>
        <w:t>On 20 April 2006 the plaintiff was involved</w:t>
      </w:r>
      <w:r w:rsidR="00B25E4B">
        <w:rPr>
          <w:rFonts w:ascii="Times New Roman" w:hAnsi="Times New Roman" w:cs="Times New Roman"/>
          <w:sz w:val="24"/>
          <w:szCs w:val="24"/>
        </w:rPr>
        <w:t xml:space="preserve"> in a workplace accident </w:t>
      </w:r>
      <w:r w:rsidR="001F2F11">
        <w:rPr>
          <w:rFonts w:ascii="Times New Roman" w:hAnsi="Times New Roman" w:cs="Times New Roman"/>
          <w:sz w:val="24"/>
          <w:szCs w:val="24"/>
        </w:rPr>
        <w:t>resulting in</w:t>
      </w:r>
      <w:r w:rsidR="00B25E4B">
        <w:rPr>
          <w:rFonts w:ascii="Times New Roman" w:hAnsi="Times New Roman" w:cs="Times New Roman"/>
          <w:sz w:val="24"/>
          <w:szCs w:val="24"/>
        </w:rPr>
        <w:t xml:space="preserve"> his</w:t>
      </w:r>
      <w:r w:rsidR="00515D14">
        <w:rPr>
          <w:rFonts w:ascii="Times New Roman" w:hAnsi="Times New Roman" w:cs="Times New Roman"/>
          <w:sz w:val="24"/>
          <w:szCs w:val="24"/>
        </w:rPr>
        <w:t xml:space="preserve"> right hand </w:t>
      </w:r>
      <w:r w:rsidR="008A5931">
        <w:rPr>
          <w:rFonts w:ascii="Times New Roman" w:hAnsi="Times New Roman" w:cs="Times New Roman"/>
          <w:sz w:val="24"/>
          <w:szCs w:val="24"/>
        </w:rPr>
        <w:t>getting trapped</w:t>
      </w:r>
      <w:r w:rsidR="00515D14">
        <w:rPr>
          <w:rFonts w:ascii="Times New Roman" w:hAnsi="Times New Roman" w:cs="Times New Roman"/>
          <w:sz w:val="24"/>
          <w:szCs w:val="24"/>
        </w:rPr>
        <w:t xml:space="preserve"> between the </w:t>
      </w:r>
      <w:r w:rsidR="00D8293C">
        <w:rPr>
          <w:rFonts w:ascii="Times New Roman" w:hAnsi="Times New Roman" w:cs="Times New Roman"/>
          <w:sz w:val="24"/>
          <w:szCs w:val="24"/>
        </w:rPr>
        <w:t>rollers</w:t>
      </w:r>
      <w:r w:rsidR="00515D14">
        <w:rPr>
          <w:rFonts w:ascii="Times New Roman" w:hAnsi="Times New Roman" w:cs="Times New Roman"/>
          <w:sz w:val="24"/>
          <w:szCs w:val="24"/>
        </w:rPr>
        <w:t xml:space="preserve"> of </w:t>
      </w:r>
      <w:r w:rsidR="00C3583D">
        <w:rPr>
          <w:rFonts w:ascii="Times New Roman" w:hAnsi="Times New Roman" w:cs="Times New Roman"/>
          <w:sz w:val="24"/>
          <w:szCs w:val="24"/>
        </w:rPr>
        <w:t>the Tapeline machine</w:t>
      </w:r>
      <w:r w:rsidR="00515D14">
        <w:rPr>
          <w:rFonts w:ascii="Times New Roman" w:hAnsi="Times New Roman" w:cs="Times New Roman"/>
          <w:sz w:val="24"/>
          <w:szCs w:val="24"/>
        </w:rPr>
        <w:t xml:space="preserve"> which had developed a fault. The plaintiff’s hand was crushed </w:t>
      </w:r>
      <w:r w:rsidR="008A5931">
        <w:rPr>
          <w:rFonts w:ascii="Times New Roman" w:hAnsi="Times New Roman" w:cs="Times New Roman"/>
          <w:sz w:val="24"/>
          <w:szCs w:val="24"/>
        </w:rPr>
        <w:t>resulting in</w:t>
      </w:r>
      <w:r w:rsidR="00D8293C">
        <w:rPr>
          <w:rFonts w:ascii="Times New Roman" w:hAnsi="Times New Roman" w:cs="Times New Roman"/>
          <w:sz w:val="24"/>
          <w:szCs w:val="24"/>
        </w:rPr>
        <w:t xml:space="preserve"> him</w:t>
      </w:r>
      <w:r w:rsidR="00515D14">
        <w:rPr>
          <w:rFonts w:ascii="Times New Roman" w:hAnsi="Times New Roman" w:cs="Times New Roman"/>
          <w:sz w:val="24"/>
          <w:szCs w:val="24"/>
        </w:rPr>
        <w:t xml:space="preserve"> suffering 65 per cent</w:t>
      </w:r>
      <w:r w:rsidR="000B660C">
        <w:rPr>
          <w:rFonts w:ascii="Times New Roman" w:hAnsi="Times New Roman" w:cs="Times New Roman"/>
          <w:sz w:val="24"/>
          <w:szCs w:val="24"/>
        </w:rPr>
        <w:t xml:space="preserve"> permanent </w:t>
      </w:r>
      <w:r w:rsidR="008A5931">
        <w:rPr>
          <w:rFonts w:ascii="Times New Roman" w:hAnsi="Times New Roman" w:cs="Times New Roman"/>
          <w:sz w:val="24"/>
          <w:szCs w:val="24"/>
        </w:rPr>
        <w:t>disability.</w:t>
      </w:r>
      <w:r w:rsidR="008A5931" w:rsidRPr="00B25E4B">
        <w:rPr>
          <w:rFonts w:ascii="Times New Roman" w:hAnsi="Times New Roman" w:cs="Times New Roman"/>
          <w:sz w:val="24"/>
          <w:szCs w:val="24"/>
        </w:rPr>
        <w:t xml:space="preserve"> The</w:t>
      </w:r>
      <w:r w:rsidR="00B25E4B" w:rsidRPr="00B25E4B">
        <w:rPr>
          <w:rFonts w:ascii="Times New Roman" w:hAnsi="Times New Roman" w:cs="Times New Roman"/>
          <w:sz w:val="24"/>
          <w:szCs w:val="24"/>
        </w:rPr>
        <w:t xml:space="preserve"> </w:t>
      </w:r>
      <w:r w:rsidR="008A5931" w:rsidRPr="00B25E4B">
        <w:rPr>
          <w:rFonts w:ascii="Times New Roman" w:hAnsi="Times New Roman" w:cs="Times New Roman"/>
          <w:sz w:val="24"/>
          <w:szCs w:val="24"/>
        </w:rPr>
        <w:t xml:space="preserve">plaintiff </w:t>
      </w:r>
      <w:r w:rsidR="008A5931">
        <w:rPr>
          <w:rFonts w:ascii="Times New Roman" w:hAnsi="Times New Roman" w:cs="Times New Roman"/>
          <w:sz w:val="24"/>
          <w:szCs w:val="24"/>
        </w:rPr>
        <w:t>permanently</w:t>
      </w:r>
      <w:r w:rsidR="00C3583D">
        <w:rPr>
          <w:rFonts w:ascii="Times New Roman" w:hAnsi="Times New Roman" w:cs="Times New Roman"/>
          <w:sz w:val="24"/>
          <w:szCs w:val="24"/>
        </w:rPr>
        <w:t xml:space="preserve"> lost the use of his right hand and he </w:t>
      </w:r>
      <w:r w:rsidR="00B25E4B" w:rsidRPr="00B25E4B">
        <w:rPr>
          <w:rFonts w:ascii="Times New Roman" w:hAnsi="Times New Roman" w:cs="Times New Roman"/>
          <w:sz w:val="24"/>
          <w:szCs w:val="24"/>
        </w:rPr>
        <w:t xml:space="preserve">received compensation from NSSA </w:t>
      </w:r>
      <w:r w:rsidR="000B660C">
        <w:rPr>
          <w:rFonts w:ascii="Times New Roman" w:hAnsi="Times New Roman" w:cs="Times New Roman"/>
          <w:sz w:val="24"/>
          <w:szCs w:val="24"/>
        </w:rPr>
        <w:t xml:space="preserve">under the Workers Compensation Insurance Fund in 2007 </w:t>
      </w:r>
      <w:r w:rsidR="00B25E4B" w:rsidRPr="00B25E4B">
        <w:rPr>
          <w:rFonts w:ascii="Times New Roman" w:hAnsi="Times New Roman" w:cs="Times New Roman"/>
          <w:sz w:val="24"/>
          <w:szCs w:val="24"/>
        </w:rPr>
        <w:t xml:space="preserve">and receives a monthly </w:t>
      </w:r>
      <w:r w:rsidR="008A5931" w:rsidRPr="00B25E4B">
        <w:rPr>
          <w:rFonts w:ascii="Times New Roman" w:hAnsi="Times New Roman" w:cs="Times New Roman"/>
          <w:sz w:val="24"/>
          <w:szCs w:val="24"/>
        </w:rPr>
        <w:t>pension</w:t>
      </w:r>
      <w:r w:rsidR="008A5931">
        <w:rPr>
          <w:rFonts w:ascii="Times New Roman" w:hAnsi="Times New Roman" w:cs="Times New Roman"/>
          <w:sz w:val="24"/>
          <w:szCs w:val="24"/>
        </w:rPr>
        <w:t>. The</w:t>
      </w:r>
      <w:r w:rsidR="00D8293C">
        <w:rPr>
          <w:rFonts w:ascii="Times New Roman" w:hAnsi="Times New Roman" w:cs="Times New Roman"/>
          <w:sz w:val="24"/>
          <w:szCs w:val="24"/>
        </w:rPr>
        <w:t xml:space="preserve"> plaintiff claims that the accident was caused by the negligence of the employer</w:t>
      </w:r>
      <w:r w:rsidR="00CF2573">
        <w:rPr>
          <w:rFonts w:ascii="Times New Roman" w:hAnsi="Times New Roman" w:cs="Times New Roman"/>
          <w:sz w:val="24"/>
          <w:szCs w:val="24"/>
        </w:rPr>
        <w:t>.</w:t>
      </w:r>
    </w:p>
    <w:p w:rsidR="006277AF" w:rsidRDefault="00515D14" w:rsidP="00B25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January 2008 the plaintiff instituted a claim against the first defendant under HC 421/08</w:t>
      </w:r>
      <w:r w:rsidR="00121806">
        <w:rPr>
          <w:rFonts w:ascii="Times New Roman" w:hAnsi="Times New Roman" w:cs="Times New Roman"/>
          <w:sz w:val="24"/>
          <w:szCs w:val="24"/>
        </w:rPr>
        <w:t>.</w:t>
      </w:r>
      <w:r w:rsidR="008A5931">
        <w:rPr>
          <w:rFonts w:ascii="Times New Roman" w:hAnsi="Times New Roman" w:cs="Times New Roman"/>
          <w:sz w:val="24"/>
          <w:szCs w:val="24"/>
        </w:rPr>
        <w:t xml:space="preserve"> </w:t>
      </w:r>
      <w:r w:rsidR="00D8293C" w:rsidRPr="00121806">
        <w:rPr>
          <w:rFonts w:ascii="Times New Roman" w:hAnsi="Times New Roman" w:cs="Times New Roman"/>
          <w:sz w:val="24"/>
          <w:szCs w:val="24"/>
        </w:rPr>
        <w:t xml:space="preserve">The claim was based on the averment that the defendant caused the accident through its negligence and defendant claimed damages </w:t>
      </w:r>
      <w:r w:rsidR="008A5931" w:rsidRPr="00121806">
        <w:rPr>
          <w:rFonts w:ascii="Times New Roman" w:hAnsi="Times New Roman" w:cs="Times New Roman"/>
          <w:sz w:val="24"/>
          <w:szCs w:val="24"/>
        </w:rPr>
        <w:t xml:space="preserve">for </w:t>
      </w:r>
      <w:r w:rsidR="008A5931">
        <w:rPr>
          <w:rFonts w:ascii="Times New Roman" w:hAnsi="Times New Roman" w:cs="Times New Roman"/>
          <w:sz w:val="24"/>
          <w:szCs w:val="24"/>
        </w:rPr>
        <w:t>loss</w:t>
      </w:r>
      <w:r w:rsidR="0060578F">
        <w:rPr>
          <w:rFonts w:ascii="Times New Roman" w:hAnsi="Times New Roman" w:cs="Times New Roman"/>
          <w:sz w:val="24"/>
          <w:szCs w:val="24"/>
        </w:rPr>
        <w:t xml:space="preserve"> of </w:t>
      </w:r>
      <w:r w:rsidR="008A5931">
        <w:rPr>
          <w:rFonts w:ascii="Times New Roman" w:hAnsi="Times New Roman" w:cs="Times New Roman"/>
          <w:sz w:val="24"/>
          <w:szCs w:val="24"/>
        </w:rPr>
        <w:t>income, pain</w:t>
      </w:r>
      <w:r w:rsidR="00D8293C" w:rsidRPr="00121806">
        <w:rPr>
          <w:rFonts w:ascii="Times New Roman" w:hAnsi="Times New Roman" w:cs="Times New Roman"/>
          <w:sz w:val="24"/>
          <w:szCs w:val="24"/>
        </w:rPr>
        <w:t xml:space="preserve"> and suffering, </w:t>
      </w:r>
      <w:r w:rsidR="00D8293C" w:rsidRPr="00121806">
        <w:rPr>
          <w:rFonts w:ascii="Times New Roman" w:hAnsi="Times New Roman" w:cs="Times New Roman"/>
          <w:sz w:val="24"/>
          <w:szCs w:val="24"/>
        </w:rPr>
        <w:lastRenderedPageBreak/>
        <w:t>permanent disfigurement, loss of future earnin</w:t>
      </w:r>
      <w:r w:rsidR="00D8293C">
        <w:rPr>
          <w:rFonts w:ascii="Times New Roman" w:hAnsi="Times New Roman" w:cs="Times New Roman"/>
          <w:sz w:val="24"/>
          <w:szCs w:val="24"/>
        </w:rPr>
        <w:t xml:space="preserve">gs and future medical </w:t>
      </w:r>
      <w:r w:rsidR="002661EB">
        <w:rPr>
          <w:rFonts w:ascii="Times New Roman" w:hAnsi="Times New Roman" w:cs="Times New Roman"/>
          <w:sz w:val="24"/>
          <w:szCs w:val="24"/>
        </w:rPr>
        <w:t>expenses.</w:t>
      </w:r>
      <w:r w:rsidR="002661EB" w:rsidRPr="00121806">
        <w:rPr>
          <w:rFonts w:ascii="Times New Roman" w:hAnsi="Times New Roman" w:cs="Times New Roman"/>
          <w:sz w:val="24"/>
          <w:szCs w:val="24"/>
        </w:rPr>
        <w:t xml:space="preserve"> At</w:t>
      </w:r>
      <w:r w:rsidR="00121806" w:rsidRPr="00121806">
        <w:rPr>
          <w:rFonts w:ascii="Times New Roman" w:hAnsi="Times New Roman" w:cs="Times New Roman"/>
          <w:sz w:val="24"/>
          <w:szCs w:val="24"/>
        </w:rPr>
        <w:t xml:space="preserve"> the end of the hearing, the trial judge entered judgment in favour of the defendant</w:t>
      </w:r>
      <w:r w:rsidR="0060578F">
        <w:rPr>
          <w:rFonts w:ascii="Times New Roman" w:hAnsi="Times New Roman" w:cs="Times New Roman"/>
          <w:sz w:val="24"/>
          <w:szCs w:val="24"/>
        </w:rPr>
        <w:t xml:space="preserve">. The court found </w:t>
      </w:r>
      <w:r w:rsidR="00DB5924">
        <w:rPr>
          <w:rFonts w:ascii="Times New Roman" w:hAnsi="Times New Roman" w:cs="Times New Roman"/>
          <w:sz w:val="24"/>
          <w:szCs w:val="24"/>
        </w:rPr>
        <w:t xml:space="preserve">that </w:t>
      </w:r>
      <w:r w:rsidR="00DB5924" w:rsidRPr="00121806">
        <w:rPr>
          <w:rFonts w:ascii="Times New Roman" w:hAnsi="Times New Roman" w:cs="Times New Roman"/>
          <w:sz w:val="24"/>
          <w:szCs w:val="24"/>
        </w:rPr>
        <w:t>the</w:t>
      </w:r>
      <w:r w:rsidR="00121806" w:rsidRPr="00121806">
        <w:rPr>
          <w:rFonts w:ascii="Times New Roman" w:hAnsi="Times New Roman" w:cs="Times New Roman"/>
          <w:sz w:val="24"/>
          <w:szCs w:val="24"/>
        </w:rPr>
        <w:t xml:space="preserve"> claim before him was one for additional compensation</w:t>
      </w:r>
      <w:r w:rsidR="006710B1">
        <w:rPr>
          <w:rFonts w:ascii="Times New Roman" w:hAnsi="Times New Roman" w:cs="Times New Roman"/>
          <w:sz w:val="24"/>
          <w:szCs w:val="24"/>
        </w:rPr>
        <w:t xml:space="preserve"> and awarded the plaintiff damages.</w:t>
      </w:r>
      <w:r w:rsidR="00121806" w:rsidRPr="00121806">
        <w:rPr>
          <w:rFonts w:ascii="Times New Roman" w:hAnsi="Times New Roman" w:cs="Times New Roman"/>
          <w:sz w:val="24"/>
          <w:szCs w:val="24"/>
        </w:rPr>
        <w:t xml:space="preserve"> The first defendant appealed the decision on the basis of two main grounds</w:t>
      </w:r>
      <w:r w:rsidR="00DB543C">
        <w:rPr>
          <w:rFonts w:ascii="Times New Roman" w:hAnsi="Times New Roman" w:cs="Times New Roman"/>
          <w:sz w:val="24"/>
          <w:szCs w:val="24"/>
        </w:rPr>
        <w:t>.</w:t>
      </w:r>
      <w:r w:rsidR="00DB5924">
        <w:rPr>
          <w:rFonts w:ascii="Times New Roman" w:hAnsi="Times New Roman" w:cs="Times New Roman"/>
          <w:sz w:val="24"/>
          <w:szCs w:val="24"/>
        </w:rPr>
        <w:t xml:space="preserve"> </w:t>
      </w:r>
      <w:r w:rsidR="00DB543C">
        <w:rPr>
          <w:rFonts w:ascii="Times New Roman" w:hAnsi="Times New Roman" w:cs="Times New Roman"/>
          <w:sz w:val="24"/>
          <w:szCs w:val="24"/>
        </w:rPr>
        <w:t xml:space="preserve">The first ground was that </w:t>
      </w:r>
      <w:r w:rsidR="00121806" w:rsidRPr="00121806">
        <w:rPr>
          <w:rFonts w:ascii="Times New Roman" w:hAnsi="Times New Roman" w:cs="Times New Roman"/>
          <w:sz w:val="24"/>
          <w:szCs w:val="24"/>
        </w:rPr>
        <w:t xml:space="preserve">the court </w:t>
      </w:r>
      <w:r w:rsidR="00121806" w:rsidRPr="00DB5924">
        <w:rPr>
          <w:rFonts w:ascii="Times New Roman" w:hAnsi="Times New Roman" w:cs="Times New Roman"/>
          <w:i/>
          <w:sz w:val="24"/>
          <w:szCs w:val="24"/>
        </w:rPr>
        <w:t>a quo</w:t>
      </w:r>
      <w:r w:rsidR="00121806" w:rsidRPr="00121806">
        <w:rPr>
          <w:rFonts w:ascii="Times New Roman" w:hAnsi="Times New Roman" w:cs="Times New Roman"/>
          <w:sz w:val="24"/>
          <w:szCs w:val="24"/>
        </w:rPr>
        <w:t xml:space="preserve"> erred at law in finding that the claim by respondent was</w:t>
      </w:r>
      <w:r w:rsidR="006710B1">
        <w:rPr>
          <w:rFonts w:ascii="Times New Roman" w:hAnsi="Times New Roman" w:cs="Times New Roman"/>
          <w:sz w:val="24"/>
          <w:szCs w:val="24"/>
        </w:rPr>
        <w:t xml:space="preserve"> </w:t>
      </w:r>
      <w:r w:rsidR="00DB5924">
        <w:rPr>
          <w:rFonts w:ascii="Times New Roman" w:hAnsi="Times New Roman" w:cs="Times New Roman"/>
          <w:sz w:val="24"/>
          <w:szCs w:val="24"/>
        </w:rPr>
        <w:t xml:space="preserve">one </w:t>
      </w:r>
      <w:r w:rsidR="00DB5924" w:rsidRPr="00121806">
        <w:rPr>
          <w:rFonts w:ascii="Times New Roman" w:hAnsi="Times New Roman" w:cs="Times New Roman"/>
          <w:sz w:val="24"/>
          <w:szCs w:val="24"/>
        </w:rPr>
        <w:t>for</w:t>
      </w:r>
      <w:r w:rsidR="00121806" w:rsidRPr="00121806">
        <w:rPr>
          <w:rFonts w:ascii="Times New Roman" w:hAnsi="Times New Roman" w:cs="Times New Roman"/>
          <w:sz w:val="24"/>
          <w:szCs w:val="24"/>
        </w:rPr>
        <w:t xml:space="preserve"> additional compensation in terms of the notice. </w:t>
      </w:r>
      <w:proofErr w:type="gramStart"/>
      <w:r w:rsidR="00121806" w:rsidRPr="00121806">
        <w:rPr>
          <w:rFonts w:ascii="Times New Roman" w:hAnsi="Times New Roman" w:cs="Times New Roman"/>
          <w:sz w:val="24"/>
          <w:szCs w:val="24"/>
        </w:rPr>
        <w:t xml:space="preserve">Secondly that the court a quo erred in its approach to quantification of </w:t>
      </w:r>
      <w:r w:rsidR="00D8293C" w:rsidRPr="00121806">
        <w:rPr>
          <w:rFonts w:ascii="Times New Roman" w:hAnsi="Times New Roman" w:cs="Times New Roman"/>
          <w:sz w:val="24"/>
          <w:szCs w:val="24"/>
        </w:rPr>
        <w:t>damages.</w:t>
      </w:r>
      <w:proofErr w:type="gramEnd"/>
      <w:r w:rsidR="00924688">
        <w:rPr>
          <w:rFonts w:ascii="Times New Roman" w:hAnsi="Times New Roman" w:cs="Times New Roman"/>
          <w:sz w:val="24"/>
          <w:szCs w:val="24"/>
        </w:rPr>
        <w:t xml:space="preserve"> The Suprem</w:t>
      </w:r>
      <w:r w:rsidR="00121806" w:rsidRPr="00121806">
        <w:rPr>
          <w:rFonts w:ascii="Times New Roman" w:hAnsi="Times New Roman" w:cs="Times New Roman"/>
          <w:sz w:val="24"/>
          <w:szCs w:val="24"/>
        </w:rPr>
        <w:t xml:space="preserve">e Court set aside the </w:t>
      </w:r>
      <w:r w:rsidR="00924688" w:rsidRPr="00121806">
        <w:rPr>
          <w:rFonts w:ascii="Times New Roman" w:hAnsi="Times New Roman" w:cs="Times New Roman"/>
          <w:sz w:val="24"/>
          <w:szCs w:val="24"/>
        </w:rPr>
        <w:t>decision</w:t>
      </w:r>
      <w:r w:rsidR="00924688">
        <w:rPr>
          <w:rFonts w:ascii="Times New Roman" w:hAnsi="Times New Roman" w:cs="Times New Roman"/>
          <w:sz w:val="24"/>
          <w:szCs w:val="24"/>
        </w:rPr>
        <w:t xml:space="preserve"> of the High Court </w:t>
      </w:r>
      <w:r w:rsidR="006710B1" w:rsidRPr="006710B1">
        <w:rPr>
          <w:rFonts w:ascii="Times New Roman" w:hAnsi="Times New Roman" w:cs="Times New Roman"/>
          <w:sz w:val="24"/>
          <w:szCs w:val="24"/>
        </w:rPr>
        <w:t xml:space="preserve">on September 20 2011. </w:t>
      </w:r>
      <w:r w:rsidR="00DB5924">
        <w:rPr>
          <w:rFonts w:ascii="Times New Roman" w:hAnsi="Times New Roman" w:cs="Times New Roman"/>
          <w:sz w:val="24"/>
          <w:szCs w:val="24"/>
        </w:rPr>
        <w:t xml:space="preserve">No </w:t>
      </w:r>
      <w:r w:rsidR="00DB5924" w:rsidRPr="00121806">
        <w:rPr>
          <w:rFonts w:ascii="Times New Roman" w:hAnsi="Times New Roman" w:cs="Times New Roman"/>
          <w:sz w:val="24"/>
          <w:szCs w:val="24"/>
        </w:rPr>
        <w:t>reasons</w:t>
      </w:r>
      <w:r w:rsidR="006710B1">
        <w:rPr>
          <w:rFonts w:ascii="Times New Roman" w:hAnsi="Times New Roman" w:cs="Times New Roman"/>
          <w:sz w:val="24"/>
          <w:szCs w:val="24"/>
        </w:rPr>
        <w:t xml:space="preserve"> were </w:t>
      </w:r>
      <w:r w:rsidR="00DB5924">
        <w:rPr>
          <w:rFonts w:ascii="Times New Roman" w:hAnsi="Times New Roman" w:cs="Times New Roman"/>
          <w:sz w:val="24"/>
          <w:szCs w:val="24"/>
        </w:rPr>
        <w:t xml:space="preserve">given </w:t>
      </w:r>
      <w:r w:rsidR="00DB5924" w:rsidRPr="00121806">
        <w:rPr>
          <w:rFonts w:ascii="Times New Roman" w:hAnsi="Times New Roman" w:cs="Times New Roman"/>
          <w:sz w:val="24"/>
          <w:szCs w:val="24"/>
        </w:rPr>
        <w:t>for</w:t>
      </w:r>
      <w:r w:rsidR="00121806" w:rsidRPr="00121806">
        <w:rPr>
          <w:rFonts w:ascii="Times New Roman" w:hAnsi="Times New Roman" w:cs="Times New Roman"/>
          <w:sz w:val="24"/>
          <w:szCs w:val="24"/>
        </w:rPr>
        <w:t xml:space="preserve"> the order. </w:t>
      </w:r>
    </w:p>
    <w:p w:rsidR="00FE5FC0" w:rsidRPr="002A111C" w:rsidRDefault="006277AF" w:rsidP="002A1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November 2011, a fresh set of summons was issued by the plaintiff against the first and second </w:t>
      </w:r>
      <w:r w:rsidR="002A111C">
        <w:rPr>
          <w:rFonts w:ascii="Times New Roman" w:hAnsi="Times New Roman" w:cs="Times New Roman"/>
          <w:sz w:val="24"/>
          <w:szCs w:val="24"/>
        </w:rPr>
        <w:t>defendants.</w:t>
      </w:r>
      <w:r w:rsidR="002A111C" w:rsidRPr="00121806">
        <w:t xml:space="preserve"> </w:t>
      </w:r>
      <w:r w:rsidR="00275E47">
        <w:rPr>
          <w:rFonts w:ascii="Times New Roman" w:hAnsi="Times New Roman" w:cs="Times New Roman"/>
          <w:sz w:val="24"/>
          <w:szCs w:val="24"/>
        </w:rPr>
        <w:t>The plaintiff</w:t>
      </w:r>
      <w:r w:rsidR="00121806" w:rsidRPr="002A111C">
        <w:rPr>
          <w:rFonts w:ascii="Times New Roman" w:hAnsi="Times New Roman" w:cs="Times New Roman"/>
          <w:sz w:val="24"/>
          <w:szCs w:val="24"/>
        </w:rPr>
        <w:t xml:space="preserve"> brought yet a similar claim </w:t>
      </w:r>
      <w:r w:rsidR="00275E47">
        <w:rPr>
          <w:rFonts w:ascii="Times New Roman" w:hAnsi="Times New Roman" w:cs="Times New Roman"/>
          <w:sz w:val="24"/>
          <w:szCs w:val="24"/>
        </w:rPr>
        <w:t>i</w:t>
      </w:r>
      <w:r w:rsidR="00121806" w:rsidRPr="002A111C">
        <w:rPr>
          <w:rFonts w:ascii="Times New Roman" w:hAnsi="Times New Roman" w:cs="Times New Roman"/>
          <w:sz w:val="24"/>
          <w:szCs w:val="24"/>
        </w:rPr>
        <w:t>n terms of s 9 of the National Social Security Authority (Accident Prevention and Worker’s Com</w:t>
      </w:r>
      <w:r w:rsidR="002A111C">
        <w:rPr>
          <w:rFonts w:ascii="Times New Roman" w:hAnsi="Times New Roman" w:cs="Times New Roman"/>
          <w:sz w:val="24"/>
          <w:szCs w:val="24"/>
        </w:rPr>
        <w:t>pensation Scheme) Notice (1990).</w:t>
      </w:r>
      <w:r w:rsidR="00121806" w:rsidRPr="002A111C">
        <w:rPr>
          <w:rFonts w:ascii="Times New Roman" w:hAnsi="Times New Roman" w:cs="Times New Roman"/>
          <w:sz w:val="24"/>
          <w:szCs w:val="24"/>
        </w:rPr>
        <w:t xml:space="preserve"> </w:t>
      </w:r>
      <w:r w:rsidR="00303966" w:rsidRPr="002A111C">
        <w:rPr>
          <w:rFonts w:ascii="Times New Roman" w:hAnsi="Times New Roman" w:cs="Times New Roman"/>
          <w:sz w:val="24"/>
          <w:szCs w:val="24"/>
        </w:rPr>
        <w:t>The</w:t>
      </w:r>
      <w:r w:rsidR="00121806" w:rsidRPr="002A111C">
        <w:rPr>
          <w:rFonts w:ascii="Times New Roman" w:hAnsi="Times New Roman" w:cs="Times New Roman"/>
          <w:sz w:val="24"/>
          <w:szCs w:val="24"/>
        </w:rPr>
        <w:t xml:space="preserve"> 2nd defendant </w:t>
      </w:r>
      <w:r w:rsidR="00951E22" w:rsidRPr="002A111C">
        <w:rPr>
          <w:rFonts w:ascii="Times New Roman" w:hAnsi="Times New Roman" w:cs="Times New Roman"/>
          <w:sz w:val="24"/>
          <w:szCs w:val="24"/>
        </w:rPr>
        <w:t xml:space="preserve">emerged </w:t>
      </w:r>
      <w:r w:rsidR="00121806" w:rsidRPr="002A111C">
        <w:rPr>
          <w:rFonts w:ascii="Times New Roman" w:hAnsi="Times New Roman" w:cs="Times New Roman"/>
          <w:sz w:val="24"/>
          <w:szCs w:val="24"/>
        </w:rPr>
        <w:t xml:space="preserve">joined to the </w:t>
      </w:r>
      <w:r w:rsidR="00303966" w:rsidRPr="002A111C">
        <w:rPr>
          <w:rFonts w:ascii="Times New Roman" w:hAnsi="Times New Roman" w:cs="Times New Roman"/>
          <w:sz w:val="24"/>
          <w:szCs w:val="24"/>
        </w:rPr>
        <w:t>claim. In</w:t>
      </w:r>
      <w:r w:rsidR="00121806" w:rsidRPr="002A111C">
        <w:rPr>
          <w:rFonts w:ascii="Times New Roman" w:hAnsi="Times New Roman" w:cs="Times New Roman"/>
          <w:sz w:val="24"/>
          <w:szCs w:val="24"/>
        </w:rPr>
        <w:t xml:space="preserve"> this claim, the second defendant is cited in his official capacity as General Manager of </w:t>
      </w:r>
      <w:r w:rsidR="00303966" w:rsidRPr="002A111C">
        <w:rPr>
          <w:rFonts w:ascii="Times New Roman" w:hAnsi="Times New Roman" w:cs="Times New Roman"/>
          <w:sz w:val="24"/>
          <w:szCs w:val="24"/>
        </w:rPr>
        <w:t>NSSA.</w:t>
      </w:r>
      <w:r w:rsidR="002A111C">
        <w:rPr>
          <w:rFonts w:ascii="Times New Roman" w:hAnsi="Times New Roman" w:cs="Times New Roman"/>
          <w:sz w:val="24"/>
          <w:szCs w:val="24"/>
        </w:rPr>
        <w:t xml:space="preserve"> </w:t>
      </w:r>
      <w:r w:rsidR="00303966" w:rsidRPr="002A111C">
        <w:rPr>
          <w:rFonts w:ascii="Times New Roman" w:hAnsi="Times New Roman" w:cs="Times New Roman"/>
          <w:sz w:val="24"/>
          <w:szCs w:val="24"/>
        </w:rPr>
        <w:t>The</w:t>
      </w:r>
      <w:r w:rsidR="00121806" w:rsidRPr="002A111C">
        <w:rPr>
          <w:rFonts w:ascii="Times New Roman" w:hAnsi="Times New Roman" w:cs="Times New Roman"/>
          <w:sz w:val="24"/>
          <w:szCs w:val="24"/>
        </w:rPr>
        <w:t xml:space="preserve"> plaintiff </w:t>
      </w:r>
      <w:r w:rsidR="00303966" w:rsidRPr="002A111C">
        <w:rPr>
          <w:rFonts w:ascii="Times New Roman" w:hAnsi="Times New Roman" w:cs="Times New Roman"/>
          <w:sz w:val="24"/>
          <w:szCs w:val="24"/>
        </w:rPr>
        <w:t>claims additional</w:t>
      </w:r>
      <w:r w:rsidR="00121806" w:rsidRPr="002A111C">
        <w:rPr>
          <w:rFonts w:ascii="Times New Roman" w:hAnsi="Times New Roman" w:cs="Times New Roman"/>
          <w:sz w:val="24"/>
          <w:szCs w:val="24"/>
        </w:rPr>
        <w:t xml:space="preserve"> compensation on the basis that the compensation from NSSA is inadequate. He claims </w:t>
      </w:r>
      <w:r w:rsidR="00303966" w:rsidRPr="002A111C">
        <w:rPr>
          <w:rFonts w:ascii="Times New Roman" w:hAnsi="Times New Roman" w:cs="Times New Roman"/>
          <w:sz w:val="24"/>
          <w:szCs w:val="24"/>
        </w:rPr>
        <w:t>compensation under</w:t>
      </w:r>
      <w:r w:rsidR="00121806" w:rsidRPr="002A111C">
        <w:rPr>
          <w:rFonts w:ascii="Times New Roman" w:hAnsi="Times New Roman" w:cs="Times New Roman"/>
          <w:sz w:val="24"/>
          <w:szCs w:val="24"/>
        </w:rPr>
        <w:t xml:space="preserve"> the same categories </w:t>
      </w:r>
      <w:r w:rsidR="00303966" w:rsidRPr="002A111C">
        <w:rPr>
          <w:rFonts w:ascii="Times New Roman" w:hAnsi="Times New Roman" w:cs="Times New Roman"/>
          <w:sz w:val="24"/>
          <w:szCs w:val="24"/>
        </w:rPr>
        <w:t>as in</w:t>
      </w:r>
      <w:r w:rsidR="00121806" w:rsidRPr="002A111C">
        <w:rPr>
          <w:rFonts w:ascii="Times New Roman" w:hAnsi="Times New Roman" w:cs="Times New Roman"/>
          <w:sz w:val="24"/>
          <w:szCs w:val="24"/>
        </w:rPr>
        <w:t xml:space="preserve"> the first claim. He gives particulars of negligence which I will not summarise as they are not relevant to this judgment. The plaintiff justified the claim on the </w:t>
      </w:r>
      <w:r w:rsidR="00303966" w:rsidRPr="002A111C">
        <w:rPr>
          <w:rFonts w:ascii="Times New Roman" w:hAnsi="Times New Roman" w:cs="Times New Roman"/>
          <w:sz w:val="24"/>
          <w:szCs w:val="24"/>
        </w:rPr>
        <w:t>second basis</w:t>
      </w:r>
      <w:r w:rsidR="00121806" w:rsidRPr="002A111C">
        <w:rPr>
          <w:rFonts w:ascii="Times New Roman" w:hAnsi="Times New Roman" w:cs="Times New Roman"/>
          <w:sz w:val="24"/>
          <w:szCs w:val="24"/>
        </w:rPr>
        <w:t xml:space="preserve"> that a new party</w:t>
      </w:r>
      <w:r w:rsidR="001D0DB2" w:rsidRPr="002A111C">
        <w:rPr>
          <w:rFonts w:ascii="Times New Roman" w:hAnsi="Times New Roman" w:cs="Times New Roman"/>
          <w:sz w:val="24"/>
          <w:szCs w:val="24"/>
        </w:rPr>
        <w:t>,</w:t>
      </w:r>
      <w:r w:rsidR="00121806" w:rsidRPr="002A111C">
        <w:rPr>
          <w:rFonts w:ascii="Times New Roman" w:hAnsi="Times New Roman" w:cs="Times New Roman"/>
          <w:sz w:val="24"/>
          <w:szCs w:val="24"/>
        </w:rPr>
        <w:t xml:space="preserve"> thus the General Manager for NSSA has been added to the claim.</w:t>
      </w:r>
      <w:r w:rsidR="00B25E4B" w:rsidRPr="002A111C">
        <w:rPr>
          <w:rFonts w:ascii="Times New Roman" w:hAnsi="Times New Roman" w:cs="Times New Roman"/>
          <w:sz w:val="24"/>
          <w:szCs w:val="24"/>
        </w:rPr>
        <w:tab/>
      </w:r>
    </w:p>
    <w:p w:rsidR="00F21793" w:rsidRDefault="00FE5FC0" w:rsidP="00EB6190">
      <w:pPr>
        <w:spacing w:after="0" w:line="360" w:lineRule="auto"/>
        <w:jc w:val="both"/>
        <w:rPr>
          <w:rFonts w:ascii="Times New Roman" w:hAnsi="Times New Roman" w:cs="Times New Roman"/>
          <w:sz w:val="24"/>
          <w:szCs w:val="24"/>
        </w:rPr>
      </w:pPr>
      <w:r w:rsidRPr="002A111C">
        <w:rPr>
          <w:rFonts w:ascii="Times New Roman" w:hAnsi="Times New Roman" w:cs="Times New Roman"/>
          <w:sz w:val="24"/>
          <w:szCs w:val="24"/>
        </w:rPr>
        <w:tab/>
      </w:r>
      <w:r w:rsidR="00CB00A4" w:rsidRPr="00CB00A4">
        <w:rPr>
          <w:rFonts w:ascii="Times New Roman" w:hAnsi="Times New Roman" w:cs="Times New Roman"/>
          <w:sz w:val="24"/>
          <w:szCs w:val="24"/>
        </w:rPr>
        <w:t xml:space="preserve">At the hearing of this matter counsel for the defendants Ms </w:t>
      </w:r>
      <w:proofErr w:type="spellStart"/>
      <w:r w:rsidR="00CB00A4" w:rsidRPr="00CB00A4">
        <w:rPr>
          <w:rFonts w:ascii="Times New Roman" w:hAnsi="Times New Roman" w:cs="Times New Roman"/>
          <w:sz w:val="24"/>
          <w:szCs w:val="24"/>
        </w:rPr>
        <w:t>Moyo</w:t>
      </w:r>
      <w:proofErr w:type="spellEnd"/>
      <w:r w:rsidR="00CB00A4" w:rsidRPr="00CB00A4">
        <w:rPr>
          <w:rFonts w:ascii="Times New Roman" w:hAnsi="Times New Roman" w:cs="Times New Roman"/>
          <w:sz w:val="24"/>
          <w:szCs w:val="24"/>
        </w:rPr>
        <w:t xml:space="preserve"> raised two points </w:t>
      </w:r>
      <w:r w:rsidR="001D0DB2" w:rsidRPr="001D0DB2">
        <w:rPr>
          <w:rFonts w:ascii="Times New Roman" w:hAnsi="Times New Roman" w:cs="Times New Roman"/>
          <w:i/>
          <w:sz w:val="24"/>
          <w:szCs w:val="24"/>
        </w:rPr>
        <w:t xml:space="preserve">in </w:t>
      </w:r>
      <w:proofErr w:type="spellStart"/>
      <w:r w:rsidR="001D0DB2" w:rsidRPr="001D0DB2">
        <w:rPr>
          <w:rFonts w:ascii="Times New Roman" w:hAnsi="Times New Roman" w:cs="Times New Roman"/>
          <w:i/>
          <w:sz w:val="24"/>
          <w:szCs w:val="24"/>
        </w:rPr>
        <w:t>limine</w:t>
      </w:r>
      <w:proofErr w:type="spellEnd"/>
      <w:r w:rsidR="00CB00A4" w:rsidRPr="00CB00A4">
        <w:rPr>
          <w:rFonts w:ascii="Times New Roman" w:hAnsi="Times New Roman" w:cs="Times New Roman"/>
          <w:sz w:val="24"/>
          <w:szCs w:val="24"/>
        </w:rPr>
        <w:t xml:space="preserve"> which she requested the court to deal with</w:t>
      </w:r>
      <w:r w:rsidR="001D0DB2">
        <w:rPr>
          <w:rFonts w:ascii="Times New Roman" w:hAnsi="Times New Roman" w:cs="Times New Roman"/>
          <w:sz w:val="24"/>
          <w:szCs w:val="24"/>
        </w:rPr>
        <w:t xml:space="preserve"> before</w:t>
      </w:r>
      <w:r w:rsidR="002A111C">
        <w:rPr>
          <w:rFonts w:ascii="Times New Roman" w:hAnsi="Times New Roman" w:cs="Times New Roman"/>
          <w:sz w:val="24"/>
          <w:szCs w:val="24"/>
        </w:rPr>
        <w:t xml:space="preserve"> </w:t>
      </w:r>
      <w:r w:rsidR="00863462">
        <w:rPr>
          <w:rFonts w:ascii="Times New Roman" w:hAnsi="Times New Roman" w:cs="Times New Roman"/>
          <w:sz w:val="24"/>
          <w:szCs w:val="24"/>
        </w:rPr>
        <w:t>going</w:t>
      </w:r>
      <w:r w:rsidR="002A111C">
        <w:rPr>
          <w:rFonts w:ascii="Times New Roman" w:hAnsi="Times New Roman" w:cs="Times New Roman"/>
          <w:sz w:val="24"/>
          <w:szCs w:val="24"/>
        </w:rPr>
        <w:t xml:space="preserve"> </w:t>
      </w:r>
      <w:r w:rsidR="001D0DB2">
        <w:rPr>
          <w:rFonts w:ascii="Times New Roman" w:hAnsi="Times New Roman" w:cs="Times New Roman"/>
          <w:sz w:val="24"/>
          <w:szCs w:val="24"/>
        </w:rPr>
        <w:t>into the merits of the matter</w:t>
      </w:r>
      <w:r w:rsidR="00CB00A4" w:rsidRPr="00CB00A4">
        <w:rPr>
          <w:rFonts w:ascii="Times New Roman" w:hAnsi="Times New Roman" w:cs="Times New Roman"/>
          <w:sz w:val="24"/>
          <w:szCs w:val="24"/>
        </w:rPr>
        <w:t xml:space="preserve">. Counsel submitted that the claim </w:t>
      </w:r>
      <w:r w:rsidR="00303966" w:rsidRPr="00CB00A4">
        <w:rPr>
          <w:rFonts w:ascii="Times New Roman" w:hAnsi="Times New Roman" w:cs="Times New Roman"/>
          <w:sz w:val="24"/>
          <w:szCs w:val="24"/>
        </w:rPr>
        <w:t>has prescribed</w:t>
      </w:r>
      <w:r w:rsidR="00CB00A4" w:rsidRPr="00CB00A4">
        <w:rPr>
          <w:rFonts w:ascii="Times New Roman" w:hAnsi="Times New Roman" w:cs="Times New Roman"/>
          <w:sz w:val="24"/>
          <w:szCs w:val="24"/>
        </w:rPr>
        <w:t xml:space="preserve"> and further that the matter is </w:t>
      </w:r>
      <w:r w:rsidR="00CB00A4" w:rsidRPr="00DD6E26">
        <w:rPr>
          <w:rFonts w:ascii="Times New Roman" w:hAnsi="Times New Roman" w:cs="Times New Roman"/>
          <w:i/>
          <w:sz w:val="24"/>
          <w:szCs w:val="24"/>
        </w:rPr>
        <w:t>res judicata</w:t>
      </w:r>
      <w:r w:rsidR="002A111C" w:rsidRPr="00DD6E26">
        <w:rPr>
          <w:rFonts w:ascii="Times New Roman" w:hAnsi="Times New Roman" w:cs="Times New Roman"/>
          <w:i/>
          <w:sz w:val="24"/>
          <w:szCs w:val="24"/>
        </w:rPr>
        <w:t>.</w:t>
      </w:r>
      <w:r w:rsidR="00CB00A4" w:rsidRPr="00CB00A4">
        <w:rPr>
          <w:rFonts w:ascii="Times New Roman" w:hAnsi="Times New Roman" w:cs="Times New Roman"/>
          <w:sz w:val="24"/>
          <w:szCs w:val="24"/>
        </w:rPr>
        <w:t xml:space="preserve">  The defendants submitted that the plaintiff’s claim has </w:t>
      </w:r>
      <w:r w:rsidR="002A111C" w:rsidRPr="00CB00A4">
        <w:rPr>
          <w:rFonts w:ascii="Times New Roman" w:hAnsi="Times New Roman" w:cs="Times New Roman"/>
          <w:sz w:val="24"/>
          <w:szCs w:val="24"/>
        </w:rPr>
        <w:t>already</w:t>
      </w:r>
      <w:r w:rsidR="002A111C">
        <w:rPr>
          <w:rFonts w:ascii="Times New Roman" w:hAnsi="Times New Roman" w:cs="Times New Roman"/>
          <w:sz w:val="24"/>
          <w:szCs w:val="24"/>
        </w:rPr>
        <w:t xml:space="preserve"> been </w:t>
      </w:r>
      <w:r w:rsidR="002A111C" w:rsidRPr="00CB00A4">
        <w:rPr>
          <w:rFonts w:ascii="Times New Roman" w:hAnsi="Times New Roman" w:cs="Times New Roman"/>
          <w:sz w:val="24"/>
          <w:szCs w:val="24"/>
        </w:rPr>
        <w:t>determined</w:t>
      </w:r>
      <w:r w:rsidR="00CB00A4" w:rsidRPr="00CB00A4">
        <w:rPr>
          <w:rFonts w:ascii="Times New Roman" w:hAnsi="Times New Roman" w:cs="Times New Roman"/>
          <w:sz w:val="24"/>
          <w:szCs w:val="24"/>
        </w:rPr>
        <w:t xml:space="preserve"> by the High Court and it cannot be instituted again.  Mr </w:t>
      </w:r>
      <w:proofErr w:type="spellStart"/>
      <w:r w:rsidR="00CB00A4" w:rsidRPr="002A111C">
        <w:rPr>
          <w:rFonts w:ascii="Times New Roman" w:hAnsi="Times New Roman" w:cs="Times New Roman"/>
          <w:i/>
          <w:sz w:val="24"/>
          <w:szCs w:val="24"/>
        </w:rPr>
        <w:t>Mapuranga</w:t>
      </w:r>
      <w:proofErr w:type="spellEnd"/>
      <w:r w:rsidR="00CB00A4" w:rsidRPr="002A111C">
        <w:rPr>
          <w:rFonts w:ascii="Times New Roman" w:hAnsi="Times New Roman" w:cs="Times New Roman"/>
          <w:i/>
          <w:sz w:val="24"/>
          <w:szCs w:val="24"/>
        </w:rPr>
        <w:t xml:space="preserve"> </w:t>
      </w:r>
      <w:r w:rsidR="00CB00A4" w:rsidRPr="00CB00A4">
        <w:rPr>
          <w:rFonts w:ascii="Times New Roman" w:hAnsi="Times New Roman" w:cs="Times New Roman"/>
          <w:sz w:val="24"/>
          <w:szCs w:val="24"/>
        </w:rPr>
        <w:t xml:space="preserve">representing the </w:t>
      </w:r>
      <w:r w:rsidR="00303966" w:rsidRPr="00CB00A4">
        <w:rPr>
          <w:rFonts w:ascii="Times New Roman" w:hAnsi="Times New Roman" w:cs="Times New Roman"/>
          <w:sz w:val="24"/>
          <w:szCs w:val="24"/>
        </w:rPr>
        <w:t>plaintiff</w:t>
      </w:r>
      <w:r w:rsidR="00334756">
        <w:rPr>
          <w:rFonts w:ascii="Times New Roman" w:hAnsi="Times New Roman" w:cs="Times New Roman"/>
          <w:sz w:val="24"/>
          <w:szCs w:val="24"/>
        </w:rPr>
        <w:t xml:space="preserve"> opposed the application. He </w:t>
      </w:r>
      <w:r w:rsidR="00CB00A4" w:rsidRPr="00CB00A4">
        <w:rPr>
          <w:rFonts w:ascii="Times New Roman" w:hAnsi="Times New Roman" w:cs="Times New Roman"/>
          <w:sz w:val="24"/>
          <w:szCs w:val="24"/>
        </w:rPr>
        <w:t>submitted in response that the plaintiff prosecuted his claim to final judgment and that the previous claim was interrupted in terms of s 19 (3) of the Prescription Act [</w:t>
      </w:r>
      <w:r w:rsidR="00CB00A4" w:rsidRPr="002A111C">
        <w:rPr>
          <w:rFonts w:ascii="Times New Roman" w:hAnsi="Times New Roman" w:cs="Times New Roman"/>
          <w:i/>
          <w:sz w:val="24"/>
          <w:szCs w:val="24"/>
        </w:rPr>
        <w:t>Chapter 8:11</w:t>
      </w:r>
      <w:r w:rsidR="00CB00A4" w:rsidRPr="00CB00A4">
        <w:rPr>
          <w:rFonts w:ascii="Times New Roman" w:hAnsi="Times New Roman" w:cs="Times New Roman"/>
          <w:sz w:val="24"/>
          <w:szCs w:val="24"/>
        </w:rPr>
        <w:t>]</w:t>
      </w:r>
      <w:r w:rsidR="00334756">
        <w:rPr>
          <w:rFonts w:ascii="Times New Roman" w:hAnsi="Times New Roman" w:cs="Times New Roman"/>
          <w:sz w:val="24"/>
          <w:szCs w:val="24"/>
        </w:rPr>
        <w:t>, the Act</w:t>
      </w:r>
      <w:r w:rsidR="00CB00A4" w:rsidRPr="00CB00A4">
        <w:rPr>
          <w:rFonts w:ascii="Times New Roman" w:hAnsi="Times New Roman" w:cs="Times New Roman"/>
          <w:sz w:val="24"/>
          <w:szCs w:val="24"/>
        </w:rPr>
        <w:t xml:space="preserve">. On the point related to the plea of </w:t>
      </w:r>
      <w:r w:rsidR="00CB00A4" w:rsidRPr="00DD6E26">
        <w:rPr>
          <w:rFonts w:ascii="Times New Roman" w:hAnsi="Times New Roman" w:cs="Times New Roman"/>
          <w:i/>
          <w:sz w:val="24"/>
          <w:szCs w:val="24"/>
        </w:rPr>
        <w:t>res judicata,</w:t>
      </w:r>
      <w:r w:rsidR="00CB00A4" w:rsidRPr="00CB00A4">
        <w:rPr>
          <w:rFonts w:ascii="Times New Roman" w:hAnsi="Times New Roman" w:cs="Times New Roman"/>
          <w:sz w:val="24"/>
          <w:szCs w:val="24"/>
        </w:rPr>
        <w:t xml:space="preserve"> the plaintiff submitted that because the previous claim was not </w:t>
      </w:r>
      <w:r w:rsidR="00273EB0">
        <w:rPr>
          <w:rFonts w:ascii="Times New Roman" w:hAnsi="Times New Roman" w:cs="Times New Roman"/>
          <w:sz w:val="24"/>
          <w:szCs w:val="24"/>
        </w:rPr>
        <w:t>dealt with on the merits</w:t>
      </w:r>
      <w:r w:rsidR="00CB00A4" w:rsidRPr="00CB00A4">
        <w:rPr>
          <w:rFonts w:ascii="Times New Roman" w:hAnsi="Times New Roman" w:cs="Times New Roman"/>
          <w:sz w:val="24"/>
          <w:szCs w:val="24"/>
        </w:rPr>
        <w:t xml:space="preserve"> by the Supreme Court, the current proceedings are not barred by the plea of </w:t>
      </w:r>
      <w:r w:rsidR="00CB00A4" w:rsidRPr="00DD6E26">
        <w:rPr>
          <w:rFonts w:ascii="Times New Roman" w:hAnsi="Times New Roman" w:cs="Times New Roman"/>
          <w:i/>
          <w:sz w:val="24"/>
          <w:szCs w:val="24"/>
        </w:rPr>
        <w:t xml:space="preserve">res </w:t>
      </w:r>
      <w:r w:rsidR="00303966" w:rsidRPr="00DD6E26">
        <w:rPr>
          <w:rFonts w:ascii="Times New Roman" w:hAnsi="Times New Roman" w:cs="Times New Roman"/>
          <w:i/>
          <w:sz w:val="24"/>
          <w:szCs w:val="24"/>
        </w:rPr>
        <w:t>judicata</w:t>
      </w:r>
      <w:r w:rsidR="00CB00A4" w:rsidRPr="00DD6E26">
        <w:rPr>
          <w:rFonts w:ascii="Times New Roman" w:hAnsi="Times New Roman" w:cs="Times New Roman"/>
          <w:i/>
          <w:sz w:val="24"/>
          <w:szCs w:val="24"/>
        </w:rPr>
        <w:t xml:space="preserve">. </w:t>
      </w:r>
      <w:r w:rsidR="00CB00A4" w:rsidRPr="00CB00A4">
        <w:rPr>
          <w:rFonts w:ascii="Times New Roman" w:hAnsi="Times New Roman" w:cs="Times New Roman"/>
          <w:sz w:val="24"/>
          <w:szCs w:val="24"/>
        </w:rPr>
        <w:t xml:space="preserve">Counsel for the plaintiff contended that the Supreme Court set aside the judgment of the High Court on a technicality and therefore that the plaintiff is </w:t>
      </w:r>
      <w:r w:rsidR="00303966" w:rsidRPr="00CB00A4">
        <w:rPr>
          <w:rFonts w:ascii="Times New Roman" w:hAnsi="Times New Roman" w:cs="Times New Roman"/>
          <w:sz w:val="24"/>
          <w:szCs w:val="24"/>
        </w:rPr>
        <w:t>entitled</w:t>
      </w:r>
      <w:r w:rsidR="00CB00A4" w:rsidRPr="00CB00A4">
        <w:rPr>
          <w:rFonts w:ascii="Times New Roman" w:hAnsi="Times New Roman" w:cs="Times New Roman"/>
          <w:sz w:val="24"/>
          <w:szCs w:val="24"/>
        </w:rPr>
        <w:t xml:space="preserve"> to bring the claim again</w:t>
      </w:r>
      <w:r w:rsidR="00CB00A4">
        <w:rPr>
          <w:rFonts w:ascii="Times New Roman" w:hAnsi="Times New Roman" w:cs="Times New Roman"/>
          <w:sz w:val="24"/>
          <w:szCs w:val="24"/>
        </w:rPr>
        <w:t>.</w:t>
      </w:r>
    </w:p>
    <w:p w:rsidR="00CB00A4" w:rsidRDefault="00CB00A4" w:rsidP="00EB6190">
      <w:pPr>
        <w:spacing w:after="0" w:line="360" w:lineRule="auto"/>
        <w:jc w:val="both"/>
        <w:rPr>
          <w:rFonts w:ascii="Times New Roman" w:hAnsi="Times New Roman" w:cs="Times New Roman"/>
          <w:b/>
          <w:sz w:val="24"/>
          <w:szCs w:val="24"/>
        </w:rPr>
      </w:pPr>
    </w:p>
    <w:p w:rsidR="00F21793" w:rsidRDefault="007B2C5A" w:rsidP="002A1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Prescription begins to run when the debt or o</w:t>
      </w:r>
      <w:r w:rsidR="00440191">
        <w:rPr>
          <w:rFonts w:ascii="Times New Roman" w:hAnsi="Times New Roman" w:cs="Times New Roman"/>
          <w:sz w:val="24"/>
          <w:szCs w:val="24"/>
        </w:rPr>
        <w:t xml:space="preserve">ther cause of action </w:t>
      </w:r>
      <w:r w:rsidR="00551756">
        <w:rPr>
          <w:rFonts w:ascii="Times New Roman" w:hAnsi="Times New Roman" w:cs="Times New Roman"/>
          <w:sz w:val="24"/>
          <w:szCs w:val="24"/>
        </w:rPr>
        <w:t>arises.</w:t>
      </w:r>
      <w:r w:rsidR="00551756" w:rsidRPr="007B2C5A">
        <w:rPr>
          <w:rFonts w:ascii="Times New Roman" w:hAnsi="Times New Roman" w:cs="Times New Roman"/>
          <w:sz w:val="24"/>
          <w:szCs w:val="24"/>
        </w:rPr>
        <w:t xml:space="preserve"> Prescription</w:t>
      </w:r>
      <w:r w:rsidR="00D237D4" w:rsidRPr="007B2C5A">
        <w:rPr>
          <w:rFonts w:ascii="Times New Roman" w:hAnsi="Times New Roman" w:cs="Times New Roman"/>
          <w:sz w:val="24"/>
          <w:szCs w:val="24"/>
        </w:rPr>
        <w:t xml:space="preserve"> is interrupted by the service of process on the debtor</w:t>
      </w:r>
      <w:r w:rsidR="008200EE" w:rsidRPr="008200EE">
        <w:rPr>
          <w:rFonts w:ascii="Times New Roman" w:hAnsi="Times New Roman" w:cs="Times New Roman"/>
          <w:sz w:val="24"/>
          <w:szCs w:val="24"/>
        </w:rPr>
        <w:t xml:space="preserve"> thus commencement of a suit</w:t>
      </w:r>
      <w:r w:rsidR="008200EE">
        <w:rPr>
          <w:rFonts w:ascii="Times New Roman" w:hAnsi="Times New Roman" w:cs="Times New Roman"/>
          <w:sz w:val="24"/>
          <w:szCs w:val="24"/>
        </w:rPr>
        <w:t>.</w:t>
      </w:r>
      <w:r w:rsidR="00551756">
        <w:rPr>
          <w:rFonts w:ascii="Times New Roman" w:hAnsi="Times New Roman" w:cs="Times New Roman"/>
          <w:sz w:val="24"/>
          <w:szCs w:val="24"/>
        </w:rPr>
        <w:t xml:space="preserve"> </w:t>
      </w:r>
      <w:r w:rsidR="00D237D4" w:rsidRPr="00D237D4">
        <w:rPr>
          <w:rFonts w:ascii="Times New Roman" w:hAnsi="Times New Roman" w:cs="Times New Roman"/>
          <w:sz w:val="24"/>
          <w:szCs w:val="24"/>
        </w:rPr>
        <w:t>In</w:t>
      </w:r>
      <w:r w:rsidR="00551756">
        <w:rPr>
          <w:rFonts w:ascii="Times New Roman" w:hAnsi="Times New Roman" w:cs="Times New Roman"/>
          <w:sz w:val="24"/>
          <w:szCs w:val="24"/>
        </w:rPr>
        <w:t xml:space="preserve"> </w:t>
      </w:r>
      <w:r w:rsidR="00D237D4" w:rsidRPr="00DD6E26">
        <w:rPr>
          <w:rFonts w:ascii="Times New Roman" w:hAnsi="Times New Roman" w:cs="Times New Roman"/>
          <w:i/>
          <w:sz w:val="24"/>
          <w:szCs w:val="24"/>
        </w:rPr>
        <w:t xml:space="preserve">Du </w:t>
      </w:r>
      <w:proofErr w:type="spellStart"/>
      <w:r w:rsidR="00D237D4" w:rsidRPr="00DD6E26">
        <w:rPr>
          <w:rFonts w:ascii="Times New Roman" w:hAnsi="Times New Roman" w:cs="Times New Roman"/>
          <w:i/>
          <w:sz w:val="24"/>
          <w:szCs w:val="24"/>
        </w:rPr>
        <w:t>Bruyn</w:t>
      </w:r>
      <w:proofErr w:type="spellEnd"/>
      <w:r w:rsidR="00D237D4" w:rsidRPr="00DD6E26">
        <w:rPr>
          <w:rFonts w:ascii="Times New Roman" w:hAnsi="Times New Roman" w:cs="Times New Roman"/>
          <w:i/>
          <w:sz w:val="24"/>
          <w:szCs w:val="24"/>
        </w:rPr>
        <w:t xml:space="preserve"> </w:t>
      </w:r>
      <w:r w:rsidR="00D237D4" w:rsidRPr="00551756">
        <w:rPr>
          <w:rFonts w:ascii="Times New Roman" w:hAnsi="Times New Roman" w:cs="Times New Roman"/>
          <w:sz w:val="24"/>
          <w:szCs w:val="24"/>
        </w:rPr>
        <w:lastRenderedPageBreak/>
        <w:t>v</w:t>
      </w:r>
      <w:r w:rsidR="00D237D4" w:rsidRPr="00DD6E26">
        <w:rPr>
          <w:rFonts w:ascii="Times New Roman" w:hAnsi="Times New Roman" w:cs="Times New Roman"/>
          <w:i/>
          <w:sz w:val="24"/>
          <w:szCs w:val="24"/>
        </w:rPr>
        <w:t xml:space="preserve"> </w:t>
      </w:r>
      <w:proofErr w:type="spellStart"/>
      <w:r w:rsidR="00D237D4" w:rsidRPr="00DD6E26">
        <w:rPr>
          <w:rFonts w:ascii="Times New Roman" w:hAnsi="Times New Roman" w:cs="Times New Roman"/>
          <w:i/>
          <w:sz w:val="24"/>
          <w:szCs w:val="24"/>
        </w:rPr>
        <w:t>Joubert</w:t>
      </w:r>
      <w:proofErr w:type="spellEnd"/>
      <w:r w:rsidR="00D237D4" w:rsidRPr="00DD6E26">
        <w:rPr>
          <w:rFonts w:ascii="Times New Roman" w:hAnsi="Times New Roman" w:cs="Times New Roman"/>
          <w:i/>
          <w:sz w:val="24"/>
          <w:szCs w:val="24"/>
        </w:rPr>
        <w:t xml:space="preserve">  </w:t>
      </w:r>
      <w:r w:rsidR="00D237D4" w:rsidRPr="00551756">
        <w:rPr>
          <w:rFonts w:ascii="Times New Roman" w:hAnsi="Times New Roman" w:cs="Times New Roman"/>
          <w:sz w:val="24"/>
          <w:szCs w:val="24"/>
        </w:rPr>
        <w:t>1982 (4) SA 69</w:t>
      </w:r>
      <w:r w:rsidR="00DD6E26">
        <w:rPr>
          <w:rFonts w:ascii="Times New Roman" w:hAnsi="Times New Roman" w:cs="Times New Roman"/>
          <w:sz w:val="24"/>
          <w:szCs w:val="24"/>
        </w:rPr>
        <w:t>,</w:t>
      </w:r>
      <w:r w:rsidR="00551756">
        <w:rPr>
          <w:rFonts w:ascii="Times New Roman" w:hAnsi="Times New Roman" w:cs="Times New Roman"/>
          <w:sz w:val="24"/>
          <w:szCs w:val="24"/>
        </w:rPr>
        <w:t xml:space="preserve"> </w:t>
      </w:r>
      <w:r w:rsidR="00DD6E26">
        <w:rPr>
          <w:rFonts w:ascii="Times New Roman" w:hAnsi="Times New Roman" w:cs="Times New Roman"/>
          <w:sz w:val="24"/>
          <w:szCs w:val="24"/>
        </w:rPr>
        <w:t>t</w:t>
      </w:r>
      <w:r w:rsidR="00D237D4" w:rsidRPr="00D237D4">
        <w:rPr>
          <w:rFonts w:ascii="Times New Roman" w:hAnsi="Times New Roman" w:cs="Times New Roman"/>
          <w:sz w:val="24"/>
          <w:szCs w:val="24"/>
        </w:rPr>
        <w:t>he court laid down the requirements of interruption as follows,</w:t>
      </w:r>
      <w:r w:rsidR="00DF5460">
        <w:rPr>
          <w:rFonts w:ascii="Times New Roman" w:hAnsi="Times New Roman" w:cs="Times New Roman"/>
          <w:sz w:val="24"/>
          <w:szCs w:val="24"/>
        </w:rPr>
        <w:t xml:space="preserve"> </w:t>
      </w:r>
      <w:r w:rsidR="00D237D4" w:rsidRPr="00D237D4">
        <w:rPr>
          <w:rFonts w:ascii="Times New Roman" w:hAnsi="Times New Roman" w:cs="Times New Roman"/>
          <w:sz w:val="24"/>
          <w:szCs w:val="24"/>
        </w:rPr>
        <w:t xml:space="preserve">(1) there  must be process,(2) the process must be served on the debtor and (3) by that  process the creditor must claim payment of the debt. </w:t>
      </w:r>
      <w:r w:rsidR="00D8293C">
        <w:rPr>
          <w:rFonts w:ascii="Times New Roman" w:hAnsi="Times New Roman" w:cs="Times New Roman"/>
          <w:sz w:val="24"/>
          <w:szCs w:val="24"/>
        </w:rPr>
        <w:t>For process</w:t>
      </w:r>
      <w:r w:rsidR="00235E86">
        <w:rPr>
          <w:rFonts w:ascii="Times New Roman" w:hAnsi="Times New Roman" w:cs="Times New Roman"/>
          <w:sz w:val="24"/>
          <w:szCs w:val="24"/>
        </w:rPr>
        <w:t xml:space="preserve"> to interrupt </w:t>
      </w:r>
      <w:r w:rsidR="00D8293C">
        <w:rPr>
          <w:rFonts w:ascii="Times New Roman" w:hAnsi="Times New Roman" w:cs="Times New Roman"/>
          <w:sz w:val="24"/>
          <w:szCs w:val="24"/>
        </w:rPr>
        <w:t>prescription, the</w:t>
      </w:r>
      <w:r w:rsidR="00235E86">
        <w:rPr>
          <w:rFonts w:ascii="Times New Roman" w:hAnsi="Times New Roman" w:cs="Times New Roman"/>
          <w:sz w:val="24"/>
          <w:szCs w:val="24"/>
        </w:rPr>
        <w:t xml:space="preserve"> claimant is required to prosecute the </w:t>
      </w:r>
      <w:r w:rsidR="00D8293C">
        <w:rPr>
          <w:rFonts w:ascii="Times New Roman" w:hAnsi="Times New Roman" w:cs="Times New Roman"/>
          <w:sz w:val="24"/>
          <w:szCs w:val="24"/>
        </w:rPr>
        <w:t>claim to</w:t>
      </w:r>
      <w:r w:rsidR="00235E86">
        <w:rPr>
          <w:rFonts w:ascii="Times New Roman" w:hAnsi="Times New Roman" w:cs="Times New Roman"/>
          <w:sz w:val="24"/>
          <w:szCs w:val="24"/>
        </w:rPr>
        <w:t xml:space="preserve"> final </w:t>
      </w:r>
      <w:r w:rsidR="00D8293C">
        <w:rPr>
          <w:rFonts w:ascii="Times New Roman" w:hAnsi="Times New Roman" w:cs="Times New Roman"/>
          <w:sz w:val="24"/>
          <w:szCs w:val="24"/>
        </w:rPr>
        <w:t>judgment and</w:t>
      </w:r>
      <w:r w:rsidR="00235E86">
        <w:rPr>
          <w:rFonts w:ascii="Times New Roman" w:hAnsi="Times New Roman" w:cs="Times New Roman"/>
          <w:sz w:val="24"/>
          <w:szCs w:val="24"/>
        </w:rPr>
        <w:t xml:space="preserve"> not abandon the </w:t>
      </w:r>
      <w:r w:rsidR="00D8293C">
        <w:rPr>
          <w:rFonts w:ascii="Times New Roman" w:hAnsi="Times New Roman" w:cs="Times New Roman"/>
          <w:sz w:val="24"/>
          <w:szCs w:val="24"/>
        </w:rPr>
        <w:t>matter. In</w:t>
      </w:r>
      <w:r w:rsidR="00235E86">
        <w:rPr>
          <w:rFonts w:ascii="Times New Roman" w:hAnsi="Times New Roman" w:cs="Times New Roman"/>
          <w:sz w:val="24"/>
          <w:szCs w:val="24"/>
        </w:rPr>
        <w:t xml:space="preserve"> the same </w:t>
      </w:r>
      <w:r w:rsidR="00D8293C">
        <w:rPr>
          <w:rFonts w:ascii="Times New Roman" w:hAnsi="Times New Roman" w:cs="Times New Roman"/>
          <w:sz w:val="24"/>
          <w:szCs w:val="24"/>
        </w:rPr>
        <w:t>case, the</w:t>
      </w:r>
      <w:r w:rsidR="00235E86">
        <w:rPr>
          <w:rFonts w:ascii="Times New Roman" w:hAnsi="Times New Roman" w:cs="Times New Roman"/>
          <w:sz w:val="24"/>
          <w:szCs w:val="24"/>
        </w:rPr>
        <w:t xml:space="preserve"> court held that if the judgment is set </w:t>
      </w:r>
      <w:r w:rsidR="00D8293C">
        <w:rPr>
          <w:rFonts w:ascii="Times New Roman" w:hAnsi="Times New Roman" w:cs="Times New Roman"/>
          <w:sz w:val="24"/>
          <w:szCs w:val="24"/>
        </w:rPr>
        <w:t>aside for</w:t>
      </w:r>
      <w:r w:rsidR="00235E86">
        <w:rPr>
          <w:rFonts w:ascii="Times New Roman" w:hAnsi="Times New Roman" w:cs="Times New Roman"/>
          <w:sz w:val="24"/>
          <w:szCs w:val="24"/>
        </w:rPr>
        <w:t xml:space="preserve"> whatever </w:t>
      </w:r>
      <w:r w:rsidR="00D8293C">
        <w:rPr>
          <w:rFonts w:ascii="Times New Roman" w:hAnsi="Times New Roman" w:cs="Times New Roman"/>
          <w:sz w:val="24"/>
          <w:szCs w:val="24"/>
        </w:rPr>
        <w:t>reason, inter</w:t>
      </w:r>
      <w:r w:rsidR="00440191">
        <w:rPr>
          <w:rFonts w:ascii="Times New Roman" w:hAnsi="Times New Roman" w:cs="Times New Roman"/>
          <w:sz w:val="24"/>
          <w:szCs w:val="24"/>
        </w:rPr>
        <w:t>r</w:t>
      </w:r>
      <w:r w:rsidR="00D8293C">
        <w:rPr>
          <w:rFonts w:ascii="Times New Roman" w:hAnsi="Times New Roman" w:cs="Times New Roman"/>
          <w:sz w:val="24"/>
          <w:szCs w:val="24"/>
        </w:rPr>
        <w:t>uption</w:t>
      </w:r>
      <w:r w:rsidR="00235E86">
        <w:rPr>
          <w:rFonts w:ascii="Times New Roman" w:hAnsi="Times New Roman" w:cs="Times New Roman"/>
          <w:sz w:val="24"/>
          <w:szCs w:val="24"/>
        </w:rPr>
        <w:t xml:space="preserve"> will not</w:t>
      </w:r>
      <w:r w:rsidR="00DF5460">
        <w:rPr>
          <w:rFonts w:ascii="Times New Roman" w:hAnsi="Times New Roman" w:cs="Times New Roman"/>
          <w:sz w:val="24"/>
          <w:szCs w:val="24"/>
        </w:rPr>
        <w:t xml:space="preserve"> </w:t>
      </w:r>
      <w:r w:rsidR="004A2496">
        <w:rPr>
          <w:rFonts w:ascii="Times New Roman" w:hAnsi="Times New Roman" w:cs="Times New Roman"/>
          <w:sz w:val="24"/>
          <w:szCs w:val="24"/>
        </w:rPr>
        <w:t>take place</w:t>
      </w:r>
      <w:r w:rsidR="00235E86">
        <w:rPr>
          <w:rFonts w:ascii="Times New Roman" w:hAnsi="Times New Roman" w:cs="Times New Roman"/>
          <w:sz w:val="24"/>
          <w:szCs w:val="24"/>
        </w:rPr>
        <w:t>.</w:t>
      </w:r>
    </w:p>
    <w:p w:rsidR="00FC26D3" w:rsidRPr="00FC26D3" w:rsidRDefault="00F21793" w:rsidP="00DF5460">
      <w:pPr>
        <w:spacing w:after="0" w:line="360" w:lineRule="auto"/>
        <w:ind w:firstLine="720"/>
        <w:jc w:val="both"/>
        <w:rPr>
          <w:rFonts w:ascii="Times New Roman" w:hAnsi="Times New Roman" w:cs="Times New Roman"/>
          <w:sz w:val="24"/>
          <w:szCs w:val="24"/>
        </w:rPr>
      </w:pPr>
      <w:r w:rsidRPr="00F21793">
        <w:rPr>
          <w:rFonts w:ascii="Times New Roman" w:hAnsi="Times New Roman" w:cs="Times New Roman"/>
          <w:sz w:val="24"/>
          <w:szCs w:val="24"/>
        </w:rPr>
        <w:t xml:space="preserve">The </w:t>
      </w:r>
      <w:r w:rsidR="00303966" w:rsidRPr="00F21793">
        <w:rPr>
          <w:rFonts w:ascii="Times New Roman" w:hAnsi="Times New Roman" w:cs="Times New Roman"/>
          <w:sz w:val="24"/>
          <w:szCs w:val="24"/>
        </w:rPr>
        <w:t>first issue</w:t>
      </w:r>
      <w:r w:rsidRPr="00F21793">
        <w:rPr>
          <w:rFonts w:ascii="Times New Roman" w:hAnsi="Times New Roman" w:cs="Times New Roman"/>
          <w:sz w:val="24"/>
          <w:szCs w:val="24"/>
        </w:rPr>
        <w:t xml:space="preserve"> that this court is being asked to resolve is wheth</w:t>
      </w:r>
      <w:r w:rsidR="0018270D">
        <w:rPr>
          <w:rFonts w:ascii="Times New Roman" w:hAnsi="Times New Roman" w:cs="Times New Roman"/>
          <w:sz w:val="24"/>
          <w:szCs w:val="24"/>
        </w:rPr>
        <w:t>er this claim has prescribed</w:t>
      </w:r>
      <w:r w:rsidR="00EC3DEA">
        <w:rPr>
          <w:rFonts w:ascii="Times New Roman" w:hAnsi="Times New Roman" w:cs="Times New Roman"/>
          <w:sz w:val="24"/>
          <w:szCs w:val="24"/>
        </w:rPr>
        <w:t>.</w:t>
      </w:r>
    </w:p>
    <w:p w:rsidR="00FC26D3" w:rsidRPr="00FC26D3" w:rsidRDefault="00FC26D3" w:rsidP="004A2496">
      <w:pPr>
        <w:spacing w:after="0" w:line="360" w:lineRule="auto"/>
        <w:ind w:firstLine="720"/>
        <w:jc w:val="both"/>
        <w:rPr>
          <w:rFonts w:ascii="Times New Roman" w:hAnsi="Times New Roman" w:cs="Times New Roman"/>
          <w:sz w:val="24"/>
          <w:szCs w:val="24"/>
        </w:rPr>
      </w:pPr>
      <w:proofErr w:type="gramStart"/>
      <w:r w:rsidRPr="00FC26D3">
        <w:rPr>
          <w:rFonts w:ascii="Times New Roman" w:hAnsi="Times New Roman" w:cs="Times New Roman"/>
          <w:sz w:val="24"/>
          <w:szCs w:val="24"/>
        </w:rPr>
        <w:t>Section 19 of the Prescription Act deals with interruption of prescription.</w:t>
      </w:r>
      <w:proofErr w:type="gramEnd"/>
      <w:r w:rsidRPr="00FC26D3">
        <w:rPr>
          <w:rFonts w:ascii="Times New Roman" w:hAnsi="Times New Roman" w:cs="Times New Roman"/>
          <w:sz w:val="24"/>
          <w:szCs w:val="24"/>
        </w:rPr>
        <w:t xml:space="preserve"> </w:t>
      </w:r>
      <w:r w:rsidR="00303966" w:rsidRPr="00FC26D3">
        <w:rPr>
          <w:rFonts w:ascii="Times New Roman" w:hAnsi="Times New Roman" w:cs="Times New Roman"/>
          <w:sz w:val="24"/>
          <w:szCs w:val="24"/>
        </w:rPr>
        <w:t>It reads</w:t>
      </w:r>
      <w:r w:rsidRPr="00FC26D3">
        <w:rPr>
          <w:rFonts w:ascii="Times New Roman" w:hAnsi="Times New Roman" w:cs="Times New Roman"/>
          <w:sz w:val="24"/>
          <w:szCs w:val="24"/>
        </w:rPr>
        <w:t xml:space="preserve"> in part </w:t>
      </w:r>
      <w:r w:rsidR="0018270D">
        <w:rPr>
          <w:rFonts w:ascii="Times New Roman" w:hAnsi="Times New Roman" w:cs="Times New Roman"/>
          <w:sz w:val="24"/>
          <w:szCs w:val="24"/>
        </w:rPr>
        <w:t>a</w:t>
      </w:r>
      <w:r w:rsidR="00303966" w:rsidRPr="00FC26D3">
        <w:rPr>
          <w:rFonts w:ascii="Times New Roman" w:hAnsi="Times New Roman" w:cs="Times New Roman"/>
          <w:sz w:val="24"/>
          <w:szCs w:val="24"/>
        </w:rPr>
        <w:t>s</w:t>
      </w:r>
      <w:r w:rsidRPr="00FC26D3">
        <w:rPr>
          <w:rFonts w:ascii="Times New Roman" w:hAnsi="Times New Roman" w:cs="Times New Roman"/>
          <w:sz w:val="24"/>
          <w:szCs w:val="24"/>
        </w:rPr>
        <w:t xml:space="preserve"> follows</w:t>
      </w:r>
      <w:r w:rsidR="0018270D">
        <w:rPr>
          <w:rFonts w:ascii="Times New Roman" w:hAnsi="Times New Roman" w:cs="Times New Roman"/>
          <w:sz w:val="24"/>
          <w:szCs w:val="24"/>
        </w:rPr>
        <w:t>,</w:t>
      </w:r>
    </w:p>
    <w:p w:rsidR="00FC26D3" w:rsidRPr="004A2496" w:rsidRDefault="00FC26D3" w:rsidP="004A2496">
      <w:pPr>
        <w:spacing w:after="0" w:line="240" w:lineRule="auto"/>
        <w:ind w:firstLine="720"/>
        <w:jc w:val="both"/>
        <w:rPr>
          <w:rFonts w:ascii="Times New Roman" w:hAnsi="Times New Roman" w:cs="Times New Roman"/>
        </w:rPr>
      </w:pPr>
      <w:r w:rsidRPr="00FC26D3">
        <w:rPr>
          <w:rFonts w:ascii="Times New Roman" w:hAnsi="Times New Roman" w:cs="Times New Roman"/>
          <w:sz w:val="24"/>
          <w:szCs w:val="24"/>
        </w:rPr>
        <w:t>“</w:t>
      </w:r>
      <w:r w:rsidR="00303966" w:rsidRPr="004A2496">
        <w:rPr>
          <w:rFonts w:ascii="Times New Roman" w:hAnsi="Times New Roman" w:cs="Times New Roman"/>
        </w:rPr>
        <w:t>19 JUDICIAL</w:t>
      </w:r>
      <w:r w:rsidRPr="004A2496">
        <w:rPr>
          <w:rFonts w:ascii="Times New Roman" w:hAnsi="Times New Roman" w:cs="Times New Roman"/>
        </w:rPr>
        <w:t xml:space="preserve"> INTERRUPTION OF PRESCRIPTION</w:t>
      </w:r>
    </w:p>
    <w:p w:rsidR="00FC26D3" w:rsidRPr="004A2496" w:rsidRDefault="00FC26D3" w:rsidP="004A2496">
      <w:pPr>
        <w:spacing w:after="0" w:line="240" w:lineRule="auto"/>
        <w:ind w:firstLine="720"/>
        <w:jc w:val="both"/>
        <w:rPr>
          <w:rFonts w:ascii="Times New Roman" w:hAnsi="Times New Roman" w:cs="Times New Roman"/>
        </w:rPr>
      </w:pPr>
      <w:r w:rsidRPr="004A2496">
        <w:rPr>
          <w:rFonts w:ascii="Times New Roman" w:hAnsi="Times New Roman" w:cs="Times New Roman"/>
        </w:rPr>
        <w:t>(1)</w:t>
      </w:r>
      <w:r w:rsidRPr="004A2496">
        <w:rPr>
          <w:rFonts w:ascii="Times New Roman" w:hAnsi="Times New Roman" w:cs="Times New Roman"/>
        </w:rPr>
        <w:tab/>
      </w:r>
      <w:r w:rsidR="00303966" w:rsidRPr="004A2496">
        <w:rPr>
          <w:rFonts w:ascii="Times New Roman" w:hAnsi="Times New Roman" w:cs="Times New Roman"/>
        </w:rPr>
        <w:t>….</w:t>
      </w:r>
    </w:p>
    <w:p w:rsidR="00FC26D3" w:rsidRPr="004A2496" w:rsidRDefault="00FC26D3" w:rsidP="004A2496">
      <w:pPr>
        <w:spacing w:after="0" w:line="240" w:lineRule="auto"/>
        <w:jc w:val="both"/>
        <w:rPr>
          <w:rFonts w:ascii="Times New Roman" w:hAnsi="Times New Roman" w:cs="Times New Roman"/>
        </w:rPr>
      </w:pPr>
    </w:p>
    <w:p w:rsidR="00FC26D3" w:rsidRPr="004A2496" w:rsidRDefault="00FC26D3" w:rsidP="004A2496">
      <w:pPr>
        <w:spacing w:after="0" w:line="240" w:lineRule="auto"/>
        <w:ind w:left="1440" w:hanging="720"/>
        <w:jc w:val="both"/>
        <w:rPr>
          <w:rFonts w:ascii="Times New Roman" w:hAnsi="Times New Roman" w:cs="Times New Roman"/>
        </w:rPr>
      </w:pPr>
      <w:r w:rsidRPr="004A2496">
        <w:rPr>
          <w:rFonts w:ascii="Times New Roman" w:hAnsi="Times New Roman" w:cs="Times New Roman"/>
        </w:rPr>
        <w:t>(2)</w:t>
      </w:r>
      <w:r w:rsidRPr="004A2496">
        <w:rPr>
          <w:rFonts w:ascii="Times New Roman" w:hAnsi="Times New Roman" w:cs="Times New Roman"/>
        </w:rPr>
        <w:tab/>
        <w:t>The running of prescription shall, subject to subsection 3, be interrupted by the service on the debtor of any process whereby the creditor claims payment of the debt.</w:t>
      </w:r>
    </w:p>
    <w:p w:rsidR="00FC26D3" w:rsidRPr="004A2496" w:rsidRDefault="00FC26D3" w:rsidP="004A2496">
      <w:pPr>
        <w:spacing w:after="0" w:line="240" w:lineRule="auto"/>
        <w:jc w:val="both"/>
        <w:rPr>
          <w:rFonts w:ascii="Times New Roman" w:hAnsi="Times New Roman" w:cs="Times New Roman"/>
        </w:rPr>
      </w:pPr>
    </w:p>
    <w:p w:rsidR="00FC26D3" w:rsidRPr="004A2496" w:rsidRDefault="00FC26D3" w:rsidP="004A2496">
      <w:pPr>
        <w:spacing w:after="0" w:line="240" w:lineRule="auto"/>
        <w:ind w:left="1440" w:hanging="720"/>
        <w:jc w:val="both"/>
        <w:rPr>
          <w:rFonts w:ascii="Times New Roman" w:hAnsi="Times New Roman" w:cs="Times New Roman"/>
        </w:rPr>
      </w:pPr>
      <w:r w:rsidRPr="004A2496">
        <w:rPr>
          <w:rFonts w:ascii="Times New Roman" w:hAnsi="Times New Roman" w:cs="Times New Roman"/>
        </w:rPr>
        <w:t>(3)</w:t>
      </w:r>
      <w:r w:rsidRPr="004A2496">
        <w:rPr>
          <w:rFonts w:ascii="Times New Roman" w:hAnsi="Times New Roman" w:cs="Times New Roman"/>
        </w:rPr>
        <w:tab/>
        <w:t>Unless the debtor acknowledges liability, the interruption of prescription in terms of subsection (2) shall lapse and the running of prescription shall not be deemed to have been interrupted, if the creditor –</w:t>
      </w:r>
    </w:p>
    <w:p w:rsidR="00FC26D3" w:rsidRPr="004A2496" w:rsidRDefault="00FC26D3" w:rsidP="004A2496">
      <w:pPr>
        <w:spacing w:after="0" w:line="240" w:lineRule="auto"/>
        <w:jc w:val="both"/>
        <w:rPr>
          <w:rFonts w:ascii="Times New Roman" w:hAnsi="Times New Roman" w:cs="Times New Roman"/>
        </w:rPr>
      </w:pPr>
    </w:p>
    <w:p w:rsidR="00FC26D3" w:rsidRPr="004A2496" w:rsidRDefault="00FC26D3" w:rsidP="004A2496">
      <w:pPr>
        <w:spacing w:after="0" w:line="240" w:lineRule="auto"/>
        <w:ind w:left="2160" w:hanging="720"/>
        <w:jc w:val="both"/>
        <w:rPr>
          <w:rFonts w:ascii="Times New Roman" w:hAnsi="Times New Roman" w:cs="Times New Roman"/>
        </w:rPr>
      </w:pPr>
      <w:r w:rsidRPr="004A2496">
        <w:rPr>
          <w:rFonts w:ascii="Times New Roman" w:hAnsi="Times New Roman" w:cs="Times New Roman"/>
        </w:rPr>
        <w:t>(a)</w:t>
      </w:r>
      <w:r w:rsidRPr="004A2496">
        <w:rPr>
          <w:rFonts w:ascii="Times New Roman" w:hAnsi="Times New Roman" w:cs="Times New Roman"/>
        </w:rPr>
        <w:tab/>
      </w:r>
      <w:proofErr w:type="gramStart"/>
      <w:r w:rsidRPr="004A2496">
        <w:rPr>
          <w:rFonts w:ascii="Times New Roman" w:hAnsi="Times New Roman" w:cs="Times New Roman"/>
        </w:rPr>
        <w:t>does</w:t>
      </w:r>
      <w:proofErr w:type="gramEnd"/>
      <w:r w:rsidRPr="004A2496">
        <w:rPr>
          <w:rFonts w:ascii="Times New Roman" w:hAnsi="Times New Roman" w:cs="Times New Roman"/>
        </w:rPr>
        <w:t xml:space="preserve"> not successfully prosecute his claim under the process in question to final judgment, or</w:t>
      </w:r>
    </w:p>
    <w:p w:rsidR="00FC26D3" w:rsidRPr="004A2496" w:rsidRDefault="00FC26D3" w:rsidP="004A2496">
      <w:pPr>
        <w:spacing w:after="0" w:line="240" w:lineRule="auto"/>
        <w:jc w:val="both"/>
        <w:rPr>
          <w:rFonts w:ascii="Times New Roman" w:hAnsi="Times New Roman" w:cs="Times New Roman"/>
        </w:rPr>
      </w:pPr>
    </w:p>
    <w:p w:rsidR="00FC26D3" w:rsidRPr="004A2496" w:rsidRDefault="00FC26D3" w:rsidP="004A2496">
      <w:pPr>
        <w:spacing w:after="0" w:line="240" w:lineRule="auto"/>
        <w:ind w:left="2160" w:hanging="720"/>
        <w:jc w:val="both"/>
        <w:rPr>
          <w:rFonts w:ascii="Times New Roman" w:hAnsi="Times New Roman" w:cs="Times New Roman"/>
        </w:rPr>
      </w:pPr>
      <w:r w:rsidRPr="004A2496">
        <w:rPr>
          <w:rFonts w:ascii="Times New Roman" w:hAnsi="Times New Roman" w:cs="Times New Roman"/>
        </w:rPr>
        <w:t>(b)</w:t>
      </w:r>
      <w:r w:rsidRPr="004A2496">
        <w:rPr>
          <w:rFonts w:ascii="Times New Roman" w:hAnsi="Times New Roman" w:cs="Times New Roman"/>
        </w:rPr>
        <w:tab/>
      </w:r>
      <w:proofErr w:type="gramStart"/>
      <w:r w:rsidRPr="004A2496">
        <w:rPr>
          <w:rFonts w:ascii="Times New Roman" w:hAnsi="Times New Roman" w:cs="Times New Roman"/>
        </w:rPr>
        <w:t>successfully</w:t>
      </w:r>
      <w:proofErr w:type="gramEnd"/>
      <w:r w:rsidRPr="004A2496">
        <w:rPr>
          <w:rFonts w:ascii="Times New Roman" w:hAnsi="Times New Roman" w:cs="Times New Roman"/>
        </w:rPr>
        <w:t xml:space="preserve"> prosecutes his claim under the process in question to final judgment but abandons the judgment or the judgment is set aside.”</w:t>
      </w:r>
    </w:p>
    <w:p w:rsidR="00FC26D3" w:rsidRPr="004A2496" w:rsidRDefault="00FC26D3" w:rsidP="004A2496">
      <w:pPr>
        <w:spacing w:after="0" w:line="240" w:lineRule="auto"/>
        <w:jc w:val="both"/>
        <w:rPr>
          <w:rFonts w:ascii="Times New Roman" w:hAnsi="Times New Roman" w:cs="Times New Roman"/>
        </w:rPr>
      </w:pPr>
    </w:p>
    <w:p w:rsidR="00175497" w:rsidRDefault="00FC26D3" w:rsidP="001D303A">
      <w:pPr>
        <w:spacing w:after="0" w:line="360" w:lineRule="auto"/>
        <w:jc w:val="both"/>
        <w:rPr>
          <w:rFonts w:ascii="Times New Roman" w:hAnsi="Times New Roman" w:cs="Times New Roman"/>
          <w:sz w:val="24"/>
          <w:szCs w:val="24"/>
        </w:rPr>
      </w:pPr>
      <w:r w:rsidRPr="00FC26D3">
        <w:rPr>
          <w:rFonts w:ascii="Times New Roman" w:hAnsi="Times New Roman" w:cs="Times New Roman"/>
          <w:sz w:val="24"/>
          <w:szCs w:val="24"/>
        </w:rPr>
        <w:tab/>
        <w:t>This section deals with judici</w:t>
      </w:r>
      <w:r w:rsidR="008200EE">
        <w:rPr>
          <w:rFonts w:ascii="Times New Roman" w:hAnsi="Times New Roman" w:cs="Times New Roman"/>
          <w:sz w:val="24"/>
          <w:szCs w:val="24"/>
        </w:rPr>
        <w:t>al interruption of prescription</w:t>
      </w:r>
      <w:r w:rsidRPr="00FC26D3">
        <w:rPr>
          <w:rFonts w:ascii="Times New Roman" w:hAnsi="Times New Roman" w:cs="Times New Roman"/>
          <w:sz w:val="24"/>
          <w:szCs w:val="24"/>
        </w:rPr>
        <w:t xml:space="preserve">. This court had occasion to consider the issue of judicial interruption of prescription in </w:t>
      </w:r>
      <w:proofErr w:type="spellStart"/>
      <w:r w:rsidRPr="005F0809">
        <w:rPr>
          <w:rFonts w:ascii="Times New Roman" w:hAnsi="Times New Roman" w:cs="Times New Roman"/>
          <w:i/>
          <w:sz w:val="24"/>
          <w:szCs w:val="24"/>
        </w:rPr>
        <w:t>Chiwawa</w:t>
      </w:r>
      <w:proofErr w:type="spellEnd"/>
      <w:r w:rsidRPr="005F0809">
        <w:rPr>
          <w:rFonts w:ascii="Times New Roman" w:hAnsi="Times New Roman" w:cs="Times New Roman"/>
          <w:i/>
          <w:sz w:val="24"/>
          <w:szCs w:val="24"/>
        </w:rPr>
        <w:t xml:space="preserve"> </w:t>
      </w:r>
      <w:r w:rsidRPr="004A2496">
        <w:rPr>
          <w:rFonts w:ascii="Times New Roman" w:hAnsi="Times New Roman" w:cs="Times New Roman"/>
          <w:sz w:val="24"/>
          <w:szCs w:val="24"/>
        </w:rPr>
        <w:t xml:space="preserve">v </w:t>
      </w:r>
      <w:proofErr w:type="spellStart"/>
      <w:r w:rsidRPr="005F0809">
        <w:rPr>
          <w:rFonts w:ascii="Times New Roman" w:hAnsi="Times New Roman" w:cs="Times New Roman"/>
          <w:i/>
          <w:sz w:val="24"/>
          <w:szCs w:val="24"/>
        </w:rPr>
        <w:t>Mutzuris</w:t>
      </w:r>
      <w:proofErr w:type="spellEnd"/>
      <w:r w:rsidRPr="005F0809">
        <w:rPr>
          <w:rFonts w:ascii="Times New Roman" w:hAnsi="Times New Roman" w:cs="Times New Roman"/>
          <w:i/>
          <w:sz w:val="24"/>
          <w:szCs w:val="24"/>
        </w:rPr>
        <w:t xml:space="preserve"> </w:t>
      </w:r>
      <w:r w:rsidRPr="004A2496">
        <w:rPr>
          <w:rFonts w:ascii="Times New Roman" w:hAnsi="Times New Roman" w:cs="Times New Roman"/>
          <w:sz w:val="24"/>
          <w:szCs w:val="24"/>
        </w:rPr>
        <w:t xml:space="preserve">2009 (1) ZLR 72. </w:t>
      </w:r>
      <w:r w:rsidRPr="00FC26D3">
        <w:rPr>
          <w:rFonts w:ascii="Times New Roman" w:hAnsi="Times New Roman" w:cs="Times New Roman"/>
          <w:sz w:val="24"/>
          <w:szCs w:val="24"/>
        </w:rPr>
        <w:t xml:space="preserve">The facts of this case are as follows. The parties entered into a verbal agreement for sale of </w:t>
      </w:r>
      <w:r w:rsidR="0095596A">
        <w:rPr>
          <w:rFonts w:ascii="Times New Roman" w:hAnsi="Times New Roman" w:cs="Times New Roman"/>
          <w:sz w:val="24"/>
          <w:szCs w:val="24"/>
        </w:rPr>
        <w:t xml:space="preserve">a </w:t>
      </w:r>
      <w:r w:rsidRPr="00FC26D3">
        <w:rPr>
          <w:rFonts w:ascii="Times New Roman" w:hAnsi="Times New Roman" w:cs="Times New Roman"/>
          <w:sz w:val="24"/>
          <w:szCs w:val="24"/>
        </w:rPr>
        <w:t xml:space="preserve">property in November 2002. This was followed in </w:t>
      </w:r>
      <w:r w:rsidR="004A2496" w:rsidRPr="00FC26D3">
        <w:rPr>
          <w:rFonts w:ascii="Times New Roman" w:hAnsi="Times New Roman" w:cs="Times New Roman"/>
          <w:sz w:val="24"/>
          <w:szCs w:val="24"/>
        </w:rPr>
        <w:t>July 2003 by</w:t>
      </w:r>
      <w:r w:rsidRPr="00FC26D3">
        <w:rPr>
          <w:rFonts w:ascii="Times New Roman" w:hAnsi="Times New Roman" w:cs="Times New Roman"/>
          <w:sz w:val="24"/>
          <w:szCs w:val="24"/>
        </w:rPr>
        <w:t xml:space="preserve"> </w:t>
      </w:r>
      <w:r w:rsidR="004A2496" w:rsidRPr="00FC26D3">
        <w:rPr>
          <w:rFonts w:ascii="Times New Roman" w:hAnsi="Times New Roman" w:cs="Times New Roman"/>
          <w:sz w:val="24"/>
          <w:szCs w:val="24"/>
        </w:rPr>
        <w:t>a signed</w:t>
      </w:r>
      <w:r w:rsidRPr="00FC26D3">
        <w:rPr>
          <w:rFonts w:ascii="Times New Roman" w:hAnsi="Times New Roman" w:cs="Times New Roman"/>
          <w:sz w:val="24"/>
          <w:szCs w:val="24"/>
        </w:rPr>
        <w:t xml:space="preserve"> written agreement over the same property and transfer was not </w:t>
      </w:r>
      <w:proofErr w:type="spellStart"/>
      <w:proofErr w:type="gramStart"/>
      <w:r w:rsidRPr="00FC26D3">
        <w:rPr>
          <w:rFonts w:ascii="Times New Roman" w:hAnsi="Times New Roman" w:cs="Times New Roman"/>
          <w:sz w:val="24"/>
          <w:szCs w:val="24"/>
        </w:rPr>
        <w:t>effected</w:t>
      </w:r>
      <w:proofErr w:type="spellEnd"/>
      <w:proofErr w:type="gramEnd"/>
      <w:r w:rsidRPr="00FC26D3">
        <w:rPr>
          <w:rFonts w:ascii="Times New Roman" w:hAnsi="Times New Roman" w:cs="Times New Roman"/>
          <w:sz w:val="24"/>
          <w:szCs w:val="24"/>
        </w:rPr>
        <w:t xml:space="preserve">. </w:t>
      </w:r>
      <w:r w:rsidR="00303966" w:rsidRPr="00FC26D3">
        <w:rPr>
          <w:rFonts w:ascii="Times New Roman" w:hAnsi="Times New Roman" w:cs="Times New Roman"/>
          <w:sz w:val="24"/>
          <w:szCs w:val="24"/>
        </w:rPr>
        <w:t>In June</w:t>
      </w:r>
      <w:r w:rsidRPr="00FC26D3">
        <w:rPr>
          <w:rFonts w:ascii="Times New Roman" w:hAnsi="Times New Roman" w:cs="Times New Roman"/>
          <w:sz w:val="24"/>
          <w:szCs w:val="24"/>
        </w:rPr>
        <w:t xml:space="preserve"> 2004 the plaintiff filed an application for transfer of the property and the court dismissed the application in May </w:t>
      </w:r>
      <w:r w:rsidR="00303966" w:rsidRPr="00FC26D3">
        <w:rPr>
          <w:rFonts w:ascii="Times New Roman" w:hAnsi="Times New Roman" w:cs="Times New Roman"/>
          <w:sz w:val="24"/>
          <w:szCs w:val="24"/>
        </w:rPr>
        <w:t>2005 on</w:t>
      </w:r>
      <w:r w:rsidRPr="00FC26D3">
        <w:rPr>
          <w:rFonts w:ascii="Times New Roman" w:hAnsi="Times New Roman" w:cs="Times New Roman"/>
          <w:sz w:val="24"/>
          <w:szCs w:val="24"/>
        </w:rPr>
        <w:t xml:space="preserve"> the basis that there were disputes of fact that could not be resolved on the </w:t>
      </w:r>
      <w:r w:rsidR="00303966" w:rsidRPr="00FC26D3">
        <w:rPr>
          <w:rFonts w:ascii="Times New Roman" w:hAnsi="Times New Roman" w:cs="Times New Roman"/>
          <w:sz w:val="24"/>
          <w:szCs w:val="24"/>
        </w:rPr>
        <w:t>papers and</w:t>
      </w:r>
      <w:r w:rsidRPr="00FC26D3">
        <w:rPr>
          <w:rFonts w:ascii="Times New Roman" w:hAnsi="Times New Roman" w:cs="Times New Roman"/>
          <w:sz w:val="24"/>
          <w:szCs w:val="24"/>
        </w:rPr>
        <w:t xml:space="preserve"> that the matter should have come by way of trial. In November 2006 the plaintiff issued summons to compel transfer of the property. The defendant raised the defence of prescription and the court upheld the defence. </w:t>
      </w:r>
    </w:p>
    <w:p w:rsidR="001D303A" w:rsidRPr="005F110B" w:rsidRDefault="006A00FC" w:rsidP="004A24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appealed to the Supreme Court</w:t>
      </w:r>
      <w:r w:rsidR="00175497">
        <w:rPr>
          <w:rFonts w:ascii="Times New Roman" w:hAnsi="Times New Roman" w:cs="Times New Roman"/>
          <w:sz w:val="24"/>
          <w:szCs w:val="24"/>
        </w:rPr>
        <w:t xml:space="preserve"> under</w:t>
      </w:r>
      <w:r>
        <w:rPr>
          <w:rFonts w:ascii="Times New Roman" w:hAnsi="Times New Roman" w:cs="Times New Roman"/>
          <w:sz w:val="24"/>
          <w:szCs w:val="24"/>
        </w:rPr>
        <w:t xml:space="preserve"> SC 4/1</w:t>
      </w:r>
      <w:r w:rsidR="0094409B">
        <w:rPr>
          <w:rFonts w:ascii="Times New Roman" w:hAnsi="Times New Roman" w:cs="Times New Roman"/>
          <w:sz w:val="24"/>
          <w:szCs w:val="24"/>
        </w:rPr>
        <w:t>1</w:t>
      </w:r>
      <w:r w:rsidR="00175497">
        <w:rPr>
          <w:rFonts w:ascii="Times New Roman" w:hAnsi="Times New Roman" w:cs="Times New Roman"/>
          <w:sz w:val="24"/>
          <w:szCs w:val="24"/>
        </w:rPr>
        <w:t>.</w:t>
      </w:r>
      <w:r w:rsidR="004A2496">
        <w:rPr>
          <w:rFonts w:ascii="Times New Roman" w:hAnsi="Times New Roman" w:cs="Times New Roman"/>
          <w:sz w:val="24"/>
          <w:szCs w:val="24"/>
        </w:rPr>
        <w:t xml:space="preserve"> </w:t>
      </w:r>
      <w:r w:rsidR="00FC26D3" w:rsidRPr="00FC26D3">
        <w:rPr>
          <w:rFonts w:ascii="Times New Roman" w:hAnsi="Times New Roman" w:cs="Times New Roman"/>
          <w:sz w:val="24"/>
          <w:szCs w:val="24"/>
        </w:rPr>
        <w:t>The plaintiff contended that prescription had been interrupted b</w:t>
      </w:r>
      <w:r w:rsidR="004A2496">
        <w:rPr>
          <w:rFonts w:ascii="Times New Roman" w:hAnsi="Times New Roman" w:cs="Times New Roman"/>
          <w:sz w:val="24"/>
          <w:szCs w:val="24"/>
        </w:rPr>
        <w:t>y the issue of process in 2004</w:t>
      </w:r>
      <w:r w:rsidR="00372E49">
        <w:rPr>
          <w:rFonts w:ascii="Times New Roman" w:hAnsi="Times New Roman" w:cs="Times New Roman"/>
          <w:sz w:val="24"/>
          <w:szCs w:val="24"/>
        </w:rPr>
        <w:t xml:space="preserve"> and insisted that the claim had not prescribed</w:t>
      </w:r>
      <w:r w:rsidR="004A2496">
        <w:rPr>
          <w:rFonts w:ascii="Times New Roman" w:hAnsi="Times New Roman" w:cs="Times New Roman"/>
          <w:sz w:val="24"/>
          <w:szCs w:val="24"/>
        </w:rPr>
        <w:t xml:space="preserve">. </w:t>
      </w:r>
      <w:r w:rsidR="00175497">
        <w:rPr>
          <w:rFonts w:ascii="Times New Roman" w:hAnsi="Times New Roman" w:cs="Times New Roman"/>
          <w:sz w:val="24"/>
          <w:szCs w:val="24"/>
        </w:rPr>
        <w:t xml:space="preserve">GARWE </w:t>
      </w:r>
      <w:r w:rsidR="004A2496">
        <w:rPr>
          <w:rFonts w:ascii="Times New Roman" w:hAnsi="Times New Roman" w:cs="Times New Roman"/>
          <w:sz w:val="24"/>
          <w:szCs w:val="24"/>
        </w:rPr>
        <w:t>J</w:t>
      </w:r>
      <w:r w:rsidR="004A2496" w:rsidRPr="00175497">
        <w:rPr>
          <w:rFonts w:ascii="Times New Roman" w:hAnsi="Times New Roman" w:cs="Times New Roman"/>
          <w:sz w:val="24"/>
          <w:szCs w:val="24"/>
        </w:rPr>
        <w:t xml:space="preserve">A </w:t>
      </w:r>
      <w:r w:rsidR="004A2496" w:rsidRPr="00FC26D3">
        <w:rPr>
          <w:rFonts w:ascii="Times New Roman" w:hAnsi="Times New Roman" w:cs="Times New Roman"/>
          <w:sz w:val="24"/>
          <w:szCs w:val="24"/>
        </w:rPr>
        <w:t>considered</w:t>
      </w:r>
      <w:r w:rsidR="004A2496">
        <w:rPr>
          <w:rFonts w:ascii="Times New Roman" w:hAnsi="Times New Roman" w:cs="Times New Roman"/>
          <w:sz w:val="24"/>
          <w:szCs w:val="24"/>
        </w:rPr>
        <w:t xml:space="preserve"> </w:t>
      </w:r>
      <w:r w:rsidR="004A2496" w:rsidRPr="00FC26D3">
        <w:rPr>
          <w:rFonts w:ascii="Times New Roman" w:hAnsi="Times New Roman" w:cs="Times New Roman"/>
          <w:sz w:val="24"/>
          <w:szCs w:val="24"/>
        </w:rPr>
        <w:t>the</w:t>
      </w:r>
      <w:r w:rsidR="00303966" w:rsidRPr="00FC26D3">
        <w:rPr>
          <w:rFonts w:ascii="Times New Roman" w:hAnsi="Times New Roman" w:cs="Times New Roman"/>
          <w:sz w:val="24"/>
          <w:szCs w:val="24"/>
        </w:rPr>
        <w:t xml:space="preserve"> use</w:t>
      </w:r>
      <w:r w:rsidR="00FC26D3" w:rsidRPr="00FC26D3">
        <w:rPr>
          <w:rFonts w:ascii="Times New Roman" w:hAnsi="Times New Roman" w:cs="Times New Roman"/>
          <w:sz w:val="24"/>
          <w:szCs w:val="24"/>
        </w:rPr>
        <w:t xml:space="preserve"> of the word “successfully</w:t>
      </w:r>
      <w:r w:rsidR="00303966" w:rsidRPr="00FC26D3">
        <w:rPr>
          <w:rFonts w:ascii="Times New Roman" w:hAnsi="Times New Roman" w:cs="Times New Roman"/>
          <w:sz w:val="24"/>
          <w:szCs w:val="24"/>
        </w:rPr>
        <w:t>” in</w:t>
      </w:r>
      <w:r w:rsidR="00FC26D3" w:rsidRPr="00FC26D3">
        <w:rPr>
          <w:rFonts w:ascii="Times New Roman" w:hAnsi="Times New Roman" w:cs="Times New Roman"/>
          <w:sz w:val="24"/>
          <w:szCs w:val="24"/>
        </w:rPr>
        <w:t xml:space="preserve"> the </w:t>
      </w:r>
      <w:r w:rsidR="00FC26D3" w:rsidRPr="00FC26D3">
        <w:rPr>
          <w:rFonts w:ascii="Times New Roman" w:hAnsi="Times New Roman" w:cs="Times New Roman"/>
          <w:sz w:val="24"/>
          <w:szCs w:val="24"/>
        </w:rPr>
        <w:lastRenderedPageBreak/>
        <w:t>phrase “does not successfully prosecute his claim under the process to final judgment.” in subs 3</w:t>
      </w:r>
      <w:r w:rsidR="004A2496">
        <w:rPr>
          <w:rFonts w:ascii="Times New Roman" w:hAnsi="Times New Roman" w:cs="Times New Roman"/>
          <w:sz w:val="24"/>
          <w:szCs w:val="24"/>
        </w:rPr>
        <w:t xml:space="preserve"> </w:t>
      </w:r>
      <w:r w:rsidR="00FC26D3" w:rsidRPr="00FC26D3">
        <w:rPr>
          <w:rFonts w:ascii="Times New Roman" w:hAnsi="Times New Roman" w:cs="Times New Roman"/>
          <w:sz w:val="24"/>
          <w:szCs w:val="24"/>
        </w:rPr>
        <w:t xml:space="preserve">(a) </w:t>
      </w:r>
      <w:r w:rsidR="00303966" w:rsidRPr="00FC26D3">
        <w:rPr>
          <w:rFonts w:ascii="Times New Roman" w:hAnsi="Times New Roman" w:cs="Times New Roman"/>
          <w:sz w:val="24"/>
          <w:szCs w:val="24"/>
        </w:rPr>
        <w:t>in s19</w:t>
      </w:r>
      <w:r w:rsidR="00CD57F1">
        <w:rPr>
          <w:rFonts w:ascii="Times New Roman" w:hAnsi="Times New Roman" w:cs="Times New Roman"/>
          <w:sz w:val="24"/>
          <w:szCs w:val="24"/>
        </w:rPr>
        <w:t xml:space="preserve">. </w:t>
      </w:r>
      <w:r w:rsidR="00FC26D3" w:rsidRPr="00FC26D3">
        <w:rPr>
          <w:rFonts w:ascii="Times New Roman" w:hAnsi="Times New Roman" w:cs="Times New Roman"/>
          <w:sz w:val="24"/>
          <w:szCs w:val="24"/>
        </w:rPr>
        <w:t xml:space="preserve">To aid it in its interpretation the </w:t>
      </w:r>
      <w:r w:rsidR="00303966" w:rsidRPr="00FC26D3">
        <w:rPr>
          <w:rFonts w:ascii="Times New Roman" w:hAnsi="Times New Roman" w:cs="Times New Roman"/>
          <w:sz w:val="24"/>
          <w:szCs w:val="24"/>
        </w:rPr>
        <w:t xml:space="preserve">court </w:t>
      </w:r>
      <w:r>
        <w:rPr>
          <w:rFonts w:ascii="Times New Roman" w:hAnsi="Times New Roman" w:cs="Times New Roman"/>
          <w:sz w:val="24"/>
          <w:szCs w:val="24"/>
        </w:rPr>
        <w:t>followed the interpretation</w:t>
      </w:r>
      <w:r w:rsidR="00FC26D3" w:rsidRPr="00FC26D3">
        <w:rPr>
          <w:rFonts w:ascii="Times New Roman" w:hAnsi="Times New Roman" w:cs="Times New Roman"/>
          <w:sz w:val="24"/>
          <w:szCs w:val="24"/>
        </w:rPr>
        <w:t xml:space="preserve"> given </w:t>
      </w:r>
      <w:r w:rsidR="00C6585E" w:rsidRPr="00FC26D3">
        <w:rPr>
          <w:rFonts w:ascii="Times New Roman" w:hAnsi="Times New Roman" w:cs="Times New Roman"/>
          <w:sz w:val="24"/>
          <w:szCs w:val="24"/>
        </w:rPr>
        <w:t>to Section</w:t>
      </w:r>
      <w:r w:rsidR="00091100" w:rsidRPr="00091100">
        <w:rPr>
          <w:rFonts w:ascii="Times New Roman" w:hAnsi="Times New Roman" w:cs="Times New Roman"/>
          <w:sz w:val="24"/>
          <w:szCs w:val="24"/>
        </w:rPr>
        <w:t xml:space="preserve"> 15</w:t>
      </w:r>
      <w:r w:rsidR="00C6585E">
        <w:rPr>
          <w:rFonts w:ascii="Times New Roman" w:hAnsi="Times New Roman" w:cs="Times New Roman"/>
          <w:sz w:val="24"/>
          <w:szCs w:val="24"/>
        </w:rPr>
        <w:t xml:space="preserve"> </w:t>
      </w:r>
      <w:r w:rsidR="00091100" w:rsidRPr="00091100">
        <w:rPr>
          <w:rFonts w:ascii="Times New Roman" w:hAnsi="Times New Roman" w:cs="Times New Roman"/>
          <w:sz w:val="24"/>
          <w:szCs w:val="24"/>
        </w:rPr>
        <w:t xml:space="preserve">(2) of the Prescription Act 68 of 1969 of South </w:t>
      </w:r>
      <w:r w:rsidR="00C6585E" w:rsidRPr="00091100">
        <w:rPr>
          <w:rFonts w:ascii="Times New Roman" w:hAnsi="Times New Roman" w:cs="Times New Roman"/>
          <w:sz w:val="24"/>
          <w:szCs w:val="24"/>
        </w:rPr>
        <w:t>Africa</w:t>
      </w:r>
      <w:r w:rsidR="00C6585E">
        <w:rPr>
          <w:rFonts w:ascii="Times New Roman" w:hAnsi="Times New Roman" w:cs="Times New Roman"/>
          <w:sz w:val="24"/>
          <w:szCs w:val="24"/>
        </w:rPr>
        <w:t xml:space="preserve"> in</w:t>
      </w:r>
      <w:r>
        <w:rPr>
          <w:rFonts w:ascii="Times New Roman" w:hAnsi="Times New Roman" w:cs="Times New Roman"/>
          <w:sz w:val="24"/>
          <w:szCs w:val="24"/>
        </w:rPr>
        <w:t xml:space="preserve"> th</w:t>
      </w:r>
      <w:r w:rsidR="00303966">
        <w:rPr>
          <w:rFonts w:ascii="Times New Roman" w:hAnsi="Times New Roman" w:cs="Times New Roman"/>
          <w:sz w:val="24"/>
          <w:szCs w:val="24"/>
        </w:rPr>
        <w:t xml:space="preserve">e </w:t>
      </w:r>
      <w:r w:rsidR="00303966" w:rsidRPr="00C6585E">
        <w:rPr>
          <w:rFonts w:ascii="Times New Roman" w:hAnsi="Times New Roman" w:cs="Times New Roman"/>
          <w:sz w:val="24"/>
          <w:szCs w:val="24"/>
        </w:rPr>
        <w:t>case</w:t>
      </w:r>
      <w:r w:rsidR="00C6585E">
        <w:rPr>
          <w:rFonts w:ascii="Times New Roman" w:hAnsi="Times New Roman" w:cs="Times New Roman"/>
          <w:sz w:val="24"/>
          <w:szCs w:val="24"/>
        </w:rPr>
        <w:t xml:space="preserve"> </w:t>
      </w:r>
      <w:r w:rsidR="00303966" w:rsidRPr="00C6585E">
        <w:rPr>
          <w:rFonts w:ascii="Times New Roman" w:hAnsi="Times New Roman" w:cs="Times New Roman"/>
          <w:sz w:val="24"/>
          <w:szCs w:val="24"/>
        </w:rPr>
        <w:t>of,</w:t>
      </w:r>
      <w:r w:rsidR="00C6585E">
        <w:rPr>
          <w:rFonts w:ascii="Times New Roman" w:hAnsi="Times New Roman" w:cs="Times New Roman"/>
          <w:sz w:val="24"/>
          <w:szCs w:val="24"/>
        </w:rPr>
        <w:t xml:space="preserve"> </w:t>
      </w:r>
      <w:r w:rsidR="001D303A" w:rsidRPr="00C6585E">
        <w:rPr>
          <w:rFonts w:ascii="Times New Roman" w:hAnsi="Times New Roman" w:cs="Times New Roman"/>
          <w:i/>
          <w:sz w:val="24"/>
          <w:szCs w:val="24"/>
        </w:rPr>
        <w:t xml:space="preserve">Van Der </w:t>
      </w:r>
      <w:proofErr w:type="spellStart"/>
      <w:r w:rsidR="001D303A" w:rsidRPr="00C6585E">
        <w:rPr>
          <w:rFonts w:ascii="Times New Roman" w:hAnsi="Times New Roman" w:cs="Times New Roman"/>
          <w:i/>
          <w:sz w:val="24"/>
          <w:szCs w:val="24"/>
        </w:rPr>
        <w:t>Merwe</w:t>
      </w:r>
      <w:proofErr w:type="spellEnd"/>
      <w:r w:rsidR="00C6585E">
        <w:rPr>
          <w:rFonts w:ascii="Times New Roman" w:hAnsi="Times New Roman" w:cs="Times New Roman"/>
          <w:i/>
          <w:sz w:val="24"/>
          <w:szCs w:val="24"/>
        </w:rPr>
        <w:t xml:space="preserve"> </w:t>
      </w:r>
      <w:r w:rsidR="001D303A" w:rsidRPr="00C6585E">
        <w:rPr>
          <w:rFonts w:ascii="Times New Roman" w:hAnsi="Times New Roman" w:cs="Times New Roman"/>
          <w:sz w:val="24"/>
          <w:szCs w:val="24"/>
        </w:rPr>
        <w:t>v</w:t>
      </w:r>
      <w:r w:rsidR="001D303A" w:rsidRPr="00C6585E">
        <w:rPr>
          <w:rFonts w:ascii="Times New Roman" w:hAnsi="Times New Roman" w:cs="Times New Roman"/>
          <w:i/>
          <w:sz w:val="24"/>
          <w:szCs w:val="24"/>
        </w:rPr>
        <w:t xml:space="preserve"> </w:t>
      </w:r>
      <w:proofErr w:type="spellStart"/>
      <w:r w:rsidR="001D303A" w:rsidRPr="00C6585E">
        <w:rPr>
          <w:rFonts w:ascii="Times New Roman" w:hAnsi="Times New Roman" w:cs="Times New Roman"/>
          <w:i/>
          <w:sz w:val="24"/>
          <w:szCs w:val="24"/>
        </w:rPr>
        <w:t>Protea</w:t>
      </w:r>
      <w:proofErr w:type="spellEnd"/>
      <w:r w:rsidR="001D303A" w:rsidRPr="00C6585E">
        <w:rPr>
          <w:rFonts w:ascii="Times New Roman" w:hAnsi="Times New Roman" w:cs="Times New Roman"/>
          <w:i/>
          <w:sz w:val="24"/>
          <w:szCs w:val="24"/>
        </w:rPr>
        <w:t xml:space="preserve"> Insurance Co Ltd </w:t>
      </w:r>
      <w:r w:rsidR="001D303A" w:rsidRPr="00C6585E">
        <w:rPr>
          <w:rFonts w:ascii="Times New Roman" w:hAnsi="Times New Roman" w:cs="Times New Roman"/>
          <w:sz w:val="24"/>
          <w:szCs w:val="24"/>
        </w:rPr>
        <w:t>1982 (1) SA 770 (E)</w:t>
      </w:r>
      <w:r w:rsidR="00C6585E">
        <w:rPr>
          <w:rFonts w:ascii="Times New Roman" w:hAnsi="Times New Roman" w:cs="Times New Roman"/>
          <w:sz w:val="24"/>
          <w:szCs w:val="24"/>
        </w:rPr>
        <w:t xml:space="preserve">. </w:t>
      </w:r>
      <w:r w:rsidR="00175497" w:rsidRPr="005F110B">
        <w:rPr>
          <w:rFonts w:ascii="Times New Roman" w:hAnsi="Times New Roman" w:cs="Times New Roman"/>
          <w:sz w:val="24"/>
          <w:szCs w:val="24"/>
        </w:rPr>
        <w:t xml:space="preserve">That section is similar to </w:t>
      </w:r>
      <w:proofErr w:type="spellStart"/>
      <w:r w:rsidR="00175497" w:rsidRPr="005F110B">
        <w:rPr>
          <w:rFonts w:ascii="Times New Roman" w:hAnsi="Times New Roman" w:cs="Times New Roman"/>
          <w:sz w:val="24"/>
          <w:szCs w:val="24"/>
        </w:rPr>
        <w:t>our s</w:t>
      </w:r>
      <w:proofErr w:type="spellEnd"/>
      <w:r w:rsidR="005F110B">
        <w:rPr>
          <w:rFonts w:ascii="Times New Roman" w:hAnsi="Times New Roman" w:cs="Times New Roman"/>
          <w:sz w:val="24"/>
          <w:szCs w:val="24"/>
        </w:rPr>
        <w:t xml:space="preserve"> </w:t>
      </w:r>
      <w:r w:rsidR="00175497" w:rsidRPr="005F110B">
        <w:rPr>
          <w:rFonts w:ascii="Times New Roman" w:hAnsi="Times New Roman" w:cs="Times New Roman"/>
          <w:sz w:val="24"/>
          <w:szCs w:val="24"/>
        </w:rPr>
        <w:t xml:space="preserve">19. At </w:t>
      </w:r>
      <w:r w:rsidR="005F110B" w:rsidRPr="005F110B">
        <w:rPr>
          <w:rFonts w:ascii="Times New Roman" w:hAnsi="Times New Roman" w:cs="Times New Roman"/>
          <w:sz w:val="24"/>
          <w:szCs w:val="24"/>
        </w:rPr>
        <w:t>p 773</w:t>
      </w:r>
      <w:r w:rsidR="005F110B">
        <w:rPr>
          <w:rFonts w:ascii="Times New Roman" w:hAnsi="Times New Roman" w:cs="Times New Roman"/>
          <w:sz w:val="24"/>
          <w:szCs w:val="24"/>
        </w:rPr>
        <w:t xml:space="preserve"> </w:t>
      </w:r>
      <w:r w:rsidR="005F110B" w:rsidRPr="005F110B">
        <w:rPr>
          <w:rFonts w:ascii="Times New Roman" w:hAnsi="Times New Roman" w:cs="Times New Roman"/>
          <w:sz w:val="24"/>
          <w:szCs w:val="24"/>
        </w:rPr>
        <w:t>C</w:t>
      </w:r>
      <w:r w:rsidR="001D303A" w:rsidRPr="005F110B">
        <w:rPr>
          <w:rFonts w:ascii="Times New Roman" w:hAnsi="Times New Roman" w:cs="Times New Roman"/>
          <w:sz w:val="24"/>
          <w:szCs w:val="24"/>
        </w:rPr>
        <w:t>-D</w:t>
      </w:r>
      <w:r w:rsidR="005F110B">
        <w:rPr>
          <w:rFonts w:ascii="Times New Roman" w:hAnsi="Times New Roman" w:cs="Times New Roman"/>
          <w:sz w:val="24"/>
          <w:szCs w:val="24"/>
        </w:rPr>
        <w:t xml:space="preserve"> </w:t>
      </w:r>
      <w:r w:rsidR="00303966" w:rsidRPr="005F110B">
        <w:rPr>
          <w:rFonts w:ascii="Times New Roman" w:hAnsi="Times New Roman" w:cs="Times New Roman"/>
          <w:sz w:val="24"/>
          <w:szCs w:val="24"/>
        </w:rPr>
        <w:t>SMALBERGER</w:t>
      </w:r>
      <w:r w:rsidR="004E0E64">
        <w:rPr>
          <w:rFonts w:ascii="Times New Roman" w:hAnsi="Times New Roman" w:cs="Times New Roman"/>
          <w:sz w:val="24"/>
          <w:szCs w:val="24"/>
        </w:rPr>
        <w:t xml:space="preserve"> </w:t>
      </w:r>
      <w:r w:rsidR="00303966" w:rsidRPr="005F110B">
        <w:rPr>
          <w:rFonts w:ascii="Times New Roman" w:hAnsi="Times New Roman" w:cs="Times New Roman"/>
          <w:sz w:val="24"/>
          <w:szCs w:val="24"/>
        </w:rPr>
        <w:t>J remarked</w:t>
      </w:r>
      <w:r w:rsidR="001D303A" w:rsidRPr="005F110B">
        <w:rPr>
          <w:rFonts w:ascii="Times New Roman" w:hAnsi="Times New Roman" w:cs="Times New Roman"/>
          <w:sz w:val="24"/>
          <w:szCs w:val="24"/>
        </w:rPr>
        <w:t xml:space="preserve"> as follows, </w:t>
      </w:r>
    </w:p>
    <w:p w:rsidR="001D303A" w:rsidRPr="00C6585E" w:rsidRDefault="001D303A" w:rsidP="001D303A">
      <w:pPr>
        <w:spacing w:after="0" w:line="360" w:lineRule="auto"/>
        <w:jc w:val="both"/>
        <w:rPr>
          <w:rFonts w:ascii="Times New Roman" w:hAnsi="Times New Roman" w:cs="Times New Roman"/>
          <w:sz w:val="24"/>
          <w:szCs w:val="24"/>
        </w:rPr>
      </w:pPr>
    </w:p>
    <w:p w:rsidR="006A00FC" w:rsidRPr="005F110B" w:rsidRDefault="005F110B" w:rsidP="005F110B">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1D303A" w:rsidRPr="005F110B">
        <w:rPr>
          <w:rFonts w:ascii="Times New Roman" w:hAnsi="Times New Roman" w:cs="Times New Roman"/>
          <w:sz w:val="24"/>
          <w:szCs w:val="24"/>
        </w:rPr>
        <w:t>It seems to me that the whole purpose of s 15(2) is that, if a creditor fails to prosecute successfully his claim under the process which interrupts prescription, either in the court in which such process commences legal proceedings, or on appeal to a higher tribunal, or, having been successful in the initial prosecution of his claim, abandons the judgment in his favour, or it is set aside on appeal at the instance of the debtor, the running of prescription is deemed not to have been interrupted.  (</w:t>
      </w:r>
      <w:proofErr w:type="spellStart"/>
      <w:r w:rsidR="001D303A" w:rsidRPr="005F110B">
        <w:rPr>
          <w:rFonts w:ascii="Times New Roman" w:hAnsi="Times New Roman" w:cs="Times New Roman"/>
          <w:sz w:val="24"/>
          <w:szCs w:val="24"/>
        </w:rPr>
        <w:t>Evins</w:t>
      </w:r>
      <w:proofErr w:type="spellEnd"/>
      <w:r w:rsidR="001D303A" w:rsidRPr="005F110B">
        <w:rPr>
          <w:rFonts w:ascii="Times New Roman" w:hAnsi="Times New Roman" w:cs="Times New Roman"/>
          <w:sz w:val="24"/>
          <w:szCs w:val="24"/>
        </w:rPr>
        <w:t xml:space="preserve"> v Shield Insurance Co Ltd 1980 (2) SA 814 (A) at 827G-828A; Titus’ case supra at 704C [Titus v Union &amp; SWA Insurance Co Ltd 1980 (2) SA 701 (</w:t>
      </w:r>
      <w:proofErr w:type="spellStart"/>
      <w:r w:rsidR="001D303A" w:rsidRPr="005F110B">
        <w:rPr>
          <w:rFonts w:ascii="Times New Roman" w:hAnsi="Times New Roman" w:cs="Times New Roman"/>
          <w:sz w:val="24"/>
          <w:szCs w:val="24"/>
        </w:rPr>
        <w:t>Tk</w:t>
      </w:r>
      <w:proofErr w:type="spellEnd"/>
      <w:r w:rsidR="001D303A" w:rsidRPr="005F110B">
        <w:rPr>
          <w:rFonts w:ascii="Times New Roman" w:hAnsi="Times New Roman" w:cs="Times New Roman"/>
          <w:sz w:val="24"/>
          <w:szCs w:val="24"/>
        </w:rPr>
        <w:t>)]</w:t>
      </w:r>
      <w:r w:rsidR="00091100" w:rsidRPr="005F110B">
        <w:rPr>
          <w:rFonts w:ascii="Times New Roman" w:hAnsi="Times New Roman" w:cs="Times New Roman"/>
          <w:sz w:val="24"/>
          <w:szCs w:val="24"/>
        </w:rPr>
        <w:t>….”</w:t>
      </w:r>
    </w:p>
    <w:p w:rsidR="00220C3A" w:rsidRPr="005F110B" w:rsidRDefault="00220C3A" w:rsidP="00220C3A">
      <w:pPr>
        <w:rPr>
          <w:rFonts w:ascii="Times New Roman" w:hAnsi="Times New Roman" w:cs="Times New Roman"/>
          <w:sz w:val="24"/>
          <w:szCs w:val="24"/>
        </w:rPr>
      </w:pPr>
      <w:r>
        <w:t xml:space="preserve"> </w:t>
      </w:r>
      <w:r w:rsidRPr="005F110B">
        <w:rPr>
          <w:rFonts w:ascii="Times New Roman" w:hAnsi="Times New Roman" w:cs="Times New Roman"/>
          <w:sz w:val="24"/>
          <w:szCs w:val="24"/>
        </w:rPr>
        <w:t xml:space="preserve">The court at </w:t>
      </w:r>
      <w:r w:rsidR="00303966" w:rsidRPr="005F110B">
        <w:rPr>
          <w:rFonts w:ascii="Times New Roman" w:hAnsi="Times New Roman" w:cs="Times New Roman"/>
          <w:sz w:val="24"/>
          <w:szCs w:val="24"/>
        </w:rPr>
        <w:t>p 793A</w:t>
      </w:r>
      <w:r w:rsidRPr="005F110B">
        <w:rPr>
          <w:rFonts w:ascii="Times New Roman" w:hAnsi="Times New Roman" w:cs="Times New Roman"/>
          <w:sz w:val="24"/>
          <w:szCs w:val="24"/>
        </w:rPr>
        <w:t>-C went further and remarked as follows,</w:t>
      </w:r>
    </w:p>
    <w:p w:rsidR="00091100" w:rsidRPr="005F110B" w:rsidRDefault="005F110B" w:rsidP="005F110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20C3A" w:rsidRPr="005F110B">
        <w:rPr>
          <w:rFonts w:ascii="Times New Roman" w:hAnsi="Times New Roman" w:cs="Times New Roman"/>
          <w:sz w:val="24"/>
          <w:szCs w:val="24"/>
        </w:rPr>
        <w:t xml:space="preserve">The “process in question” is clearly that by which prescription was originally interrupted.  It is that process which must be successfully prosecuted to final judgment by the creditor, and not any other.  The reference to “final judgment”, in the context, contemplates judgment in the court in which process is instituted or, if the creditor is unsuccessful in such court, any higher tribunal in which the creditor is ultimately successful on appeal in relation to the “process in question.”  When a creditor is successful in the court in which the process in question commences legal proceedings prescription stands interrupted until the judgment is abandoned or set aside on appeal.”  </w:t>
      </w:r>
    </w:p>
    <w:p w:rsidR="004C2DE2" w:rsidRPr="005F110B" w:rsidRDefault="00DC2E33" w:rsidP="00220C3A">
      <w:pPr>
        <w:rPr>
          <w:rFonts w:ascii="Times New Roman" w:hAnsi="Times New Roman" w:cs="Times New Roman"/>
          <w:sz w:val="24"/>
          <w:szCs w:val="24"/>
        </w:rPr>
      </w:pPr>
      <w:r w:rsidRPr="005F110B">
        <w:rPr>
          <w:rFonts w:ascii="Times New Roman" w:hAnsi="Times New Roman" w:cs="Times New Roman"/>
          <w:sz w:val="24"/>
          <w:szCs w:val="24"/>
        </w:rPr>
        <w:t>After</w:t>
      </w:r>
      <w:r w:rsidR="005F110B">
        <w:rPr>
          <w:rFonts w:ascii="Times New Roman" w:hAnsi="Times New Roman" w:cs="Times New Roman"/>
          <w:sz w:val="24"/>
          <w:szCs w:val="24"/>
        </w:rPr>
        <w:t xml:space="preserve"> analysing this case and others</w:t>
      </w:r>
      <w:r w:rsidRPr="005F110B">
        <w:rPr>
          <w:rFonts w:ascii="Times New Roman" w:hAnsi="Times New Roman" w:cs="Times New Roman"/>
          <w:sz w:val="24"/>
          <w:szCs w:val="24"/>
        </w:rPr>
        <w:t>,</w:t>
      </w:r>
      <w:r w:rsidR="005F110B">
        <w:rPr>
          <w:rFonts w:ascii="Times New Roman" w:hAnsi="Times New Roman" w:cs="Times New Roman"/>
          <w:sz w:val="24"/>
          <w:szCs w:val="24"/>
        </w:rPr>
        <w:t xml:space="preserve"> </w:t>
      </w:r>
      <w:r w:rsidRPr="005F110B">
        <w:rPr>
          <w:rFonts w:ascii="Times New Roman" w:hAnsi="Times New Roman" w:cs="Times New Roman"/>
          <w:sz w:val="24"/>
          <w:szCs w:val="24"/>
        </w:rPr>
        <w:t>the court</w:t>
      </w:r>
      <w:r w:rsidR="006A00FC" w:rsidRPr="005F110B">
        <w:rPr>
          <w:rFonts w:ascii="Times New Roman" w:hAnsi="Times New Roman" w:cs="Times New Roman"/>
          <w:sz w:val="24"/>
          <w:szCs w:val="24"/>
        </w:rPr>
        <w:t xml:space="preserve"> in the </w:t>
      </w:r>
      <w:proofErr w:type="spellStart"/>
      <w:r w:rsidR="006A00FC" w:rsidRPr="005F110B">
        <w:rPr>
          <w:rFonts w:ascii="Times New Roman" w:hAnsi="Times New Roman" w:cs="Times New Roman"/>
          <w:i/>
          <w:sz w:val="24"/>
          <w:szCs w:val="24"/>
        </w:rPr>
        <w:t>Chiwawa</w:t>
      </w:r>
      <w:proofErr w:type="spellEnd"/>
      <w:r w:rsidR="005F110B">
        <w:rPr>
          <w:rFonts w:ascii="Times New Roman" w:hAnsi="Times New Roman" w:cs="Times New Roman"/>
          <w:i/>
          <w:sz w:val="24"/>
          <w:szCs w:val="24"/>
        </w:rPr>
        <w:t xml:space="preserve"> </w:t>
      </w:r>
      <w:r w:rsidR="005F110B" w:rsidRPr="005F110B">
        <w:rPr>
          <w:rFonts w:ascii="Times New Roman" w:hAnsi="Times New Roman" w:cs="Times New Roman"/>
          <w:sz w:val="24"/>
          <w:szCs w:val="24"/>
        </w:rPr>
        <w:t>case held</w:t>
      </w:r>
      <w:r w:rsidR="004C2DE2" w:rsidRPr="005F110B">
        <w:rPr>
          <w:rFonts w:ascii="Times New Roman" w:hAnsi="Times New Roman" w:cs="Times New Roman"/>
          <w:sz w:val="24"/>
          <w:szCs w:val="24"/>
        </w:rPr>
        <w:t xml:space="preserve"> that </w:t>
      </w:r>
    </w:p>
    <w:p w:rsidR="004C2DE2" w:rsidRDefault="00083811" w:rsidP="0008381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4C2DE2" w:rsidRPr="005F110B">
        <w:rPr>
          <w:rFonts w:ascii="Times New Roman" w:hAnsi="Times New Roman" w:cs="Times New Roman"/>
          <w:sz w:val="24"/>
          <w:szCs w:val="24"/>
        </w:rPr>
        <w:t>The creditor is required to successfully prosecute his claim to final judgment before prescription shall be deemed to have been interrupted.  He is not simply required to prosecute his claim to final judgment’’</w:t>
      </w:r>
      <w:r w:rsidR="00982736" w:rsidRPr="005F110B">
        <w:rPr>
          <w:rFonts w:ascii="Times New Roman" w:hAnsi="Times New Roman" w:cs="Times New Roman"/>
          <w:sz w:val="24"/>
          <w:szCs w:val="24"/>
        </w:rPr>
        <w:t xml:space="preserve"> and that ‘there must be a successful prosecution to final judgment in the sense that the creditor must obtain a judgment in its favour</w:t>
      </w:r>
      <w:r w:rsidR="005F110B" w:rsidRPr="005F110B">
        <w:rPr>
          <w:rFonts w:ascii="Times New Roman" w:hAnsi="Times New Roman" w:cs="Times New Roman"/>
          <w:sz w:val="24"/>
          <w:szCs w:val="24"/>
        </w:rPr>
        <w:t>.”</w:t>
      </w:r>
    </w:p>
    <w:p w:rsidR="00083811" w:rsidRPr="00091100" w:rsidRDefault="00083811" w:rsidP="00083811">
      <w:pPr>
        <w:spacing w:after="0" w:line="240" w:lineRule="auto"/>
        <w:ind w:left="720"/>
      </w:pPr>
    </w:p>
    <w:p w:rsidR="00FF7ABB" w:rsidRDefault="00B858CE" w:rsidP="000838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03966">
        <w:rPr>
          <w:rFonts w:ascii="Times New Roman" w:hAnsi="Times New Roman" w:cs="Times New Roman"/>
          <w:sz w:val="24"/>
          <w:szCs w:val="24"/>
        </w:rPr>
        <w:t xml:space="preserve">court </w:t>
      </w:r>
      <w:r w:rsidR="00D8293C">
        <w:rPr>
          <w:rFonts w:ascii="Times New Roman" w:hAnsi="Times New Roman" w:cs="Times New Roman"/>
          <w:sz w:val="24"/>
          <w:szCs w:val="24"/>
        </w:rPr>
        <w:t xml:space="preserve">in the </w:t>
      </w:r>
      <w:proofErr w:type="spellStart"/>
      <w:r w:rsidR="00D8293C">
        <w:rPr>
          <w:rFonts w:ascii="Times New Roman" w:hAnsi="Times New Roman" w:cs="Times New Roman"/>
          <w:sz w:val="24"/>
          <w:szCs w:val="24"/>
        </w:rPr>
        <w:t>Chiwawa</w:t>
      </w:r>
      <w:proofErr w:type="spellEnd"/>
      <w:r w:rsidR="004E0E64">
        <w:rPr>
          <w:rFonts w:ascii="Times New Roman" w:hAnsi="Times New Roman" w:cs="Times New Roman"/>
          <w:sz w:val="24"/>
          <w:szCs w:val="24"/>
        </w:rPr>
        <w:t xml:space="preserve"> </w:t>
      </w:r>
      <w:r w:rsidR="00303966">
        <w:rPr>
          <w:rFonts w:ascii="Times New Roman" w:hAnsi="Times New Roman" w:cs="Times New Roman"/>
          <w:sz w:val="24"/>
          <w:szCs w:val="24"/>
        </w:rPr>
        <w:t>case held</w:t>
      </w:r>
      <w:r>
        <w:rPr>
          <w:rFonts w:ascii="Times New Roman" w:hAnsi="Times New Roman" w:cs="Times New Roman"/>
          <w:sz w:val="24"/>
          <w:szCs w:val="24"/>
        </w:rPr>
        <w:t xml:space="preserve"> further as follows, </w:t>
      </w:r>
    </w:p>
    <w:p w:rsidR="00B03F6B" w:rsidRPr="00B03F6B" w:rsidRDefault="0059408E" w:rsidP="00083811">
      <w:pPr>
        <w:spacing w:after="0" w:line="240" w:lineRule="auto"/>
        <w:ind w:left="720"/>
        <w:jc w:val="both"/>
        <w:rPr>
          <w:rFonts w:ascii="Times New Roman" w:hAnsi="Times New Roman" w:cs="Times New Roman"/>
        </w:rPr>
      </w:pPr>
      <w:r>
        <w:rPr>
          <w:rFonts w:ascii="Times New Roman" w:hAnsi="Times New Roman" w:cs="Times New Roman"/>
        </w:rPr>
        <w:t>“</w:t>
      </w:r>
      <w:r w:rsidR="00B03F6B" w:rsidRPr="00B03F6B">
        <w:rPr>
          <w:rFonts w:ascii="Times New Roman" w:hAnsi="Times New Roman" w:cs="Times New Roman"/>
        </w:rPr>
        <w:t>Paragraph (b) of subs 3 of s 19 has without doubt put the matter beyond argument.  It has provided that if the creditor successfully prosecutes his claim under the process in question to final judgment but abandons the judgment or the judgment is set aside then prescription shall not be deemed to have been interrupted.  As the respondents’ have correctly pointed out in their heads of argument, one can only abandon a judgment given in one’s favour.  Similarly, in the context of subs 3(b), only a judgment in one’s favour can be set aside on appeal or review.</w:t>
      </w:r>
    </w:p>
    <w:p w:rsidR="00B03F6B" w:rsidRPr="00B03F6B" w:rsidRDefault="00B03F6B" w:rsidP="00B03F6B">
      <w:pPr>
        <w:spacing w:after="0" w:line="240" w:lineRule="auto"/>
        <w:jc w:val="both"/>
        <w:rPr>
          <w:rFonts w:ascii="Times New Roman" w:hAnsi="Times New Roman" w:cs="Times New Roman"/>
        </w:rPr>
      </w:pPr>
    </w:p>
    <w:p w:rsidR="0059408E" w:rsidRDefault="00B03F6B" w:rsidP="00083811">
      <w:pPr>
        <w:spacing w:after="0" w:line="240" w:lineRule="auto"/>
        <w:ind w:left="720"/>
        <w:jc w:val="both"/>
        <w:rPr>
          <w:rFonts w:ascii="Times New Roman" w:hAnsi="Times New Roman" w:cs="Times New Roman"/>
        </w:rPr>
      </w:pPr>
      <w:r w:rsidRPr="00B03F6B">
        <w:rPr>
          <w:rFonts w:ascii="Times New Roman" w:hAnsi="Times New Roman" w:cs="Times New Roman"/>
        </w:rPr>
        <w:t xml:space="preserve">I am satisfied that on a correct reading of the section and regard being had to the cases cited above, the correct interpretation is that there must be a successful prosecution to final judgment in the sense that the creditor must obtain a judgment in its favour.  The suggestion </w:t>
      </w:r>
      <w:r w:rsidRPr="00B03F6B">
        <w:rPr>
          <w:rFonts w:ascii="Times New Roman" w:hAnsi="Times New Roman" w:cs="Times New Roman"/>
        </w:rPr>
        <w:lastRenderedPageBreak/>
        <w:t>by the appellant that the section simply means that the creditor must pursue the matter to final judgment ignores the use of the word “successfully” an</w:t>
      </w:r>
      <w:r w:rsidR="00083811">
        <w:rPr>
          <w:rFonts w:ascii="Times New Roman" w:hAnsi="Times New Roman" w:cs="Times New Roman"/>
        </w:rPr>
        <w:t>d renders the word superfluous.”</w:t>
      </w:r>
    </w:p>
    <w:p w:rsidR="005F0809" w:rsidRDefault="005F0809" w:rsidP="00B03F6B">
      <w:pPr>
        <w:spacing w:after="0" w:line="240" w:lineRule="auto"/>
        <w:jc w:val="both"/>
        <w:rPr>
          <w:rFonts w:ascii="Times New Roman" w:hAnsi="Times New Roman" w:cs="Times New Roman"/>
        </w:rPr>
      </w:pPr>
    </w:p>
    <w:p w:rsidR="00D87B06" w:rsidRPr="00083811" w:rsidRDefault="00083811" w:rsidP="00083811">
      <w:pPr>
        <w:spacing w:after="0" w:line="360" w:lineRule="auto"/>
        <w:ind w:firstLine="720"/>
        <w:jc w:val="both"/>
        <w:rPr>
          <w:rFonts w:ascii="Times New Roman" w:hAnsi="Times New Roman" w:cs="Times New Roman"/>
          <w:sz w:val="24"/>
          <w:szCs w:val="24"/>
        </w:rPr>
      </w:pPr>
      <w:r w:rsidRPr="00083811">
        <w:rPr>
          <w:rFonts w:ascii="Times New Roman" w:hAnsi="Times New Roman" w:cs="Times New Roman"/>
          <w:sz w:val="24"/>
          <w:szCs w:val="24"/>
        </w:rPr>
        <w:t>The effect</w:t>
      </w:r>
      <w:r>
        <w:rPr>
          <w:rFonts w:ascii="Times New Roman" w:hAnsi="Times New Roman" w:cs="Times New Roman"/>
          <w:sz w:val="24"/>
          <w:szCs w:val="24"/>
        </w:rPr>
        <w:t xml:space="preserve"> </w:t>
      </w:r>
      <w:r w:rsidR="007905BC" w:rsidRPr="00083811">
        <w:rPr>
          <w:rFonts w:ascii="Times New Roman" w:hAnsi="Times New Roman" w:cs="Times New Roman"/>
          <w:sz w:val="24"/>
          <w:szCs w:val="24"/>
        </w:rPr>
        <w:t>of s</w:t>
      </w:r>
      <w:r>
        <w:rPr>
          <w:rFonts w:ascii="Times New Roman" w:hAnsi="Times New Roman" w:cs="Times New Roman"/>
          <w:sz w:val="24"/>
          <w:szCs w:val="24"/>
        </w:rPr>
        <w:t xml:space="preserve"> </w:t>
      </w:r>
      <w:r w:rsidR="007905BC" w:rsidRPr="00083811">
        <w:rPr>
          <w:rFonts w:ascii="Times New Roman" w:hAnsi="Times New Roman" w:cs="Times New Roman"/>
          <w:sz w:val="24"/>
          <w:szCs w:val="24"/>
        </w:rPr>
        <w:t>19 is succinctly explained in these cases.</w:t>
      </w:r>
      <w:r>
        <w:rPr>
          <w:rFonts w:ascii="Times New Roman" w:hAnsi="Times New Roman" w:cs="Times New Roman"/>
          <w:sz w:val="24"/>
          <w:szCs w:val="24"/>
        </w:rPr>
        <w:t xml:space="preserve"> </w:t>
      </w:r>
      <w:r w:rsidR="007905BC" w:rsidRPr="00083811">
        <w:rPr>
          <w:rFonts w:ascii="Times New Roman" w:hAnsi="Times New Roman" w:cs="Times New Roman"/>
          <w:sz w:val="24"/>
          <w:szCs w:val="24"/>
        </w:rPr>
        <w:t xml:space="preserve">I </w:t>
      </w:r>
      <w:r w:rsidR="00DC2E33" w:rsidRPr="00083811">
        <w:rPr>
          <w:rFonts w:ascii="Times New Roman" w:hAnsi="Times New Roman" w:cs="Times New Roman"/>
          <w:sz w:val="24"/>
          <w:szCs w:val="24"/>
        </w:rPr>
        <w:t>agree with the position adopted in these cases.</w:t>
      </w:r>
      <w:r>
        <w:rPr>
          <w:rFonts w:ascii="Times New Roman" w:hAnsi="Times New Roman" w:cs="Times New Roman"/>
          <w:sz w:val="24"/>
          <w:szCs w:val="24"/>
        </w:rPr>
        <w:t xml:space="preserve"> </w:t>
      </w:r>
      <w:r w:rsidR="00DC2E33" w:rsidRPr="00083811">
        <w:rPr>
          <w:rFonts w:ascii="Times New Roman" w:hAnsi="Times New Roman" w:cs="Times New Roman"/>
          <w:sz w:val="24"/>
          <w:szCs w:val="24"/>
        </w:rPr>
        <w:t xml:space="preserve">Put </w:t>
      </w:r>
      <w:r w:rsidR="00467175" w:rsidRPr="00083811">
        <w:rPr>
          <w:rFonts w:ascii="Times New Roman" w:hAnsi="Times New Roman" w:cs="Times New Roman"/>
          <w:sz w:val="24"/>
          <w:szCs w:val="24"/>
        </w:rPr>
        <w:t>simply</w:t>
      </w:r>
      <w:r w:rsidR="00DC2E33" w:rsidRPr="00083811">
        <w:rPr>
          <w:rFonts w:ascii="Times New Roman" w:hAnsi="Times New Roman" w:cs="Times New Roman"/>
          <w:sz w:val="24"/>
          <w:szCs w:val="24"/>
        </w:rPr>
        <w:t>,</w:t>
      </w:r>
      <w:r w:rsidR="009235CC" w:rsidRPr="00083811">
        <w:rPr>
          <w:rFonts w:ascii="Times New Roman" w:hAnsi="Times New Roman" w:cs="Times New Roman"/>
          <w:sz w:val="24"/>
          <w:szCs w:val="24"/>
        </w:rPr>
        <w:t xml:space="preserve"> the effect of s</w:t>
      </w:r>
      <w:r>
        <w:rPr>
          <w:rFonts w:ascii="Times New Roman" w:hAnsi="Times New Roman" w:cs="Times New Roman"/>
          <w:sz w:val="24"/>
          <w:szCs w:val="24"/>
        </w:rPr>
        <w:t xml:space="preserve"> </w:t>
      </w:r>
      <w:r w:rsidR="009235CC" w:rsidRPr="00083811">
        <w:rPr>
          <w:rFonts w:ascii="Times New Roman" w:hAnsi="Times New Roman" w:cs="Times New Roman"/>
          <w:sz w:val="24"/>
          <w:szCs w:val="24"/>
        </w:rPr>
        <w:t>19</w:t>
      </w:r>
      <w:r>
        <w:rPr>
          <w:rFonts w:ascii="Times New Roman" w:hAnsi="Times New Roman" w:cs="Times New Roman"/>
          <w:sz w:val="24"/>
          <w:szCs w:val="24"/>
        </w:rPr>
        <w:t xml:space="preserve"> </w:t>
      </w:r>
      <w:r w:rsidR="00467175" w:rsidRPr="00083811">
        <w:rPr>
          <w:rFonts w:ascii="Times New Roman" w:hAnsi="Times New Roman" w:cs="Times New Roman"/>
          <w:sz w:val="24"/>
          <w:szCs w:val="24"/>
        </w:rPr>
        <w:t>(2)</w:t>
      </w:r>
      <w:r w:rsidR="009235CC" w:rsidRPr="00083811">
        <w:rPr>
          <w:rFonts w:ascii="Times New Roman" w:hAnsi="Times New Roman" w:cs="Times New Roman"/>
          <w:sz w:val="24"/>
          <w:szCs w:val="24"/>
        </w:rPr>
        <w:t xml:space="preserve"> is that  process issued</w:t>
      </w:r>
      <w:r w:rsidR="00467175" w:rsidRPr="00083811">
        <w:rPr>
          <w:rFonts w:ascii="Times New Roman" w:hAnsi="Times New Roman" w:cs="Times New Roman"/>
          <w:sz w:val="24"/>
          <w:szCs w:val="24"/>
        </w:rPr>
        <w:t xml:space="preserve"> in respect of a debt</w:t>
      </w:r>
      <w:r w:rsidR="009235CC" w:rsidRPr="00083811">
        <w:rPr>
          <w:rFonts w:ascii="Times New Roman" w:hAnsi="Times New Roman" w:cs="Times New Roman"/>
          <w:sz w:val="24"/>
          <w:szCs w:val="24"/>
        </w:rPr>
        <w:t xml:space="preserve"> and served on a debtor within </w:t>
      </w:r>
      <w:r w:rsidR="00DC2E33" w:rsidRPr="00083811">
        <w:rPr>
          <w:rFonts w:ascii="Times New Roman" w:hAnsi="Times New Roman" w:cs="Times New Roman"/>
          <w:sz w:val="24"/>
          <w:szCs w:val="24"/>
        </w:rPr>
        <w:t xml:space="preserve"> three years of the cause of action</w:t>
      </w:r>
      <w:r w:rsidR="009235CC" w:rsidRPr="00083811">
        <w:rPr>
          <w:rFonts w:ascii="Times New Roman" w:hAnsi="Times New Roman" w:cs="Times New Roman"/>
          <w:sz w:val="24"/>
          <w:szCs w:val="24"/>
        </w:rPr>
        <w:t xml:space="preserve"> has the effect of interrupting prescription.</w:t>
      </w:r>
      <w:r>
        <w:rPr>
          <w:rFonts w:ascii="Times New Roman" w:hAnsi="Times New Roman" w:cs="Times New Roman"/>
          <w:sz w:val="24"/>
          <w:szCs w:val="24"/>
        </w:rPr>
        <w:t xml:space="preserve"> </w:t>
      </w:r>
      <w:r w:rsidR="00467175" w:rsidRPr="00083811">
        <w:rPr>
          <w:rFonts w:ascii="Times New Roman" w:hAnsi="Times New Roman" w:cs="Times New Roman"/>
          <w:sz w:val="24"/>
          <w:szCs w:val="24"/>
        </w:rPr>
        <w:t>The running of prescription shall not be deemed to have been interrupted,</w:t>
      </w:r>
      <w:r w:rsidR="00764EA5">
        <w:rPr>
          <w:rFonts w:ascii="Times New Roman" w:hAnsi="Times New Roman" w:cs="Times New Roman"/>
          <w:sz w:val="24"/>
          <w:szCs w:val="24"/>
        </w:rPr>
        <w:t xml:space="preserve"> in terms of s 19 (3)</w:t>
      </w:r>
      <w:r w:rsidR="00467175" w:rsidRPr="00083811">
        <w:rPr>
          <w:rFonts w:ascii="Times New Roman" w:hAnsi="Times New Roman" w:cs="Times New Roman"/>
          <w:sz w:val="24"/>
          <w:szCs w:val="24"/>
        </w:rPr>
        <w:t xml:space="preserve"> if the creditor,) does not prosecute the proceedings under that process to finality or b)</w:t>
      </w:r>
      <w:r>
        <w:rPr>
          <w:rFonts w:ascii="Times New Roman" w:hAnsi="Times New Roman" w:cs="Times New Roman"/>
          <w:sz w:val="24"/>
          <w:szCs w:val="24"/>
        </w:rPr>
        <w:t xml:space="preserve"> </w:t>
      </w:r>
      <w:r w:rsidR="00467175" w:rsidRPr="00083811">
        <w:rPr>
          <w:rFonts w:ascii="Times New Roman" w:hAnsi="Times New Roman" w:cs="Times New Roman"/>
          <w:sz w:val="24"/>
          <w:szCs w:val="24"/>
        </w:rPr>
        <w:t xml:space="preserve">successfully prosecutes  the claim under the process in question to final judgment but  he abandons the judgment or the judgment is set </w:t>
      </w:r>
      <w:r w:rsidRPr="00083811">
        <w:rPr>
          <w:rFonts w:ascii="Times New Roman" w:hAnsi="Times New Roman" w:cs="Times New Roman"/>
          <w:sz w:val="24"/>
          <w:szCs w:val="24"/>
        </w:rPr>
        <w:t>aside. The</w:t>
      </w:r>
      <w:r w:rsidR="00D87B06" w:rsidRPr="00083811">
        <w:rPr>
          <w:rFonts w:ascii="Times New Roman" w:hAnsi="Times New Roman" w:cs="Times New Roman"/>
          <w:sz w:val="24"/>
          <w:szCs w:val="24"/>
        </w:rPr>
        <w:t xml:space="preserve"> mischief behind the section is that the creditor must successfully prosecute the matter to final </w:t>
      </w:r>
      <w:r w:rsidRPr="00083811">
        <w:rPr>
          <w:rFonts w:ascii="Times New Roman" w:hAnsi="Times New Roman" w:cs="Times New Roman"/>
          <w:sz w:val="24"/>
          <w:szCs w:val="24"/>
        </w:rPr>
        <w:t>judgment and</w:t>
      </w:r>
      <w:r w:rsidR="00D87B06" w:rsidRPr="00083811">
        <w:rPr>
          <w:rFonts w:ascii="Times New Roman" w:hAnsi="Times New Roman" w:cs="Times New Roman"/>
          <w:sz w:val="24"/>
          <w:szCs w:val="24"/>
        </w:rPr>
        <w:t xml:space="preserve"> must get a judgment in his favour. If he does not, he is entitled to pursue the matter until he gets final judgment</w:t>
      </w:r>
      <w:r w:rsidR="003F2FFE" w:rsidRPr="00083811">
        <w:rPr>
          <w:rFonts w:ascii="Times New Roman" w:hAnsi="Times New Roman" w:cs="Times New Roman"/>
          <w:sz w:val="24"/>
          <w:szCs w:val="24"/>
        </w:rPr>
        <w:t xml:space="preserve"> in his favour.</w:t>
      </w:r>
      <w:r w:rsidR="00D87B06" w:rsidRPr="00083811">
        <w:rPr>
          <w:rFonts w:ascii="Times New Roman" w:hAnsi="Times New Roman" w:cs="Times New Roman"/>
          <w:sz w:val="24"/>
          <w:szCs w:val="24"/>
        </w:rPr>
        <w:t xml:space="preserve"> He is only entitled to </w:t>
      </w:r>
      <w:r w:rsidR="00780B25" w:rsidRPr="00083811">
        <w:rPr>
          <w:rFonts w:ascii="Times New Roman" w:hAnsi="Times New Roman" w:cs="Times New Roman"/>
          <w:sz w:val="24"/>
          <w:szCs w:val="24"/>
        </w:rPr>
        <w:t xml:space="preserve">successfully prosecute to final </w:t>
      </w:r>
      <w:r w:rsidRPr="00083811">
        <w:rPr>
          <w:rFonts w:ascii="Times New Roman" w:hAnsi="Times New Roman" w:cs="Times New Roman"/>
          <w:sz w:val="24"/>
          <w:szCs w:val="24"/>
        </w:rPr>
        <w:t>judgment the</w:t>
      </w:r>
      <w:r w:rsidR="00780B25" w:rsidRPr="00083811">
        <w:rPr>
          <w:rFonts w:ascii="Times New Roman" w:hAnsi="Times New Roman" w:cs="Times New Roman"/>
          <w:sz w:val="24"/>
          <w:szCs w:val="24"/>
        </w:rPr>
        <w:t xml:space="preserve"> proceedings </w:t>
      </w:r>
      <w:r w:rsidRPr="00083811">
        <w:rPr>
          <w:rFonts w:ascii="Times New Roman" w:hAnsi="Times New Roman" w:cs="Times New Roman"/>
          <w:sz w:val="24"/>
          <w:szCs w:val="24"/>
        </w:rPr>
        <w:t>under the</w:t>
      </w:r>
      <w:r w:rsidR="00D87B06" w:rsidRPr="00083811">
        <w:rPr>
          <w:rFonts w:ascii="Times New Roman" w:hAnsi="Times New Roman" w:cs="Times New Roman"/>
          <w:sz w:val="24"/>
          <w:szCs w:val="24"/>
        </w:rPr>
        <w:t xml:space="preserve"> process</w:t>
      </w:r>
      <w:r w:rsidR="003F2FFE" w:rsidRPr="00083811">
        <w:rPr>
          <w:rFonts w:ascii="Times New Roman" w:hAnsi="Times New Roman" w:cs="Times New Roman"/>
          <w:sz w:val="24"/>
          <w:szCs w:val="24"/>
        </w:rPr>
        <w:t xml:space="preserve"> in </w:t>
      </w:r>
      <w:r w:rsidRPr="00083811">
        <w:rPr>
          <w:rFonts w:ascii="Times New Roman" w:hAnsi="Times New Roman" w:cs="Times New Roman"/>
          <w:sz w:val="24"/>
          <w:szCs w:val="24"/>
        </w:rPr>
        <w:t>question that</w:t>
      </w:r>
      <w:r w:rsidR="00780B25" w:rsidRPr="00083811">
        <w:rPr>
          <w:rFonts w:ascii="Times New Roman" w:hAnsi="Times New Roman" w:cs="Times New Roman"/>
          <w:sz w:val="24"/>
          <w:szCs w:val="24"/>
        </w:rPr>
        <w:t xml:space="preserve"> </w:t>
      </w:r>
      <w:r w:rsidRPr="00083811">
        <w:rPr>
          <w:rFonts w:ascii="Times New Roman" w:hAnsi="Times New Roman" w:cs="Times New Roman"/>
          <w:sz w:val="24"/>
          <w:szCs w:val="24"/>
        </w:rPr>
        <w:t>is,</w:t>
      </w:r>
      <w:r w:rsidR="003F2FFE" w:rsidRPr="00083811">
        <w:rPr>
          <w:rFonts w:ascii="Times New Roman" w:hAnsi="Times New Roman" w:cs="Times New Roman"/>
          <w:sz w:val="24"/>
          <w:szCs w:val="24"/>
        </w:rPr>
        <w:t xml:space="preserve"> </w:t>
      </w:r>
      <w:r w:rsidRPr="00083811">
        <w:rPr>
          <w:rFonts w:ascii="Times New Roman" w:hAnsi="Times New Roman" w:cs="Times New Roman"/>
          <w:sz w:val="24"/>
          <w:szCs w:val="24"/>
        </w:rPr>
        <w:t>the process</w:t>
      </w:r>
      <w:r w:rsidR="003F2FFE" w:rsidRPr="00083811">
        <w:rPr>
          <w:rFonts w:ascii="Times New Roman" w:hAnsi="Times New Roman" w:cs="Times New Roman"/>
          <w:sz w:val="24"/>
          <w:szCs w:val="24"/>
        </w:rPr>
        <w:t xml:space="preserve"> by which prescription was originally interrupted</w:t>
      </w:r>
      <w:r w:rsidR="00780B25" w:rsidRPr="00083811">
        <w:rPr>
          <w:rFonts w:ascii="Times New Roman" w:hAnsi="Times New Roman" w:cs="Times New Roman"/>
          <w:sz w:val="24"/>
          <w:szCs w:val="24"/>
        </w:rPr>
        <w:t xml:space="preserve"> and not any other.</w:t>
      </w:r>
    </w:p>
    <w:p w:rsidR="00D52AB7" w:rsidRPr="00083811" w:rsidRDefault="008215B1" w:rsidP="00083811">
      <w:pPr>
        <w:spacing w:after="0" w:line="360" w:lineRule="auto"/>
        <w:ind w:firstLine="720"/>
        <w:jc w:val="both"/>
        <w:rPr>
          <w:rFonts w:ascii="Times New Roman" w:hAnsi="Times New Roman" w:cs="Times New Roman"/>
          <w:sz w:val="24"/>
          <w:szCs w:val="24"/>
        </w:rPr>
      </w:pPr>
      <w:r w:rsidRPr="00083811">
        <w:rPr>
          <w:rFonts w:ascii="Times New Roman" w:hAnsi="Times New Roman" w:cs="Times New Roman"/>
          <w:sz w:val="24"/>
          <w:szCs w:val="24"/>
        </w:rPr>
        <w:t>The defendant was injured in 2006. That is the date when the plaintiff’s cause of action arose. The prescriptive period began to run from the date the plaintiff sustained the injury. The plaintiff was required to bring proceedings within 3 years of the occurrence in terms of s15 of the Act. The first claim against the first defendant was bought in 2008.</w:t>
      </w:r>
      <w:r w:rsidR="00FE5FC0" w:rsidRPr="00083811">
        <w:rPr>
          <w:rFonts w:ascii="Times New Roman" w:hAnsi="Times New Roman" w:cs="Times New Roman"/>
          <w:sz w:val="24"/>
          <w:szCs w:val="24"/>
        </w:rPr>
        <w:t xml:space="preserve">The first suit against the 1st defendant </w:t>
      </w:r>
      <w:r w:rsidR="00303966" w:rsidRPr="00083811">
        <w:rPr>
          <w:rFonts w:ascii="Times New Roman" w:hAnsi="Times New Roman" w:cs="Times New Roman"/>
          <w:sz w:val="24"/>
          <w:szCs w:val="24"/>
        </w:rPr>
        <w:t xml:space="preserve">was </w:t>
      </w:r>
      <w:r w:rsidR="00083811" w:rsidRPr="00083811">
        <w:rPr>
          <w:rFonts w:ascii="Times New Roman" w:hAnsi="Times New Roman" w:cs="Times New Roman"/>
          <w:sz w:val="24"/>
          <w:szCs w:val="24"/>
        </w:rPr>
        <w:t>brought within</w:t>
      </w:r>
      <w:r w:rsidR="00303966" w:rsidRPr="00083811">
        <w:rPr>
          <w:rFonts w:ascii="Times New Roman" w:hAnsi="Times New Roman" w:cs="Times New Roman"/>
          <w:sz w:val="24"/>
          <w:szCs w:val="24"/>
        </w:rPr>
        <w:t xml:space="preserve"> the</w:t>
      </w:r>
      <w:r w:rsidR="00FE5FC0" w:rsidRPr="00083811">
        <w:rPr>
          <w:rFonts w:ascii="Times New Roman" w:hAnsi="Times New Roman" w:cs="Times New Roman"/>
          <w:sz w:val="24"/>
          <w:szCs w:val="24"/>
        </w:rPr>
        <w:t xml:space="preserve"> prescription period. </w:t>
      </w:r>
      <w:r w:rsidR="00303966" w:rsidRPr="00083811">
        <w:rPr>
          <w:rFonts w:ascii="Times New Roman" w:hAnsi="Times New Roman" w:cs="Times New Roman"/>
          <w:sz w:val="24"/>
          <w:szCs w:val="24"/>
        </w:rPr>
        <w:t xml:space="preserve">It was timely </w:t>
      </w:r>
      <w:r w:rsidR="00083811" w:rsidRPr="00083811">
        <w:rPr>
          <w:rFonts w:ascii="Times New Roman" w:hAnsi="Times New Roman" w:cs="Times New Roman"/>
          <w:sz w:val="24"/>
          <w:szCs w:val="24"/>
        </w:rPr>
        <w:t>brought. The</w:t>
      </w:r>
      <w:r w:rsidR="00780B25" w:rsidRPr="00083811">
        <w:rPr>
          <w:rFonts w:ascii="Times New Roman" w:hAnsi="Times New Roman" w:cs="Times New Roman"/>
          <w:sz w:val="24"/>
          <w:szCs w:val="24"/>
        </w:rPr>
        <w:t xml:space="preserve"> effect of the service </w:t>
      </w:r>
      <w:r w:rsidR="00083811" w:rsidRPr="00083811">
        <w:rPr>
          <w:rFonts w:ascii="Times New Roman" w:hAnsi="Times New Roman" w:cs="Times New Roman"/>
          <w:sz w:val="24"/>
          <w:szCs w:val="24"/>
        </w:rPr>
        <w:t>of summons commencing</w:t>
      </w:r>
      <w:r w:rsidRPr="00083811">
        <w:rPr>
          <w:rFonts w:ascii="Times New Roman" w:hAnsi="Times New Roman" w:cs="Times New Roman"/>
          <w:sz w:val="24"/>
          <w:szCs w:val="24"/>
        </w:rPr>
        <w:t xml:space="preserve"> action in the </w:t>
      </w:r>
      <w:r w:rsidR="00B11696" w:rsidRPr="00083811">
        <w:rPr>
          <w:rFonts w:ascii="Times New Roman" w:hAnsi="Times New Roman" w:cs="Times New Roman"/>
          <w:sz w:val="24"/>
          <w:szCs w:val="24"/>
        </w:rPr>
        <w:t>High C</w:t>
      </w:r>
      <w:r w:rsidRPr="00083811">
        <w:rPr>
          <w:rFonts w:ascii="Times New Roman" w:hAnsi="Times New Roman" w:cs="Times New Roman"/>
          <w:sz w:val="24"/>
          <w:szCs w:val="24"/>
        </w:rPr>
        <w:t xml:space="preserve">ourt action had the effect of interrupting prescription. The plaintiff was entitled </w:t>
      </w:r>
      <w:r w:rsidR="00083811" w:rsidRPr="00083811">
        <w:rPr>
          <w:rFonts w:ascii="Times New Roman" w:hAnsi="Times New Roman" w:cs="Times New Roman"/>
          <w:sz w:val="24"/>
          <w:szCs w:val="24"/>
        </w:rPr>
        <w:t>to successfully prosecute</w:t>
      </w:r>
      <w:r w:rsidR="00083811">
        <w:rPr>
          <w:rFonts w:ascii="Times New Roman" w:hAnsi="Times New Roman" w:cs="Times New Roman"/>
          <w:sz w:val="24"/>
          <w:szCs w:val="24"/>
        </w:rPr>
        <w:t xml:space="preserve"> </w:t>
      </w:r>
      <w:r w:rsidR="00083811" w:rsidRPr="00083811">
        <w:rPr>
          <w:rFonts w:ascii="Times New Roman" w:hAnsi="Times New Roman" w:cs="Times New Roman"/>
          <w:sz w:val="24"/>
          <w:szCs w:val="24"/>
        </w:rPr>
        <w:t>this</w:t>
      </w:r>
      <w:r w:rsidRPr="00083811">
        <w:rPr>
          <w:rFonts w:ascii="Times New Roman" w:hAnsi="Times New Roman" w:cs="Times New Roman"/>
          <w:sz w:val="24"/>
          <w:szCs w:val="24"/>
        </w:rPr>
        <w:t xml:space="preserve"> claim</w:t>
      </w:r>
      <w:r w:rsidR="00083811">
        <w:rPr>
          <w:rFonts w:ascii="Times New Roman" w:hAnsi="Times New Roman" w:cs="Times New Roman"/>
          <w:sz w:val="24"/>
          <w:szCs w:val="24"/>
        </w:rPr>
        <w:t xml:space="preserve"> </w:t>
      </w:r>
      <w:r w:rsidR="00216A30" w:rsidRPr="00083811">
        <w:rPr>
          <w:rFonts w:ascii="Times New Roman" w:hAnsi="Times New Roman" w:cs="Times New Roman"/>
          <w:sz w:val="24"/>
          <w:szCs w:val="24"/>
        </w:rPr>
        <w:t>to</w:t>
      </w:r>
      <w:r w:rsidRPr="00083811">
        <w:rPr>
          <w:rFonts w:ascii="Times New Roman" w:hAnsi="Times New Roman" w:cs="Times New Roman"/>
          <w:sz w:val="24"/>
          <w:szCs w:val="24"/>
        </w:rPr>
        <w:t xml:space="preserve"> final </w:t>
      </w:r>
      <w:r w:rsidR="00083811" w:rsidRPr="00083811">
        <w:rPr>
          <w:rFonts w:ascii="Times New Roman" w:hAnsi="Times New Roman" w:cs="Times New Roman"/>
          <w:sz w:val="24"/>
          <w:szCs w:val="24"/>
        </w:rPr>
        <w:t>judgment. The</w:t>
      </w:r>
      <w:r w:rsidR="00B11696" w:rsidRPr="00083811">
        <w:rPr>
          <w:rFonts w:ascii="Times New Roman" w:hAnsi="Times New Roman" w:cs="Times New Roman"/>
          <w:sz w:val="24"/>
          <w:szCs w:val="24"/>
        </w:rPr>
        <w:t xml:space="preserve"> judgment of the High C</w:t>
      </w:r>
      <w:r w:rsidR="0011597C" w:rsidRPr="00083811">
        <w:rPr>
          <w:rFonts w:ascii="Times New Roman" w:hAnsi="Times New Roman" w:cs="Times New Roman"/>
          <w:sz w:val="24"/>
          <w:szCs w:val="24"/>
        </w:rPr>
        <w:t>ourt was set aside</w:t>
      </w:r>
      <w:r w:rsidR="00216A30" w:rsidRPr="00083811">
        <w:rPr>
          <w:rFonts w:ascii="Times New Roman" w:hAnsi="Times New Roman" w:cs="Times New Roman"/>
          <w:sz w:val="24"/>
          <w:szCs w:val="24"/>
        </w:rPr>
        <w:t xml:space="preserve"> on appeal</w:t>
      </w:r>
      <w:r w:rsidR="0011597C" w:rsidRPr="00083811">
        <w:rPr>
          <w:rFonts w:ascii="Times New Roman" w:hAnsi="Times New Roman" w:cs="Times New Roman"/>
          <w:sz w:val="24"/>
          <w:szCs w:val="24"/>
        </w:rPr>
        <w:t xml:space="preserve">. It does not matter whether it was set aside on </w:t>
      </w:r>
      <w:r w:rsidR="00D8293C" w:rsidRPr="00083811">
        <w:rPr>
          <w:rFonts w:ascii="Times New Roman" w:hAnsi="Times New Roman" w:cs="Times New Roman"/>
          <w:sz w:val="24"/>
          <w:szCs w:val="24"/>
        </w:rPr>
        <w:t>the basis</w:t>
      </w:r>
      <w:r w:rsidRPr="00083811">
        <w:rPr>
          <w:rFonts w:ascii="Times New Roman" w:hAnsi="Times New Roman" w:cs="Times New Roman"/>
          <w:sz w:val="24"/>
          <w:szCs w:val="24"/>
        </w:rPr>
        <w:t xml:space="preserve"> of the </w:t>
      </w:r>
      <w:r w:rsidR="0011597C" w:rsidRPr="00083811">
        <w:rPr>
          <w:rFonts w:ascii="Times New Roman" w:hAnsi="Times New Roman" w:cs="Times New Roman"/>
          <w:sz w:val="24"/>
          <w:szCs w:val="24"/>
        </w:rPr>
        <w:t xml:space="preserve">merits or </w:t>
      </w:r>
      <w:r w:rsidR="00D8293C" w:rsidRPr="00083811">
        <w:rPr>
          <w:rFonts w:ascii="Times New Roman" w:hAnsi="Times New Roman" w:cs="Times New Roman"/>
          <w:sz w:val="24"/>
          <w:szCs w:val="24"/>
        </w:rPr>
        <w:t xml:space="preserve">on </w:t>
      </w:r>
      <w:r w:rsidR="00083811" w:rsidRPr="00083811">
        <w:rPr>
          <w:rFonts w:ascii="Times New Roman" w:hAnsi="Times New Roman" w:cs="Times New Roman"/>
          <w:sz w:val="24"/>
          <w:szCs w:val="24"/>
        </w:rPr>
        <w:t>technicalities. Prescription</w:t>
      </w:r>
      <w:r w:rsidR="00B11696" w:rsidRPr="00083811">
        <w:rPr>
          <w:rFonts w:ascii="Times New Roman" w:hAnsi="Times New Roman" w:cs="Times New Roman"/>
          <w:sz w:val="24"/>
          <w:szCs w:val="24"/>
        </w:rPr>
        <w:t xml:space="preserve"> stood interrupted</w:t>
      </w:r>
      <w:r w:rsidR="00216A30" w:rsidRPr="00083811">
        <w:rPr>
          <w:rFonts w:ascii="Times New Roman" w:hAnsi="Times New Roman" w:cs="Times New Roman"/>
          <w:sz w:val="24"/>
          <w:szCs w:val="24"/>
        </w:rPr>
        <w:t xml:space="preserve"> as the plaintiff had not successfully prosecuted his claim to final judgment. The plaintiff was entitled to pursue his claim under the process in </w:t>
      </w:r>
      <w:r w:rsidR="00083811" w:rsidRPr="00083811">
        <w:rPr>
          <w:rFonts w:ascii="Times New Roman" w:hAnsi="Times New Roman" w:cs="Times New Roman"/>
          <w:sz w:val="24"/>
          <w:szCs w:val="24"/>
        </w:rPr>
        <w:t>question until</w:t>
      </w:r>
      <w:r w:rsidR="00216A30" w:rsidRPr="00083811">
        <w:rPr>
          <w:rFonts w:ascii="Times New Roman" w:hAnsi="Times New Roman" w:cs="Times New Roman"/>
          <w:sz w:val="24"/>
          <w:szCs w:val="24"/>
        </w:rPr>
        <w:t xml:space="preserve"> he obtained final judgment in his favour. The plaintiff did not prosecute the first claim to finality. Those proceedings stand </w:t>
      </w:r>
      <w:r w:rsidR="00083811" w:rsidRPr="00083811">
        <w:rPr>
          <w:rFonts w:ascii="Times New Roman" w:hAnsi="Times New Roman" w:cs="Times New Roman"/>
          <w:sz w:val="24"/>
          <w:szCs w:val="24"/>
        </w:rPr>
        <w:t>interrupted. The</w:t>
      </w:r>
      <w:r w:rsidR="00216A30" w:rsidRPr="00083811">
        <w:rPr>
          <w:rFonts w:ascii="Times New Roman" w:hAnsi="Times New Roman" w:cs="Times New Roman"/>
          <w:sz w:val="24"/>
          <w:szCs w:val="24"/>
        </w:rPr>
        <w:t xml:space="preserve"> plaintiff can still pursue these proceedings.</w:t>
      </w:r>
    </w:p>
    <w:p w:rsidR="00405C98" w:rsidRDefault="00B11696" w:rsidP="00405C98">
      <w:pPr>
        <w:spacing w:after="0" w:line="360" w:lineRule="auto"/>
        <w:ind w:firstLine="720"/>
        <w:jc w:val="both"/>
        <w:rPr>
          <w:rFonts w:ascii="Times New Roman" w:hAnsi="Times New Roman" w:cs="Times New Roman"/>
          <w:sz w:val="24"/>
          <w:szCs w:val="24"/>
        </w:rPr>
      </w:pPr>
      <w:r w:rsidRPr="00083811">
        <w:rPr>
          <w:rFonts w:ascii="Times New Roman" w:hAnsi="Times New Roman" w:cs="Times New Roman"/>
          <w:sz w:val="24"/>
          <w:szCs w:val="24"/>
        </w:rPr>
        <w:t xml:space="preserve">This matter is on all fours with the </w:t>
      </w:r>
      <w:proofErr w:type="spellStart"/>
      <w:r w:rsidRPr="00083811">
        <w:rPr>
          <w:rFonts w:ascii="Times New Roman" w:hAnsi="Times New Roman" w:cs="Times New Roman"/>
          <w:sz w:val="24"/>
          <w:szCs w:val="24"/>
        </w:rPr>
        <w:t>Chiwawa</w:t>
      </w:r>
      <w:proofErr w:type="spellEnd"/>
      <w:r w:rsidRPr="00083811">
        <w:rPr>
          <w:rFonts w:ascii="Times New Roman" w:hAnsi="Times New Roman" w:cs="Times New Roman"/>
          <w:sz w:val="24"/>
          <w:szCs w:val="24"/>
        </w:rPr>
        <w:t xml:space="preserve"> case.</w:t>
      </w:r>
      <w:r w:rsidR="00216A30" w:rsidRPr="00083811">
        <w:rPr>
          <w:rFonts w:ascii="Times New Roman" w:hAnsi="Times New Roman" w:cs="Times New Roman"/>
          <w:sz w:val="24"/>
          <w:szCs w:val="24"/>
        </w:rPr>
        <w:t xml:space="preserve"> In both cases the plaintiffs did not prosecute </w:t>
      </w:r>
      <w:r w:rsidR="00083811" w:rsidRPr="00083811">
        <w:rPr>
          <w:rFonts w:ascii="Times New Roman" w:hAnsi="Times New Roman" w:cs="Times New Roman"/>
          <w:sz w:val="24"/>
          <w:szCs w:val="24"/>
        </w:rPr>
        <w:t>the initial</w:t>
      </w:r>
      <w:r w:rsidR="00216A30" w:rsidRPr="00083811">
        <w:rPr>
          <w:rFonts w:ascii="Times New Roman" w:hAnsi="Times New Roman" w:cs="Times New Roman"/>
          <w:sz w:val="24"/>
          <w:szCs w:val="24"/>
        </w:rPr>
        <w:t xml:space="preserve"> proceedings to finality. They then sought to bring fresh proceedings.</w:t>
      </w:r>
    </w:p>
    <w:p w:rsidR="00405C98" w:rsidRDefault="00727321" w:rsidP="00405C98">
      <w:pPr>
        <w:spacing w:after="0" w:line="360" w:lineRule="auto"/>
        <w:ind w:firstLine="720"/>
        <w:jc w:val="both"/>
        <w:rPr>
          <w:rFonts w:ascii="Times New Roman" w:hAnsi="Times New Roman" w:cs="Times New Roman"/>
          <w:sz w:val="24"/>
          <w:szCs w:val="24"/>
        </w:rPr>
      </w:pPr>
      <w:r w:rsidRPr="00083811">
        <w:rPr>
          <w:rFonts w:ascii="Times New Roman" w:hAnsi="Times New Roman" w:cs="Times New Roman"/>
          <w:sz w:val="24"/>
          <w:szCs w:val="24"/>
        </w:rPr>
        <w:t xml:space="preserve">The plaintiff claims </w:t>
      </w:r>
      <w:r w:rsidR="00083811" w:rsidRPr="00083811">
        <w:rPr>
          <w:rFonts w:ascii="Times New Roman" w:hAnsi="Times New Roman" w:cs="Times New Roman"/>
          <w:sz w:val="24"/>
          <w:szCs w:val="24"/>
        </w:rPr>
        <w:t>for additional</w:t>
      </w:r>
      <w:r w:rsidRPr="00083811">
        <w:rPr>
          <w:rFonts w:ascii="Times New Roman" w:hAnsi="Times New Roman" w:cs="Times New Roman"/>
          <w:sz w:val="24"/>
          <w:szCs w:val="24"/>
        </w:rPr>
        <w:t xml:space="preserve"> compensation in terms of s</w:t>
      </w:r>
      <w:r w:rsidR="00083811">
        <w:rPr>
          <w:rFonts w:ascii="Times New Roman" w:hAnsi="Times New Roman" w:cs="Times New Roman"/>
          <w:sz w:val="24"/>
          <w:szCs w:val="24"/>
        </w:rPr>
        <w:t xml:space="preserve"> </w:t>
      </w:r>
      <w:r w:rsidRPr="00083811">
        <w:rPr>
          <w:rFonts w:ascii="Times New Roman" w:hAnsi="Times New Roman" w:cs="Times New Roman"/>
          <w:sz w:val="24"/>
          <w:szCs w:val="24"/>
        </w:rPr>
        <w:t xml:space="preserve">9 of the </w:t>
      </w:r>
      <w:r w:rsidR="00083811" w:rsidRPr="00083811">
        <w:rPr>
          <w:rFonts w:ascii="Times New Roman" w:hAnsi="Times New Roman" w:cs="Times New Roman"/>
          <w:sz w:val="24"/>
          <w:szCs w:val="24"/>
        </w:rPr>
        <w:t xml:space="preserve">notice. </w:t>
      </w:r>
    </w:p>
    <w:p w:rsidR="00405C98" w:rsidRDefault="00083811" w:rsidP="00405C98">
      <w:pPr>
        <w:spacing w:after="0" w:line="360" w:lineRule="auto"/>
        <w:ind w:firstLine="720"/>
        <w:jc w:val="both"/>
        <w:rPr>
          <w:rFonts w:ascii="Times New Roman" w:hAnsi="Times New Roman" w:cs="Times New Roman"/>
          <w:sz w:val="24"/>
          <w:szCs w:val="24"/>
        </w:rPr>
      </w:pPr>
      <w:r w:rsidRPr="00083811">
        <w:rPr>
          <w:rFonts w:ascii="Times New Roman" w:hAnsi="Times New Roman" w:cs="Times New Roman"/>
          <w:sz w:val="24"/>
          <w:szCs w:val="24"/>
        </w:rPr>
        <w:t>Section</w:t>
      </w:r>
      <w:r w:rsidR="00405C98">
        <w:rPr>
          <w:rFonts w:ascii="Times New Roman" w:hAnsi="Times New Roman" w:cs="Times New Roman"/>
          <w:sz w:val="24"/>
          <w:szCs w:val="24"/>
        </w:rPr>
        <w:t xml:space="preserve"> 9 of the notice states as follows:</w:t>
      </w:r>
    </w:p>
    <w:p w:rsidR="005B29EA" w:rsidRPr="00083811" w:rsidRDefault="00267520" w:rsidP="00405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B29EA" w:rsidRPr="005B29EA" w:rsidRDefault="005B29EA" w:rsidP="00482298">
      <w:pPr>
        <w:spacing w:after="0" w:line="240" w:lineRule="auto"/>
        <w:ind w:left="720"/>
        <w:jc w:val="both"/>
        <w:rPr>
          <w:rFonts w:ascii="Times New Roman" w:hAnsi="Times New Roman" w:cs="Times New Roman"/>
          <w:sz w:val="24"/>
          <w:szCs w:val="24"/>
        </w:rPr>
      </w:pPr>
      <w:r w:rsidRPr="005B29EA">
        <w:rPr>
          <w:rFonts w:ascii="Times New Roman" w:hAnsi="Times New Roman" w:cs="Times New Roman"/>
          <w:sz w:val="24"/>
          <w:szCs w:val="24"/>
        </w:rPr>
        <w:lastRenderedPageBreak/>
        <w:t>“</w:t>
      </w:r>
      <w:proofErr w:type="spellStart"/>
      <w:r w:rsidRPr="005B29EA">
        <w:rPr>
          <w:rFonts w:ascii="Times New Roman" w:hAnsi="Times New Roman" w:cs="Times New Roman"/>
          <w:sz w:val="24"/>
          <w:szCs w:val="24"/>
        </w:rPr>
        <w:t xml:space="preserve">Not </w:t>
      </w:r>
      <w:r w:rsidR="00482298" w:rsidRPr="005B29EA">
        <w:rPr>
          <w:rFonts w:ascii="Times New Roman" w:hAnsi="Times New Roman" w:cs="Times New Roman"/>
          <w:sz w:val="24"/>
          <w:szCs w:val="24"/>
        </w:rPr>
        <w:t>withstanding</w:t>
      </w:r>
      <w:proofErr w:type="spellEnd"/>
      <w:r w:rsidRPr="005B29EA">
        <w:rPr>
          <w:rFonts w:ascii="Times New Roman" w:hAnsi="Times New Roman" w:cs="Times New Roman"/>
          <w:sz w:val="24"/>
          <w:szCs w:val="24"/>
        </w:rPr>
        <w:t xml:space="preserve"> anything to the contrary contained in this scheme if a worker </w:t>
      </w:r>
      <w:r w:rsidR="00482298" w:rsidRPr="005B29EA">
        <w:rPr>
          <w:rFonts w:ascii="Times New Roman" w:hAnsi="Times New Roman" w:cs="Times New Roman"/>
          <w:sz w:val="24"/>
          <w:szCs w:val="24"/>
        </w:rPr>
        <w:t>meets with</w:t>
      </w:r>
      <w:r w:rsidRPr="005B29EA">
        <w:rPr>
          <w:rFonts w:ascii="Times New Roman" w:hAnsi="Times New Roman" w:cs="Times New Roman"/>
          <w:sz w:val="24"/>
          <w:szCs w:val="24"/>
        </w:rPr>
        <w:t xml:space="preserve"> an accident which is due:-</w:t>
      </w:r>
    </w:p>
    <w:p w:rsidR="005B29EA" w:rsidRPr="006A13B9" w:rsidRDefault="005B29EA" w:rsidP="00482298">
      <w:pPr>
        <w:pStyle w:val="ListParagraph"/>
        <w:numPr>
          <w:ilvl w:val="0"/>
          <w:numId w:val="4"/>
        </w:numPr>
        <w:spacing w:after="0" w:line="240" w:lineRule="auto"/>
        <w:jc w:val="both"/>
        <w:rPr>
          <w:rFonts w:ascii="Times New Roman" w:hAnsi="Times New Roman" w:cs="Times New Roman"/>
          <w:sz w:val="24"/>
          <w:szCs w:val="24"/>
        </w:rPr>
      </w:pPr>
      <w:r w:rsidRPr="006A13B9">
        <w:rPr>
          <w:rFonts w:ascii="Times New Roman" w:hAnsi="Times New Roman" w:cs="Times New Roman"/>
          <w:sz w:val="24"/>
          <w:szCs w:val="24"/>
        </w:rPr>
        <w:t xml:space="preserve"> to the negligence</w:t>
      </w:r>
    </w:p>
    <w:p w:rsidR="005B29EA" w:rsidRPr="006A13B9" w:rsidRDefault="005B29EA" w:rsidP="00482298">
      <w:pPr>
        <w:pStyle w:val="ListParagraph"/>
        <w:numPr>
          <w:ilvl w:val="0"/>
          <w:numId w:val="5"/>
        </w:numPr>
        <w:spacing w:after="0" w:line="240" w:lineRule="auto"/>
        <w:jc w:val="both"/>
        <w:rPr>
          <w:rFonts w:ascii="Times New Roman" w:hAnsi="Times New Roman" w:cs="Times New Roman"/>
          <w:sz w:val="24"/>
          <w:szCs w:val="24"/>
        </w:rPr>
      </w:pPr>
      <w:r w:rsidRPr="006A13B9">
        <w:rPr>
          <w:rFonts w:ascii="Times New Roman" w:hAnsi="Times New Roman" w:cs="Times New Roman"/>
          <w:sz w:val="24"/>
          <w:szCs w:val="24"/>
        </w:rPr>
        <w:t>of his employer; or</w:t>
      </w:r>
    </w:p>
    <w:p w:rsidR="005B29EA" w:rsidRPr="006A13B9" w:rsidRDefault="005B29EA" w:rsidP="00482298">
      <w:pPr>
        <w:pStyle w:val="ListParagraph"/>
        <w:numPr>
          <w:ilvl w:val="0"/>
          <w:numId w:val="5"/>
        </w:numPr>
        <w:spacing w:after="0" w:line="240" w:lineRule="auto"/>
        <w:jc w:val="both"/>
        <w:rPr>
          <w:rFonts w:ascii="Times New Roman" w:hAnsi="Times New Roman" w:cs="Times New Roman"/>
          <w:sz w:val="24"/>
          <w:szCs w:val="24"/>
        </w:rPr>
      </w:pPr>
      <w:r w:rsidRPr="006A13B9">
        <w:rPr>
          <w:rFonts w:ascii="Times New Roman" w:hAnsi="Times New Roman" w:cs="Times New Roman"/>
          <w:sz w:val="24"/>
          <w:szCs w:val="24"/>
        </w:rPr>
        <w:t>of a person entrusted by his employer with the management or in charge</w:t>
      </w:r>
      <w:r w:rsidR="006A13B9" w:rsidRPr="006A13B9">
        <w:rPr>
          <w:rFonts w:ascii="Times New Roman" w:hAnsi="Times New Roman" w:cs="Times New Roman"/>
          <w:sz w:val="24"/>
          <w:szCs w:val="24"/>
        </w:rPr>
        <w:t xml:space="preserve"> </w:t>
      </w:r>
      <w:r w:rsidRPr="006A13B9">
        <w:rPr>
          <w:rFonts w:ascii="Times New Roman" w:hAnsi="Times New Roman" w:cs="Times New Roman"/>
          <w:sz w:val="24"/>
          <w:szCs w:val="24"/>
        </w:rPr>
        <w:t>of such employer’s trade or business or any branch or department</w:t>
      </w:r>
      <w:r w:rsidR="006A13B9" w:rsidRPr="006A13B9">
        <w:rPr>
          <w:rFonts w:ascii="Times New Roman" w:hAnsi="Times New Roman" w:cs="Times New Roman"/>
          <w:sz w:val="24"/>
          <w:szCs w:val="24"/>
        </w:rPr>
        <w:t xml:space="preserve"> </w:t>
      </w:r>
      <w:r w:rsidRPr="006A13B9">
        <w:rPr>
          <w:rFonts w:ascii="Times New Roman" w:hAnsi="Times New Roman" w:cs="Times New Roman"/>
          <w:sz w:val="24"/>
          <w:szCs w:val="24"/>
        </w:rPr>
        <w:t>thereof; or</w:t>
      </w:r>
    </w:p>
    <w:p w:rsidR="003575F0" w:rsidRPr="003575F0" w:rsidRDefault="005B29EA" w:rsidP="00482298">
      <w:pPr>
        <w:pStyle w:val="ListParagraph"/>
        <w:numPr>
          <w:ilvl w:val="0"/>
          <w:numId w:val="5"/>
        </w:numPr>
        <w:spacing w:after="0" w:line="240" w:lineRule="auto"/>
        <w:jc w:val="both"/>
        <w:rPr>
          <w:rFonts w:ascii="Times New Roman" w:hAnsi="Times New Roman" w:cs="Times New Roman"/>
          <w:sz w:val="24"/>
          <w:szCs w:val="24"/>
        </w:rPr>
      </w:pPr>
      <w:r w:rsidRPr="003575F0">
        <w:rPr>
          <w:rFonts w:ascii="Times New Roman" w:hAnsi="Times New Roman" w:cs="Times New Roman"/>
          <w:sz w:val="24"/>
          <w:szCs w:val="24"/>
        </w:rPr>
        <w:t>of a person having the right to engage or discharge workers on behalf of</w:t>
      </w:r>
      <w:r w:rsidR="006A13B9" w:rsidRPr="003575F0">
        <w:rPr>
          <w:rFonts w:ascii="Times New Roman" w:hAnsi="Times New Roman" w:cs="Times New Roman"/>
          <w:sz w:val="24"/>
          <w:szCs w:val="24"/>
        </w:rPr>
        <w:t xml:space="preserve"> </w:t>
      </w:r>
      <w:r w:rsidRPr="003575F0">
        <w:rPr>
          <w:rFonts w:ascii="Times New Roman" w:hAnsi="Times New Roman" w:cs="Times New Roman"/>
          <w:sz w:val="24"/>
          <w:szCs w:val="24"/>
        </w:rPr>
        <w:t>his employer; or</w:t>
      </w:r>
    </w:p>
    <w:p w:rsidR="005B29EA" w:rsidRPr="003575F0" w:rsidRDefault="005B29EA" w:rsidP="00482298">
      <w:pPr>
        <w:pStyle w:val="ListParagraph"/>
        <w:numPr>
          <w:ilvl w:val="0"/>
          <w:numId w:val="4"/>
        </w:numPr>
        <w:spacing w:after="0" w:line="240" w:lineRule="auto"/>
        <w:jc w:val="both"/>
        <w:rPr>
          <w:rFonts w:ascii="Times New Roman" w:hAnsi="Times New Roman" w:cs="Times New Roman"/>
          <w:sz w:val="24"/>
          <w:szCs w:val="24"/>
        </w:rPr>
      </w:pPr>
      <w:r w:rsidRPr="003575F0">
        <w:rPr>
          <w:rFonts w:ascii="Times New Roman" w:hAnsi="Times New Roman" w:cs="Times New Roman"/>
          <w:sz w:val="24"/>
          <w:szCs w:val="24"/>
        </w:rPr>
        <w:t xml:space="preserve">to a patent defect in the condition of the premises, works, plant or </w:t>
      </w:r>
      <w:r w:rsidR="006A13B9" w:rsidRPr="003575F0">
        <w:rPr>
          <w:rFonts w:ascii="Times New Roman" w:hAnsi="Times New Roman" w:cs="Times New Roman"/>
          <w:sz w:val="24"/>
          <w:szCs w:val="24"/>
        </w:rPr>
        <w:t>machinery used</w:t>
      </w:r>
      <w:r w:rsidRPr="003575F0">
        <w:rPr>
          <w:rFonts w:ascii="Times New Roman" w:hAnsi="Times New Roman" w:cs="Times New Roman"/>
          <w:sz w:val="24"/>
          <w:szCs w:val="24"/>
        </w:rPr>
        <w:t xml:space="preserve"> in such trade or business, which defect his employer or any </w:t>
      </w:r>
      <w:r w:rsidR="003575F0" w:rsidRPr="003575F0">
        <w:rPr>
          <w:rFonts w:ascii="Times New Roman" w:hAnsi="Times New Roman" w:cs="Times New Roman"/>
          <w:sz w:val="24"/>
          <w:szCs w:val="24"/>
        </w:rPr>
        <w:t>person referred</w:t>
      </w:r>
      <w:r w:rsidRPr="003575F0">
        <w:rPr>
          <w:rFonts w:ascii="Times New Roman" w:hAnsi="Times New Roman" w:cs="Times New Roman"/>
          <w:sz w:val="24"/>
          <w:szCs w:val="24"/>
        </w:rPr>
        <w:t xml:space="preserve"> to in </w:t>
      </w:r>
      <w:proofErr w:type="spellStart"/>
      <w:r w:rsidRPr="003575F0">
        <w:rPr>
          <w:rFonts w:ascii="Times New Roman" w:hAnsi="Times New Roman" w:cs="Times New Roman"/>
          <w:sz w:val="24"/>
          <w:szCs w:val="24"/>
        </w:rPr>
        <w:t>para</w:t>
      </w:r>
      <w:proofErr w:type="spellEnd"/>
      <w:r w:rsidRPr="003575F0">
        <w:rPr>
          <w:rFonts w:ascii="Times New Roman" w:hAnsi="Times New Roman" w:cs="Times New Roman"/>
          <w:sz w:val="24"/>
          <w:szCs w:val="24"/>
        </w:rPr>
        <w:t xml:space="preserve"> (a) has knowingly or negligently failed to remedy or caused</w:t>
      </w:r>
    </w:p>
    <w:p w:rsidR="005B29EA" w:rsidRPr="005B29EA" w:rsidRDefault="005B29EA" w:rsidP="00482298">
      <w:pPr>
        <w:spacing w:after="0" w:line="240" w:lineRule="auto"/>
        <w:ind w:firstLine="720"/>
        <w:rPr>
          <w:rFonts w:ascii="Times New Roman" w:hAnsi="Times New Roman" w:cs="Times New Roman"/>
          <w:sz w:val="24"/>
          <w:szCs w:val="24"/>
        </w:rPr>
      </w:pPr>
      <w:r w:rsidRPr="005B29EA">
        <w:rPr>
          <w:rFonts w:ascii="Times New Roman" w:hAnsi="Times New Roman" w:cs="Times New Roman"/>
          <w:sz w:val="24"/>
          <w:szCs w:val="24"/>
        </w:rPr>
        <w:t>………………………..</w:t>
      </w:r>
    </w:p>
    <w:p w:rsidR="005B29EA" w:rsidRPr="005B29EA" w:rsidRDefault="005B29EA" w:rsidP="00482298">
      <w:pPr>
        <w:spacing w:line="240" w:lineRule="auto"/>
        <w:ind w:firstLine="720"/>
        <w:rPr>
          <w:rFonts w:ascii="Times New Roman" w:hAnsi="Times New Roman" w:cs="Times New Roman"/>
          <w:sz w:val="24"/>
          <w:szCs w:val="24"/>
        </w:rPr>
      </w:pPr>
      <w:r w:rsidRPr="005B29EA">
        <w:rPr>
          <w:rFonts w:ascii="Times New Roman" w:hAnsi="Times New Roman" w:cs="Times New Roman"/>
          <w:sz w:val="24"/>
          <w:szCs w:val="24"/>
        </w:rPr>
        <w:t>…………………………</w:t>
      </w:r>
    </w:p>
    <w:p w:rsidR="00720F65" w:rsidRDefault="005B29EA" w:rsidP="00482298">
      <w:pPr>
        <w:spacing w:line="240" w:lineRule="auto"/>
        <w:ind w:left="720"/>
        <w:rPr>
          <w:rFonts w:ascii="Times New Roman" w:hAnsi="Times New Roman" w:cs="Times New Roman"/>
          <w:sz w:val="24"/>
          <w:szCs w:val="24"/>
        </w:rPr>
      </w:pPr>
      <w:r w:rsidRPr="005B29EA">
        <w:rPr>
          <w:rFonts w:ascii="Times New Roman" w:hAnsi="Times New Roman" w:cs="Times New Roman"/>
          <w:sz w:val="24"/>
          <w:szCs w:val="24"/>
        </w:rPr>
        <w:t>the worker or, in the case of his death as a result of such accident, his</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representative, may, within three years of such accident, proceed by action in a</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court of law against his employer, where the employer is an employer</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individually liable, or otherwise against his employer and the general manager,</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 xml:space="preserve">jointly, for further compensation in addition to the compensation </w:t>
      </w:r>
      <w:r w:rsidR="00482298" w:rsidRPr="005B29EA">
        <w:rPr>
          <w:rFonts w:ascii="Times New Roman" w:hAnsi="Times New Roman" w:cs="Times New Roman"/>
          <w:sz w:val="24"/>
          <w:szCs w:val="24"/>
        </w:rPr>
        <w:t>ordinarily</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payable under this scheme.</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Provided that in the case of an action in which the employer and the general</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manager are joined, nothing in this section shall be construed to mean that any</w:t>
      </w:r>
      <w:r w:rsidR="00482298">
        <w:rPr>
          <w:rFonts w:ascii="Times New Roman" w:hAnsi="Times New Roman" w:cs="Times New Roman"/>
          <w:sz w:val="24"/>
          <w:szCs w:val="24"/>
        </w:rPr>
        <w:t xml:space="preserve"> </w:t>
      </w:r>
      <w:r w:rsidRPr="005B29EA">
        <w:rPr>
          <w:rFonts w:ascii="Times New Roman" w:hAnsi="Times New Roman" w:cs="Times New Roman"/>
          <w:sz w:val="24"/>
          <w:szCs w:val="24"/>
        </w:rPr>
        <w:t>compensation awarded under this section is payable by the employer”.</w:t>
      </w:r>
    </w:p>
    <w:p w:rsidR="00DF6639" w:rsidRPr="00482298" w:rsidRDefault="00FD6459" w:rsidP="00482298">
      <w:pPr>
        <w:spacing w:after="0" w:line="360" w:lineRule="auto"/>
        <w:ind w:firstLine="720"/>
        <w:jc w:val="both"/>
        <w:rPr>
          <w:rFonts w:ascii="Times New Roman" w:hAnsi="Times New Roman" w:cs="Times New Roman"/>
          <w:sz w:val="24"/>
          <w:szCs w:val="24"/>
        </w:rPr>
      </w:pPr>
      <w:r w:rsidRPr="00FD6459">
        <w:rPr>
          <w:rFonts w:ascii="Times New Roman" w:hAnsi="Times New Roman" w:cs="Times New Roman"/>
          <w:sz w:val="24"/>
          <w:szCs w:val="24"/>
        </w:rPr>
        <w:t>Liability in a claim for additional com</w:t>
      </w:r>
      <w:r w:rsidR="00984182">
        <w:rPr>
          <w:rFonts w:ascii="Times New Roman" w:hAnsi="Times New Roman" w:cs="Times New Roman"/>
          <w:sz w:val="24"/>
          <w:szCs w:val="24"/>
        </w:rPr>
        <w:t xml:space="preserve">pensation is based on proof of </w:t>
      </w:r>
      <w:r w:rsidRPr="00FD6459">
        <w:rPr>
          <w:rFonts w:ascii="Times New Roman" w:hAnsi="Times New Roman" w:cs="Times New Roman"/>
          <w:sz w:val="24"/>
          <w:szCs w:val="24"/>
        </w:rPr>
        <w:t>negligence on the part of the employer</w:t>
      </w:r>
      <w:r w:rsidR="00720F65">
        <w:rPr>
          <w:rFonts w:ascii="Times New Roman" w:hAnsi="Times New Roman" w:cs="Times New Roman"/>
          <w:sz w:val="24"/>
          <w:szCs w:val="24"/>
        </w:rPr>
        <w:t>.</w:t>
      </w:r>
      <w:r w:rsidRPr="00FD6459">
        <w:rPr>
          <w:rFonts w:ascii="Times New Roman" w:hAnsi="Times New Roman" w:cs="Times New Roman"/>
          <w:sz w:val="24"/>
          <w:szCs w:val="24"/>
        </w:rPr>
        <w:t xml:space="preserve"> A party bringing a claim for additional compensation is required to </w:t>
      </w:r>
      <w:r w:rsidR="00482298">
        <w:rPr>
          <w:rFonts w:ascii="Times New Roman" w:hAnsi="Times New Roman" w:cs="Times New Roman"/>
          <w:sz w:val="24"/>
          <w:szCs w:val="24"/>
        </w:rPr>
        <w:t>cite both the employer and NSSA</w:t>
      </w:r>
      <w:r>
        <w:rPr>
          <w:rFonts w:ascii="Times New Roman" w:hAnsi="Times New Roman" w:cs="Times New Roman"/>
          <w:sz w:val="24"/>
          <w:szCs w:val="24"/>
        </w:rPr>
        <w:t>.</w:t>
      </w:r>
      <w:r w:rsidR="00482298">
        <w:rPr>
          <w:rFonts w:ascii="Times New Roman" w:hAnsi="Times New Roman" w:cs="Times New Roman"/>
          <w:sz w:val="24"/>
          <w:szCs w:val="24"/>
        </w:rPr>
        <w:t xml:space="preserve"> </w:t>
      </w:r>
      <w:r w:rsidR="00720F65">
        <w:rPr>
          <w:rFonts w:ascii="Times New Roman" w:hAnsi="Times New Roman" w:cs="Times New Roman"/>
          <w:sz w:val="24"/>
          <w:szCs w:val="24"/>
        </w:rPr>
        <w:t xml:space="preserve">He has to cite the employer in order that he may be able to establish the negligence element of the claim </w:t>
      </w:r>
      <w:r w:rsidR="00482298">
        <w:rPr>
          <w:rFonts w:ascii="Times New Roman" w:hAnsi="Times New Roman" w:cs="Times New Roman"/>
          <w:sz w:val="24"/>
          <w:szCs w:val="24"/>
        </w:rPr>
        <w:t>and the</w:t>
      </w:r>
      <w:r>
        <w:rPr>
          <w:rFonts w:ascii="Times New Roman" w:hAnsi="Times New Roman" w:cs="Times New Roman"/>
          <w:sz w:val="24"/>
          <w:szCs w:val="24"/>
        </w:rPr>
        <w:t xml:space="preserve"> </w:t>
      </w:r>
      <w:r w:rsidR="00482298">
        <w:rPr>
          <w:rFonts w:ascii="Times New Roman" w:hAnsi="Times New Roman" w:cs="Times New Roman"/>
          <w:sz w:val="24"/>
          <w:szCs w:val="24"/>
        </w:rPr>
        <w:t>NSSA because</w:t>
      </w:r>
      <w:r w:rsidR="00720F65">
        <w:rPr>
          <w:rFonts w:ascii="Times New Roman" w:hAnsi="Times New Roman" w:cs="Times New Roman"/>
          <w:sz w:val="24"/>
          <w:szCs w:val="24"/>
        </w:rPr>
        <w:t xml:space="preserve"> it is the authority responsible for payment of </w:t>
      </w:r>
      <w:r w:rsidR="00482298" w:rsidRPr="00482298">
        <w:rPr>
          <w:rFonts w:ascii="Times New Roman" w:hAnsi="Times New Roman" w:cs="Times New Roman"/>
          <w:sz w:val="24"/>
          <w:szCs w:val="24"/>
        </w:rPr>
        <w:t>compensation. The</w:t>
      </w:r>
      <w:r w:rsidRPr="00482298">
        <w:rPr>
          <w:rFonts w:ascii="Times New Roman" w:hAnsi="Times New Roman" w:cs="Times New Roman"/>
          <w:sz w:val="24"/>
          <w:szCs w:val="24"/>
        </w:rPr>
        <w:t xml:space="preserve"> claim cannot be successful in the absence of either of the two defendants and hence the decision to join the </w:t>
      </w:r>
      <w:r w:rsidR="00482298" w:rsidRPr="00482298">
        <w:rPr>
          <w:rFonts w:ascii="Times New Roman" w:hAnsi="Times New Roman" w:cs="Times New Roman"/>
          <w:sz w:val="24"/>
          <w:szCs w:val="24"/>
        </w:rPr>
        <w:t>second</w:t>
      </w:r>
      <w:r w:rsidRPr="00482298">
        <w:rPr>
          <w:rFonts w:ascii="Times New Roman" w:hAnsi="Times New Roman" w:cs="Times New Roman"/>
          <w:sz w:val="24"/>
          <w:szCs w:val="24"/>
        </w:rPr>
        <w:t xml:space="preserve"> defendant.</w:t>
      </w:r>
      <w:r w:rsidR="00482298" w:rsidRPr="00482298">
        <w:rPr>
          <w:rFonts w:ascii="Times New Roman" w:hAnsi="Times New Roman" w:cs="Times New Roman"/>
          <w:sz w:val="24"/>
          <w:szCs w:val="24"/>
        </w:rPr>
        <w:t xml:space="preserve"> </w:t>
      </w:r>
      <w:r w:rsidR="00720F65" w:rsidRPr="00482298">
        <w:rPr>
          <w:rFonts w:ascii="Times New Roman" w:hAnsi="Times New Roman" w:cs="Times New Roman"/>
          <w:sz w:val="24"/>
          <w:szCs w:val="24"/>
        </w:rPr>
        <w:t xml:space="preserve">Although the reasons why the judgment of the High Court was set aside were not given, it appears that </w:t>
      </w:r>
      <w:r w:rsidR="00482298" w:rsidRPr="00482298">
        <w:rPr>
          <w:rFonts w:ascii="Times New Roman" w:hAnsi="Times New Roman" w:cs="Times New Roman"/>
          <w:sz w:val="24"/>
          <w:szCs w:val="24"/>
        </w:rPr>
        <w:t>the first</w:t>
      </w:r>
      <w:r w:rsidR="00720F65" w:rsidRPr="00482298">
        <w:rPr>
          <w:rFonts w:ascii="Times New Roman" w:hAnsi="Times New Roman" w:cs="Times New Roman"/>
          <w:sz w:val="24"/>
          <w:szCs w:val="24"/>
        </w:rPr>
        <w:t xml:space="preserve"> defendant’s ground of appeal </w:t>
      </w:r>
      <w:r w:rsidR="00482298" w:rsidRPr="00482298">
        <w:rPr>
          <w:rFonts w:ascii="Times New Roman" w:hAnsi="Times New Roman" w:cs="Times New Roman"/>
          <w:sz w:val="24"/>
          <w:szCs w:val="24"/>
        </w:rPr>
        <w:t>that the</w:t>
      </w:r>
      <w:r w:rsidR="00720F65" w:rsidRPr="00482298">
        <w:rPr>
          <w:rFonts w:ascii="Times New Roman" w:hAnsi="Times New Roman" w:cs="Times New Roman"/>
          <w:sz w:val="24"/>
          <w:szCs w:val="24"/>
        </w:rPr>
        <w:t xml:space="preserve"> court erred in finding that the claim before it was for additional compensation was upheld.</w:t>
      </w:r>
      <w:r w:rsidR="00482298" w:rsidRPr="00482298">
        <w:rPr>
          <w:rFonts w:ascii="Times New Roman" w:hAnsi="Times New Roman" w:cs="Times New Roman"/>
          <w:sz w:val="24"/>
          <w:szCs w:val="24"/>
        </w:rPr>
        <w:t xml:space="preserve"> </w:t>
      </w:r>
      <w:r w:rsidR="00720F65" w:rsidRPr="00482298">
        <w:rPr>
          <w:rFonts w:ascii="Times New Roman" w:hAnsi="Times New Roman" w:cs="Times New Roman"/>
          <w:sz w:val="24"/>
          <w:szCs w:val="24"/>
        </w:rPr>
        <w:t xml:space="preserve">Realising that a claim for additional compensation would not succeed without adding or </w:t>
      </w:r>
      <w:r w:rsidR="00482298" w:rsidRPr="00482298">
        <w:rPr>
          <w:rFonts w:ascii="Times New Roman" w:hAnsi="Times New Roman" w:cs="Times New Roman"/>
          <w:sz w:val="24"/>
          <w:szCs w:val="24"/>
        </w:rPr>
        <w:t>joining the second</w:t>
      </w:r>
      <w:r w:rsidR="00720F65" w:rsidRPr="00482298">
        <w:rPr>
          <w:rFonts w:ascii="Times New Roman" w:hAnsi="Times New Roman" w:cs="Times New Roman"/>
          <w:sz w:val="24"/>
          <w:szCs w:val="24"/>
        </w:rPr>
        <w:t xml:space="preserve"> defendant to the claim, the plaintiff issued summons against both defendants. A second set of summons was issued in November 2011. To this claim is </w:t>
      </w:r>
      <w:r w:rsidR="00482298" w:rsidRPr="00482298">
        <w:rPr>
          <w:rFonts w:ascii="Times New Roman" w:hAnsi="Times New Roman" w:cs="Times New Roman"/>
          <w:sz w:val="24"/>
          <w:szCs w:val="24"/>
        </w:rPr>
        <w:t>now introduced the</w:t>
      </w:r>
      <w:r w:rsidR="00720F65" w:rsidRPr="00482298">
        <w:rPr>
          <w:rFonts w:ascii="Times New Roman" w:hAnsi="Times New Roman" w:cs="Times New Roman"/>
          <w:sz w:val="24"/>
          <w:szCs w:val="24"/>
        </w:rPr>
        <w:t xml:space="preserve"> </w:t>
      </w:r>
      <w:r w:rsidR="00482298" w:rsidRPr="00482298">
        <w:rPr>
          <w:rFonts w:ascii="Times New Roman" w:hAnsi="Times New Roman" w:cs="Times New Roman"/>
          <w:sz w:val="24"/>
          <w:szCs w:val="24"/>
        </w:rPr>
        <w:t>second</w:t>
      </w:r>
      <w:r w:rsidR="00720F65" w:rsidRPr="00482298">
        <w:rPr>
          <w:rFonts w:ascii="Times New Roman" w:hAnsi="Times New Roman" w:cs="Times New Roman"/>
          <w:sz w:val="24"/>
          <w:szCs w:val="24"/>
        </w:rPr>
        <w:t xml:space="preserve"> defendant who was not previously cited. These are fresh proceedings.</w:t>
      </w:r>
    </w:p>
    <w:p w:rsidR="005577F1" w:rsidRDefault="00727321" w:rsidP="004627C1">
      <w:pPr>
        <w:spacing w:after="0" w:line="360" w:lineRule="auto"/>
        <w:ind w:firstLine="720"/>
        <w:jc w:val="both"/>
        <w:rPr>
          <w:rFonts w:ascii="Times New Roman" w:hAnsi="Times New Roman" w:cs="Times New Roman"/>
          <w:sz w:val="24"/>
          <w:szCs w:val="24"/>
        </w:rPr>
      </w:pPr>
      <w:r w:rsidRPr="00727321">
        <w:rPr>
          <w:rFonts w:ascii="Times New Roman" w:hAnsi="Times New Roman" w:cs="Times New Roman"/>
          <w:sz w:val="24"/>
          <w:szCs w:val="24"/>
        </w:rPr>
        <w:t>In order for additional compensation proceedings to succeed they ought to be brought within three years of the accident</w:t>
      </w:r>
      <w:r w:rsidR="00DF6639">
        <w:rPr>
          <w:rFonts w:ascii="Times New Roman" w:hAnsi="Times New Roman" w:cs="Times New Roman"/>
          <w:sz w:val="24"/>
          <w:szCs w:val="24"/>
        </w:rPr>
        <w:t xml:space="preserve">. </w:t>
      </w:r>
      <w:r w:rsidR="00D8293C">
        <w:rPr>
          <w:rFonts w:ascii="Times New Roman" w:hAnsi="Times New Roman" w:cs="Times New Roman"/>
          <w:sz w:val="24"/>
          <w:szCs w:val="24"/>
        </w:rPr>
        <w:t>When</w:t>
      </w:r>
      <w:r w:rsidR="00EC657B">
        <w:rPr>
          <w:rFonts w:ascii="Times New Roman" w:hAnsi="Times New Roman" w:cs="Times New Roman"/>
          <w:sz w:val="24"/>
          <w:szCs w:val="24"/>
        </w:rPr>
        <w:t xml:space="preserve"> one has regard to the requirements of interruption of prescription, it is clear that none of the requirements were </w:t>
      </w:r>
      <w:r w:rsidR="00D8293C">
        <w:rPr>
          <w:rFonts w:ascii="Times New Roman" w:hAnsi="Times New Roman" w:cs="Times New Roman"/>
          <w:sz w:val="24"/>
          <w:szCs w:val="24"/>
        </w:rPr>
        <w:t>met. There</w:t>
      </w:r>
      <w:r w:rsidR="00EC657B">
        <w:rPr>
          <w:rFonts w:ascii="Times New Roman" w:hAnsi="Times New Roman" w:cs="Times New Roman"/>
          <w:sz w:val="24"/>
          <w:szCs w:val="24"/>
        </w:rPr>
        <w:t xml:space="preserve"> was no process</w:t>
      </w:r>
      <w:r w:rsidR="00287928">
        <w:rPr>
          <w:rFonts w:ascii="Times New Roman" w:hAnsi="Times New Roman" w:cs="Times New Roman"/>
          <w:sz w:val="24"/>
          <w:szCs w:val="24"/>
        </w:rPr>
        <w:t xml:space="preserve"> served on</w:t>
      </w:r>
      <w:r w:rsidR="00EC657B">
        <w:rPr>
          <w:rFonts w:ascii="Times New Roman" w:hAnsi="Times New Roman" w:cs="Times New Roman"/>
          <w:sz w:val="24"/>
          <w:szCs w:val="24"/>
        </w:rPr>
        <w:t xml:space="preserve"> the </w:t>
      </w:r>
      <w:r w:rsidR="00482298">
        <w:rPr>
          <w:rFonts w:ascii="Times New Roman" w:hAnsi="Times New Roman" w:cs="Times New Roman"/>
          <w:sz w:val="24"/>
          <w:szCs w:val="24"/>
        </w:rPr>
        <w:t xml:space="preserve">second </w:t>
      </w:r>
      <w:r w:rsidR="00EC657B">
        <w:rPr>
          <w:rFonts w:ascii="Times New Roman" w:hAnsi="Times New Roman" w:cs="Times New Roman"/>
          <w:sz w:val="24"/>
          <w:szCs w:val="24"/>
        </w:rPr>
        <w:t xml:space="preserve">defendant </w:t>
      </w:r>
      <w:r w:rsidR="00D8293C">
        <w:rPr>
          <w:rFonts w:ascii="Times New Roman" w:hAnsi="Times New Roman" w:cs="Times New Roman"/>
          <w:sz w:val="24"/>
          <w:szCs w:val="24"/>
        </w:rPr>
        <w:t xml:space="preserve">within </w:t>
      </w:r>
      <w:r w:rsidR="00482298">
        <w:rPr>
          <w:rFonts w:ascii="Times New Roman" w:hAnsi="Times New Roman" w:cs="Times New Roman"/>
          <w:sz w:val="24"/>
          <w:szCs w:val="24"/>
        </w:rPr>
        <w:t>the three</w:t>
      </w:r>
      <w:r w:rsidR="00EC657B">
        <w:rPr>
          <w:rFonts w:ascii="Times New Roman" w:hAnsi="Times New Roman" w:cs="Times New Roman"/>
          <w:sz w:val="24"/>
          <w:szCs w:val="24"/>
        </w:rPr>
        <w:t xml:space="preserve"> year prescriptive </w:t>
      </w:r>
      <w:r w:rsidR="00D8293C">
        <w:rPr>
          <w:rFonts w:ascii="Times New Roman" w:hAnsi="Times New Roman" w:cs="Times New Roman"/>
          <w:sz w:val="24"/>
          <w:szCs w:val="24"/>
        </w:rPr>
        <w:t xml:space="preserve">period. The </w:t>
      </w:r>
      <w:r w:rsidR="00482298">
        <w:rPr>
          <w:rFonts w:ascii="Times New Roman" w:hAnsi="Times New Roman" w:cs="Times New Roman"/>
          <w:sz w:val="24"/>
          <w:szCs w:val="24"/>
        </w:rPr>
        <w:t xml:space="preserve">second </w:t>
      </w:r>
      <w:r w:rsidR="00C65EA7">
        <w:rPr>
          <w:rFonts w:ascii="Times New Roman" w:hAnsi="Times New Roman" w:cs="Times New Roman"/>
          <w:sz w:val="24"/>
          <w:szCs w:val="24"/>
        </w:rPr>
        <w:t xml:space="preserve">defendant was </w:t>
      </w:r>
      <w:r w:rsidR="00C65EA7">
        <w:rPr>
          <w:rFonts w:ascii="Times New Roman" w:hAnsi="Times New Roman" w:cs="Times New Roman"/>
          <w:sz w:val="24"/>
          <w:szCs w:val="24"/>
        </w:rPr>
        <w:lastRenderedPageBreak/>
        <w:t xml:space="preserve">not served with </w:t>
      </w:r>
      <w:r w:rsidR="00482298">
        <w:rPr>
          <w:rFonts w:ascii="Times New Roman" w:hAnsi="Times New Roman" w:cs="Times New Roman"/>
          <w:sz w:val="24"/>
          <w:szCs w:val="24"/>
        </w:rPr>
        <w:t>any summons</w:t>
      </w:r>
      <w:r w:rsidR="00D8293C">
        <w:rPr>
          <w:rFonts w:ascii="Times New Roman" w:hAnsi="Times New Roman" w:cs="Times New Roman"/>
          <w:sz w:val="24"/>
          <w:szCs w:val="24"/>
        </w:rPr>
        <w:t xml:space="preserve"> </w:t>
      </w:r>
      <w:r w:rsidR="00482298">
        <w:rPr>
          <w:rFonts w:ascii="Times New Roman" w:hAnsi="Times New Roman" w:cs="Times New Roman"/>
          <w:sz w:val="24"/>
          <w:szCs w:val="24"/>
        </w:rPr>
        <w:t>until the</w:t>
      </w:r>
      <w:r w:rsidR="000D7027">
        <w:rPr>
          <w:rFonts w:ascii="Times New Roman" w:hAnsi="Times New Roman" w:cs="Times New Roman"/>
          <w:sz w:val="24"/>
          <w:szCs w:val="24"/>
        </w:rPr>
        <w:t xml:space="preserve"> plaintiff lost in the Supreme </w:t>
      </w:r>
      <w:r w:rsidR="00482298">
        <w:rPr>
          <w:rFonts w:ascii="Times New Roman" w:hAnsi="Times New Roman" w:cs="Times New Roman"/>
          <w:sz w:val="24"/>
          <w:szCs w:val="24"/>
        </w:rPr>
        <w:t>Court and</w:t>
      </w:r>
      <w:r w:rsidR="00D8293C">
        <w:rPr>
          <w:rFonts w:ascii="Times New Roman" w:hAnsi="Times New Roman" w:cs="Times New Roman"/>
          <w:sz w:val="24"/>
          <w:szCs w:val="24"/>
        </w:rPr>
        <w:t xml:space="preserve"> more</w:t>
      </w:r>
      <w:r w:rsidR="005E67F5">
        <w:rPr>
          <w:rFonts w:ascii="Times New Roman" w:hAnsi="Times New Roman" w:cs="Times New Roman"/>
          <w:sz w:val="24"/>
          <w:szCs w:val="24"/>
        </w:rPr>
        <w:t xml:space="preserve"> than 5</w:t>
      </w:r>
      <w:r w:rsidR="00303966">
        <w:rPr>
          <w:rFonts w:ascii="Times New Roman" w:hAnsi="Times New Roman" w:cs="Times New Roman"/>
          <w:sz w:val="24"/>
          <w:szCs w:val="24"/>
        </w:rPr>
        <w:t xml:space="preserve"> years</w:t>
      </w:r>
      <w:r w:rsidR="001157B4">
        <w:rPr>
          <w:rFonts w:ascii="Times New Roman" w:hAnsi="Times New Roman" w:cs="Times New Roman"/>
          <w:sz w:val="24"/>
          <w:szCs w:val="24"/>
        </w:rPr>
        <w:t xml:space="preserve"> after the occurrence of the accident.</w:t>
      </w:r>
      <w:r w:rsidR="000D7027">
        <w:rPr>
          <w:rFonts w:ascii="Times New Roman" w:hAnsi="Times New Roman" w:cs="Times New Roman"/>
          <w:sz w:val="24"/>
          <w:szCs w:val="24"/>
        </w:rPr>
        <w:t xml:space="preserve"> By this time, </w:t>
      </w:r>
      <w:r w:rsidR="00482298">
        <w:rPr>
          <w:rFonts w:ascii="Times New Roman" w:hAnsi="Times New Roman" w:cs="Times New Roman"/>
          <w:sz w:val="24"/>
          <w:szCs w:val="24"/>
        </w:rPr>
        <w:t>the prescriptive period</w:t>
      </w:r>
      <w:r w:rsidR="00820A5F">
        <w:rPr>
          <w:rFonts w:ascii="Times New Roman" w:hAnsi="Times New Roman" w:cs="Times New Roman"/>
          <w:sz w:val="24"/>
          <w:szCs w:val="24"/>
        </w:rPr>
        <w:t xml:space="preserve"> had run out and the </w:t>
      </w:r>
      <w:r w:rsidR="000D7027">
        <w:rPr>
          <w:rFonts w:ascii="Times New Roman" w:hAnsi="Times New Roman" w:cs="Times New Roman"/>
          <w:sz w:val="24"/>
          <w:szCs w:val="24"/>
        </w:rPr>
        <w:t>cause of action</w:t>
      </w:r>
      <w:r>
        <w:rPr>
          <w:rFonts w:ascii="Times New Roman" w:hAnsi="Times New Roman" w:cs="Times New Roman"/>
          <w:sz w:val="24"/>
          <w:szCs w:val="24"/>
        </w:rPr>
        <w:t xml:space="preserve"> again</w:t>
      </w:r>
      <w:r w:rsidR="00DF6639">
        <w:rPr>
          <w:rFonts w:ascii="Times New Roman" w:hAnsi="Times New Roman" w:cs="Times New Roman"/>
          <w:sz w:val="24"/>
          <w:szCs w:val="24"/>
        </w:rPr>
        <w:t>s</w:t>
      </w:r>
      <w:r>
        <w:rPr>
          <w:rFonts w:ascii="Times New Roman" w:hAnsi="Times New Roman" w:cs="Times New Roman"/>
          <w:sz w:val="24"/>
          <w:szCs w:val="24"/>
        </w:rPr>
        <w:t xml:space="preserve">t the second </w:t>
      </w:r>
      <w:r w:rsidR="00482298">
        <w:rPr>
          <w:rFonts w:ascii="Times New Roman" w:hAnsi="Times New Roman" w:cs="Times New Roman"/>
          <w:sz w:val="24"/>
          <w:szCs w:val="24"/>
        </w:rPr>
        <w:t>defendant lapsed</w:t>
      </w:r>
      <w:r w:rsidR="000D7027">
        <w:rPr>
          <w:rFonts w:ascii="Times New Roman" w:hAnsi="Times New Roman" w:cs="Times New Roman"/>
          <w:sz w:val="24"/>
          <w:szCs w:val="24"/>
        </w:rPr>
        <w:t xml:space="preserve">. </w:t>
      </w:r>
      <w:r w:rsidR="00824676">
        <w:rPr>
          <w:rFonts w:ascii="Times New Roman" w:hAnsi="Times New Roman" w:cs="Times New Roman"/>
          <w:sz w:val="24"/>
          <w:szCs w:val="24"/>
        </w:rPr>
        <w:t xml:space="preserve">The plaintiff failed to bring the </w:t>
      </w:r>
      <w:r w:rsidR="00D8293C">
        <w:rPr>
          <w:rFonts w:ascii="Times New Roman" w:hAnsi="Times New Roman" w:cs="Times New Roman"/>
          <w:sz w:val="24"/>
          <w:szCs w:val="24"/>
        </w:rPr>
        <w:t>claim against</w:t>
      </w:r>
      <w:r w:rsidR="00D91BFE">
        <w:rPr>
          <w:rFonts w:ascii="Times New Roman" w:hAnsi="Times New Roman" w:cs="Times New Roman"/>
          <w:sz w:val="24"/>
          <w:szCs w:val="24"/>
        </w:rPr>
        <w:t xml:space="preserve"> the </w:t>
      </w:r>
      <w:r w:rsidR="00482298">
        <w:rPr>
          <w:rFonts w:ascii="Times New Roman" w:hAnsi="Times New Roman" w:cs="Times New Roman"/>
          <w:sz w:val="24"/>
          <w:szCs w:val="24"/>
        </w:rPr>
        <w:t>second</w:t>
      </w:r>
      <w:r w:rsidR="00D91BFE">
        <w:rPr>
          <w:rFonts w:ascii="Times New Roman" w:hAnsi="Times New Roman" w:cs="Times New Roman"/>
          <w:sz w:val="24"/>
          <w:szCs w:val="24"/>
        </w:rPr>
        <w:t xml:space="preserve"> defendant </w:t>
      </w:r>
      <w:r w:rsidR="00824676">
        <w:rPr>
          <w:rFonts w:ascii="Times New Roman" w:hAnsi="Times New Roman" w:cs="Times New Roman"/>
          <w:sz w:val="24"/>
          <w:szCs w:val="24"/>
        </w:rPr>
        <w:t>within the prescription peri</w:t>
      </w:r>
      <w:r w:rsidR="001157B4">
        <w:rPr>
          <w:rFonts w:ascii="Times New Roman" w:hAnsi="Times New Roman" w:cs="Times New Roman"/>
          <w:sz w:val="24"/>
          <w:szCs w:val="24"/>
        </w:rPr>
        <w:t>o</w:t>
      </w:r>
      <w:r w:rsidR="00824676">
        <w:rPr>
          <w:rFonts w:ascii="Times New Roman" w:hAnsi="Times New Roman" w:cs="Times New Roman"/>
          <w:sz w:val="24"/>
          <w:szCs w:val="24"/>
        </w:rPr>
        <w:t>d as required in terms of the law.</w:t>
      </w:r>
      <w:r w:rsidR="00482298">
        <w:rPr>
          <w:rFonts w:ascii="Times New Roman" w:hAnsi="Times New Roman" w:cs="Times New Roman"/>
          <w:sz w:val="24"/>
          <w:szCs w:val="24"/>
        </w:rPr>
        <w:t xml:space="preserve"> </w:t>
      </w:r>
      <w:r w:rsidR="00B43503">
        <w:rPr>
          <w:rFonts w:ascii="Times New Roman" w:hAnsi="Times New Roman" w:cs="Times New Roman"/>
          <w:sz w:val="24"/>
          <w:szCs w:val="24"/>
        </w:rPr>
        <w:t xml:space="preserve">The second defendant was not part of the interrupted </w:t>
      </w:r>
      <w:r w:rsidR="00482298">
        <w:rPr>
          <w:rFonts w:ascii="Times New Roman" w:hAnsi="Times New Roman" w:cs="Times New Roman"/>
          <w:sz w:val="24"/>
          <w:szCs w:val="24"/>
        </w:rPr>
        <w:t>proceedings. Because</w:t>
      </w:r>
      <w:r w:rsidR="00E85610">
        <w:rPr>
          <w:rFonts w:ascii="Times New Roman" w:hAnsi="Times New Roman" w:cs="Times New Roman"/>
          <w:sz w:val="24"/>
          <w:szCs w:val="24"/>
        </w:rPr>
        <w:t xml:space="preserve"> the plaintiff failed to bring the second defendant to the fore within the required time, he cannot do that </w:t>
      </w:r>
      <w:r w:rsidR="00482298">
        <w:rPr>
          <w:rFonts w:ascii="Times New Roman" w:hAnsi="Times New Roman" w:cs="Times New Roman"/>
          <w:sz w:val="24"/>
          <w:szCs w:val="24"/>
        </w:rPr>
        <w:t>now.</w:t>
      </w:r>
      <w:r w:rsidR="00482298" w:rsidRPr="00287928">
        <w:rPr>
          <w:rFonts w:ascii="Times New Roman" w:hAnsi="Times New Roman" w:cs="Times New Roman"/>
          <w:sz w:val="24"/>
          <w:szCs w:val="24"/>
        </w:rPr>
        <w:t xml:space="preserve"> Where</w:t>
      </w:r>
      <w:r w:rsidR="00287928" w:rsidRPr="00287928">
        <w:rPr>
          <w:rFonts w:ascii="Times New Roman" w:hAnsi="Times New Roman" w:cs="Times New Roman"/>
          <w:sz w:val="24"/>
          <w:szCs w:val="24"/>
        </w:rPr>
        <w:t xml:space="preserve"> a suit has been timely filed against one defendant, the filing of that suit does not interrupt prescription as against other defendants</w:t>
      </w:r>
      <w:r w:rsidR="00B43503">
        <w:rPr>
          <w:rFonts w:ascii="Times New Roman" w:hAnsi="Times New Roman" w:cs="Times New Roman"/>
          <w:sz w:val="24"/>
          <w:szCs w:val="24"/>
        </w:rPr>
        <w:t xml:space="preserve"> not served with the process.</w:t>
      </w:r>
      <w:r w:rsidR="00FD6459">
        <w:rPr>
          <w:rFonts w:ascii="Times New Roman" w:hAnsi="Times New Roman" w:cs="Times New Roman"/>
          <w:sz w:val="24"/>
          <w:szCs w:val="24"/>
        </w:rPr>
        <w:t xml:space="preserve"> P</w:t>
      </w:r>
      <w:r w:rsidR="00B43503">
        <w:rPr>
          <w:rFonts w:ascii="Times New Roman" w:hAnsi="Times New Roman" w:cs="Times New Roman"/>
          <w:sz w:val="24"/>
          <w:szCs w:val="24"/>
        </w:rPr>
        <w:t xml:space="preserve">rescription is not interrupted where a party </w:t>
      </w:r>
      <w:r w:rsidR="00482298">
        <w:rPr>
          <w:rFonts w:ascii="Times New Roman" w:hAnsi="Times New Roman" w:cs="Times New Roman"/>
          <w:sz w:val="24"/>
          <w:szCs w:val="24"/>
        </w:rPr>
        <w:t xml:space="preserve">is </w:t>
      </w:r>
      <w:r w:rsidR="00482298" w:rsidRPr="00287928">
        <w:rPr>
          <w:rFonts w:ascii="Times New Roman" w:hAnsi="Times New Roman" w:cs="Times New Roman"/>
          <w:sz w:val="24"/>
          <w:szCs w:val="24"/>
        </w:rPr>
        <w:t>subsequently</w:t>
      </w:r>
      <w:r w:rsidR="00482298">
        <w:rPr>
          <w:rFonts w:ascii="Times New Roman" w:hAnsi="Times New Roman" w:cs="Times New Roman"/>
          <w:sz w:val="24"/>
          <w:szCs w:val="24"/>
        </w:rPr>
        <w:t xml:space="preserve"> added </w:t>
      </w:r>
      <w:r w:rsidR="00482298" w:rsidRPr="00287928">
        <w:rPr>
          <w:rFonts w:ascii="Times New Roman" w:hAnsi="Times New Roman" w:cs="Times New Roman"/>
          <w:sz w:val="24"/>
          <w:szCs w:val="24"/>
        </w:rPr>
        <w:t>to</w:t>
      </w:r>
      <w:r w:rsidR="00287928" w:rsidRPr="00287928">
        <w:rPr>
          <w:rFonts w:ascii="Times New Roman" w:hAnsi="Times New Roman" w:cs="Times New Roman"/>
          <w:sz w:val="24"/>
          <w:szCs w:val="24"/>
        </w:rPr>
        <w:t xml:space="preserve"> </w:t>
      </w:r>
      <w:r w:rsidR="000D7327">
        <w:rPr>
          <w:rFonts w:ascii="Times New Roman" w:hAnsi="Times New Roman" w:cs="Times New Roman"/>
          <w:sz w:val="24"/>
          <w:szCs w:val="24"/>
        </w:rPr>
        <w:t xml:space="preserve">the </w:t>
      </w:r>
      <w:r w:rsidR="00482298">
        <w:rPr>
          <w:rFonts w:ascii="Times New Roman" w:hAnsi="Times New Roman" w:cs="Times New Roman"/>
          <w:sz w:val="24"/>
          <w:szCs w:val="24"/>
        </w:rPr>
        <w:t xml:space="preserve">same </w:t>
      </w:r>
      <w:r w:rsidR="00482298" w:rsidRPr="00287928">
        <w:rPr>
          <w:rFonts w:ascii="Times New Roman" w:hAnsi="Times New Roman" w:cs="Times New Roman"/>
          <w:sz w:val="24"/>
          <w:szCs w:val="24"/>
        </w:rPr>
        <w:t>suit</w:t>
      </w:r>
      <w:r w:rsidR="00482298">
        <w:rPr>
          <w:rFonts w:ascii="Times New Roman" w:hAnsi="Times New Roman" w:cs="Times New Roman"/>
          <w:sz w:val="24"/>
          <w:szCs w:val="24"/>
        </w:rPr>
        <w:t xml:space="preserve"> in</w:t>
      </w:r>
      <w:r w:rsidR="000D7327">
        <w:rPr>
          <w:rFonts w:ascii="Times New Roman" w:hAnsi="Times New Roman" w:cs="Times New Roman"/>
          <w:sz w:val="24"/>
          <w:szCs w:val="24"/>
        </w:rPr>
        <w:t xml:space="preserve"> circumstances where the party sought to be joined was</w:t>
      </w:r>
      <w:r w:rsidR="00287928" w:rsidRPr="00287928">
        <w:rPr>
          <w:rFonts w:ascii="Times New Roman" w:hAnsi="Times New Roman" w:cs="Times New Roman"/>
          <w:sz w:val="24"/>
          <w:szCs w:val="24"/>
        </w:rPr>
        <w:t xml:space="preserve"> not timely served with </w:t>
      </w:r>
      <w:r w:rsidR="00482298" w:rsidRPr="00287928">
        <w:rPr>
          <w:rFonts w:ascii="Times New Roman" w:hAnsi="Times New Roman" w:cs="Times New Roman"/>
          <w:sz w:val="24"/>
          <w:szCs w:val="24"/>
        </w:rPr>
        <w:t>process.</w:t>
      </w:r>
      <w:r w:rsidR="00482298" w:rsidRPr="00B43503">
        <w:rPr>
          <w:rFonts w:ascii="Times New Roman" w:hAnsi="Times New Roman" w:cs="Times New Roman"/>
          <w:sz w:val="24"/>
          <w:szCs w:val="24"/>
        </w:rPr>
        <w:t xml:space="preserve"> The</w:t>
      </w:r>
      <w:r w:rsidR="00B43503" w:rsidRPr="00B43503">
        <w:rPr>
          <w:rFonts w:ascii="Times New Roman" w:hAnsi="Times New Roman" w:cs="Times New Roman"/>
          <w:sz w:val="24"/>
          <w:szCs w:val="24"/>
        </w:rPr>
        <w:t xml:space="preserve"> </w:t>
      </w:r>
      <w:r w:rsidR="00482298" w:rsidRPr="00B43503">
        <w:rPr>
          <w:rFonts w:ascii="Times New Roman" w:hAnsi="Times New Roman" w:cs="Times New Roman"/>
          <w:sz w:val="24"/>
          <w:szCs w:val="24"/>
        </w:rPr>
        <w:t>proceedings by</w:t>
      </w:r>
      <w:r w:rsidR="00B43503" w:rsidRPr="00B43503">
        <w:rPr>
          <w:rFonts w:ascii="Times New Roman" w:hAnsi="Times New Roman" w:cs="Times New Roman"/>
          <w:sz w:val="24"/>
          <w:szCs w:val="24"/>
        </w:rPr>
        <w:t xml:space="preserve"> which prescription was originally interrupted are the proceedings which must be prosecuted to </w:t>
      </w:r>
      <w:r w:rsidR="00482298" w:rsidRPr="00B43503">
        <w:rPr>
          <w:rFonts w:ascii="Times New Roman" w:hAnsi="Times New Roman" w:cs="Times New Roman"/>
          <w:sz w:val="24"/>
          <w:szCs w:val="24"/>
        </w:rPr>
        <w:t>finality under</w:t>
      </w:r>
      <w:r w:rsidR="00B43503" w:rsidRPr="00B43503">
        <w:rPr>
          <w:rFonts w:ascii="Times New Roman" w:hAnsi="Times New Roman" w:cs="Times New Roman"/>
          <w:sz w:val="24"/>
          <w:szCs w:val="24"/>
        </w:rPr>
        <w:t xml:space="preserve"> the process</w:t>
      </w:r>
      <w:r w:rsidR="00FD6459">
        <w:rPr>
          <w:rFonts w:ascii="Times New Roman" w:hAnsi="Times New Roman" w:cs="Times New Roman"/>
          <w:sz w:val="24"/>
          <w:szCs w:val="24"/>
        </w:rPr>
        <w:t>.</w:t>
      </w:r>
      <w:r w:rsidR="00B43503" w:rsidRPr="00B43503">
        <w:rPr>
          <w:rFonts w:ascii="Times New Roman" w:hAnsi="Times New Roman" w:cs="Times New Roman"/>
          <w:sz w:val="24"/>
          <w:szCs w:val="24"/>
        </w:rPr>
        <w:t xml:space="preserve"> A litigant cannot bring a fresh set of summons and hope that </w:t>
      </w:r>
      <w:r w:rsidR="00482298" w:rsidRPr="00B43503">
        <w:rPr>
          <w:rFonts w:ascii="Times New Roman" w:hAnsi="Times New Roman" w:cs="Times New Roman"/>
          <w:sz w:val="24"/>
          <w:szCs w:val="24"/>
        </w:rPr>
        <w:t>those too</w:t>
      </w:r>
      <w:r w:rsidR="00B43503" w:rsidRPr="00B43503">
        <w:rPr>
          <w:rFonts w:ascii="Times New Roman" w:hAnsi="Times New Roman" w:cs="Times New Roman"/>
          <w:sz w:val="24"/>
          <w:szCs w:val="24"/>
        </w:rPr>
        <w:t xml:space="preserve"> will fall </w:t>
      </w:r>
      <w:r w:rsidR="00482298" w:rsidRPr="00B43503">
        <w:rPr>
          <w:rFonts w:ascii="Times New Roman" w:hAnsi="Times New Roman" w:cs="Times New Roman"/>
          <w:sz w:val="24"/>
          <w:szCs w:val="24"/>
        </w:rPr>
        <w:t>under cover</w:t>
      </w:r>
      <w:r w:rsidR="00B43503" w:rsidRPr="00B43503">
        <w:rPr>
          <w:rFonts w:ascii="Times New Roman" w:hAnsi="Times New Roman" w:cs="Times New Roman"/>
          <w:sz w:val="24"/>
          <w:szCs w:val="24"/>
        </w:rPr>
        <w:t xml:space="preserve"> of previous process that interrupted process in the first </w:t>
      </w:r>
      <w:r w:rsidR="00482298" w:rsidRPr="00B43503">
        <w:rPr>
          <w:rFonts w:ascii="Times New Roman" w:hAnsi="Times New Roman" w:cs="Times New Roman"/>
          <w:sz w:val="24"/>
          <w:szCs w:val="24"/>
        </w:rPr>
        <w:t>claim.</w:t>
      </w:r>
      <w:r w:rsidR="00482298" w:rsidRPr="005577F1">
        <w:rPr>
          <w:rFonts w:ascii="Times New Roman" w:hAnsi="Times New Roman" w:cs="Times New Roman"/>
          <w:sz w:val="24"/>
          <w:szCs w:val="24"/>
        </w:rPr>
        <w:t xml:space="preserve"> The</w:t>
      </w:r>
      <w:r w:rsidR="005577F1" w:rsidRPr="005577F1">
        <w:rPr>
          <w:rFonts w:ascii="Times New Roman" w:hAnsi="Times New Roman" w:cs="Times New Roman"/>
          <w:sz w:val="24"/>
          <w:szCs w:val="24"/>
        </w:rPr>
        <w:t xml:space="preserve"> second defendant was not part of the initial </w:t>
      </w:r>
      <w:r w:rsidR="00482298" w:rsidRPr="005577F1">
        <w:rPr>
          <w:rFonts w:ascii="Times New Roman" w:hAnsi="Times New Roman" w:cs="Times New Roman"/>
          <w:sz w:val="24"/>
          <w:szCs w:val="24"/>
        </w:rPr>
        <w:t>proceedings</w:t>
      </w:r>
      <w:r w:rsidR="00482298">
        <w:rPr>
          <w:rFonts w:ascii="Times New Roman" w:hAnsi="Times New Roman" w:cs="Times New Roman"/>
          <w:sz w:val="24"/>
          <w:szCs w:val="24"/>
        </w:rPr>
        <w:t xml:space="preserve">, </w:t>
      </w:r>
      <w:r w:rsidR="00482298" w:rsidRPr="005577F1">
        <w:rPr>
          <w:rFonts w:ascii="Times New Roman" w:hAnsi="Times New Roman" w:cs="Times New Roman"/>
          <w:sz w:val="24"/>
          <w:szCs w:val="24"/>
        </w:rPr>
        <w:t>the</w:t>
      </w:r>
      <w:r w:rsidR="005577F1" w:rsidRPr="005577F1">
        <w:rPr>
          <w:rFonts w:ascii="Times New Roman" w:hAnsi="Times New Roman" w:cs="Times New Roman"/>
          <w:sz w:val="24"/>
          <w:szCs w:val="24"/>
        </w:rPr>
        <w:t xml:space="preserve"> claim against him has prescribed</w:t>
      </w:r>
      <w:r w:rsidR="00FD6459">
        <w:rPr>
          <w:rFonts w:ascii="Times New Roman" w:hAnsi="Times New Roman" w:cs="Times New Roman"/>
          <w:sz w:val="24"/>
          <w:szCs w:val="24"/>
        </w:rPr>
        <w:t>.</w:t>
      </w:r>
    </w:p>
    <w:p w:rsidR="00CE3974" w:rsidRDefault="00D52AB7" w:rsidP="004627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set of summons was brought out of time for both defendants.</w:t>
      </w:r>
      <w:r w:rsidR="00A43BEA">
        <w:rPr>
          <w:rFonts w:ascii="Times New Roman" w:hAnsi="Times New Roman" w:cs="Times New Roman"/>
          <w:sz w:val="24"/>
          <w:szCs w:val="24"/>
        </w:rPr>
        <w:t xml:space="preserve"> The preliminary point disposes of the case. I</w:t>
      </w:r>
      <w:r w:rsidR="00E85610">
        <w:rPr>
          <w:rFonts w:ascii="Times New Roman" w:hAnsi="Times New Roman" w:cs="Times New Roman"/>
          <w:sz w:val="24"/>
          <w:szCs w:val="24"/>
        </w:rPr>
        <w:t xml:space="preserve">t will not be necessary for </w:t>
      </w:r>
      <w:r w:rsidR="00482298">
        <w:rPr>
          <w:rFonts w:ascii="Times New Roman" w:hAnsi="Times New Roman" w:cs="Times New Roman"/>
          <w:sz w:val="24"/>
          <w:szCs w:val="24"/>
        </w:rPr>
        <w:t>me to</w:t>
      </w:r>
      <w:r w:rsidR="00A43BEA">
        <w:rPr>
          <w:rFonts w:ascii="Times New Roman" w:hAnsi="Times New Roman" w:cs="Times New Roman"/>
          <w:sz w:val="24"/>
          <w:szCs w:val="24"/>
        </w:rPr>
        <w:t xml:space="preserve"> determine the second point related </w:t>
      </w:r>
      <w:r w:rsidR="00303966">
        <w:rPr>
          <w:rFonts w:ascii="Times New Roman" w:hAnsi="Times New Roman" w:cs="Times New Roman"/>
          <w:sz w:val="24"/>
          <w:szCs w:val="24"/>
        </w:rPr>
        <w:t xml:space="preserve">to </w:t>
      </w:r>
      <w:r w:rsidR="00303966" w:rsidRPr="00482298">
        <w:rPr>
          <w:rFonts w:ascii="Times New Roman" w:hAnsi="Times New Roman" w:cs="Times New Roman"/>
          <w:i/>
          <w:sz w:val="24"/>
          <w:szCs w:val="24"/>
        </w:rPr>
        <w:t>res</w:t>
      </w:r>
      <w:r w:rsidR="00482298">
        <w:rPr>
          <w:rFonts w:ascii="Times New Roman" w:hAnsi="Times New Roman" w:cs="Times New Roman"/>
          <w:i/>
          <w:sz w:val="24"/>
          <w:szCs w:val="24"/>
        </w:rPr>
        <w:t xml:space="preserve"> </w:t>
      </w:r>
      <w:r w:rsidR="00303966" w:rsidRPr="00482298">
        <w:rPr>
          <w:rFonts w:ascii="Times New Roman" w:hAnsi="Times New Roman" w:cs="Times New Roman"/>
          <w:i/>
          <w:sz w:val="24"/>
          <w:szCs w:val="24"/>
        </w:rPr>
        <w:t>ju</w:t>
      </w:r>
      <w:r w:rsidR="00303966" w:rsidRPr="00A43BEA">
        <w:rPr>
          <w:rFonts w:ascii="Times New Roman" w:hAnsi="Times New Roman" w:cs="Times New Roman"/>
          <w:i/>
          <w:sz w:val="24"/>
          <w:szCs w:val="24"/>
        </w:rPr>
        <w:t>dicata</w:t>
      </w:r>
      <w:r w:rsidR="00303966">
        <w:rPr>
          <w:rFonts w:ascii="Times New Roman" w:hAnsi="Times New Roman" w:cs="Times New Roman"/>
          <w:sz w:val="24"/>
          <w:szCs w:val="24"/>
        </w:rPr>
        <w:t>.</w:t>
      </w:r>
      <w:r w:rsidR="00482298">
        <w:rPr>
          <w:rFonts w:ascii="Times New Roman" w:hAnsi="Times New Roman" w:cs="Times New Roman"/>
          <w:sz w:val="24"/>
          <w:szCs w:val="24"/>
        </w:rPr>
        <w:t xml:space="preserve"> </w:t>
      </w:r>
      <w:r w:rsidR="00D91BFE">
        <w:rPr>
          <w:rFonts w:ascii="Times New Roman" w:hAnsi="Times New Roman" w:cs="Times New Roman"/>
          <w:sz w:val="24"/>
          <w:szCs w:val="24"/>
        </w:rPr>
        <w:t xml:space="preserve">The defendants’ special plea is upheld </w:t>
      </w:r>
    </w:p>
    <w:p w:rsidR="00D91BFE" w:rsidRDefault="00D91BFE" w:rsidP="004627C1">
      <w:pPr>
        <w:tabs>
          <w:tab w:val="center" w:pos="4873"/>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D8293C">
        <w:rPr>
          <w:rFonts w:ascii="Times New Roman" w:hAnsi="Times New Roman" w:cs="Times New Roman"/>
          <w:sz w:val="24"/>
          <w:szCs w:val="24"/>
        </w:rPr>
        <w:t>result it</w:t>
      </w:r>
      <w:r>
        <w:rPr>
          <w:rFonts w:ascii="Times New Roman" w:hAnsi="Times New Roman" w:cs="Times New Roman"/>
          <w:sz w:val="24"/>
          <w:szCs w:val="24"/>
        </w:rPr>
        <w:t xml:space="preserve"> is ordered as follows,</w:t>
      </w:r>
      <w:r w:rsidR="004627C1">
        <w:rPr>
          <w:rFonts w:ascii="Times New Roman" w:hAnsi="Times New Roman" w:cs="Times New Roman"/>
          <w:sz w:val="24"/>
          <w:szCs w:val="24"/>
        </w:rPr>
        <w:tab/>
      </w:r>
    </w:p>
    <w:p w:rsidR="00AC01E5" w:rsidRDefault="004627C1" w:rsidP="004627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The</w:t>
      </w:r>
      <w:r w:rsidR="00AC01E5">
        <w:rPr>
          <w:rFonts w:ascii="Times New Roman" w:hAnsi="Times New Roman" w:cs="Times New Roman"/>
          <w:sz w:val="24"/>
          <w:szCs w:val="24"/>
        </w:rPr>
        <w:t xml:space="preserve"> defendants are absolved from the instance</w:t>
      </w:r>
    </w:p>
    <w:p w:rsidR="00AC01E5" w:rsidRDefault="00AC01E5" w:rsidP="004627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4627C1">
        <w:rPr>
          <w:rFonts w:ascii="Times New Roman" w:hAnsi="Times New Roman" w:cs="Times New Roman"/>
          <w:sz w:val="24"/>
          <w:szCs w:val="24"/>
        </w:rPr>
        <w:t xml:space="preserve"> </w:t>
      </w:r>
      <w:r>
        <w:rPr>
          <w:rFonts w:ascii="Times New Roman" w:hAnsi="Times New Roman" w:cs="Times New Roman"/>
          <w:sz w:val="24"/>
          <w:szCs w:val="24"/>
        </w:rPr>
        <w:t xml:space="preserve"> The plaintiff shall bear the costs of this application.</w:t>
      </w:r>
    </w:p>
    <w:p w:rsidR="00C27AC0" w:rsidRDefault="00C27AC0" w:rsidP="004627C1">
      <w:pPr>
        <w:spacing w:after="0" w:line="360" w:lineRule="auto"/>
        <w:jc w:val="both"/>
        <w:rPr>
          <w:rFonts w:ascii="Times New Roman" w:hAnsi="Times New Roman" w:cs="Times New Roman"/>
          <w:sz w:val="24"/>
          <w:szCs w:val="24"/>
        </w:rPr>
      </w:pPr>
    </w:p>
    <w:p w:rsidR="000E57D5" w:rsidRDefault="000E57D5" w:rsidP="004627C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Chihambakwe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Mutizwa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plaintiff’s legal practitioners </w:t>
      </w:r>
    </w:p>
    <w:p w:rsidR="008E01AD" w:rsidRPr="008E01AD" w:rsidRDefault="00D8293C" w:rsidP="004627C1">
      <w:pPr>
        <w:spacing w:after="0" w:line="240" w:lineRule="auto"/>
        <w:jc w:val="both"/>
        <w:rPr>
          <w:rFonts w:ascii="Times New Roman" w:hAnsi="Times New Roman" w:cs="Times New Roman"/>
        </w:rPr>
      </w:pPr>
      <w:proofErr w:type="spellStart"/>
      <w:r>
        <w:rPr>
          <w:rFonts w:ascii="Times New Roman" w:hAnsi="Times New Roman" w:cs="Times New Roman"/>
          <w:i/>
          <w:sz w:val="24"/>
          <w:szCs w:val="24"/>
        </w:rPr>
        <w:t>Coglan</w:t>
      </w:r>
      <w:proofErr w:type="spellEnd"/>
      <w:r w:rsidR="000E57D5">
        <w:rPr>
          <w:rFonts w:ascii="Times New Roman" w:hAnsi="Times New Roman" w:cs="Times New Roman"/>
          <w:i/>
          <w:sz w:val="24"/>
          <w:szCs w:val="24"/>
        </w:rPr>
        <w:t xml:space="preserve"> Welsh &amp; Guest</w:t>
      </w:r>
      <w:r w:rsidR="000E57D5">
        <w:rPr>
          <w:rFonts w:ascii="Times New Roman" w:hAnsi="Times New Roman" w:cs="Times New Roman"/>
          <w:sz w:val="24"/>
          <w:szCs w:val="24"/>
        </w:rPr>
        <w:t xml:space="preserve">, defendant’s legal practitioners </w:t>
      </w:r>
    </w:p>
    <w:sectPr w:rsidR="008E01AD" w:rsidRPr="008E01AD" w:rsidSect="001972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CC" w:rsidRDefault="00BE3BCC" w:rsidP="00FF7026">
      <w:pPr>
        <w:spacing w:after="0" w:line="240" w:lineRule="auto"/>
      </w:pPr>
      <w:r>
        <w:separator/>
      </w:r>
    </w:p>
  </w:endnote>
  <w:endnote w:type="continuationSeparator" w:id="0">
    <w:p w:rsidR="00BE3BCC" w:rsidRDefault="00BE3BCC" w:rsidP="00FF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8" w:rsidRDefault="00266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8" w:rsidRDefault="00266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8" w:rsidRDefault="0026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CC" w:rsidRDefault="00BE3BCC" w:rsidP="00FF7026">
      <w:pPr>
        <w:spacing w:after="0" w:line="240" w:lineRule="auto"/>
      </w:pPr>
      <w:r>
        <w:separator/>
      </w:r>
    </w:p>
  </w:footnote>
  <w:footnote w:type="continuationSeparator" w:id="0">
    <w:p w:rsidR="00BE3BCC" w:rsidRDefault="00BE3BCC" w:rsidP="00FF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8" w:rsidRDefault="00266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511"/>
      <w:docPartObj>
        <w:docPartGallery w:val="Page Numbers (Top of Page)"/>
        <w:docPartUnique/>
      </w:docPartObj>
    </w:sdtPr>
    <w:sdtEndPr/>
    <w:sdtContent>
      <w:p w:rsidR="00943076" w:rsidRDefault="003D46A0">
        <w:pPr>
          <w:pStyle w:val="Header"/>
          <w:jc w:val="right"/>
        </w:pPr>
        <w:r>
          <w:fldChar w:fldCharType="begin"/>
        </w:r>
        <w:r w:rsidR="00943076">
          <w:instrText xml:space="preserve"> PAGE   \* MERGEFORMAT </w:instrText>
        </w:r>
        <w:r>
          <w:fldChar w:fldCharType="separate"/>
        </w:r>
        <w:r w:rsidR="005D0141">
          <w:rPr>
            <w:noProof/>
          </w:rPr>
          <w:t>1</w:t>
        </w:r>
        <w:r>
          <w:rPr>
            <w:noProof/>
          </w:rPr>
          <w:fldChar w:fldCharType="end"/>
        </w:r>
      </w:p>
      <w:p w:rsidR="00943076" w:rsidRDefault="00943076">
        <w:pPr>
          <w:pStyle w:val="Header"/>
          <w:jc w:val="right"/>
        </w:pPr>
        <w:r>
          <w:t>HH</w:t>
        </w:r>
        <w:r w:rsidR="00266518">
          <w:t xml:space="preserve"> </w:t>
        </w:r>
        <w:r w:rsidR="00705C70">
          <w:t>674-15</w:t>
        </w:r>
        <w:r w:rsidR="00A56462">
          <w:t xml:space="preserve"> </w:t>
        </w:r>
      </w:p>
      <w:p w:rsidR="00943076" w:rsidRDefault="00943076">
        <w:pPr>
          <w:pStyle w:val="Header"/>
          <w:jc w:val="right"/>
        </w:pPr>
        <w:r>
          <w:t>HC 11308/11</w:t>
        </w:r>
      </w:p>
    </w:sdtContent>
  </w:sdt>
  <w:p w:rsidR="00943076" w:rsidRDefault="00943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8" w:rsidRDefault="0026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892"/>
    <w:multiLevelType w:val="hybridMultilevel"/>
    <w:tmpl w:val="685E63E4"/>
    <w:lvl w:ilvl="0" w:tplc="21262C3A">
      <w:start w:val="1"/>
      <w:numFmt w:val="lowerRoman"/>
      <w:lvlText w:val="(%1)"/>
      <w:lvlJc w:val="left"/>
      <w:pPr>
        <w:ind w:left="2160" w:hanging="720"/>
      </w:pPr>
      <w:rPr>
        <w:rFonts w:hint="default"/>
      </w:r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A1454B3"/>
    <w:multiLevelType w:val="hybridMultilevel"/>
    <w:tmpl w:val="5A9804B4"/>
    <w:lvl w:ilvl="0" w:tplc="900EED9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4897029B"/>
    <w:multiLevelType w:val="hybridMultilevel"/>
    <w:tmpl w:val="556A5698"/>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6B11426"/>
    <w:multiLevelType w:val="hybridMultilevel"/>
    <w:tmpl w:val="73F88D96"/>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nsid w:val="6CC87AC4"/>
    <w:multiLevelType w:val="hybridMultilevel"/>
    <w:tmpl w:val="EDBE4268"/>
    <w:lvl w:ilvl="0" w:tplc="B4E2DFE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2172"/>
    <w:rsid w:val="00001028"/>
    <w:rsid w:val="00003DFA"/>
    <w:rsid w:val="00007977"/>
    <w:rsid w:val="00026005"/>
    <w:rsid w:val="00035B1B"/>
    <w:rsid w:val="00083811"/>
    <w:rsid w:val="00090FA9"/>
    <w:rsid w:val="0009105A"/>
    <w:rsid w:val="00091100"/>
    <w:rsid w:val="000B660C"/>
    <w:rsid w:val="000D5388"/>
    <w:rsid w:val="000D7027"/>
    <w:rsid w:val="000D7327"/>
    <w:rsid w:val="000E57D5"/>
    <w:rsid w:val="001157B4"/>
    <w:rsid w:val="0011597C"/>
    <w:rsid w:val="00121806"/>
    <w:rsid w:val="001234D5"/>
    <w:rsid w:val="00130391"/>
    <w:rsid w:val="00142D84"/>
    <w:rsid w:val="001440CE"/>
    <w:rsid w:val="0015506D"/>
    <w:rsid w:val="00175497"/>
    <w:rsid w:val="0018270D"/>
    <w:rsid w:val="00186613"/>
    <w:rsid w:val="00194FB4"/>
    <w:rsid w:val="0019727E"/>
    <w:rsid w:val="001B4812"/>
    <w:rsid w:val="001D0DB2"/>
    <w:rsid w:val="001D2CA8"/>
    <w:rsid w:val="001D2E8F"/>
    <w:rsid w:val="001D303A"/>
    <w:rsid w:val="001E1639"/>
    <w:rsid w:val="001F0F1C"/>
    <w:rsid w:val="001F2F11"/>
    <w:rsid w:val="00201824"/>
    <w:rsid w:val="00216A30"/>
    <w:rsid w:val="00220833"/>
    <w:rsid w:val="00220C3A"/>
    <w:rsid w:val="00235E86"/>
    <w:rsid w:val="002661EB"/>
    <w:rsid w:val="00266518"/>
    <w:rsid w:val="00267520"/>
    <w:rsid w:val="00273EB0"/>
    <w:rsid w:val="00275E47"/>
    <w:rsid w:val="00277CCF"/>
    <w:rsid w:val="00285EE6"/>
    <w:rsid w:val="00287928"/>
    <w:rsid w:val="002A111C"/>
    <w:rsid w:val="002A3F47"/>
    <w:rsid w:val="002B0F88"/>
    <w:rsid w:val="002F2394"/>
    <w:rsid w:val="00303966"/>
    <w:rsid w:val="00305DE9"/>
    <w:rsid w:val="003077F6"/>
    <w:rsid w:val="00331727"/>
    <w:rsid w:val="00334756"/>
    <w:rsid w:val="00346984"/>
    <w:rsid w:val="00346C81"/>
    <w:rsid w:val="003575F0"/>
    <w:rsid w:val="00372E49"/>
    <w:rsid w:val="00386225"/>
    <w:rsid w:val="003A5BB3"/>
    <w:rsid w:val="003D46A0"/>
    <w:rsid w:val="003E2A11"/>
    <w:rsid w:val="003F08C0"/>
    <w:rsid w:val="003F2FFE"/>
    <w:rsid w:val="003F3E57"/>
    <w:rsid w:val="00405C98"/>
    <w:rsid w:val="00440191"/>
    <w:rsid w:val="004547BA"/>
    <w:rsid w:val="004627C1"/>
    <w:rsid w:val="00467175"/>
    <w:rsid w:val="004803D9"/>
    <w:rsid w:val="00482298"/>
    <w:rsid w:val="00496B8B"/>
    <w:rsid w:val="004A2496"/>
    <w:rsid w:val="004C2DE2"/>
    <w:rsid w:val="004D4111"/>
    <w:rsid w:val="004D52AC"/>
    <w:rsid w:val="004D771D"/>
    <w:rsid w:val="004E0E64"/>
    <w:rsid w:val="004F6D39"/>
    <w:rsid w:val="00501662"/>
    <w:rsid w:val="00515D14"/>
    <w:rsid w:val="0054531C"/>
    <w:rsid w:val="00551756"/>
    <w:rsid w:val="005577F1"/>
    <w:rsid w:val="0056333D"/>
    <w:rsid w:val="00565AF6"/>
    <w:rsid w:val="005745CA"/>
    <w:rsid w:val="005807DE"/>
    <w:rsid w:val="0058566A"/>
    <w:rsid w:val="0059408E"/>
    <w:rsid w:val="00597C09"/>
    <w:rsid w:val="005B29EA"/>
    <w:rsid w:val="005D0141"/>
    <w:rsid w:val="005E0D08"/>
    <w:rsid w:val="005E67F5"/>
    <w:rsid w:val="005F0809"/>
    <w:rsid w:val="005F110B"/>
    <w:rsid w:val="0060578F"/>
    <w:rsid w:val="006277AF"/>
    <w:rsid w:val="00650C81"/>
    <w:rsid w:val="006710B1"/>
    <w:rsid w:val="006734E5"/>
    <w:rsid w:val="006745DD"/>
    <w:rsid w:val="006A00FC"/>
    <w:rsid w:val="006A13B9"/>
    <w:rsid w:val="006B51E5"/>
    <w:rsid w:val="006D2290"/>
    <w:rsid w:val="006E3551"/>
    <w:rsid w:val="006E5472"/>
    <w:rsid w:val="00705C70"/>
    <w:rsid w:val="00714B8F"/>
    <w:rsid w:val="00717615"/>
    <w:rsid w:val="00720F65"/>
    <w:rsid w:val="00727321"/>
    <w:rsid w:val="007610FA"/>
    <w:rsid w:val="00764EA5"/>
    <w:rsid w:val="00780B25"/>
    <w:rsid w:val="007905BC"/>
    <w:rsid w:val="00790B30"/>
    <w:rsid w:val="007B2C5A"/>
    <w:rsid w:val="007D4224"/>
    <w:rsid w:val="007F16B7"/>
    <w:rsid w:val="008200EE"/>
    <w:rsid w:val="00820A5F"/>
    <w:rsid w:val="008215B1"/>
    <w:rsid w:val="00824676"/>
    <w:rsid w:val="00863462"/>
    <w:rsid w:val="008911CF"/>
    <w:rsid w:val="008964A6"/>
    <w:rsid w:val="008A5931"/>
    <w:rsid w:val="008D08D2"/>
    <w:rsid w:val="008E01AD"/>
    <w:rsid w:val="009235CC"/>
    <w:rsid w:val="00924688"/>
    <w:rsid w:val="0093612B"/>
    <w:rsid w:val="00943076"/>
    <w:rsid w:val="0094409B"/>
    <w:rsid w:val="00951E22"/>
    <w:rsid w:val="0095596A"/>
    <w:rsid w:val="00982736"/>
    <w:rsid w:val="00984182"/>
    <w:rsid w:val="00984B27"/>
    <w:rsid w:val="009B65A4"/>
    <w:rsid w:val="009D6896"/>
    <w:rsid w:val="009D787D"/>
    <w:rsid w:val="00A43BEA"/>
    <w:rsid w:val="00A56462"/>
    <w:rsid w:val="00A940C7"/>
    <w:rsid w:val="00AC01E5"/>
    <w:rsid w:val="00AC210B"/>
    <w:rsid w:val="00AD4BFA"/>
    <w:rsid w:val="00B000C0"/>
    <w:rsid w:val="00B03F6B"/>
    <w:rsid w:val="00B07332"/>
    <w:rsid w:val="00B11696"/>
    <w:rsid w:val="00B116D0"/>
    <w:rsid w:val="00B11BE4"/>
    <w:rsid w:val="00B21E24"/>
    <w:rsid w:val="00B255C7"/>
    <w:rsid w:val="00B25E4B"/>
    <w:rsid w:val="00B43503"/>
    <w:rsid w:val="00B65724"/>
    <w:rsid w:val="00B71FD7"/>
    <w:rsid w:val="00B80DD4"/>
    <w:rsid w:val="00B858CE"/>
    <w:rsid w:val="00B92B4E"/>
    <w:rsid w:val="00BA3570"/>
    <w:rsid w:val="00BA5C09"/>
    <w:rsid w:val="00BE3BCC"/>
    <w:rsid w:val="00BE79B6"/>
    <w:rsid w:val="00C0776F"/>
    <w:rsid w:val="00C27AC0"/>
    <w:rsid w:val="00C340A7"/>
    <w:rsid w:val="00C3583D"/>
    <w:rsid w:val="00C42CD9"/>
    <w:rsid w:val="00C56F29"/>
    <w:rsid w:val="00C571BE"/>
    <w:rsid w:val="00C61043"/>
    <w:rsid w:val="00C6585E"/>
    <w:rsid w:val="00C65EA7"/>
    <w:rsid w:val="00C722F6"/>
    <w:rsid w:val="00C80A90"/>
    <w:rsid w:val="00CB00A4"/>
    <w:rsid w:val="00CB30BA"/>
    <w:rsid w:val="00CB618F"/>
    <w:rsid w:val="00CD57F1"/>
    <w:rsid w:val="00CE3974"/>
    <w:rsid w:val="00CF2573"/>
    <w:rsid w:val="00CF3068"/>
    <w:rsid w:val="00CF7809"/>
    <w:rsid w:val="00D065AB"/>
    <w:rsid w:val="00D237D4"/>
    <w:rsid w:val="00D44563"/>
    <w:rsid w:val="00D50FED"/>
    <w:rsid w:val="00D52AB7"/>
    <w:rsid w:val="00D8293C"/>
    <w:rsid w:val="00D87B06"/>
    <w:rsid w:val="00D91BFE"/>
    <w:rsid w:val="00DB543C"/>
    <w:rsid w:val="00DB5924"/>
    <w:rsid w:val="00DC2E33"/>
    <w:rsid w:val="00DD6E26"/>
    <w:rsid w:val="00DE2265"/>
    <w:rsid w:val="00DF5460"/>
    <w:rsid w:val="00DF6639"/>
    <w:rsid w:val="00E1425B"/>
    <w:rsid w:val="00E22BF3"/>
    <w:rsid w:val="00E85610"/>
    <w:rsid w:val="00EB38CE"/>
    <w:rsid w:val="00EB6190"/>
    <w:rsid w:val="00EC3DEA"/>
    <w:rsid w:val="00EC657B"/>
    <w:rsid w:val="00ED2344"/>
    <w:rsid w:val="00EE19EF"/>
    <w:rsid w:val="00F01B98"/>
    <w:rsid w:val="00F21793"/>
    <w:rsid w:val="00F83EC6"/>
    <w:rsid w:val="00F96F1B"/>
    <w:rsid w:val="00FC26D3"/>
    <w:rsid w:val="00FD2172"/>
    <w:rsid w:val="00FD6459"/>
    <w:rsid w:val="00FE4506"/>
    <w:rsid w:val="00FE5FC0"/>
    <w:rsid w:val="00FE7EC3"/>
    <w:rsid w:val="00FF7026"/>
    <w:rsid w:val="00FF7AB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26"/>
  </w:style>
  <w:style w:type="paragraph" w:styleId="Footer">
    <w:name w:val="footer"/>
    <w:basedOn w:val="Normal"/>
    <w:link w:val="FooterChar"/>
    <w:uiPriority w:val="99"/>
    <w:semiHidden/>
    <w:unhideWhenUsed/>
    <w:rsid w:val="00FF70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7026"/>
  </w:style>
  <w:style w:type="paragraph" w:styleId="ListParagraph">
    <w:name w:val="List Paragraph"/>
    <w:basedOn w:val="Normal"/>
    <w:uiPriority w:val="34"/>
    <w:qFormat/>
    <w:rsid w:val="00CE3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26"/>
  </w:style>
  <w:style w:type="paragraph" w:styleId="Footer">
    <w:name w:val="footer"/>
    <w:basedOn w:val="Normal"/>
    <w:link w:val="FooterChar"/>
    <w:uiPriority w:val="99"/>
    <w:semiHidden/>
    <w:unhideWhenUsed/>
    <w:rsid w:val="00FF70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7026"/>
  </w:style>
  <w:style w:type="paragraph" w:styleId="ListParagraph">
    <w:name w:val="List Paragraph"/>
    <w:basedOn w:val="Normal"/>
    <w:uiPriority w:val="34"/>
    <w:qFormat/>
    <w:rsid w:val="00CE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F34B-4C4D-49BE-99A3-24FB70D5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2015-08-04T13:47:00Z</cp:lastPrinted>
  <dcterms:created xsi:type="dcterms:W3CDTF">2015-08-17T08:54:00Z</dcterms:created>
  <dcterms:modified xsi:type="dcterms:W3CDTF">2015-08-17T08:54:00Z</dcterms:modified>
</cp:coreProperties>
</file>