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E2" w:rsidRDefault="00306BC9" w:rsidP="00D126F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COSMAS LUCKYSON ZAVAZAVA</w:t>
      </w:r>
    </w:p>
    <w:p w:rsidR="00C074E2" w:rsidRPr="00A90534" w:rsidRDefault="00306BC9"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074E2" w:rsidRDefault="00306BC9"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VONGAI ZAVAZAVA</w:t>
      </w:r>
    </w:p>
    <w:p w:rsidR="00A2215D" w:rsidRDefault="00306BC9"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2215D" w:rsidRDefault="00306BC9"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JONAH TENDERE</w:t>
      </w:r>
    </w:p>
    <w:p w:rsidR="00A2215D" w:rsidRDefault="00A2215D"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2215D" w:rsidRDefault="00306BC9"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IDZAI ANANIA TENDERE</w:t>
      </w:r>
    </w:p>
    <w:p w:rsidR="00A2215D" w:rsidRDefault="00A2215D"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2215D" w:rsidRDefault="00306BC9"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THERMO-DYNAMICS REAL ESTATE</w:t>
      </w:r>
    </w:p>
    <w:p w:rsidR="00A2215D" w:rsidRDefault="00A2215D"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2215D" w:rsidRDefault="00A2215D"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DEEDS</w:t>
      </w:r>
      <w:r w:rsidR="00306BC9">
        <w:rPr>
          <w:rFonts w:ascii="Times New Roman" w:hAnsi="Times New Roman" w:cs="Times New Roman"/>
          <w:sz w:val="24"/>
          <w:szCs w:val="24"/>
        </w:rPr>
        <w:t xml:space="preserve"> N.O.</w:t>
      </w:r>
    </w:p>
    <w:p w:rsidR="00C074E2" w:rsidRDefault="00C074E2" w:rsidP="00A90534">
      <w:pPr>
        <w:spacing w:after="0" w:line="240" w:lineRule="auto"/>
        <w:jc w:val="both"/>
        <w:rPr>
          <w:rFonts w:ascii="Times New Roman" w:hAnsi="Times New Roman" w:cs="Times New Roman"/>
          <w:sz w:val="24"/>
          <w:szCs w:val="24"/>
        </w:rPr>
      </w:pPr>
    </w:p>
    <w:p w:rsidR="004139A9" w:rsidRPr="00A90534" w:rsidRDefault="004139A9"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 xml:space="preserve">MATHONSI </w:t>
      </w:r>
      <w:r w:rsidR="00CE794B">
        <w:rPr>
          <w:rFonts w:ascii="Times New Roman" w:hAnsi="Times New Roman" w:cs="Times New Roman"/>
          <w:sz w:val="24"/>
          <w:szCs w:val="24"/>
        </w:rPr>
        <w:t>J</w:t>
      </w: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HARARE,</w:t>
      </w:r>
      <w:r w:rsidR="00970833">
        <w:rPr>
          <w:rFonts w:ascii="Times New Roman" w:hAnsi="Times New Roman" w:cs="Times New Roman"/>
          <w:sz w:val="24"/>
          <w:szCs w:val="24"/>
        </w:rPr>
        <w:t xml:space="preserve"> </w:t>
      </w:r>
      <w:r w:rsidR="00306BC9">
        <w:rPr>
          <w:rFonts w:ascii="Times New Roman" w:hAnsi="Times New Roman" w:cs="Times New Roman"/>
          <w:sz w:val="24"/>
          <w:szCs w:val="24"/>
        </w:rPr>
        <w:t>15 and 23 September 2015</w:t>
      </w:r>
    </w:p>
    <w:p w:rsidR="00C074E2" w:rsidRPr="00A90534" w:rsidRDefault="00C074E2" w:rsidP="00A90534">
      <w:pPr>
        <w:spacing w:after="0" w:line="240" w:lineRule="auto"/>
        <w:jc w:val="both"/>
        <w:rPr>
          <w:rFonts w:ascii="Times New Roman" w:hAnsi="Times New Roman" w:cs="Times New Roman"/>
          <w:sz w:val="24"/>
          <w:szCs w:val="24"/>
        </w:rPr>
      </w:pPr>
    </w:p>
    <w:p w:rsidR="00C074E2" w:rsidRDefault="00C074E2" w:rsidP="00A90534">
      <w:pPr>
        <w:spacing w:after="0" w:line="240" w:lineRule="auto"/>
        <w:jc w:val="both"/>
        <w:rPr>
          <w:rFonts w:ascii="Times New Roman" w:hAnsi="Times New Roman" w:cs="Times New Roman"/>
          <w:sz w:val="24"/>
          <w:szCs w:val="24"/>
        </w:rPr>
      </w:pPr>
    </w:p>
    <w:p w:rsidR="00C074E2" w:rsidRDefault="00655106" w:rsidP="00A905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0F7A56" w:rsidRDefault="000F7A56" w:rsidP="00A90534">
      <w:pPr>
        <w:spacing w:after="0" w:line="240" w:lineRule="auto"/>
        <w:jc w:val="both"/>
        <w:rPr>
          <w:rFonts w:ascii="Times New Roman" w:hAnsi="Times New Roman" w:cs="Times New Roman"/>
          <w:b/>
          <w:sz w:val="24"/>
          <w:szCs w:val="24"/>
        </w:rPr>
      </w:pPr>
    </w:p>
    <w:p w:rsidR="00D1166D" w:rsidRDefault="00D1166D" w:rsidP="00A90534">
      <w:pPr>
        <w:spacing w:after="0" w:line="240" w:lineRule="auto"/>
        <w:jc w:val="both"/>
        <w:rPr>
          <w:rFonts w:ascii="Times New Roman" w:hAnsi="Times New Roman" w:cs="Times New Roman"/>
          <w:i/>
          <w:sz w:val="24"/>
          <w:szCs w:val="24"/>
        </w:rPr>
      </w:pPr>
    </w:p>
    <w:p w:rsidR="000F7A56" w:rsidRPr="000F7A56" w:rsidRDefault="00655106" w:rsidP="00A9053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Mpofu</w:t>
      </w:r>
      <w:r w:rsidR="00876FA6">
        <w:rPr>
          <w:rFonts w:ascii="Times New Roman" w:hAnsi="Times New Roman" w:cs="Times New Roman"/>
          <w:sz w:val="24"/>
          <w:szCs w:val="24"/>
        </w:rPr>
        <w:t xml:space="preserve">, for the </w:t>
      </w:r>
      <w:r>
        <w:rPr>
          <w:rFonts w:ascii="Times New Roman" w:hAnsi="Times New Roman" w:cs="Times New Roman"/>
          <w:sz w:val="24"/>
          <w:szCs w:val="24"/>
        </w:rPr>
        <w:t>applicant</w:t>
      </w:r>
    </w:p>
    <w:p w:rsidR="000F7A56" w:rsidRPr="00655106" w:rsidRDefault="00655106" w:rsidP="00A90534">
      <w:pPr>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F. Nyamayaro</w:t>
      </w:r>
      <w:r w:rsidR="00876FA6">
        <w:rPr>
          <w:rFonts w:ascii="Times New Roman" w:hAnsi="Times New Roman" w:cs="Times New Roman"/>
          <w:sz w:val="24"/>
          <w:szCs w:val="24"/>
        </w:rPr>
        <w:t>,</w:t>
      </w:r>
      <w:r w:rsidR="00D1166D">
        <w:rPr>
          <w:rFonts w:ascii="Times New Roman" w:hAnsi="Times New Roman" w:cs="Times New Roman"/>
          <w:sz w:val="24"/>
          <w:szCs w:val="24"/>
        </w:rPr>
        <w:t xml:space="preserve"> for the</w:t>
      </w:r>
      <w:r w:rsidR="000F7A56" w:rsidRPr="000F7A56">
        <w:rPr>
          <w:rFonts w:ascii="Times New Roman" w:hAnsi="Times New Roman" w:cs="Times New Roman"/>
          <w:sz w:val="24"/>
          <w:szCs w:val="24"/>
        </w:rPr>
        <w:t xml:space="preserve"> </w:t>
      </w:r>
      <w:r w:rsidR="00A2215D">
        <w:rPr>
          <w:rFonts w:ascii="Times New Roman" w:hAnsi="Times New Roman" w:cs="Times New Roman"/>
          <w:sz w:val="24"/>
          <w:szCs w:val="24"/>
        </w:rPr>
        <w:t>1</w:t>
      </w:r>
      <w:r w:rsidR="00A2215D" w:rsidRPr="00A2215D">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&amp; 2</w:t>
      </w:r>
      <w:r w:rsidRPr="00655106">
        <w:rPr>
          <w:rFonts w:ascii="Times New Roman" w:hAnsi="Times New Roman" w:cs="Times New Roman"/>
          <w:sz w:val="24"/>
          <w:szCs w:val="24"/>
          <w:vertAlign w:val="superscript"/>
        </w:rPr>
        <w:t>nd</w:t>
      </w:r>
      <w:r w:rsidR="00A2215D">
        <w:rPr>
          <w:rFonts w:ascii="Times New Roman" w:hAnsi="Times New Roman" w:cs="Times New Roman"/>
          <w:sz w:val="24"/>
          <w:szCs w:val="24"/>
        </w:rPr>
        <w:t xml:space="preserve"> </w:t>
      </w:r>
      <w:r>
        <w:rPr>
          <w:rFonts w:ascii="Times New Roman" w:hAnsi="Times New Roman" w:cs="Times New Roman"/>
          <w:sz w:val="24"/>
          <w:szCs w:val="24"/>
        </w:rPr>
        <w:t>respondents</w:t>
      </w:r>
    </w:p>
    <w:p w:rsidR="00A2215D" w:rsidRDefault="00655106"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5510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r w:rsidR="00A2215D">
        <w:rPr>
          <w:rFonts w:ascii="Times New Roman" w:hAnsi="Times New Roman" w:cs="Times New Roman"/>
          <w:sz w:val="24"/>
          <w:szCs w:val="24"/>
        </w:rPr>
        <w:t xml:space="preserve"> in default</w:t>
      </w:r>
    </w:p>
    <w:p w:rsidR="00CE794B" w:rsidRDefault="00CE794B"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p>
    <w:p w:rsidR="00A6129B" w:rsidRDefault="00C074E2" w:rsidP="005C3BF3">
      <w:pPr>
        <w:spacing w:after="0" w:line="360" w:lineRule="auto"/>
        <w:jc w:val="both"/>
        <w:rPr>
          <w:rFonts w:ascii="Times New Roman" w:hAnsi="Times New Roman" w:cs="Times New Roman"/>
          <w:sz w:val="24"/>
          <w:szCs w:val="24"/>
        </w:rPr>
      </w:pPr>
      <w:r w:rsidRPr="00A90534">
        <w:rPr>
          <w:rFonts w:ascii="Times New Roman" w:hAnsi="Times New Roman" w:cs="Times New Roman"/>
          <w:sz w:val="24"/>
          <w:szCs w:val="24"/>
        </w:rPr>
        <w:tab/>
        <w:t>MATH</w:t>
      </w:r>
      <w:r w:rsidR="0054245B">
        <w:rPr>
          <w:rFonts w:ascii="Times New Roman" w:hAnsi="Times New Roman" w:cs="Times New Roman"/>
          <w:sz w:val="24"/>
          <w:szCs w:val="24"/>
        </w:rPr>
        <w:t>ONSI J:</w:t>
      </w:r>
      <w:r w:rsidR="00894782">
        <w:rPr>
          <w:rFonts w:ascii="Times New Roman" w:hAnsi="Times New Roman" w:cs="Times New Roman"/>
          <w:sz w:val="24"/>
          <w:szCs w:val="24"/>
        </w:rPr>
        <w:t xml:space="preserve"> </w:t>
      </w:r>
      <w:r w:rsidR="00A34A99">
        <w:rPr>
          <w:rFonts w:ascii="Times New Roman" w:hAnsi="Times New Roman" w:cs="Times New Roman"/>
          <w:sz w:val="24"/>
          <w:szCs w:val="24"/>
        </w:rPr>
        <w:t>It would appear that conveyancing laws of this country are not foolproof because fraudsters continue to exploit the weaknesses in the procedure for registration of transfers to defraud innocent property seekers.  The leakage</w:t>
      </w:r>
      <w:r w:rsidR="00285695">
        <w:rPr>
          <w:rFonts w:ascii="Times New Roman" w:hAnsi="Times New Roman" w:cs="Times New Roman"/>
          <w:sz w:val="24"/>
          <w:szCs w:val="24"/>
        </w:rPr>
        <w:t>s</w:t>
      </w:r>
      <w:r w:rsidR="00A34A99">
        <w:rPr>
          <w:rFonts w:ascii="Times New Roman" w:hAnsi="Times New Roman" w:cs="Times New Roman"/>
          <w:sz w:val="24"/>
          <w:szCs w:val="24"/>
        </w:rPr>
        <w:t xml:space="preserve"> in the system have meant that cases of unlawful transfers of immovable property continue to reach the courts with alarming frequency.  For how long wi</w:t>
      </w:r>
      <w:r w:rsidR="00285695">
        <w:rPr>
          <w:rFonts w:ascii="Times New Roman" w:hAnsi="Times New Roman" w:cs="Times New Roman"/>
          <w:sz w:val="24"/>
          <w:szCs w:val="24"/>
        </w:rPr>
        <w:t>ll these fraudsters, who str</w:t>
      </w:r>
      <w:r w:rsidR="00D7468C">
        <w:rPr>
          <w:rFonts w:ascii="Times New Roman" w:hAnsi="Times New Roman" w:cs="Times New Roman"/>
          <w:sz w:val="24"/>
          <w:szCs w:val="24"/>
        </w:rPr>
        <w:t>u</w:t>
      </w:r>
      <w:r w:rsidR="00285695">
        <w:rPr>
          <w:rFonts w:ascii="Times New Roman" w:hAnsi="Times New Roman" w:cs="Times New Roman"/>
          <w:sz w:val="24"/>
          <w:szCs w:val="24"/>
        </w:rPr>
        <w:t>t</w:t>
      </w:r>
      <w:r w:rsidR="00A34A99">
        <w:rPr>
          <w:rFonts w:ascii="Times New Roman" w:hAnsi="Times New Roman" w:cs="Times New Roman"/>
          <w:sz w:val="24"/>
          <w:szCs w:val="24"/>
        </w:rPr>
        <w:t xml:space="preserve"> among communities, continue to hold sway, to make a mockery</w:t>
      </w:r>
      <w:r w:rsidR="00285695">
        <w:rPr>
          <w:rFonts w:ascii="Times New Roman" w:hAnsi="Times New Roman" w:cs="Times New Roman"/>
          <w:sz w:val="24"/>
          <w:szCs w:val="24"/>
        </w:rPr>
        <w:t xml:space="preserve"> of transfer</w:t>
      </w:r>
      <w:r w:rsidR="00D7468C">
        <w:rPr>
          <w:rFonts w:ascii="Times New Roman" w:hAnsi="Times New Roman" w:cs="Times New Roman"/>
          <w:sz w:val="24"/>
          <w:szCs w:val="24"/>
        </w:rPr>
        <w:t xml:space="preserve"> rules</w:t>
      </w:r>
      <w:r w:rsidR="00A34A99">
        <w:rPr>
          <w:rFonts w:ascii="Times New Roman" w:hAnsi="Times New Roman" w:cs="Times New Roman"/>
          <w:sz w:val="24"/>
          <w:szCs w:val="24"/>
        </w:rPr>
        <w:t xml:space="preserve"> to milk unsuspecting home seekers dry in order to make a dishonest living?</w:t>
      </w:r>
      <w:r w:rsidR="00694577">
        <w:rPr>
          <w:rFonts w:ascii="Times New Roman" w:hAnsi="Times New Roman" w:cs="Times New Roman"/>
          <w:sz w:val="24"/>
          <w:szCs w:val="24"/>
        </w:rPr>
        <w:t xml:space="preserve"> Th</w:t>
      </w:r>
      <w:r w:rsidR="00285695">
        <w:rPr>
          <w:rFonts w:ascii="Times New Roman" w:hAnsi="Times New Roman" w:cs="Times New Roman"/>
          <w:sz w:val="24"/>
          <w:szCs w:val="24"/>
        </w:rPr>
        <w:t>e</w:t>
      </w:r>
      <w:r w:rsidR="00694577">
        <w:rPr>
          <w:rFonts w:ascii="Times New Roman" w:hAnsi="Times New Roman" w:cs="Times New Roman"/>
          <w:sz w:val="24"/>
          <w:szCs w:val="24"/>
        </w:rPr>
        <w:t>se shameless individuals bring the whole process of private ownership of immovable proper</w:t>
      </w:r>
      <w:r w:rsidR="00D7468C">
        <w:rPr>
          <w:rFonts w:ascii="Times New Roman" w:hAnsi="Times New Roman" w:cs="Times New Roman"/>
          <w:sz w:val="24"/>
          <w:szCs w:val="24"/>
        </w:rPr>
        <w:t>t</w:t>
      </w:r>
      <w:r w:rsidR="00694577">
        <w:rPr>
          <w:rFonts w:ascii="Times New Roman" w:hAnsi="Times New Roman" w:cs="Times New Roman"/>
          <w:sz w:val="24"/>
          <w:szCs w:val="24"/>
        </w:rPr>
        <w:t>y and registration of title to disrepute.  There is a pressing need for reforms to be introduced in co</w:t>
      </w:r>
      <w:r w:rsidR="00D7468C">
        <w:rPr>
          <w:rFonts w:ascii="Times New Roman" w:hAnsi="Times New Roman" w:cs="Times New Roman"/>
          <w:sz w:val="24"/>
          <w:szCs w:val="24"/>
        </w:rPr>
        <w:t>n</w:t>
      </w:r>
      <w:r w:rsidR="00694577">
        <w:rPr>
          <w:rFonts w:ascii="Times New Roman" w:hAnsi="Times New Roman" w:cs="Times New Roman"/>
          <w:sz w:val="24"/>
          <w:szCs w:val="24"/>
        </w:rPr>
        <w:t>veyancing rules in order, not only to modernise the system, but also to render the system foolproof and hopefully protect property owners.</w:t>
      </w:r>
    </w:p>
    <w:p w:rsidR="00694577" w:rsidRDefault="00694577" w:rsidP="005C3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applicant has drawn my attention to the remarks of Holmes JA, which are apposite, in the case of </w:t>
      </w:r>
      <w:r w:rsidRPr="00694577">
        <w:rPr>
          <w:rFonts w:ascii="Times New Roman" w:hAnsi="Times New Roman" w:cs="Times New Roman"/>
          <w:i/>
          <w:sz w:val="24"/>
          <w:szCs w:val="24"/>
        </w:rPr>
        <w:t>Oakland Nominees Ltd</w:t>
      </w:r>
      <w:r>
        <w:rPr>
          <w:rFonts w:ascii="Times New Roman" w:hAnsi="Times New Roman" w:cs="Times New Roman"/>
          <w:sz w:val="24"/>
          <w:szCs w:val="24"/>
        </w:rPr>
        <w:t xml:space="preserve"> v </w:t>
      </w:r>
      <w:r w:rsidRPr="00694577">
        <w:rPr>
          <w:rFonts w:ascii="Times New Roman" w:hAnsi="Times New Roman" w:cs="Times New Roman"/>
          <w:i/>
          <w:sz w:val="24"/>
          <w:szCs w:val="24"/>
        </w:rPr>
        <w:t>Gelria Mining &amp; Investment Co Ltd</w:t>
      </w:r>
      <w:r>
        <w:rPr>
          <w:rFonts w:ascii="Times New Roman" w:hAnsi="Times New Roman" w:cs="Times New Roman"/>
          <w:sz w:val="24"/>
          <w:szCs w:val="24"/>
        </w:rPr>
        <w:t xml:space="preserve"> 1976 (1) SA 441 (A) 452A where the learned judge of appeal made emphasis that our law </w:t>
      </w:r>
      <w:r>
        <w:rPr>
          <w:rFonts w:ascii="Times New Roman" w:hAnsi="Times New Roman" w:cs="Times New Roman"/>
          <w:sz w:val="24"/>
          <w:szCs w:val="24"/>
        </w:rPr>
        <w:lastRenderedPageBreak/>
        <w:t xml:space="preserve">jealously protects the right of ownership and the </w:t>
      </w:r>
      <w:r w:rsidR="00A97E93">
        <w:rPr>
          <w:rFonts w:ascii="Times New Roman" w:hAnsi="Times New Roman" w:cs="Times New Roman"/>
          <w:sz w:val="24"/>
          <w:szCs w:val="24"/>
        </w:rPr>
        <w:t>correlative</w:t>
      </w:r>
      <w:r>
        <w:rPr>
          <w:rFonts w:ascii="Times New Roman" w:hAnsi="Times New Roman" w:cs="Times New Roman"/>
          <w:sz w:val="24"/>
          <w:szCs w:val="24"/>
        </w:rPr>
        <w:t xml:space="preserve"> right of the </w:t>
      </w:r>
      <w:r w:rsidR="00A97E93">
        <w:rPr>
          <w:rFonts w:ascii="Times New Roman" w:hAnsi="Times New Roman" w:cs="Times New Roman"/>
          <w:sz w:val="24"/>
          <w:szCs w:val="24"/>
        </w:rPr>
        <w:t>owner</w:t>
      </w:r>
      <w:r>
        <w:rPr>
          <w:rFonts w:ascii="Times New Roman" w:hAnsi="Times New Roman" w:cs="Times New Roman"/>
          <w:sz w:val="24"/>
          <w:szCs w:val="24"/>
        </w:rPr>
        <w:t xml:space="preserve"> over his property.  He further stated:</w:t>
      </w:r>
    </w:p>
    <w:p w:rsidR="00694577" w:rsidRDefault="00694577" w:rsidP="00D23CA3">
      <w:pPr>
        <w:spacing w:after="0" w:line="240" w:lineRule="auto"/>
        <w:jc w:val="both"/>
        <w:rPr>
          <w:rFonts w:ascii="Times New Roman" w:hAnsi="Times New Roman" w:cs="Times New Roman"/>
        </w:rPr>
      </w:pPr>
      <w:r>
        <w:rPr>
          <w:rFonts w:ascii="Times New Roman" w:hAnsi="Times New Roman" w:cs="Times New Roman"/>
          <w:sz w:val="24"/>
          <w:szCs w:val="24"/>
        </w:rPr>
        <w:tab/>
      </w:r>
      <w:r w:rsidRPr="00F50EF1">
        <w:rPr>
          <w:rFonts w:ascii="Times New Roman" w:hAnsi="Times New Roman" w:cs="Times New Roman"/>
        </w:rPr>
        <w:t xml:space="preserve">“The legal principle enunciated above is solidly </w:t>
      </w:r>
      <w:r w:rsidR="00A97E93" w:rsidRPr="00F50EF1">
        <w:rPr>
          <w:rFonts w:ascii="Times New Roman" w:hAnsi="Times New Roman" w:cs="Times New Roman"/>
        </w:rPr>
        <w:t>noble</w:t>
      </w:r>
      <w:r w:rsidRPr="00F50EF1">
        <w:rPr>
          <w:rFonts w:ascii="Times New Roman" w:hAnsi="Times New Roman" w:cs="Times New Roman"/>
        </w:rPr>
        <w:t xml:space="preserve"> because since time </w:t>
      </w:r>
      <w:r w:rsidR="00A97E93" w:rsidRPr="00F50EF1">
        <w:rPr>
          <w:rFonts w:ascii="Times New Roman" w:hAnsi="Times New Roman" w:cs="Times New Roman"/>
        </w:rPr>
        <w:tab/>
      </w:r>
      <w:r w:rsidRPr="00F50EF1">
        <w:rPr>
          <w:rFonts w:ascii="Times New Roman" w:hAnsi="Times New Roman" w:cs="Times New Roman"/>
        </w:rPr>
        <w:t xml:space="preserve">immemorial, at every stage of human </w:t>
      </w:r>
      <w:r w:rsidR="00A97E93" w:rsidRPr="00F50EF1">
        <w:rPr>
          <w:rFonts w:ascii="Times New Roman" w:hAnsi="Times New Roman" w:cs="Times New Roman"/>
        </w:rPr>
        <w:t>evolution</w:t>
      </w:r>
      <w:r w:rsidRPr="00F50EF1">
        <w:rPr>
          <w:rFonts w:ascii="Times New Roman" w:hAnsi="Times New Roman" w:cs="Times New Roman"/>
        </w:rPr>
        <w:t xml:space="preserve">, societies have suffered the </w:t>
      </w:r>
      <w:r w:rsidR="004E7DCB" w:rsidRPr="00F50EF1">
        <w:rPr>
          <w:rFonts w:ascii="Times New Roman" w:hAnsi="Times New Roman" w:cs="Times New Roman"/>
        </w:rPr>
        <w:t xml:space="preserve">inevitable </w:t>
      </w:r>
      <w:r w:rsidR="0038263E" w:rsidRPr="00F50EF1">
        <w:rPr>
          <w:rFonts w:ascii="Times New Roman" w:hAnsi="Times New Roman" w:cs="Times New Roman"/>
        </w:rPr>
        <w:tab/>
      </w:r>
      <w:r w:rsidR="004E7DCB" w:rsidRPr="00F50EF1">
        <w:rPr>
          <w:rFonts w:ascii="Times New Roman" w:hAnsi="Times New Roman" w:cs="Times New Roman"/>
        </w:rPr>
        <w:t xml:space="preserve">unfortunate phenomenon of having in their midst, an array of thieves, fraudsters, </w:t>
      </w:r>
      <w:r w:rsidR="0038263E" w:rsidRPr="00F50EF1">
        <w:rPr>
          <w:rFonts w:ascii="Times New Roman" w:hAnsi="Times New Roman" w:cs="Times New Roman"/>
        </w:rPr>
        <w:tab/>
      </w:r>
      <w:r w:rsidR="004E7DCB" w:rsidRPr="00F50EF1">
        <w:rPr>
          <w:rFonts w:ascii="Times New Roman" w:hAnsi="Times New Roman" w:cs="Times New Roman"/>
        </w:rPr>
        <w:t xml:space="preserve">robbers, </w:t>
      </w:r>
      <w:r w:rsidR="00F50EF1">
        <w:rPr>
          <w:rFonts w:ascii="Times New Roman" w:hAnsi="Times New Roman" w:cs="Times New Roman"/>
        </w:rPr>
        <w:tab/>
      </w:r>
      <w:r w:rsidR="004E7DCB" w:rsidRPr="00F50EF1">
        <w:rPr>
          <w:rFonts w:ascii="Times New Roman" w:hAnsi="Times New Roman" w:cs="Times New Roman"/>
        </w:rPr>
        <w:t xml:space="preserve">cutthroats, the throwbacks in evolution etc with no qualms whatsoever in employing </w:t>
      </w:r>
      <w:r w:rsidR="00F50EF1">
        <w:rPr>
          <w:rFonts w:ascii="Times New Roman" w:hAnsi="Times New Roman" w:cs="Times New Roman"/>
        </w:rPr>
        <w:tab/>
      </w:r>
      <w:r w:rsidR="004E7DCB" w:rsidRPr="00F50EF1">
        <w:rPr>
          <w:rFonts w:ascii="Times New Roman" w:hAnsi="Times New Roman" w:cs="Times New Roman"/>
        </w:rPr>
        <w:t xml:space="preserve">force or chicanery to dispossess fellow humans of ownership of their property.  If the law </w:t>
      </w:r>
      <w:r w:rsidR="00F50EF1">
        <w:rPr>
          <w:rFonts w:ascii="Times New Roman" w:hAnsi="Times New Roman" w:cs="Times New Roman"/>
        </w:rPr>
        <w:tab/>
      </w:r>
      <w:r w:rsidR="004E7DCB" w:rsidRPr="00F50EF1">
        <w:rPr>
          <w:rFonts w:ascii="Times New Roman" w:hAnsi="Times New Roman" w:cs="Times New Roman"/>
        </w:rPr>
        <w:t>did not jealously guard and protect the right of ownership</w:t>
      </w:r>
      <w:r w:rsidR="00D23CA3">
        <w:rPr>
          <w:rFonts w:ascii="Times New Roman" w:hAnsi="Times New Roman" w:cs="Times New Roman"/>
        </w:rPr>
        <w:t xml:space="preserve"> and the correlative right of the </w:t>
      </w:r>
      <w:r w:rsidR="00D23CA3">
        <w:rPr>
          <w:rFonts w:ascii="Times New Roman" w:hAnsi="Times New Roman" w:cs="Times New Roman"/>
        </w:rPr>
        <w:tab/>
        <w:t>ownership</w:t>
      </w:r>
      <w:r w:rsidR="004E7DCB" w:rsidRPr="00F50EF1">
        <w:rPr>
          <w:rFonts w:ascii="Times New Roman" w:hAnsi="Times New Roman" w:cs="Times New Roman"/>
        </w:rPr>
        <w:t xml:space="preserve"> to his/ </w:t>
      </w:r>
      <w:r w:rsidR="00F50EF1">
        <w:rPr>
          <w:rFonts w:ascii="Times New Roman" w:hAnsi="Times New Roman" w:cs="Times New Roman"/>
        </w:rPr>
        <w:t>her property,</w:t>
      </w:r>
      <w:r w:rsidR="00DC6BE5">
        <w:rPr>
          <w:rFonts w:ascii="Times New Roman" w:hAnsi="Times New Roman" w:cs="Times New Roman"/>
        </w:rPr>
        <w:t xml:space="preserve"> </w:t>
      </w:r>
      <w:r w:rsidR="00F50EF1">
        <w:rPr>
          <w:rFonts w:ascii="Times New Roman" w:hAnsi="Times New Roman" w:cs="Times New Roman"/>
        </w:rPr>
        <w:t>then</w:t>
      </w:r>
      <w:r w:rsidR="004E7DCB" w:rsidRPr="00F50EF1">
        <w:rPr>
          <w:rFonts w:ascii="Times New Roman" w:hAnsi="Times New Roman" w:cs="Times New Roman"/>
        </w:rPr>
        <w:t xml:space="preserve"> ownership would be meaningless and the jungle law </w:t>
      </w:r>
      <w:r w:rsidR="00D23CA3">
        <w:rPr>
          <w:rFonts w:ascii="Times New Roman" w:hAnsi="Times New Roman" w:cs="Times New Roman"/>
        </w:rPr>
        <w:tab/>
      </w:r>
      <w:r w:rsidR="004E7DCB" w:rsidRPr="00F50EF1">
        <w:rPr>
          <w:rFonts w:ascii="Times New Roman" w:hAnsi="Times New Roman" w:cs="Times New Roman"/>
        </w:rPr>
        <w:t>would prevail to the detriment of legality and good order.”</w:t>
      </w:r>
    </w:p>
    <w:p w:rsidR="00F50EF1" w:rsidRPr="00F50EF1" w:rsidRDefault="00F50EF1" w:rsidP="00F50EF1">
      <w:pPr>
        <w:spacing w:after="0" w:line="240" w:lineRule="auto"/>
        <w:rPr>
          <w:rFonts w:ascii="Times New Roman" w:hAnsi="Times New Roman" w:cs="Times New Roman"/>
        </w:rPr>
      </w:pPr>
    </w:p>
    <w:p w:rsidR="0038263E" w:rsidRDefault="0038263E" w:rsidP="005C3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Just how does a fraudster, and a thief coveting another person’s property, succeed to advertise</w:t>
      </w:r>
      <w:r w:rsidR="00F40B27">
        <w:rPr>
          <w:rFonts w:ascii="Times New Roman" w:hAnsi="Times New Roman" w:cs="Times New Roman"/>
          <w:sz w:val="24"/>
          <w:szCs w:val="24"/>
        </w:rPr>
        <w:t xml:space="preserve"> the property, attract</w:t>
      </w:r>
      <w:r>
        <w:rPr>
          <w:rFonts w:ascii="Times New Roman" w:hAnsi="Times New Roman" w:cs="Times New Roman"/>
          <w:sz w:val="24"/>
          <w:szCs w:val="24"/>
        </w:rPr>
        <w:t xml:space="preserve"> a buyer, sign a sale agreement and engage a conveyance</w:t>
      </w:r>
      <w:r w:rsidR="003427AE">
        <w:rPr>
          <w:rFonts w:ascii="Times New Roman" w:hAnsi="Times New Roman" w:cs="Times New Roman"/>
          <w:sz w:val="24"/>
          <w:szCs w:val="24"/>
        </w:rPr>
        <w:t>r</w:t>
      </w:r>
      <w:r>
        <w:rPr>
          <w:rFonts w:ascii="Times New Roman" w:hAnsi="Times New Roman" w:cs="Times New Roman"/>
          <w:sz w:val="24"/>
          <w:szCs w:val="24"/>
        </w:rPr>
        <w:t xml:space="preserve"> to successfully transfer that property from the true owner to the buyer before gleefully skipping away with the proceeds?</w:t>
      </w:r>
    </w:p>
    <w:p w:rsidR="00B60446" w:rsidRDefault="0016392E" w:rsidP="005C3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Cosmas Luckyson Zavazava is employed by an international </w:t>
      </w:r>
      <w:r w:rsidR="00FA624B">
        <w:rPr>
          <w:rFonts w:ascii="Times New Roman" w:hAnsi="Times New Roman" w:cs="Times New Roman"/>
          <w:sz w:val="24"/>
          <w:szCs w:val="24"/>
        </w:rPr>
        <w:t>organisation</w:t>
      </w:r>
      <w:r>
        <w:rPr>
          <w:rFonts w:ascii="Times New Roman" w:hAnsi="Times New Roman" w:cs="Times New Roman"/>
          <w:sz w:val="24"/>
          <w:szCs w:val="24"/>
        </w:rPr>
        <w:t xml:space="preserve"> which posts him to various parts of the world and is currently stationed in Geneva </w:t>
      </w:r>
      <w:r w:rsidR="00FA624B">
        <w:rPr>
          <w:rFonts w:ascii="Times New Roman" w:hAnsi="Times New Roman" w:cs="Times New Roman"/>
          <w:sz w:val="24"/>
          <w:szCs w:val="24"/>
        </w:rPr>
        <w:t>Switzerland</w:t>
      </w:r>
      <w:r>
        <w:rPr>
          <w:rFonts w:ascii="Times New Roman" w:hAnsi="Times New Roman" w:cs="Times New Roman"/>
          <w:sz w:val="24"/>
          <w:szCs w:val="24"/>
        </w:rPr>
        <w:t>.  He and his wife Vongai identified an underdeveloped piece of land, stand 816 Ruwa Township</w:t>
      </w:r>
      <w:r w:rsidR="00F40B27">
        <w:rPr>
          <w:rFonts w:ascii="Times New Roman" w:hAnsi="Times New Roman" w:cs="Times New Roman"/>
          <w:sz w:val="24"/>
          <w:szCs w:val="24"/>
        </w:rPr>
        <w:t xml:space="preserve"> of stand 659 Ruwa Township</w:t>
      </w:r>
      <w:r>
        <w:rPr>
          <w:rFonts w:ascii="Times New Roman" w:hAnsi="Times New Roman" w:cs="Times New Roman"/>
          <w:sz w:val="24"/>
          <w:szCs w:val="24"/>
        </w:rPr>
        <w:t xml:space="preserve"> (the property) and purchased it on 29 </w:t>
      </w:r>
      <w:r w:rsidR="005532AC">
        <w:rPr>
          <w:rFonts w:ascii="Times New Roman" w:hAnsi="Times New Roman" w:cs="Times New Roman"/>
          <w:sz w:val="24"/>
          <w:szCs w:val="24"/>
        </w:rPr>
        <w:t>November</w:t>
      </w:r>
      <w:r>
        <w:rPr>
          <w:rFonts w:ascii="Times New Roman" w:hAnsi="Times New Roman" w:cs="Times New Roman"/>
          <w:sz w:val="24"/>
          <w:szCs w:val="24"/>
        </w:rPr>
        <w:t xml:space="preserve"> 1996.  They took transfer on 20 March 1997 and held title by Deed of Transfer number 997/1997.  They did not commence developing the property owing to their sojourn in foreign territories in pursuit of the husband’s employment.  When they tried to do so in 2013, they discovered to their amazement that Jonah Tendere</w:t>
      </w:r>
      <w:r w:rsidR="007708F0">
        <w:rPr>
          <w:rFonts w:ascii="Times New Roman" w:hAnsi="Times New Roman" w:cs="Times New Roman"/>
          <w:sz w:val="24"/>
          <w:szCs w:val="24"/>
        </w:rPr>
        <w:t xml:space="preserve"> and T</w:t>
      </w:r>
      <w:r>
        <w:rPr>
          <w:rFonts w:ascii="Times New Roman" w:hAnsi="Times New Roman" w:cs="Times New Roman"/>
          <w:sz w:val="24"/>
          <w:szCs w:val="24"/>
        </w:rPr>
        <w:t xml:space="preserve">endai Idzai Anania Tendere, husband and wife, who are the </w:t>
      </w:r>
      <w:r w:rsidR="00B60446">
        <w:rPr>
          <w:rFonts w:ascii="Times New Roman" w:hAnsi="Times New Roman" w:cs="Times New Roman"/>
          <w:sz w:val="24"/>
          <w:szCs w:val="24"/>
        </w:rPr>
        <w:t>first and second respondents in this matter, were busy trying to develop the property.</w:t>
      </w:r>
    </w:p>
    <w:p w:rsidR="00B60446" w:rsidRDefault="00B60446" w:rsidP="005C3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turns out that, unbeknown to the Zavazava family, who are the applicants in this matter, a stranger by the name Wilson Madziva who is</w:t>
      </w:r>
      <w:r w:rsidR="003427AE">
        <w:rPr>
          <w:rFonts w:ascii="Times New Roman" w:hAnsi="Times New Roman" w:cs="Times New Roman"/>
          <w:sz w:val="24"/>
          <w:szCs w:val="24"/>
        </w:rPr>
        <w:t xml:space="preserve"> now deceased and was running</w:t>
      </w:r>
      <w:r w:rsidR="00F40B27">
        <w:rPr>
          <w:rFonts w:ascii="Times New Roman" w:hAnsi="Times New Roman" w:cs="Times New Roman"/>
          <w:sz w:val="24"/>
          <w:szCs w:val="24"/>
        </w:rPr>
        <w:t xml:space="preserve"> an</w:t>
      </w:r>
      <w:r>
        <w:rPr>
          <w:rFonts w:ascii="Times New Roman" w:hAnsi="Times New Roman" w:cs="Times New Roman"/>
          <w:sz w:val="24"/>
          <w:szCs w:val="24"/>
        </w:rPr>
        <w:t xml:space="preserve"> estate agency known as Thermo-Dynamics Real Estate</w:t>
      </w:r>
      <w:r w:rsidR="003427AE">
        <w:rPr>
          <w:rFonts w:ascii="Times New Roman" w:hAnsi="Times New Roman" w:cs="Times New Roman"/>
          <w:sz w:val="24"/>
          <w:szCs w:val="24"/>
        </w:rPr>
        <w:t xml:space="preserve"> (what a name), which</w:t>
      </w:r>
      <w:r w:rsidR="00C564C3">
        <w:rPr>
          <w:rFonts w:ascii="Times New Roman" w:hAnsi="Times New Roman" w:cs="Times New Roman"/>
          <w:sz w:val="24"/>
          <w:szCs w:val="24"/>
        </w:rPr>
        <w:t xml:space="preserve"> is the third respondent in this matter, had advertised the property through the age</w:t>
      </w:r>
      <w:r w:rsidR="000B1AE8">
        <w:rPr>
          <w:rFonts w:ascii="Times New Roman" w:hAnsi="Times New Roman" w:cs="Times New Roman"/>
          <w:sz w:val="24"/>
          <w:szCs w:val="24"/>
        </w:rPr>
        <w:t>ncy of another estate agent, Elite Real Estate (Pvt) Ltd</w:t>
      </w:r>
      <w:r w:rsidR="003427AE">
        <w:rPr>
          <w:rFonts w:ascii="Times New Roman" w:hAnsi="Times New Roman" w:cs="Times New Roman"/>
          <w:sz w:val="24"/>
          <w:szCs w:val="24"/>
        </w:rPr>
        <w:t>,</w:t>
      </w:r>
      <w:r w:rsidR="000B1AE8">
        <w:rPr>
          <w:rFonts w:ascii="Times New Roman" w:hAnsi="Times New Roman" w:cs="Times New Roman"/>
          <w:sz w:val="24"/>
          <w:szCs w:val="24"/>
        </w:rPr>
        <w:t xml:space="preserve"> attracting the interest of the first and second respondents.  A sale agreement was entered into between them and the third respondent and signed on 17 July 2009 in terms of which the property was sold for $8 500.00.  It was su</w:t>
      </w:r>
      <w:r w:rsidR="003D731A">
        <w:rPr>
          <w:rFonts w:ascii="Times New Roman" w:hAnsi="Times New Roman" w:cs="Times New Roman"/>
          <w:sz w:val="24"/>
          <w:szCs w:val="24"/>
        </w:rPr>
        <w:t>bsequently transferred from the third respondent to the first and second respondents with the active involvement of the late Wilson Madziva, by Deed of Transfer Number 204/2011.</w:t>
      </w:r>
    </w:p>
    <w:p w:rsidR="00C855E8" w:rsidRPr="00170809" w:rsidRDefault="003D731A" w:rsidP="00170809">
      <w:pPr>
        <w:spacing w:after="0" w:line="360" w:lineRule="auto"/>
        <w:jc w:val="both"/>
        <w:rPr>
          <w:rFonts w:ascii="Times New Roman" w:hAnsi="Times New Roman" w:cs="Times New Roman"/>
        </w:rPr>
      </w:pPr>
      <w:r>
        <w:rPr>
          <w:rFonts w:ascii="Times New Roman" w:hAnsi="Times New Roman" w:cs="Times New Roman"/>
          <w:sz w:val="24"/>
          <w:szCs w:val="24"/>
        </w:rPr>
        <w:tab/>
      </w:r>
      <w:r w:rsidRPr="00170809">
        <w:rPr>
          <w:rFonts w:ascii="Times New Roman" w:hAnsi="Times New Roman" w:cs="Times New Roman"/>
          <w:sz w:val="24"/>
          <w:szCs w:val="24"/>
        </w:rPr>
        <w:t>The third respondent had itself taken transfer of the property by Deed of Transfer Number 1680/2009. The conveyance of the property from the applicants to the third respondent was handled by one Walter Bherebhende, a conveyance</w:t>
      </w:r>
      <w:r w:rsidR="008C1895">
        <w:rPr>
          <w:rFonts w:ascii="Times New Roman" w:hAnsi="Times New Roman" w:cs="Times New Roman"/>
          <w:sz w:val="24"/>
          <w:szCs w:val="24"/>
        </w:rPr>
        <w:t>r</w:t>
      </w:r>
      <w:r w:rsidRPr="00170809">
        <w:rPr>
          <w:rFonts w:ascii="Times New Roman" w:hAnsi="Times New Roman" w:cs="Times New Roman"/>
          <w:sz w:val="24"/>
          <w:szCs w:val="24"/>
        </w:rPr>
        <w:t xml:space="preserve"> </w:t>
      </w:r>
      <w:r w:rsidR="007C63A7" w:rsidRPr="00170809">
        <w:rPr>
          <w:rFonts w:ascii="Times New Roman" w:hAnsi="Times New Roman" w:cs="Times New Roman"/>
          <w:sz w:val="24"/>
          <w:szCs w:val="24"/>
        </w:rPr>
        <w:t>practising</w:t>
      </w:r>
      <w:r w:rsidR="00C93786" w:rsidRPr="00170809">
        <w:rPr>
          <w:rFonts w:ascii="Times New Roman" w:hAnsi="Times New Roman" w:cs="Times New Roman"/>
          <w:sz w:val="24"/>
          <w:szCs w:val="24"/>
        </w:rPr>
        <w:t xml:space="preserve"> at </w:t>
      </w:r>
      <w:r w:rsidRPr="00170809">
        <w:rPr>
          <w:rFonts w:ascii="Times New Roman" w:hAnsi="Times New Roman" w:cs="Times New Roman"/>
          <w:sz w:val="24"/>
          <w:szCs w:val="24"/>
        </w:rPr>
        <w:t xml:space="preserve">Mavhunga </w:t>
      </w:r>
      <w:r w:rsidRPr="00170809">
        <w:rPr>
          <w:rFonts w:ascii="Times New Roman" w:hAnsi="Times New Roman" w:cs="Times New Roman"/>
          <w:sz w:val="24"/>
          <w:szCs w:val="24"/>
        </w:rPr>
        <w:lastRenderedPageBreak/>
        <w:t>&amp; Sigau</w:t>
      </w:r>
      <w:r w:rsidR="00C93786" w:rsidRPr="00170809">
        <w:rPr>
          <w:rFonts w:ascii="Times New Roman" w:hAnsi="Times New Roman" w:cs="Times New Roman"/>
          <w:sz w:val="24"/>
          <w:szCs w:val="24"/>
        </w:rPr>
        <w:t>k</w:t>
      </w:r>
      <w:r w:rsidRPr="00170809">
        <w:rPr>
          <w:rFonts w:ascii="Times New Roman" w:hAnsi="Times New Roman" w:cs="Times New Roman"/>
          <w:sz w:val="24"/>
          <w:szCs w:val="24"/>
        </w:rPr>
        <w:t xml:space="preserve">e Legal </w:t>
      </w:r>
      <w:r w:rsidR="00C93786" w:rsidRPr="00170809">
        <w:rPr>
          <w:rFonts w:ascii="Times New Roman" w:hAnsi="Times New Roman" w:cs="Times New Roman"/>
          <w:sz w:val="24"/>
          <w:szCs w:val="24"/>
        </w:rPr>
        <w:t>Practitioners</w:t>
      </w:r>
      <w:r w:rsidRPr="00170809">
        <w:rPr>
          <w:rFonts w:ascii="Times New Roman" w:hAnsi="Times New Roman" w:cs="Times New Roman"/>
          <w:sz w:val="24"/>
          <w:szCs w:val="24"/>
        </w:rPr>
        <w:t xml:space="preserve"> of Harare.  The applicant</w:t>
      </w:r>
      <w:r w:rsidR="00360BDA" w:rsidRPr="00170809">
        <w:rPr>
          <w:rFonts w:ascii="Times New Roman" w:hAnsi="Times New Roman" w:cs="Times New Roman"/>
          <w:sz w:val="24"/>
          <w:szCs w:val="24"/>
        </w:rPr>
        <w:t>s</w:t>
      </w:r>
      <w:r w:rsidRPr="00170809">
        <w:rPr>
          <w:rFonts w:ascii="Times New Roman" w:hAnsi="Times New Roman" w:cs="Times New Roman"/>
          <w:sz w:val="24"/>
          <w:szCs w:val="24"/>
        </w:rPr>
        <w:t xml:space="preserve"> say</w:t>
      </w:r>
      <w:r w:rsidR="00360BDA" w:rsidRPr="00170809">
        <w:rPr>
          <w:rFonts w:ascii="Times New Roman" w:hAnsi="Times New Roman" w:cs="Times New Roman"/>
          <w:sz w:val="24"/>
          <w:szCs w:val="24"/>
        </w:rPr>
        <w:t xml:space="preserve"> they never sold their property and never</w:t>
      </w:r>
      <w:r w:rsidR="00DE7CB5">
        <w:rPr>
          <w:rFonts w:ascii="Times New Roman" w:hAnsi="Times New Roman" w:cs="Times New Roman"/>
          <w:sz w:val="24"/>
          <w:szCs w:val="24"/>
        </w:rPr>
        <w:t xml:space="preserve"> instructed Bherebhende to transfer it to the third respondent. Only</w:t>
      </w:r>
      <w:r w:rsidR="00E1699E" w:rsidRPr="00170809">
        <w:rPr>
          <w:rFonts w:ascii="Times New Roman" w:hAnsi="Times New Roman" w:cs="Times New Roman"/>
          <w:sz w:val="24"/>
          <w:szCs w:val="24"/>
        </w:rPr>
        <w:t xml:space="preserve"> Bherendere k</w:t>
      </w:r>
      <w:r w:rsidR="00BB41A4" w:rsidRPr="00170809">
        <w:rPr>
          <w:rFonts w:ascii="Times New Roman" w:hAnsi="Times New Roman" w:cs="Times New Roman"/>
          <w:sz w:val="24"/>
          <w:szCs w:val="24"/>
        </w:rPr>
        <w:t xml:space="preserve">nows what transpired and he has </w:t>
      </w:r>
      <w:r w:rsidR="00E1699E" w:rsidRPr="00170809">
        <w:rPr>
          <w:rFonts w:ascii="Times New Roman" w:hAnsi="Times New Roman" w:cs="Times New Roman"/>
          <w:sz w:val="24"/>
          <w:szCs w:val="24"/>
        </w:rPr>
        <w:t>deposed to a</w:t>
      </w:r>
      <w:r w:rsidR="00BB41A4" w:rsidRPr="00170809">
        <w:rPr>
          <w:rFonts w:ascii="Times New Roman" w:hAnsi="Times New Roman" w:cs="Times New Roman"/>
          <w:sz w:val="24"/>
          <w:szCs w:val="24"/>
        </w:rPr>
        <w:t>n affidavit which has not been challenged stating:</w:t>
      </w:r>
      <w:r w:rsidR="00BB41A4" w:rsidRPr="00170809">
        <w:rPr>
          <w:rFonts w:ascii="Times New Roman" w:hAnsi="Times New Roman" w:cs="Times New Roman"/>
          <w:sz w:val="24"/>
          <w:szCs w:val="24"/>
        </w:rPr>
        <w:br/>
      </w:r>
      <w:r w:rsidR="00BB41A4">
        <w:rPr>
          <w:rFonts w:ascii="Times New Roman" w:hAnsi="Times New Roman" w:cs="Times New Roman"/>
          <w:sz w:val="24"/>
          <w:szCs w:val="24"/>
        </w:rPr>
        <w:tab/>
      </w:r>
      <w:r w:rsidR="00BB41A4" w:rsidRPr="00170809">
        <w:rPr>
          <w:rFonts w:ascii="Times New Roman" w:hAnsi="Times New Roman" w:cs="Times New Roman"/>
        </w:rPr>
        <w:t xml:space="preserve">“4. My </w:t>
      </w:r>
      <w:r w:rsidR="005C5E05" w:rsidRPr="00170809">
        <w:rPr>
          <w:rFonts w:ascii="Times New Roman" w:hAnsi="Times New Roman" w:cs="Times New Roman"/>
        </w:rPr>
        <w:t>knowledge of this matter is as follows:</w:t>
      </w:r>
    </w:p>
    <w:p w:rsidR="005C5E05" w:rsidRPr="00170809" w:rsidRDefault="005C5E05" w:rsidP="00170809">
      <w:pPr>
        <w:spacing w:after="0" w:line="240" w:lineRule="auto"/>
        <w:jc w:val="both"/>
        <w:rPr>
          <w:rFonts w:ascii="Times New Roman" w:hAnsi="Times New Roman" w:cs="Times New Roman"/>
        </w:rPr>
      </w:pPr>
      <w:r w:rsidRPr="00170809">
        <w:rPr>
          <w:rFonts w:ascii="Times New Roman" w:hAnsi="Times New Roman" w:cs="Times New Roman"/>
        </w:rPr>
        <w:tab/>
        <w:t>4.1</w:t>
      </w:r>
      <w:r w:rsidR="00FB4CD9" w:rsidRPr="00170809">
        <w:rPr>
          <w:rFonts w:ascii="Times New Roman" w:hAnsi="Times New Roman" w:cs="Times New Roman"/>
        </w:rPr>
        <w:t>.</w:t>
      </w:r>
      <w:r w:rsidRPr="00170809">
        <w:rPr>
          <w:rFonts w:ascii="Times New Roman" w:hAnsi="Times New Roman" w:cs="Times New Roman"/>
        </w:rPr>
        <w:t xml:space="preserve"> In March 2009, I was practising under Messrs Mavhunga &amp; Sigauke Legal </w:t>
      </w:r>
      <w:r w:rsidRPr="00170809">
        <w:rPr>
          <w:rFonts w:ascii="Times New Roman" w:hAnsi="Times New Roman" w:cs="Times New Roman"/>
        </w:rPr>
        <w:tab/>
        <w:t>Practitioners</w:t>
      </w:r>
      <w:r w:rsidR="002351C6" w:rsidRPr="00170809">
        <w:rPr>
          <w:rFonts w:ascii="Times New Roman" w:hAnsi="Times New Roman" w:cs="Times New Roman"/>
        </w:rPr>
        <w:t xml:space="preserve"> when I was approached by a Mr Wilson Madziva who was a client of our </w:t>
      </w:r>
      <w:r w:rsidR="00170809">
        <w:rPr>
          <w:rFonts w:ascii="Times New Roman" w:hAnsi="Times New Roman" w:cs="Times New Roman"/>
        </w:rPr>
        <w:tab/>
      </w:r>
      <w:r w:rsidR="002351C6" w:rsidRPr="00170809">
        <w:rPr>
          <w:rFonts w:ascii="Times New Roman" w:hAnsi="Times New Roman" w:cs="Times New Roman"/>
        </w:rPr>
        <w:t xml:space="preserve">law </w:t>
      </w:r>
      <w:r w:rsidR="00402113">
        <w:rPr>
          <w:rFonts w:ascii="Times New Roman" w:hAnsi="Times New Roman" w:cs="Times New Roman"/>
        </w:rPr>
        <w:tab/>
      </w:r>
      <w:r w:rsidR="002351C6" w:rsidRPr="00170809">
        <w:rPr>
          <w:rFonts w:ascii="Times New Roman" w:hAnsi="Times New Roman" w:cs="Times New Roman"/>
        </w:rPr>
        <w:t xml:space="preserve">firm and also the proprietor of an estate agent known as Thermo Dynamics </w:t>
      </w:r>
      <w:r w:rsidR="00FB4CD9" w:rsidRPr="00170809">
        <w:rPr>
          <w:rFonts w:ascii="Times New Roman" w:hAnsi="Times New Roman" w:cs="Times New Roman"/>
        </w:rPr>
        <w:t xml:space="preserve">Real Estate </w:t>
      </w:r>
      <w:r w:rsidR="00170809">
        <w:rPr>
          <w:rFonts w:ascii="Times New Roman" w:hAnsi="Times New Roman" w:cs="Times New Roman"/>
        </w:rPr>
        <w:tab/>
      </w:r>
      <w:r w:rsidR="00FB4CD9" w:rsidRPr="00170809">
        <w:rPr>
          <w:rFonts w:ascii="Times New Roman" w:hAnsi="Times New Roman" w:cs="Times New Roman"/>
        </w:rPr>
        <w:t>which is the third respondent herein.</w:t>
      </w:r>
    </w:p>
    <w:p w:rsidR="00FB4CD9" w:rsidRPr="00170809" w:rsidRDefault="00FB4CD9" w:rsidP="00170809">
      <w:pPr>
        <w:spacing w:after="0" w:line="240" w:lineRule="auto"/>
        <w:jc w:val="both"/>
        <w:rPr>
          <w:rFonts w:ascii="Times New Roman" w:hAnsi="Times New Roman" w:cs="Times New Roman"/>
        </w:rPr>
      </w:pPr>
      <w:r w:rsidRPr="00170809">
        <w:rPr>
          <w:rFonts w:ascii="Times New Roman" w:hAnsi="Times New Roman" w:cs="Times New Roman"/>
        </w:rPr>
        <w:tab/>
        <w:t xml:space="preserve">4.2. Mr Madziva instructed me to </w:t>
      </w:r>
      <w:r w:rsidR="007B0278" w:rsidRPr="00170809">
        <w:rPr>
          <w:rFonts w:ascii="Times New Roman" w:hAnsi="Times New Roman" w:cs="Times New Roman"/>
        </w:rPr>
        <w:t>process</w:t>
      </w:r>
      <w:r w:rsidRPr="00170809">
        <w:rPr>
          <w:rFonts w:ascii="Times New Roman" w:hAnsi="Times New Roman" w:cs="Times New Roman"/>
        </w:rPr>
        <w:t xml:space="preserve"> the trans</w:t>
      </w:r>
      <w:r w:rsidR="007B0278" w:rsidRPr="00170809">
        <w:rPr>
          <w:rFonts w:ascii="Times New Roman" w:hAnsi="Times New Roman" w:cs="Times New Roman"/>
        </w:rPr>
        <w:t xml:space="preserve">fer of stand 816 Ruwa Towhsnip </w:t>
      </w:r>
      <w:r w:rsidR="007B0278" w:rsidRPr="00170809">
        <w:rPr>
          <w:rFonts w:ascii="Times New Roman" w:hAnsi="Times New Roman" w:cs="Times New Roman"/>
        </w:rPr>
        <w:tab/>
        <w:t xml:space="preserve">of </w:t>
      </w:r>
      <w:r w:rsidR="00170809">
        <w:rPr>
          <w:rFonts w:ascii="Times New Roman" w:hAnsi="Times New Roman" w:cs="Times New Roman"/>
        </w:rPr>
        <w:tab/>
      </w:r>
      <w:r w:rsidR="007B0278" w:rsidRPr="00170809">
        <w:rPr>
          <w:rFonts w:ascii="Times New Roman" w:hAnsi="Times New Roman" w:cs="Times New Roman"/>
        </w:rPr>
        <w:t xml:space="preserve">stand 659 Ruwa Township which was registered under the applicant’s names under </w:t>
      </w:r>
      <w:r w:rsidR="007B0278" w:rsidRPr="00170809">
        <w:rPr>
          <w:rFonts w:ascii="Times New Roman" w:hAnsi="Times New Roman" w:cs="Times New Roman"/>
        </w:rPr>
        <w:tab/>
        <w:t>Deed of Transfer No 997/1997 into the name of the third respondent.</w:t>
      </w:r>
    </w:p>
    <w:p w:rsidR="00773C29" w:rsidRPr="00170809" w:rsidRDefault="00773C29" w:rsidP="00170809">
      <w:pPr>
        <w:spacing w:after="0" w:line="240" w:lineRule="auto"/>
        <w:jc w:val="both"/>
        <w:rPr>
          <w:rFonts w:ascii="Times New Roman" w:hAnsi="Times New Roman" w:cs="Times New Roman"/>
        </w:rPr>
      </w:pPr>
      <w:r w:rsidRPr="00170809">
        <w:rPr>
          <w:rFonts w:ascii="Times New Roman" w:hAnsi="Times New Roman" w:cs="Times New Roman"/>
        </w:rPr>
        <w:tab/>
        <w:t xml:space="preserve">4.3. I confirm that I was shown an agreement of sale which purported to have been </w:t>
      </w:r>
      <w:r w:rsidRPr="00170809">
        <w:rPr>
          <w:rFonts w:ascii="Times New Roman" w:hAnsi="Times New Roman" w:cs="Times New Roman"/>
        </w:rPr>
        <w:tab/>
        <w:t>signed by all the parties.</w:t>
      </w:r>
    </w:p>
    <w:p w:rsidR="00773C29" w:rsidRPr="00170809" w:rsidRDefault="00773C29" w:rsidP="00170809">
      <w:pPr>
        <w:spacing w:after="0" w:line="240" w:lineRule="auto"/>
        <w:jc w:val="both"/>
        <w:rPr>
          <w:rFonts w:ascii="Times New Roman" w:hAnsi="Times New Roman" w:cs="Times New Roman"/>
        </w:rPr>
      </w:pPr>
      <w:r w:rsidRPr="00170809">
        <w:rPr>
          <w:rFonts w:ascii="Times New Roman" w:hAnsi="Times New Roman" w:cs="Times New Roman"/>
        </w:rPr>
        <w:tab/>
        <w:t xml:space="preserve">4.4. I then proceeded to prepare the necessary powers of attorney to pass transfer and </w:t>
      </w:r>
      <w:r w:rsidRPr="00170809">
        <w:rPr>
          <w:rFonts w:ascii="Times New Roman" w:hAnsi="Times New Roman" w:cs="Times New Roman"/>
        </w:rPr>
        <w:tab/>
        <w:t xml:space="preserve">I </w:t>
      </w:r>
      <w:r w:rsidR="00170809">
        <w:rPr>
          <w:rFonts w:ascii="Times New Roman" w:hAnsi="Times New Roman" w:cs="Times New Roman"/>
        </w:rPr>
        <w:tab/>
      </w:r>
      <w:r w:rsidRPr="00170809">
        <w:rPr>
          <w:rFonts w:ascii="Times New Roman" w:hAnsi="Times New Roman" w:cs="Times New Roman"/>
        </w:rPr>
        <w:t xml:space="preserve">requested that all of the parties appear at our offices to attend to the signing of the </w:t>
      </w:r>
      <w:r w:rsidRPr="00170809">
        <w:rPr>
          <w:rFonts w:ascii="Times New Roman" w:hAnsi="Times New Roman" w:cs="Times New Roman"/>
        </w:rPr>
        <w:tab/>
        <w:t xml:space="preserve">declarations and powers of attorney.  I also requested the parties to bring their </w:t>
      </w:r>
      <w:r w:rsidRPr="00170809">
        <w:rPr>
          <w:rFonts w:ascii="Times New Roman" w:hAnsi="Times New Roman" w:cs="Times New Roman"/>
        </w:rPr>
        <w:tab/>
        <w:t xml:space="preserve">original </w:t>
      </w:r>
      <w:r w:rsidR="00170809">
        <w:rPr>
          <w:rFonts w:ascii="Times New Roman" w:hAnsi="Times New Roman" w:cs="Times New Roman"/>
        </w:rPr>
        <w:tab/>
      </w:r>
      <w:r w:rsidRPr="00170809">
        <w:rPr>
          <w:rFonts w:ascii="Times New Roman" w:hAnsi="Times New Roman" w:cs="Times New Roman"/>
        </w:rPr>
        <w:t>identity documents and the original title deed.</w:t>
      </w:r>
    </w:p>
    <w:p w:rsidR="00A12D7F" w:rsidRPr="00170809" w:rsidRDefault="00A12D7F" w:rsidP="00170809">
      <w:pPr>
        <w:spacing w:after="0" w:line="240" w:lineRule="auto"/>
        <w:jc w:val="both"/>
        <w:rPr>
          <w:rFonts w:ascii="Times New Roman" w:hAnsi="Times New Roman" w:cs="Times New Roman"/>
        </w:rPr>
      </w:pPr>
      <w:r w:rsidRPr="00170809">
        <w:rPr>
          <w:rFonts w:ascii="Times New Roman" w:hAnsi="Times New Roman" w:cs="Times New Roman"/>
        </w:rPr>
        <w:tab/>
        <w:t>4.5. Wilson Madziva appeared</w:t>
      </w:r>
      <w:r w:rsidR="002F3186" w:rsidRPr="00170809">
        <w:rPr>
          <w:rFonts w:ascii="Times New Roman" w:hAnsi="Times New Roman" w:cs="Times New Roman"/>
        </w:rPr>
        <w:t xml:space="preserve"> on behalf of the third respondent and persons </w:t>
      </w:r>
      <w:r w:rsidR="002F3186" w:rsidRPr="00170809">
        <w:rPr>
          <w:rFonts w:ascii="Times New Roman" w:hAnsi="Times New Roman" w:cs="Times New Roman"/>
        </w:rPr>
        <w:tab/>
        <w:t xml:space="preserve">purporting </w:t>
      </w:r>
      <w:r w:rsidR="00170809">
        <w:rPr>
          <w:rFonts w:ascii="Times New Roman" w:hAnsi="Times New Roman" w:cs="Times New Roman"/>
        </w:rPr>
        <w:tab/>
      </w:r>
      <w:r w:rsidR="002F3186" w:rsidRPr="00170809">
        <w:rPr>
          <w:rFonts w:ascii="Times New Roman" w:hAnsi="Times New Roman" w:cs="Times New Roman"/>
        </w:rPr>
        <w:t xml:space="preserve">to be the applicants also appeared on behalf of them with the original title deed and </w:t>
      </w:r>
      <w:r w:rsidR="00170809">
        <w:rPr>
          <w:rFonts w:ascii="Times New Roman" w:hAnsi="Times New Roman" w:cs="Times New Roman"/>
        </w:rPr>
        <w:tab/>
      </w:r>
      <w:r w:rsidR="002F3186" w:rsidRPr="00170809">
        <w:rPr>
          <w:rFonts w:ascii="Times New Roman" w:hAnsi="Times New Roman" w:cs="Times New Roman"/>
        </w:rPr>
        <w:t>ident</w:t>
      </w:r>
      <w:r w:rsidR="003427AE">
        <w:rPr>
          <w:rFonts w:ascii="Times New Roman" w:hAnsi="Times New Roman" w:cs="Times New Roman"/>
        </w:rPr>
        <w:t>ity documents in the applicants</w:t>
      </w:r>
      <w:r w:rsidR="002F3186" w:rsidRPr="00170809">
        <w:rPr>
          <w:rFonts w:ascii="Times New Roman" w:hAnsi="Times New Roman" w:cs="Times New Roman"/>
        </w:rPr>
        <w:t xml:space="preserve"> names.</w:t>
      </w:r>
    </w:p>
    <w:p w:rsidR="002F3186" w:rsidRPr="00170809" w:rsidRDefault="002F3186" w:rsidP="00170809">
      <w:pPr>
        <w:spacing w:after="0" w:line="240" w:lineRule="auto"/>
        <w:jc w:val="both"/>
        <w:rPr>
          <w:rFonts w:ascii="Times New Roman" w:hAnsi="Times New Roman" w:cs="Times New Roman"/>
        </w:rPr>
      </w:pPr>
      <w:r w:rsidRPr="00170809">
        <w:rPr>
          <w:rFonts w:ascii="Times New Roman" w:hAnsi="Times New Roman" w:cs="Times New Roman"/>
        </w:rPr>
        <w:tab/>
        <w:t xml:space="preserve">4.6. I confirm that I had no reason to suspect that the persons purporting to be the </w:t>
      </w:r>
      <w:r w:rsidRPr="00170809">
        <w:rPr>
          <w:rFonts w:ascii="Times New Roman" w:hAnsi="Times New Roman" w:cs="Times New Roman"/>
        </w:rPr>
        <w:tab/>
        <w:t>applicants were in actual fact not the applicants.</w:t>
      </w:r>
    </w:p>
    <w:p w:rsidR="00441B83" w:rsidRPr="00170809" w:rsidRDefault="00441B83" w:rsidP="00170809">
      <w:pPr>
        <w:spacing w:after="0" w:line="240" w:lineRule="auto"/>
        <w:jc w:val="both"/>
        <w:rPr>
          <w:rFonts w:ascii="Times New Roman" w:hAnsi="Times New Roman" w:cs="Times New Roman"/>
        </w:rPr>
      </w:pPr>
      <w:r w:rsidRPr="00170809">
        <w:rPr>
          <w:rFonts w:ascii="Times New Roman" w:hAnsi="Times New Roman" w:cs="Times New Roman"/>
        </w:rPr>
        <w:tab/>
        <w:t>4.7. Accordingly the transaction proceeded as normal</w:t>
      </w:r>
      <w:r w:rsidR="00402113">
        <w:rPr>
          <w:rFonts w:ascii="Times New Roman" w:hAnsi="Times New Roman" w:cs="Times New Roman"/>
        </w:rPr>
        <w:t xml:space="preserve"> and after all normal</w:t>
      </w:r>
      <w:r w:rsidRPr="00170809">
        <w:rPr>
          <w:rFonts w:ascii="Times New Roman" w:hAnsi="Times New Roman" w:cs="Times New Roman"/>
        </w:rPr>
        <w:t xml:space="preserve"> channels</w:t>
      </w:r>
      <w:r w:rsidR="000C26CB" w:rsidRPr="00170809">
        <w:rPr>
          <w:rFonts w:ascii="Times New Roman" w:hAnsi="Times New Roman" w:cs="Times New Roman"/>
        </w:rPr>
        <w:t xml:space="preserve"> and </w:t>
      </w:r>
      <w:r w:rsidR="00402113">
        <w:rPr>
          <w:rFonts w:ascii="Times New Roman" w:hAnsi="Times New Roman" w:cs="Times New Roman"/>
        </w:rPr>
        <w:tab/>
      </w:r>
      <w:r w:rsidR="000C26CB" w:rsidRPr="00170809">
        <w:rPr>
          <w:rFonts w:ascii="Times New Roman" w:hAnsi="Times New Roman" w:cs="Times New Roman"/>
        </w:rPr>
        <w:t>procedures were followed</w:t>
      </w:r>
      <w:r w:rsidR="000331A0" w:rsidRPr="00170809">
        <w:rPr>
          <w:rFonts w:ascii="Times New Roman" w:hAnsi="Times New Roman" w:cs="Times New Roman"/>
        </w:rPr>
        <w:t xml:space="preserve">, the property only transferred into the name of the third </w:t>
      </w:r>
      <w:r w:rsidR="00402113">
        <w:rPr>
          <w:rFonts w:ascii="Times New Roman" w:hAnsi="Times New Roman" w:cs="Times New Roman"/>
        </w:rPr>
        <w:tab/>
      </w:r>
      <w:r w:rsidR="000331A0" w:rsidRPr="00170809">
        <w:rPr>
          <w:rFonts w:ascii="Times New Roman" w:hAnsi="Times New Roman" w:cs="Times New Roman"/>
        </w:rPr>
        <w:t>respondent under</w:t>
      </w:r>
      <w:r w:rsidR="00402113">
        <w:rPr>
          <w:rFonts w:ascii="Times New Roman" w:hAnsi="Times New Roman" w:cs="Times New Roman"/>
        </w:rPr>
        <w:t xml:space="preserve"> </w:t>
      </w:r>
      <w:r w:rsidR="000331A0" w:rsidRPr="00170809">
        <w:rPr>
          <w:rFonts w:ascii="Times New Roman" w:hAnsi="Times New Roman" w:cs="Times New Roman"/>
        </w:rPr>
        <w:t>Deed of</w:t>
      </w:r>
      <w:r w:rsidR="00FD126E" w:rsidRPr="00170809">
        <w:rPr>
          <w:rFonts w:ascii="Times New Roman" w:hAnsi="Times New Roman" w:cs="Times New Roman"/>
        </w:rPr>
        <w:t xml:space="preserve"> Transfer No.1680/2009.</w:t>
      </w:r>
    </w:p>
    <w:p w:rsidR="00FD126E" w:rsidRPr="00170809" w:rsidRDefault="00FD126E" w:rsidP="00170809">
      <w:pPr>
        <w:spacing w:after="0" w:line="240" w:lineRule="auto"/>
        <w:jc w:val="both"/>
        <w:rPr>
          <w:rFonts w:ascii="Times New Roman" w:hAnsi="Times New Roman" w:cs="Times New Roman"/>
        </w:rPr>
      </w:pPr>
      <w:r w:rsidRPr="00170809">
        <w:rPr>
          <w:rFonts w:ascii="Times New Roman" w:hAnsi="Times New Roman" w:cs="Times New Roman"/>
        </w:rPr>
        <w:tab/>
        <w:t xml:space="preserve">4.8. I was surprised when five years later I was approached by the police and advised </w:t>
      </w:r>
      <w:r w:rsidRPr="00170809">
        <w:rPr>
          <w:rFonts w:ascii="Times New Roman" w:hAnsi="Times New Roman" w:cs="Times New Roman"/>
        </w:rPr>
        <w:tab/>
        <w:t xml:space="preserve">that </w:t>
      </w:r>
      <w:r w:rsidR="00170809">
        <w:rPr>
          <w:rFonts w:ascii="Times New Roman" w:hAnsi="Times New Roman" w:cs="Times New Roman"/>
        </w:rPr>
        <w:tab/>
      </w:r>
      <w:r w:rsidRPr="00170809">
        <w:rPr>
          <w:rFonts w:ascii="Times New Roman" w:hAnsi="Times New Roman" w:cs="Times New Roman"/>
        </w:rPr>
        <w:t xml:space="preserve">the persons who had appeared before me were in actual fact not the applicants.  </w:t>
      </w:r>
      <w:r w:rsidRPr="00170809">
        <w:rPr>
          <w:rFonts w:ascii="Times New Roman" w:hAnsi="Times New Roman" w:cs="Times New Roman"/>
        </w:rPr>
        <w:tab/>
        <w:t>Unfortunately I had not made copies of the</w:t>
      </w:r>
      <w:r w:rsidR="007572C2" w:rsidRPr="00170809">
        <w:rPr>
          <w:rFonts w:ascii="Times New Roman" w:hAnsi="Times New Roman" w:cs="Times New Roman"/>
        </w:rPr>
        <w:t xml:space="preserve"> identity documents and I tried to access </w:t>
      </w:r>
      <w:r w:rsidR="007572C2" w:rsidRPr="00170809">
        <w:rPr>
          <w:rFonts w:ascii="Times New Roman" w:hAnsi="Times New Roman" w:cs="Times New Roman"/>
        </w:rPr>
        <w:tab/>
        <w:t xml:space="preserve">them from ZIMRA, however ZIMRA insisted that it would only release the same </w:t>
      </w:r>
      <w:r w:rsidR="007572C2" w:rsidRPr="00170809">
        <w:rPr>
          <w:rFonts w:ascii="Times New Roman" w:hAnsi="Times New Roman" w:cs="Times New Roman"/>
        </w:rPr>
        <w:tab/>
        <w:t>upon a court order compelling them to do the same</w:t>
      </w:r>
      <w:r w:rsidR="0024668E" w:rsidRPr="00170809">
        <w:rPr>
          <w:rFonts w:ascii="Times New Roman" w:hAnsi="Times New Roman" w:cs="Times New Roman"/>
        </w:rPr>
        <w:t>.</w:t>
      </w:r>
    </w:p>
    <w:p w:rsidR="0024668E" w:rsidRPr="00170809" w:rsidRDefault="0024668E" w:rsidP="00170809">
      <w:pPr>
        <w:spacing w:after="0" w:line="240" w:lineRule="auto"/>
        <w:jc w:val="both"/>
        <w:rPr>
          <w:rFonts w:ascii="Times New Roman" w:hAnsi="Times New Roman" w:cs="Times New Roman"/>
        </w:rPr>
      </w:pPr>
      <w:r w:rsidRPr="00170809">
        <w:rPr>
          <w:rFonts w:ascii="Times New Roman" w:hAnsi="Times New Roman" w:cs="Times New Roman"/>
        </w:rPr>
        <w:tab/>
        <w:t xml:space="preserve">4.9. </w:t>
      </w:r>
      <w:r w:rsidRPr="00064255">
        <w:rPr>
          <w:rFonts w:ascii="Times New Roman" w:hAnsi="Times New Roman" w:cs="Times New Roman"/>
          <w:u w:val="single"/>
        </w:rPr>
        <w:t xml:space="preserve">I can however confirm that the parties who appeared before me are not the </w:t>
      </w:r>
      <w:r w:rsidRPr="00064255">
        <w:rPr>
          <w:rFonts w:ascii="Times New Roman" w:hAnsi="Times New Roman" w:cs="Times New Roman"/>
          <w:u w:val="single"/>
        </w:rPr>
        <w:tab/>
        <w:t xml:space="preserve">applicants </w:t>
      </w:r>
      <w:r w:rsidR="00170809" w:rsidRPr="00064255">
        <w:rPr>
          <w:rFonts w:ascii="Times New Roman" w:hAnsi="Times New Roman" w:cs="Times New Roman"/>
        </w:rPr>
        <w:tab/>
      </w:r>
      <w:r w:rsidRPr="00064255">
        <w:rPr>
          <w:rFonts w:ascii="Times New Roman" w:hAnsi="Times New Roman" w:cs="Times New Roman"/>
          <w:u w:val="single"/>
        </w:rPr>
        <w:t>in this present matter</w:t>
      </w:r>
      <w:r w:rsidRPr="00170809">
        <w:rPr>
          <w:rFonts w:ascii="Times New Roman" w:hAnsi="Times New Roman" w:cs="Times New Roman"/>
        </w:rPr>
        <w:t>.</w:t>
      </w:r>
    </w:p>
    <w:p w:rsidR="00DC1DF3" w:rsidRPr="00170809" w:rsidRDefault="00DC1DF3" w:rsidP="00170809">
      <w:pPr>
        <w:spacing w:after="0" w:line="240" w:lineRule="auto"/>
        <w:jc w:val="both"/>
        <w:rPr>
          <w:rFonts w:ascii="Times New Roman" w:hAnsi="Times New Roman" w:cs="Times New Roman"/>
        </w:rPr>
      </w:pPr>
      <w:r w:rsidRPr="00170809">
        <w:rPr>
          <w:rFonts w:ascii="Times New Roman" w:hAnsi="Times New Roman" w:cs="Times New Roman"/>
        </w:rPr>
        <w:tab/>
        <w:t xml:space="preserve">4.10. </w:t>
      </w:r>
      <w:r w:rsidRPr="00064255">
        <w:rPr>
          <w:rFonts w:ascii="Times New Roman" w:hAnsi="Times New Roman" w:cs="Times New Roman"/>
          <w:u w:val="single"/>
        </w:rPr>
        <w:t xml:space="preserve">Mr Wilson Madziva is however now deceased therefore he is also not in a </w:t>
      </w:r>
      <w:r w:rsidRPr="00064255">
        <w:rPr>
          <w:rFonts w:ascii="Times New Roman" w:hAnsi="Times New Roman" w:cs="Times New Roman"/>
          <w:u w:val="single"/>
        </w:rPr>
        <w:tab/>
      </w:r>
      <w:r w:rsidR="00DC4B5A">
        <w:rPr>
          <w:rFonts w:ascii="Times New Roman" w:hAnsi="Times New Roman" w:cs="Times New Roman"/>
          <w:u w:val="single"/>
        </w:rPr>
        <w:t xml:space="preserve">position </w:t>
      </w:r>
      <w:r w:rsidR="00B3272F" w:rsidRPr="00064255">
        <w:rPr>
          <w:rFonts w:ascii="Times New Roman" w:hAnsi="Times New Roman" w:cs="Times New Roman"/>
          <w:u w:val="single"/>
        </w:rPr>
        <w:t xml:space="preserve">to </w:t>
      </w:r>
      <w:r w:rsidR="00170809" w:rsidRPr="00064255">
        <w:rPr>
          <w:rFonts w:ascii="Times New Roman" w:hAnsi="Times New Roman" w:cs="Times New Roman"/>
        </w:rPr>
        <w:tab/>
      </w:r>
      <w:r w:rsidR="00B3272F" w:rsidRPr="00064255">
        <w:rPr>
          <w:rFonts w:ascii="Times New Roman" w:hAnsi="Times New Roman" w:cs="Times New Roman"/>
          <w:u w:val="single"/>
        </w:rPr>
        <w:t>clarify the issues</w:t>
      </w:r>
      <w:r w:rsidR="00B3272F" w:rsidRPr="00170809">
        <w:rPr>
          <w:rFonts w:ascii="Times New Roman" w:hAnsi="Times New Roman" w:cs="Times New Roman"/>
        </w:rPr>
        <w:t>.</w:t>
      </w:r>
    </w:p>
    <w:p w:rsidR="00B3272F" w:rsidRPr="00170809" w:rsidRDefault="00B3272F" w:rsidP="00170809">
      <w:pPr>
        <w:spacing w:after="0" w:line="240" w:lineRule="auto"/>
        <w:jc w:val="both"/>
        <w:rPr>
          <w:rFonts w:ascii="Times New Roman" w:hAnsi="Times New Roman" w:cs="Times New Roman"/>
        </w:rPr>
      </w:pPr>
      <w:r w:rsidRPr="00170809">
        <w:rPr>
          <w:rFonts w:ascii="Times New Roman" w:hAnsi="Times New Roman" w:cs="Times New Roman"/>
        </w:rPr>
        <w:tab/>
        <w:t xml:space="preserve">5. </w:t>
      </w:r>
      <w:r w:rsidRPr="00064255">
        <w:rPr>
          <w:rFonts w:ascii="Times New Roman" w:hAnsi="Times New Roman" w:cs="Times New Roman"/>
          <w:u w:val="single"/>
        </w:rPr>
        <w:t xml:space="preserve">In the circumstances in light of the fact that initial transfer was done through a </w:t>
      </w:r>
      <w:r w:rsidRPr="00064255">
        <w:rPr>
          <w:rFonts w:ascii="Times New Roman" w:hAnsi="Times New Roman" w:cs="Times New Roman"/>
        </w:rPr>
        <w:tab/>
      </w:r>
      <w:r w:rsidRPr="00064255">
        <w:rPr>
          <w:rFonts w:ascii="Times New Roman" w:hAnsi="Times New Roman" w:cs="Times New Roman"/>
          <w:u w:val="single"/>
        </w:rPr>
        <w:t xml:space="preserve">misrepresentation, I would aver that the applicants are entitled to the relief they seek </w:t>
      </w:r>
      <w:r w:rsidRPr="00064255">
        <w:rPr>
          <w:rFonts w:ascii="Times New Roman" w:hAnsi="Times New Roman" w:cs="Times New Roman"/>
          <w:u w:val="single"/>
        </w:rPr>
        <w:tab/>
        <w:t xml:space="preserve">in </w:t>
      </w:r>
      <w:r w:rsidR="00170809" w:rsidRPr="00064255">
        <w:rPr>
          <w:rFonts w:ascii="Times New Roman" w:hAnsi="Times New Roman" w:cs="Times New Roman"/>
        </w:rPr>
        <w:tab/>
      </w:r>
      <w:r w:rsidRPr="00064255">
        <w:rPr>
          <w:rFonts w:ascii="Times New Roman" w:hAnsi="Times New Roman" w:cs="Times New Roman"/>
          <w:u w:val="single"/>
        </w:rPr>
        <w:t>respect of cancellation of the title deeds.”</w:t>
      </w:r>
    </w:p>
    <w:p w:rsidR="00B3272F" w:rsidRDefault="00B3272F" w:rsidP="00A22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underlining is mine)</w:t>
      </w:r>
    </w:p>
    <w:p w:rsidR="00B3272F" w:rsidRDefault="00A53237" w:rsidP="00A22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Therein lies the problem.  The conveyancing instructions given to the conveyance</w:t>
      </w:r>
      <w:r w:rsidR="00D07215">
        <w:rPr>
          <w:rFonts w:ascii="Times New Roman" w:hAnsi="Times New Roman" w:cs="Times New Roman"/>
          <w:sz w:val="24"/>
          <w:szCs w:val="24"/>
        </w:rPr>
        <w:t>r</w:t>
      </w:r>
      <w:r>
        <w:rPr>
          <w:rFonts w:ascii="Times New Roman" w:hAnsi="Times New Roman" w:cs="Times New Roman"/>
          <w:sz w:val="24"/>
          <w:szCs w:val="24"/>
        </w:rPr>
        <w:t xml:space="preserve"> came from the purported purchase</w:t>
      </w:r>
      <w:r w:rsidR="00B37173">
        <w:rPr>
          <w:rFonts w:ascii="Times New Roman" w:hAnsi="Times New Roman" w:cs="Times New Roman"/>
          <w:sz w:val="24"/>
          <w:szCs w:val="24"/>
        </w:rPr>
        <w:t>r of the property, Wilson Madziva representing the third respondent, and not from the purported seller</w:t>
      </w:r>
      <w:r w:rsidR="00D07215">
        <w:rPr>
          <w:rFonts w:ascii="Times New Roman" w:hAnsi="Times New Roman" w:cs="Times New Roman"/>
          <w:sz w:val="24"/>
          <w:szCs w:val="24"/>
        </w:rPr>
        <w:t>s</w:t>
      </w:r>
      <w:r w:rsidR="00B37173">
        <w:rPr>
          <w:rFonts w:ascii="Times New Roman" w:hAnsi="Times New Roman" w:cs="Times New Roman"/>
          <w:sz w:val="24"/>
          <w:szCs w:val="24"/>
        </w:rPr>
        <w:t xml:space="preserve"> and owners of the property, the applicants. This did not stop the conveyance</w:t>
      </w:r>
      <w:r w:rsidR="003427AE">
        <w:rPr>
          <w:rFonts w:ascii="Times New Roman" w:hAnsi="Times New Roman" w:cs="Times New Roman"/>
          <w:sz w:val="24"/>
          <w:szCs w:val="24"/>
        </w:rPr>
        <w:t>r</w:t>
      </w:r>
      <w:r w:rsidR="00B37173">
        <w:rPr>
          <w:rFonts w:ascii="Times New Roman" w:hAnsi="Times New Roman" w:cs="Times New Roman"/>
          <w:sz w:val="24"/>
          <w:szCs w:val="24"/>
        </w:rPr>
        <w:t>, purporting to act on behalf of the sellers, from proceeding with such instructions.  He sa</w:t>
      </w:r>
      <w:r w:rsidR="00D07215">
        <w:rPr>
          <w:rFonts w:ascii="Times New Roman" w:hAnsi="Times New Roman" w:cs="Times New Roman"/>
          <w:sz w:val="24"/>
          <w:szCs w:val="24"/>
        </w:rPr>
        <w:t>ys</w:t>
      </w:r>
      <w:r w:rsidR="00B37173">
        <w:rPr>
          <w:rFonts w:ascii="Times New Roman" w:hAnsi="Times New Roman" w:cs="Times New Roman"/>
          <w:sz w:val="24"/>
          <w:szCs w:val="24"/>
        </w:rPr>
        <w:t xml:space="preserve"> he only requested that all the parties should appear before him, which is as difficult to believe as it is very unlikely in the circumstances of a busy </w:t>
      </w:r>
      <w:r w:rsidR="00D07215">
        <w:rPr>
          <w:rFonts w:ascii="Times New Roman" w:hAnsi="Times New Roman" w:cs="Times New Roman"/>
          <w:sz w:val="24"/>
          <w:szCs w:val="24"/>
        </w:rPr>
        <w:t>law</w:t>
      </w:r>
      <w:r w:rsidR="00B37173">
        <w:rPr>
          <w:rFonts w:ascii="Times New Roman" w:hAnsi="Times New Roman" w:cs="Times New Roman"/>
          <w:sz w:val="24"/>
          <w:szCs w:val="24"/>
        </w:rPr>
        <w:t xml:space="preserve"> practice, assuming his was also busy.</w:t>
      </w:r>
    </w:p>
    <w:p w:rsidR="00B37173" w:rsidRDefault="00B37173" w:rsidP="00A22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conveyance</w:t>
      </w:r>
      <w:r w:rsidR="00D07215">
        <w:rPr>
          <w:rFonts w:ascii="Times New Roman" w:hAnsi="Times New Roman" w:cs="Times New Roman"/>
          <w:sz w:val="24"/>
          <w:szCs w:val="24"/>
        </w:rPr>
        <w:t>r</w:t>
      </w:r>
      <w:r>
        <w:rPr>
          <w:rFonts w:ascii="Times New Roman" w:hAnsi="Times New Roman" w:cs="Times New Roman"/>
          <w:sz w:val="24"/>
          <w:szCs w:val="24"/>
        </w:rPr>
        <w:t xml:space="preserve"> is the agent of the seller and undertake</w:t>
      </w:r>
      <w:r w:rsidR="00D07215">
        <w:rPr>
          <w:rFonts w:ascii="Times New Roman" w:hAnsi="Times New Roman" w:cs="Times New Roman"/>
          <w:sz w:val="24"/>
          <w:szCs w:val="24"/>
        </w:rPr>
        <w:t>s</w:t>
      </w:r>
      <w:r>
        <w:rPr>
          <w:rFonts w:ascii="Times New Roman" w:hAnsi="Times New Roman" w:cs="Times New Roman"/>
          <w:sz w:val="24"/>
          <w:szCs w:val="24"/>
        </w:rPr>
        <w:t xml:space="preserve"> transfer at the instance of the seller a</w:t>
      </w:r>
      <w:r w:rsidR="00D07215">
        <w:rPr>
          <w:rFonts w:ascii="Times New Roman" w:hAnsi="Times New Roman" w:cs="Times New Roman"/>
          <w:sz w:val="24"/>
          <w:szCs w:val="24"/>
        </w:rPr>
        <w:t>n</w:t>
      </w:r>
      <w:r>
        <w:rPr>
          <w:rFonts w:ascii="Times New Roman" w:hAnsi="Times New Roman" w:cs="Times New Roman"/>
          <w:sz w:val="24"/>
          <w:szCs w:val="24"/>
        </w:rPr>
        <w:t>d not the purchaser. As long as legal practitioners in this jurisdiction do not grasp that basic fact, we will continue to have fraudulent transfer</w:t>
      </w:r>
      <w:r w:rsidR="00F27F30">
        <w:rPr>
          <w:rFonts w:ascii="Times New Roman" w:hAnsi="Times New Roman" w:cs="Times New Roman"/>
          <w:sz w:val="24"/>
          <w:szCs w:val="24"/>
        </w:rPr>
        <w:t>s</w:t>
      </w:r>
      <w:r>
        <w:rPr>
          <w:rFonts w:ascii="Times New Roman" w:hAnsi="Times New Roman" w:cs="Times New Roman"/>
          <w:sz w:val="24"/>
          <w:szCs w:val="24"/>
        </w:rPr>
        <w:t xml:space="preserve"> of property as occurred in this matter.  I must add that as long as law firms continue to relegate conveyancing practice to clerks and paralegals th</w:t>
      </w:r>
      <w:r w:rsidR="003427AE">
        <w:rPr>
          <w:rFonts w:ascii="Times New Roman" w:hAnsi="Times New Roman" w:cs="Times New Roman"/>
          <w:sz w:val="24"/>
          <w:szCs w:val="24"/>
        </w:rPr>
        <w:t>e</w:t>
      </w:r>
      <w:r>
        <w:rPr>
          <w:rFonts w:ascii="Times New Roman" w:hAnsi="Times New Roman" w:cs="Times New Roman"/>
          <w:sz w:val="24"/>
          <w:szCs w:val="24"/>
        </w:rPr>
        <w:t xml:space="preserve"> rot that is presently manifesting itself will perpetuate.  F</w:t>
      </w:r>
      <w:r w:rsidR="006A4DEA">
        <w:rPr>
          <w:rFonts w:ascii="Times New Roman" w:hAnsi="Times New Roman" w:cs="Times New Roman"/>
          <w:sz w:val="24"/>
          <w:szCs w:val="24"/>
        </w:rPr>
        <w:t>or one thing these conveyancing</w:t>
      </w:r>
      <w:r w:rsidR="00F27F30">
        <w:rPr>
          <w:rFonts w:ascii="Times New Roman" w:hAnsi="Times New Roman" w:cs="Times New Roman"/>
          <w:sz w:val="24"/>
          <w:szCs w:val="24"/>
        </w:rPr>
        <w:t xml:space="preserve"> clerks and lodging clerks do</w:t>
      </w:r>
      <w:r w:rsidR="001270FC">
        <w:rPr>
          <w:rFonts w:ascii="Times New Roman" w:hAnsi="Times New Roman" w:cs="Times New Roman"/>
          <w:sz w:val="24"/>
          <w:szCs w:val="24"/>
        </w:rPr>
        <w:t xml:space="preserve"> not appreciate the legal implications of the procedure provided for transfer and as far as they are concerned as long as the necessary documents have been signed, no matter by who, and the conveyancing fees paid, the job has been done.  Invariably the conveyance</w:t>
      </w:r>
      <w:r w:rsidR="00D07215">
        <w:rPr>
          <w:rFonts w:ascii="Times New Roman" w:hAnsi="Times New Roman" w:cs="Times New Roman"/>
          <w:sz w:val="24"/>
          <w:szCs w:val="24"/>
        </w:rPr>
        <w:t>r</w:t>
      </w:r>
      <w:r w:rsidR="001270FC">
        <w:rPr>
          <w:rFonts w:ascii="Times New Roman" w:hAnsi="Times New Roman" w:cs="Times New Roman"/>
          <w:sz w:val="24"/>
          <w:szCs w:val="24"/>
        </w:rPr>
        <w:t xml:space="preserve"> is merely presented with processed documents and happily appends his signature on the top of the deed and appropriates the fee before hastily leaving the office to play golf.</w:t>
      </w:r>
    </w:p>
    <w:p w:rsidR="001270FC" w:rsidRDefault="001270FC" w:rsidP="00A22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effort is made to verify the documentation and to ensure compliance with the rules.  In short the rules are adulterated for expediency and the most important element in legal practice, conveyancing, is reduced to a mockery.  Once signed, the deeds are taken to the Deeds Registry by a lodging clerk for lodgement and although the contents announce to the world that the conveyancer appeared</w:t>
      </w:r>
      <w:r w:rsidR="009E5195">
        <w:rPr>
          <w:rFonts w:ascii="Times New Roman" w:hAnsi="Times New Roman" w:cs="Times New Roman"/>
          <w:sz w:val="24"/>
          <w:szCs w:val="24"/>
        </w:rPr>
        <w:t xml:space="preserve"> before the </w:t>
      </w:r>
      <w:r w:rsidR="00ED7E97">
        <w:rPr>
          <w:rFonts w:ascii="Times New Roman" w:hAnsi="Times New Roman" w:cs="Times New Roman"/>
          <w:sz w:val="24"/>
          <w:szCs w:val="24"/>
        </w:rPr>
        <w:t>registrar</w:t>
      </w:r>
      <w:r w:rsidR="009E5195">
        <w:rPr>
          <w:rFonts w:ascii="Times New Roman" w:hAnsi="Times New Roman" w:cs="Times New Roman"/>
          <w:sz w:val="24"/>
          <w:szCs w:val="24"/>
        </w:rPr>
        <w:t xml:space="preserve"> of deeds to convey the transfer, in practice the conveyance</w:t>
      </w:r>
      <w:r w:rsidR="00D07215">
        <w:rPr>
          <w:rFonts w:ascii="Times New Roman" w:hAnsi="Times New Roman" w:cs="Times New Roman"/>
          <w:sz w:val="24"/>
          <w:szCs w:val="24"/>
        </w:rPr>
        <w:t>r</w:t>
      </w:r>
      <w:r w:rsidR="009E5195">
        <w:rPr>
          <w:rFonts w:ascii="Times New Roman" w:hAnsi="Times New Roman" w:cs="Times New Roman"/>
          <w:sz w:val="24"/>
          <w:szCs w:val="24"/>
        </w:rPr>
        <w:t xml:space="preserve"> never does that.  It is for that reason that we are now experiencing an influx in cases of fraudulent </w:t>
      </w:r>
      <w:r w:rsidR="00ED7E97">
        <w:rPr>
          <w:rFonts w:ascii="Times New Roman" w:hAnsi="Times New Roman" w:cs="Times New Roman"/>
          <w:sz w:val="24"/>
          <w:szCs w:val="24"/>
        </w:rPr>
        <w:t>transfers</w:t>
      </w:r>
      <w:r w:rsidR="009E5195">
        <w:rPr>
          <w:rFonts w:ascii="Times New Roman" w:hAnsi="Times New Roman" w:cs="Times New Roman"/>
          <w:sz w:val="24"/>
          <w:szCs w:val="24"/>
        </w:rPr>
        <w:t>.</w:t>
      </w:r>
    </w:p>
    <w:p w:rsidR="009E5195" w:rsidRDefault="009E5195" w:rsidP="00A22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we have here therefore is an unfortunate situation indeed borne out of </w:t>
      </w:r>
      <w:r w:rsidR="00ED7E97">
        <w:rPr>
          <w:rFonts w:ascii="Times New Roman" w:hAnsi="Times New Roman" w:cs="Times New Roman"/>
          <w:sz w:val="24"/>
          <w:szCs w:val="24"/>
        </w:rPr>
        <w:t>laxity</w:t>
      </w:r>
      <w:r>
        <w:rPr>
          <w:rFonts w:ascii="Times New Roman" w:hAnsi="Times New Roman" w:cs="Times New Roman"/>
          <w:sz w:val="24"/>
          <w:szCs w:val="24"/>
        </w:rPr>
        <w:t xml:space="preserve"> and inattention.  The conveyance</w:t>
      </w:r>
      <w:r w:rsidR="00D07215">
        <w:rPr>
          <w:rFonts w:ascii="Times New Roman" w:hAnsi="Times New Roman" w:cs="Times New Roman"/>
          <w:sz w:val="24"/>
          <w:szCs w:val="24"/>
        </w:rPr>
        <w:t>r</w:t>
      </w:r>
      <w:r>
        <w:rPr>
          <w:rFonts w:ascii="Times New Roman" w:hAnsi="Times New Roman" w:cs="Times New Roman"/>
          <w:sz w:val="24"/>
          <w:szCs w:val="24"/>
        </w:rPr>
        <w:t xml:space="preserve"> was </w:t>
      </w:r>
      <w:r w:rsidR="00ED7E97">
        <w:rPr>
          <w:rFonts w:ascii="Times New Roman" w:hAnsi="Times New Roman" w:cs="Times New Roman"/>
          <w:sz w:val="24"/>
          <w:szCs w:val="24"/>
        </w:rPr>
        <w:t>remiss in a big way and only succe</w:t>
      </w:r>
      <w:r>
        <w:rPr>
          <w:rFonts w:ascii="Times New Roman" w:hAnsi="Times New Roman" w:cs="Times New Roman"/>
          <w:sz w:val="24"/>
          <w:szCs w:val="24"/>
        </w:rPr>
        <w:t>ed</w:t>
      </w:r>
      <w:r w:rsidR="00CE4EC5">
        <w:rPr>
          <w:rFonts w:ascii="Times New Roman" w:hAnsi="Times New Roman" w:cs="Times New Roman"/>
          <w:sz w:val="24"/>
          <w:szCs w:val="24"/>
        </w:rPr>
        <w:t>ed</w:t>
      </w:r>
      <w:r>
        <w:rPr>
          <w:rFonts w:ascii="Times New Roman" w:hAnsi="Times New Roman" w:cs="Times New Roman"/>
          <w:sz w:val="24"/>
          <w:szCs w:val="24"/>
        </w:rPr>
        <w:t xml:space="preserve"> in </w:t>
      </w:r>
      <w:r w:rsidR="006163C4">
        <w:rPr>
          <w:rFonts w:ascii="Times New Roman" w:hAnsi="Times New Roman" w:cs="Times New Roman"/>
          <w:sz w:val="24"/>
          <w:szCs w:val="24"/>
        </w:rPr>
        <w:t>transfer</w:t>
      </w:r>
      <w:r w:rsidR="00CF5467">
        <w:rPr>
          <w:rFonts w:ascii="Times New Roman" w:hAnsi="Times New Roman" w:cs="Times New Roman"/>
          <w:sz w:val="24"/>
          <w:szCs w:val="24"/>
        </w:rPr>
        <w:t>r</w:t>
      </w:r>
      <w:r w:rsidR="00ED7E97">
        <w:rPr>
          <w:rFonts w:ascii="Times New Roman" w:hAnsi="Times New Roman" w:cs="Times New Roman"/>
          <w:sz w:val="24"/>
          <w:szCs w:val="24"/>
        </w:rPr>
        <w:t>ing</w:t>
      </w:r>
      <w:r w:rsidR="00CF5467">
        <w:rPr>
          <w:rFonts w:ascii="Times New Roman" w:hAnsi="Times New Roman" w:cs="Times New Roman"/>
          <w:sz w:val="24"/>
          <w:szCs w:val="24"/>
        </w:rPr>
        <w:t xml:space="preserve"> property belonging to the applicants unlawfully.  A fraudster took that transfer and later sold the same property to the first and second respondents who are also victims of a fraud.</w:t>
      </w:r>
    </w:p>
    <w:p w:rsidR="0089651E" w:rsidRDefault="0089651E" w:rsidP="00A22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which arises therefore is what was the legal effect of all that activity and where does it leave the parties?  The papers before me clearly demonstrate that the applicants did not sell their property to the third respondent.  They did not transfer it either. That was done by someone else without their knowledge or consent.  The position of the law in that regard is aptly stated by the leaned author R.H. Christie, </w:t>
      </w:r>
      <w:r w:rsidRPr="006629F9">
        <w:rPr>
          <w:rFonts w:ascii="Times New Roman" w:hAnsi="Times New Roman" w:cs="Times New Roman"/>
          <w:i/>
          <w:sz w:val="24"/>
          <w:szCs w:val="24"/>
        </w:rPr>
        <w:t>Business Law in Zimbabwe</w:t>
      </w:r>
      <w:r>
        <w:rPr>
          <w:rFonts w:ascii="Times New Roman" w:hAnsi="Times New Roman" w:cs="Times New Roman"/>
          <w:sz w:val="24"/>
          <w:szCs w:val="24"/>
        </w:rPr>
        <w:t>, 2</w:t>
      </w:r>
      <w:r w:rsidRPr="0089651E">
        <w:rPr>
          <w:rFonts w:ascii="Times New Roman" w:hAnsi="Times New Roman" w:cs="Times New Roman"/>
          <w:sz w:val="24"/>
          <w:szCs w:val="24"/>
          <w:vertAlign w:val="superscript"/>
        </w:rPr>
        <w:t>nd</w:t>
      </w:r>
      <w:r>
        <w:rPr>
          <w:rFonts w:ascii="Times New Roman" w:hAnsi="Times New Roman" w:cs="Times New Roman"/>
          <w:sz w:val="24"/>
          <w:szCs w:val="24"/>
        </w:rPr>
        <w:t xml:space="preserve"> Ed, Juta &amp; Co Ltd at p 149-150</w:t>
      </w:r>
      <w:r w:rsidR="009A0D21">
        <w:rPr>
          <w:rFonts w:ascii="Times New Roman" w:hAnsi="Times New Roman" w:cs="Times New Roman"/>
          <w:sz w:val="24"/>
          <w:szCs w:val="24"/>
        </w:rPr>
        <w:t>:</w:t>
      </w:r>
    </w:p>
    <w:p w:rsidR="009A0D21" w:rsidRPr="00C26890" w:rsidRDefault="009A0D21" w:rsidP="004F3946">
      <w:pPr>
        <w:spacing w:after="0" w:line="240" w:lineRule="auto"/>
        <w:jc w:val="both"/>
        <w:rPr>
          <w:rFonts w:ascii="Times New Roman" w:hAnsi="Times New Roman" w:cs="Times New Roman"/>
        </w:rPr>
      </w:pPr>
      <w:r>
        <w:rPr>
          <w:rFonts w:ascii="Times New Roman" w:hAnsi="Times New Roman" w:cs="Times New Roman"/>
          <w:sz w:val="24"/>
          <w:szCs w:val="24"/>
        </w:rPr>
        <w:tab/>
      </w:r>
      <w:r w:rsidRPr="00C26890">
        <w:rPr>
          <w:rFonts w:ascii="Times New Roman" w:hAnsi="Times New Roman" w:cs="Times New Roman"/>
        </w:rPr>
        <w:t xml:space="preserve">“An </w:t>
      </w:r>
      <w:r w:rsidR="00D90C78" w:rsidRPr="00C26890">
        <w:rPr>
          <w:rFonts w:ascii="Times New Roman" w:hAnsi="Times New Roman" w:cs="Times New Roman"/>
        </w:rPr>
        <w:t>owner</w:t>
      </w:r>
      <w:r w:rsidRPr="00C26890">
        <w:rPr>
          <w:rFonts w:ascii="Times New Roman" w:hAnsi="Times New Roman" w:cs="Times New Roman"/>
        </w:rPr>
        <w:t xml:space="preserve"> whose property has been sold and delivered without his consent remains the </w:t>
      </w:r>
      <w:r w:rsidR="00C26890">
        <w:rPr>
          <w:rFonts w:ascii="Times New Roman" w:hAnsi="Times New Roman" w:cs="Times New Roman"/>
        </w:rPr>
        <w:tab/>
      </w:r>
      <w:r w:rsidRPr="00C26890">
        <w:rPr>
          <w:rFonts w:ascii="Times New Roman" w:hAnsi="Times New Roman" w:cs="Times New Roman"/>
        </w:rPr>
        <w:t xml:space="preserve">owner, as the seller cannot pass ownership that was not his.  The </w:t>
      </w:r>
      <w:r w:rsidR="00D90C78" w:rsidRPr="00C26890">
        <w:rPr>
          <w:rFonts w:ascii="Times New Roman" w:hAnsi="Times New Roman" w:cs="Times New Roman"/>
        </w:rPr>
        <w:t>true</w:t>
      </w:r>
      <w:r w:rsidRPr="00C26890">
        <w:rPr>
          <w:rFonts w:ascii="Times New Roman" w:hAnsi="Times New Roman" w:cs="Times New Roman"/>
        </w:rPr>
        <w:t xml:space="preserve"> owner </w:t>
      </w:r>
      <w:r w:rsidR="004F3946">
        <w:rPr>
          <w:rFonts w:ascii="Times New Roman" w:hAnsi="Times New Roman" w:cs="Times New Roman"/>
        </w:rPr>
        <w:t xml:space="preserve">can bring a </w:t>
      </w:r>
      <w:r w:rsidR="004F3946">
        <w:rPr>
          <w:rFonts w:ascii="Times New Roman" w:hAnsi="Times New Roman" w:cs="Times New Roman"/>
        </w:rPr>
        <w:tab/>
      </w:r>
      <w:r w:rsidRPr="00C26890">
        <w:rPr>
          <w:rFonts w:ascii="Times New Roman" w:hAnsi="Times New Roman" w:cs="Times New Roman"/>
        </w:rPr>
        <w:t xml:space="preserve">vindicatory action to recover his property from anyone, including a </w:t>
      </w:r>
      <w:r w:rsidRPr="00C26890">
        <w:rPr>
          <w:rFonts w:ascii="Times New Roman" w:hAnsi="Times New Roman" w:cs="Times New Roman"/>
          <w:i/>
        </w:rPr>
        <w:t>bona fide</w:t>
      </w:r>
      <w:r w:rsidR="007C0E1F" w:rsidRPr="00C26890">
        <w:rPr>
          <w:rFonts w:ascii="Times New Roman" w:hAnsi="Times New Roman" w:cs="Times New Roman"/>
          <w:i/>
        </w:rPr>
        <w:t xml:space="preserve"> </w:t>
      </w:r>
      <w:r w:rsidRPr="00C26890">
        <w:rPr>
          <w:rFonts w:ascii="Times New Roman" w:hAnsi="Times New Roman" w:cs="Times New Roman"/>
        </w:rPr>
        <w:t xml:space="preserve">buyer, in </w:t>
      </w:r>
      <w:r w:rsidR="00C26890">
        <w:rPr>
          <w:rFonts w:ascii="Times New Roman" w:hAnsi="Times New Roman" w:cs="Times New Roman"/>
        </w:rPr>
        <w:tab/>
      </w:r>
      <w:r w:rsidRPr="00C26890">
        <w:rPr>
          <w:rFonts w:ascii="Times New Roman" w:hAnsi="Times New Roman" w:cs="Times New Roman"/>
        </w:rPr>
        <w:t xml:space="preserve">whose hands he finds it.  The general rule that the seller can give no better title than he has </w:t>
      </w:r>
      <w:r w:rsidR="00C26890">
        <w:rPr>
          <w:rFonts w:ascii="Times New Roman" w:hAnsi="Times New Roman" w:cs="Times New Roman"/>
        </w:rPr>
        <w:tab/>
      </w:r>
      <w:r w:rsidRPr="00C26890">
        <w:rPr>
          <w:rFonts w:ascii="Times New Roman" w:hAnsi="Times New Roman" w:cs="Times New Roman"/>
        </w:rPr>
        <w:t>operate</w:t>
      </w:r>
      <w:r w:rsidR="00D07215">
        <w:rPr>
          <w:rFonts w:ascii="Times New Roman" w:hAnsi="Times New Roman" w:cs="Times New Roman"/>
        </w:rPr>
        <w:t>s</w:t>
      </w:r>
      <w:r w:rsidRPr="00C26890">
        <w:rPr>
          <w:rFonts w:ascii="Times New Roman" w:hAnsi="Times New Roman" w:cs="Times New Roman"/>
        </w:rPr>
        <w:t xml:space="preserve"> in favour of the true owner, unless the purchase</w:t>
      </w:r>
      <w:r w:rsidR="00D07215">
        <w:rPr>
          <w:rFonts w:ascii="Times New Roman" w:hAnsi="Times New Roman" w:cs="Times New Roman"/>
        </w:rPr>
        <w:t>r</w:t>
      </w:r>
      <w:r w:rsidRPr="00C26890">
        <w:rPr>
          <w:rFonts w:ascii="Times New Roman" w:hAnsi="Times New Roman" w:cs="Times New Roman"/>
        </w:rPr>
        <w:t xml:space="preserve"> proves that the true owner is </w:t>
      </w:r>
      <w:r w:rsidR="00C26890">
        <w:rPr>
          <w:rFonts w:ascii="Times New Roman" w:hAnsi="Times New Roman" w:cs="Times New Roman"/>
        </w:rPr>
        <w:tab/>
      </w:r>
      <w:r w:rsidRPr="00C26890">
        <w:rPr>
          <w:rFonts w:ascii="Times New Roman" w:hAnsi="Times New Roman" w:cs="Times New Roman"/>
        </w:rPr>
        <w:t>estopped from denying the seller’s authority to sell.”</w:t>
      </w:r>
    </w:p>
    <w:p w:rsidR="007C0E1F" w:rsidRDefault="00D90C78" w:rsidP="004F3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A0D21" w:rsidRDefault="007C0E1F" w:rsidP="00A22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427AE">
        <w:rPr>
          <w:rFonts w:ascii="Times New Roman" w:hAnsi="Times New Roman" w:cs="Times New Roman"/>
          <w:sz w:val="24"/>
          <w:szCs w:val="24"/>
        </w:rPr>
        <w:t>Mc</w:t>
      </w:r>
      <w:r w:rsidR="00D90C78">
        <w:rPr>
          <w:rFonts w:ascii="Times New Roman" w:hAnsi="Times New Roman" w:cs="Times New Roman"/>
          <w:sz w:val="24"/>
          <w:szCs w:val="24"/>
        </w:rPr>
        <w:t xml:space="preserve"> Nally JA developed that point further in </w:t>
      </w:r>
      <w:r w:rsidR="00D90C78" w:rsidRPr="00D90C78">
        <w:rPr>
          <w:rFonts w:ascii="Times New Roman" w:hAnsi="Times New Roman" w:cs="Times New Roman"/>
          <w:i/>
          <w:sz w:val="24"/>
          <w:szCs w:val="24"/>
        </w:rPr>
        <w:t>Mashave</w:t>
      </w:r>
      <w:r w:rsidR="00D90C78">
        <w:rPr>
          <w:rFonts w:ascii="Times New Roman" w:hAnsi="Times New Roman" w:cs="Times New Roman"/>
          <w:sz w:val="24"/>
          <w:szCs w:val="24"/>
        </w:rPr>
        <w:t xml:space="preserve"> v S</w:t>
      </w:r>
      <w:r w:rsidR="00D90C78" w:rsidRPr="00D90C78">
        <w:rPr>
          <w:rFonts w:ascii="Times New Roman" w:hAnsi="Times New Roman" w:cs="Times New Roman"/>
          <w:i/>
          <w:sz w:val="24"/>
          <w:szCs w:val="24"/>
        </w:rPr>
        <w:t>tandard Bank of South Africa Ltd</w:t>
      </w:r>
      <w:r w:rsidR="00D90C78">
        <w:rPr>
          <w:rFonts w:ascii="Times New Roman" w:hAnsi="Times New Roman" w:cs="Times New Roman"/>
          <w:sz w:val="24"/>
          <w:szCs w:val="24"/>
        </w:rPr>
        <w:t xml:space="preserve"> 1998 (1) ZLR 436 (S) 438 C when he pronounced:</w:t>
      </w:r>
    </w:p>
    <w:p w:rsidR="00350A03" w:rsidRPr="00B94C48" w:rsidRDefault="00D56B36" w:rsidP="00B94C48">
      <w:pPr>
        <w:spacing w:after="0" w:line="240" w:lineRule="auto"/>
        <w:jc w:val="both"/>
        <w:rPr>
          <w:rFonts w:ascii="Times New Roman" w:hAnsi="Times New Roman" w:cs="Times New Roman"/>
        </w:rPr>
      </w:pPr>
      <w:r>
        <w:rPr>
          <w:rFonts w:ascii="Times New Roman" w:hAnsi="Times New Roman" w:cs="Times New Roman"/>
          <w:sz w:val="24"/>
          <w:szCs w:val="24"/>
        </w:rPr>
        <w:tab/>
      </w:r>
      <w:r w:rsidRPr="00350A03">
        <w:rPr>
          <w:rFonts w:ascii="Times New Roman" w:hAnsi="Times New Roman" w:cs="Times New Roman"/>
        </w:rPr>
        <w:t xml:space="preserve">“The Roman-Dutch law protects the right of an owner to vindicate his property, and as a </w:t>
      </w:r>
      <w:r w:rsidR="00350A03">
        <w:rPr>
          <w:rFonts w:ascii="Times New Roman" w:hAnsi="Times New Roman" w:cs="Times New Roman"/>
        </w:rPr>
        <w:tab/>
      </w:r>
      <w:r w:rsidRPr="00350A03">
        <w:rPr>
          <w:rFonts w:ascii="Times New Roman" w:hAnsi="Times New Roman" w:cs="Times New Roman"/>
        </w:rPr>
        <w:t>matter of policy favours him against an innocent purchase</w:t>
      </w:r>
      <w:r w:rsidR="003427AE">
        <w:rPr>
          <w:rFonts w:ascii="Times New Roman" w:hAnsi="Times New Roman" w:cs="Times New Roman"/>
        </w:rPr>
        <w:t>r</w:t>
      </w:r>
      <w:r w:rsidRPr="00350A03">
        <w:rPr>
          <w:rFonts w:ascii="Times New Roman" w:hAnsi="Times New Roman" w:cs="Times New Roman"/>
        </w:rPr>
        <w:t xml:space="preserve">.  See for instance </w:t>
      </w:r>
      <w:r w:rsidRPr="00350A03">
        <w:rPr>
          <w:rFonts w:ascii="Times New Roman" w:hAnsi="Times New Roman" w:cs="Times New Roman"/>
          <w:i/>
        </w:rPr>
        <w:t>Chetty</w:t>
      </w:r>
      <w:r w:rsidRPr="00350A03">
        <w:rPr>
          <w:rFonts w:ascii="Times New Roman" w:hAnsi="Times New Roman" w:cs="Times New Roman"/>
        </w:rPr>
        <w:t xml:space="preserve"> v </w:t>
      </w:r>
      <w:r w:rsidR="00350A03">
        <w:rPr>
          <w:rFonts w:ascii="Times New Roman" w:hAnsi="Times New Roman" w:cs="Times New Roman"/>
        </w:rPr>
        <w:tab/>
      </w:r>
      <w:r w:rsidRPr="00350A03">
        <w:rPr>
          <w:rFonts w:ascii="Times New Roman" w:hAnsi="Times New Roman" w:cs="Times New Roman"/>
          <w:i/>
        </w:rPr>
        <w:t>Naidoo</w:t>
      </w:r>
      <w:r w:rsidRPr="00350A03">
        <w:rPr>
          <w:rFonts w:ascii="Times New Roman" w:hAnsi="Times New Roman" w:cs="Times New Roman"/>
        </w:rPr>
        <w:t xml:space="preserve"> 1974 (3) SA 13 (A) at 20 A-C.  The innocent purchaser’s only</w:t>
      </w:r>
      <w:r w:rsidR="00350A03" w:rsidRPr="00350A03">
        <w:rPr>
          <w:rFonts w:ascii="Times New Roman" w:hAnsi="Times New Roman" w:cs="Times New Roman"/>
        </w:rPr>
        <w:t xml:space="preserve"> </w:t>
      </w:r>
      <w:r w:rsidR="00350A03">
        <w:rPr>
          <w:rFonts w:ascii="Times New Roman" w:hAnsi="Times New Roman" w:cs="Times New Roman"/>
        </w:rPr>
        <w:t>defence is</w:t>
      </w:r>
      <w:r w:rsidR="00350A03" w:rsidRPr="00350A03">
        <w:rPr>
          <w:rFonts w:ascii="Times New Roman" w:hAnsi="Times New Roman" w:cs="Times New Roman"/>
        </w:rPr>
        <w:t xml:space="preserve"> </w:t>
      </w:r>
      <w:r w:rsidR="00350A03">
        <w:rPr>
          <w:rFonts w:ascii="Times New Roman" w:hAnsi="Times New Roman" w:cs="Times New Roman"/>
        </w:rPr>
        <w:tab/>
      </w:r>
      <w:r w:rsidR="00350A03" w:rsidRPr="00350A03">
        <w:rPr>
          <w:rFonts w:ascii="Times New Roman" w:hAnsi="Times New Roman" w:cs="Times New Roman"/>
        </w:rPr>
        <w:t>estoppel.”</w:t>
      </w:r>
      <w:r w:rsidRPr="00350A03">
        <w:rPr>
          <w:rFonts w:ascii="Times New Roman" w:hAnsi="Times New Roman" w:cs="Times New Roman"/>
        </w:rPr>
        <w:t xml:space="preserve"> </w:t>
      </w:r>
      <w:r w:rsidR="00695E42" w:rsidRPr="00350A03">
        <w:rPr>
          <w:rFonts w:ascii="Times New Roman" w:hAnsi="Times New Roman" w:cs="Times New Roman"/>
        </w:rPr>
        <w:tab/>
      </w:r>
    </w:p>
    <w:p w:rsidR="00350A03" w:rsidRDefault="00350A03" w:rsidP="00350A03">
      <w:pPr>
        <w:pStyle w:val="NoSpacing"/>
      </w:pPr>
      <w:r>
        <w:tab/>
        <w:t xml:space="preserve">The </w:t>
      </w:r>
      <w:r w:rsidRPr="00350A03">
        <w:rPr>
          <w:i/>
        </w:rPr>
        <w:t>nemo dat quod non habet and nemo plus i</w:t>
      </w:r>
      <w:r w:rsidR="003427AE">
        <w:rPr>
          <w:i/>
        </w:rPr>
        <w:t>u</w:t>
      </w:r>
      <w:r w:rsidRPr="00350A03">
        <w:rPr>
          <w:i/>
        </w:rPr>
        <w:t>r</w:t>
      </w:r>
      <w:r w:rsidR="003427AE">
        <w:rPr>
          <w:i/>
        </w:rPr>
        <w:t>i</w:t>
      </w:r>
      <w:r w:rsidRPr="00350A03">
        <w:rPr>
          <w:i/>
        </w:rPr>
        <w:t>s ad aliu</w:t>
      </w:r>
      <w:r w:rsidR="0026781D">
        <w:rPr>
          <w:i/>
        </w:rPr>
        <w:t>m</w:t>
      </w:r>
      <w:r w:rsidRPr="00350A03">
        <w:rPr>
          <w:i/>
        </w:rPr>
        <w:t xml:space="preserve"> transferre potest quam ipse</w:t>
      </w:r>
      <w:r>
        <w:t xml:space="preserve"> </w:t>
      </w:r>
      <w:r w:rsidRPr="00350A03">
        <w:rPr>
          <w:i/>
        </w:rPr>
        <w:t>habit</w:t>
      </w:r>
      <w:r>
        <w:t>, that is</w:t>
      </w:r>
      <w:r w:rsidR="003427AE">
        <w:t>,</w:t>
      </w:r>
      <w:r w:rsidR="00CD5F94">
        <w:t xml:space="preserve"> no one can give what he does not have and no one can transfer any right greater than he himself possesses are firmly rooted in our legal science.  Therefore</w:t>
      </w:r>
      <w:r w:rsidR="00B4387E">
        <w:t>,</w:t>
      </w:r>
      <w:r w:rsidR="00CD5F94">
        <w:t xml:space="preserve"> where a person who is not the owner and possesses no mandate to do so purports to transfer property, such transfer is a nullity.  See Silberberg and Schoeman; </w:t>
      </w:r>
      <w:r w:rsidR="00CD5F94" w:rsidRPr="00CD5F94">
        <w:rPr>
          <w:i/>
        </w:rPr>
        <w:t>The Law of Property</w:t>
      </w:r>
      <w:r w:rsidR="00CD5F94">
        <w:t>, 2</w:t>
      </w:r>
      <w:r w:rsidR="00CD5F94" w:rsidRPr="00CD5F94">
        <w:rPr>
          <w:vertAlign w:val="superscript"/>
        </w:rPr>
        <w:t>nd</w:t>
      </w:r>
      <w:r w:rsidR="00CD5F94">
        <w:t xml:space="preserve"> ed, p 72.</w:t>
      </w:r>
    </w:p>
    <w:p w:rsidR="00CD5F94" w:rsidRDefault="00CD5F94" w:rsidP="00350A03">
      <w:pPr>
        <w:pStyle w:val="NoSpacing"/>
      </w:pPr>
      <w:r>
        <w:tab/>
        <w:t>The applicants therefore have a vindicatory right against whomsoever is in possession of their property, even a</w:t>
      </w:r>
      <w:r w:rsidR="004F56BC">
        <w:t>n innocent purchase</w:t>
      </w:r>
      <w:r w:rsidR="0026781D">
        <w:t>r</w:t>
      </w:r>
      <w:r w:rsidR="004F56BC">
        <w:t xml:space="preserve">.  The </w:t>
      </w:r>
      <w:r w:rsidR="004F56BC" w:rsidRPr="004F56BC">
        <w:rPr>
          <w:i/>
        </w:rPr>
        <w:t>act</w:t>
      </w:r>
      <w:r w:rsidR="004F56BC">
        <w:rPr>
          <w:i/>
        </w:rPr>
        <w:t>io</w:t>
      </w:r>
      <w:r w:rsidR="004F56BC" w:rsidRPr="004F56BC">
        <w:rPr>
          <w:i/>
        </w:rPr>
        <w:t xml:space="preserve"> rei vindicatio</w:t>
      </w:r>
      <w:r w:rsidR="004F56BC">
        <w:t xml:space="preserve"> is </w:t>
      </w:r>
      <w:r w:rsidR="00086191">
        <w:t xml:space="preserve">available to the owner whose property is in the possession of another without his authority or consent.  Its concept is that an owner cannot be deprived of his property against his will.  Such owner is entitled to recover the property from any person who is in possession of it without his consent.  All the owner is required to prove is that he is the owner and that the property is in the possession of another at the commencement of the action.  Proof of ownership shifts the onus to the possessor to prove a right of retention; See  </w:t>
      </w:r>
      <w:r w:rsidR="00086191" w:rsidRPr="00B64A92">
        <w:rPr>
          <w:i/>
        </w:rPr>
        <w:t>Jolly</w:t>
      </w:r>
      <w:r w:rsidR="00086191">
        <w:t xml:space="preserve"> v</w:t>
      </w:r>
      <w:r w:rsidR="0026781D">
        <w:t xml:space="preserve"> </w:t>
      </w:r>
      <w:r w:rsidR="0026781D" w:rsidRPr="0026781D">
        <w:rPr>
          <w:i/>
        </w:rPr>
        <w:t>A</w:t>
      </w:r>
      <w:r w:rsidR="00086191">
        <w:t xml:space="preserve"> </w:t>
      </w:r>
      <w:r w:rsidR="00086191" w:rsidRPr="00B64A92">
        <w:rPr>
          <w:i/>
        </w:rPr>
        <w:t>Shannon &amp; Anor</w:t>
      </w:r>
      <w:r w:rsidR="00086191">
        <w:t xml:space="preserve"> 1998 (2) ZLR 78 (H) 88 A-B; </w:t>
      </w:r>
      <w:r w:rsidR="00086191" w:rsidRPr="00B64A92">
        <w:rPr>
          <w:i/>
        </w:rPr>
        <w:t>Chetty</w:t>
      </w:r>
      <w:r w:rsidR="00086191">
        <w:t xml:space="preserve"> v </w:t>
      </w:r>
      <w:r w:rsidR="00086191" w:rsidRPr="00B64A92">
        <w:rPr>
          <w:i/>
        </w:rPr>
        <w:t xml:space="preserve">Naidoo </w:t>
      </w:r>
      <w:r w:rsidR="00086191">
        <w:t xml:space="preserve">1974 (3) SA 13 (A) 20 A-C; </w:t>
      </w:r>
      <w:r w:rsidR="00086191" w:rsidRPr="00B64A92">
        <w:rPr>
          <w:i/>
        </w:rPr>
        <w:t>Stanbic Finance Zimbabwe Ltd</w:t>
      </w:r>
      <w:r w:rsidR="00086191">
        <w:t xml:space="preserve"> v </w:t>
      </w:r>
      <w:r w:rsidR="00086191" w:rsidRPr="00B64A92">
        <w:rPr>
          <w:i/>
        </w:rPr>
        <w:t>Chivhungwa</w:t>
      </w:r>
      <w:r w:rsidR="00086191">
        <w:t xml:space="preserve"> 1999 (1) ZLR 262 (H).</w:t>
      </w:r>
    </w:p>
    <w:p w:rsidR="00992D96" w:rsidRDefault="00992D96" w:rsidP="00350A03">
      <w:pPr>
        <w:pStyle w:val="NoSpacing"/>
      </w:pPr>
      <w:r>
        <w:tab/>
        <w:t xml:space="preserve">It is regrettable that the possessors of the applicants’ property are an innocent </w:t>
      </w:r>
      <w:r w:rsidR="0026781D">
        <w:t>couple which was trying to find</w:t>
      </w:r>
      <w:r>
        <w:t xml:space="preserve"> a home for themselves and have lost their money to a trickster who has already met his maker.  There is however a glimmer of hope for them because the third respondent, the vehicle through which Madziva operated, is said to be still operational presenting them with a chance to recover damages from it.  For our purposes, to the extent that the applicants did not alienate their property, the attempt to do so by someone else was a nullity.  Therefore the purported transfer from the applicants to the third respondent by Deed of Transfer No 1680/2009 was invalid as a non-owner could not transfer what he or she did not own. It follows therefore that</w:t>
      </w:r>
      <w:r w:rsidR="003427AE">
        <w:t xml:space="preserve"> the purported transfer from the</w:t>
      </w:r>
      <w:r>
        <w:t xml:space="preserve"> third respondent to the current holders was also a monumental nullity.  At all times the applicants legally retained ownership.</w:t>
      </w:r>
    </w:p>
    <w:p w:rsidR="00F139E1" w:rsidRDefault="00F139E1" w:rsidP="00350A03">
      <w:pPr>
        <w:pStyle w:val="NoSpacing"/>
      </w:pPr>
      <w:r>
        <w:tab/>
        <w:t>As a necessary consequence, the provisions of s 8 (2) of the Deeds Registries Act [</w:t>
      </w:r>
      <w:r w:rsidRPr="00FA0654">
        <w:rPr>
          <w:i/>
        </w:rPr>
        <w:t>Chapter 20:05</w:t>
      </w:r>
      <w:r>
        <w:t>] apply.  It provides:</w:t>
      </w:r>
    </w:p>
    <w:p w:rsidR="00F139E1" w:rsidRPr="008B655D" w:rsidRDefault="00F139E1" w:rsidP="008B655D">
      <w:pPr>
        <w:pStyle w:val="NoSpacing"/>
        <w:spacing w:line="240" w:lineRule="auto"/>
        <w:rPr>
          <w:sz w:val="22"/>
          <w:szCs w:val="22"/>
        </w:rPr>
      </w:pPr>
      <w:r>
        <w:lastRenderedPageBreak/>
        <w:tab/>
      </w:r>
      <w:r w:rsidRPr="008B655D">
        <w:rPr>
          <w:sz w:val="22"/>
          <w:szCs w:val="22"/>
        </w:rPr>
        <w:t>“Upon the cancellation of any</w:t>
      </w:r>
      <w:r w:rsidR="007868F4" w:rsidRPr="008B655D">
        <w:rPr>
          <w:sz w:val="22"/>
          <w:szCs w:val="22"/>
        </w:rPr>
        <w:t xml:space="preserve"> deed pursuant of an order of court-</w:t>
      </w:r>
    </w:p>
    <w:p w:rsidR="007868F4" w:rsidRPr="008B655D" w:rsidRDefault="00755B51" w:rsidP="008B655D">
      <w:pPr>
        <w:pStyle w:val="NoSpacing"/>
        <w:numPr>
          <w:ilvl w:val="0"/>
          <w:numId w:val="22"/>
        </w:numPr>
        <w:spacing w:line="240" w:lineRule="auto"/>
        <w:rPr>
          <w:sz w:val="22"/>
          <w:szCs w:val="22"/>
        </w:rPr>
      </w:pPr>
      <w:r w:rsidRPr="008B655D">
        <w:rPr>
          <w:sz w:val="22"/>
          <w:szCs w:val="22"/>
        </w:rPr>
        <w:t>t</w:t>
      </w:r>
      <w:r w:rsidR="007868F4" w:rsidRPr="008B655D">
        <w:rPr>
          <w:sz w:val="22"/>
          <w:szCs w:val="22"/>
        </w:rPr>
        <w:t>he deed under which the land or any real right in land was held immediately prior to the registration of the deed which is cancelled shall be revived to the extent of such cancellation unless a court orders otherwise; and</w:t>
      </w:r>
    </w:p>
    <w:p w:rsidR="007868F4" w:rsidRDefault="00755B51" w:rsidP="008B655D">
      <w:pPr>
        <w:pStyle w:val="NoSpacing"/>
        <w:numPr>
          <w:ilvl w:val="0"/>
          <w:numId w:val="22"/>
        </w:numPr>
        <w:spacing w:line="240" w:lineRule="auto"/>
        <w:rPr>
          <w:sz w:val="22"/>
          <w:szCs w:val="22"/>
        </w:rPr>
      </w:pPr>
      <w:r w:rsidRPr="008B655D">
        <w:rPr>
          <w:sz w:val="22"/>
          <w:szCs w:val="22"/>
        </w:rPr>
        <w:t>t</w:t>
      </w:r>
      <w:r w:rsidR="007868F4" w:rsidRPr="008B655D">
        <w:rPr>
          <w:sz w:val="22"/>
          <w:szCs w:val="22"/>
        </w:rPr>
        <w:t>he registrar shall make the appropriate endorsement on the relevant deeds and entries in the registers.”</w:t>
      </w:r>
    </w:p>
    <w:p w:rsidR="008B655D" w:rsidRPr="008B655D" w:rsidRDefault="008B655D" w:rsidP="008B655D">
      <w:pPr>
        <w:pStyle w:val="NoSpacing"/>
        <w:spacing w:line="240" w:lineRule="auto"/>
        <w:ind w:left="1080"/>
        <w:rPr>
          <w:sz w:val="22"/>
          <w:szCs w:val="22"/>
        </w:rPr>
      </w:pPr>
    </w:p>
    <w:p w:rsidR="00B96334" w:rsidRDefault="002529A2" w:rsidP="00B96334">
      <w:pPr>
        <w:pStyle w:val="NoSpacing"/>
        <w:ind w:left="720"/>
      </w:pPr>
      <w:r>
        <w:t>In the result, it is ordered, that:</w:t>
      </w:r>
    </w:p>
    <w:p w:rsidR="002529A2" w:rsidRDefault="00B4387E" w:rsidP="002529A2">
      <w:pPr>
        <w:pStyle w:val="NoSpacing"/>
        <w:numPr>
          <w:ilvl w:val="0"/>
          <w:numId w:val="23"/>
        </w:numPr>
      </w:pPr>
      <w:r>
        <w:t>T</w:t>
      </w:r>
      <w:r w:rsidR="002529A2">
        <w:t>he 4</w:t>
      </w:r>
      <w:r w:rsidR="002529A2" w:rsidRPr="002529A2">
        <w:rPr>
          <w:vertAlign w:val="superscript"/>
        </w:rPr>
        <w:t>th</w:t>
      </w:r>
      <w:r w:rsidR="002529A2">
        <w:t xml:space="preserve"> respondent is hereby directed to cancel Deed of Transfer No 1680/2009 and Deed of Transfer No. 204/2011 in favour of the 3</w:t>
      </w:r>
      <w:r w:rsidR="002529A2" w:rsidRPr="002529A2">
        <w:rPr>
          <w:vertAlign w:val="superscript"/>
        </w:rPr>
        <w:t>rd</w:t>
      </w:r>
      <w:r w:rsidR="002529A2">
        <w:t xml:space="preserve"> respondent and the 1</w:t>
      </w:r>
      <w:r w:rsidR="002529A2" w:rsidRPr="002529A2">
        <w:rPr>
          <w:vertAlign w:val="superscript"/>
        </w:rPr>
        <w:t>st</w:t>
      </w:r>
      <w:r w:rsidR="002529A2">
        <w:t xml:space="preserve"> and 2</w:t>
      </w:r>
      <w:r w:rsidR="002529A2" w:rsidRPr="002529A2">
        <w:rPr>
          <w:vertAlign w:val="superscript"/>
        </w:rPr>
        <w:t>nd</w:t>
      </w:r>
      <w:r w:rsidR="002529A2">
        <w:t xml:space="preserve"> respondents respectively in respect of</w:t>
      </w:r>
      <w:r>
        <w:t xml:space="preserve"> the</w:t>
      </w:r>
      <w:r w:rsidR="002529A2">
        <w:t xml:space="preserve"> immovable property described as certain piece of </w:t>
      </w:r>
      <w:r w:rsidR="00052E85">
        <w:t>l</w:t>
      </w:r>
      <w:r w:rsidR="008B655D">
        <w:t>and in the district of Goromo</w:t>
      </w:r>
      <w:r w:rsidR="002529A2">
        <w:t>nzi called Stand 816 Ruwa Township of Stand 659 Ruwa Township and to make any appropriate endorsements</w:t>
      </w:r>
      <w:r w:rsidR="001808A5">
        <w:t xml:space="preserve"> on the said Deeds of Transfer and entries in the registers to reflect the said cancellations</w:t>
      </w:r>
      <w:r w:rsidR="0018330A">
        <w:t>.</w:t>
      </w:r>
    </w:p>
    <w:p w:rsidR="0018330A" w:rsidRDefault="0018330A" w:rsidP="002529A2">
      <w:pPr>
        <w:pStyle w:val="NoSpacing"/>
        <w:numPr>
          <w:ilvl w:val="0"/>
          <w:numId w:val="23"/>
        </w:numPr>
      </w:pPr>
      <w:r>
        <w:t>Deed of Transfer No. 997/1997 is hereby declared the valid deed in respect of the immovable property described as certain piece of land situate in the district of Goromonzi called Stand 816 Ruwa Township of Stand 659 Ruwa Township.</w:t>
      </w:r>
    </w:p>
    <w:p w:rsidR="0018330A" w:rsidRDefault="0018330A" w:rsidP="002529A2">
      <w:pPr>
        <w:pStyle w:val="NoSpacing"/>
        <w:numPr>
          <w:ilvl w:val="0"/>
          <w:numId w:val="23"/>
        </w:numPr>
      </w:pPr>
      <w:r>
        <w:t>The 1</w:t>
      </w:r>
      <w:r w:rsidRPr="0018330A">
        <w:rPr>
          <w:vertAlign w:val="superscript"/>
        </w:rPr>
        <w:t>st</w:t>
      </w:r>
      <w:r>
        <w:t xml:space="preserve"> and 2</w:t>
      </w:r>
      <w:r w:rsidRPr="0018330A">
        <w:rPr>
          <w:vertAlign w:val="superscript"/>
        </w:rPr>
        <w:t>nd</w:t>
      </w:r>
      <w:r>
        <w:t xml:space="preserve"> respondents and </w:t>
      </w:r>
      <w:r w:rsidR="008B655D">
        <w:t>all</w:t>
      </w:r>
      <w:r>
        <w:t xml:space="preserve"> those occupying through them the immovable property described as certain piece of land situate in the district of Goromonzi called Stand 816 Ruwa Township of Stand 659 Ruwa Township, shall give vacant possession of the said </w:t>
      </w:r>
      <w:r w:rsidR="008B655D">
        <w:t>property</w:t>
      </w:r>
      <w:r>
        <w:t xml:space="preserve"> to the applicants within fifteen (15) days of this order failing </w:t>
      </w:r>
      <w:r w:rsidR="008B655D">
        <w:t>which</w:t>
      </w:r>
      <w:r>
        <w:t xml:space="preserve"> the Sheriff of the High Court or his lawful </w:t>
      </w:r>
      <w:r w:rsidR="008B655D">
        <w:t>deputy</w:t>
      </w:r>
      <w:r>
        <w:t xml:space="preserve"> is hereby authorised and directed to evict them and give vacant possession to the applicants.</w:t>
      </w:r>
    </w:p>
    <w:p w:rsidR="0018330A" w:rsidRDefault="0018330A" w:rsidP="002529A2">
      <w:pPr>
        <w:pStyle w:val="NoSpacing"/>
        <w:numPr>
          <w:ilvl w:val="0"/>
          <w:numId w:val="23"/>
        </w:numPr>
      </w:pPr>
      <w:r>
        <w:t>The 1</w:t>
      </w:r>
      <w:r w:rsidRPr="0018330A">
        <w:rPr>
          <w:vertAlign w:val="superscript"/>
        </w:rPr>
        <w:t>st</w:t>
      </w:r>
      <w:r>
        <w:t>, 2</w:t>
      </w:r>
      <w:r w:rsidRPr="0018330A">
        <w:rPr>
          <w:vertAlign w:val="superscript"/>
        </w:rPr>
        <w:t>nd</w:t>
      </w:r>
      <w:r>
        <w:t xml:space="preserve"> and 3</w:t>
      </w:r>
      <w:r w:rsidRPr="0018330A">
        <w:rPr>
          <w:vertAlign w:val="superscript"/>
        </w:rPr>
        <w:t>rd</w:t>
      </w:r>
      <w:r>
        <w:t xml:space="preserve"> respondents shall bear the costs of suit jointly and severally the one paying the others to be absolved.</w:t>
      </w:r>
    </w:p>
    <w:p w:rsidR="002F3186" w:rsidRDefault="002F3186" w:rsidP="00A2215D">
      <w:pPr>
        <w:spacing w:after="0" w:line="360" w:lineRule="auto"/>
        <w:jc w:val="both"/>
        <w:rPr>
          <w:rFonts w:ascii="Times New Roman" w:hAnsi="Times New Roman" w:cs="Times New Roman"/>
          <w:sz w:val="24"/>
          <w:szCs w:val="24"/>
        </w:rPr>
      </w:pPr>
    </w:p>
    <w:p w:rsidR="00773C29" w:rsidRDefault="00773C29" w:rsidP="00A2215D">
      <w:pPr>
        <w:spacing w:after="0" w:line="360" w:lineRule="auto"/>
        <w:jc w:val="both"/>
        <w:rPr>
          <w:rFonts w:ascii="Times New Roman" w:hAnsi="Times New Roman" w:cs="Times New Roman"/>
          <w:sz w:val="24"/>
          <w:szCs w:val="24"/>
        </w:rPr>
      </w:pPr>
    </w:p>
    <w:p w:rsidR="007B0278" w:rsidRDefault="007B0278" w:rsidP="00A2215D">
      <w:pPr>
        <w:spacing w:after="0" w:line="360" w:lineRule="auto"/>
        <w:jc w:val="both"/>
        <w:rPr>
          <w:rFonts w:ascii="Times New Roman" w:hAnsi="Times New Roman" w:cs="Times New Roman"/>
          <w:sz w:val="24"/>
          <w:szCs w:val="24"/>
        </w:rPr>
      </w:pPr>
    </w:p>
    <w:p w:rsidR="00E44397" w:rsidRDefault="00E44397" w:rsidP="00A2215D">
      <w:pPr>
        <w:spacing w:after="0" w:line="360" w:lineRule="auto"/>
        <w:jc w:val="both"/>
        <w:rPr>
          <w:rFonts w:ascii="Times New Roman" w:hAnsi="Times New Roman"/>
          <w:sz w:val="24"/>
          <w:szCs w:val="24"/>
        </w:rPr>
      </w:pPr>
    </w:p>
    <w:p w:rsidR="00E81C9F" w:rsidRDefault="00E81C9F" w:rsidP="007A398A">
      <w:pPr>
        <w:spacing w:after="0" w:line="240" w:lineRule="auto"/>
        <w:jc w:val="both"/>
        <w:rPr>
          <w:rFonts w:ascii="Times New Roman" w:hAnsi="Times New Roman" w:cs="Times New Roman"/>
          <w:i/>
          <w:sz w:val="24"/>
          <w:szCs w:val="24"/>
        </w:rPr>
      </w:pPr>
    </w:p>
    <w:p w:rsidR="00F95DD6" w:rsidRPr="007A398A" w:rsidRDefault="005C3BF3" w:rsidP="007A398A">
      <w:pPr>
        <w:spacing w:after="0" w:line="240" w:lineRule="auto"/>
        <w:jc w:val="both"/>
        <w:rPr>
          <w:rFonts w:ascii="Times New Roman" w:hAnsi="Times New Roman"/>
          <w:sz w:val="24"/>
          <w:szCs w:val="24"/>
        </w:rPr>
      </w:pPr>
      <w:r>
        <w:rPr>
          <w:rFonts w:ascii="Times New Roman" w:hAnsi="Times New Roman" w:cs="Times New Roman"/>
          <w:i/>
          <w:sz w:val="24"/>
          <w:szCs w:val="24"/>
        </w:rPr>
        <w:t>Coghlan Welsh &amp; Guest</w:t>
      </w:r>
      <w:r w:rsidR="00F95DD6">
        <w:rPr>
          <w:rFonts w:ascii="Times New Roman" w:hAnsi="Times New Roman" w:cs="Times New Roman"/>
          <w:sz w:val="24"/>
          <w:szCs w:val="24"/>
        </w:rPr>
        <w:t xml:space="preserve">, </w:t>
      </w:r>
      <w:r>
        <w:rPr>
          <w:rFonts w:ascii="Times New Roman" w:hAnsi="Times New Roman" w:cs="Times New Roman"/>
          <w:sz w:val="24"/>
          <w:szCs w:val="24"/>
        </w:rPr>
        <w:t>applicant</w:t>
      </w:r>
      <w:r w:rsidR="00876FA6">
        <w:rPr>
          <w:rFonts w:ascii="Times New Roman" w:hAnsi="Times New Roman" w:cs="Times New Roman"/>
          <w:sz w:val="24"/>
          <w:szCs w:val="24"/>
        </w:rPr>
        <w:t>s</w:t>
      </w:r>
      <w:r>
        <w:rPr>
          <w:rFonts w:ascii="Times New Roman" w:hAnsi="Times New Roman" w:cs="Times New Roman"/>
          <w:sz w:val="24"/>
          <w:szCs w:val="24"/>
        </w:rPr>
        <w:t>’</w:t>
      </w:r>
      <w:r w:rsidR="00F95DD6">
        <w:rPr>
          <w:rFonts w:ascii="Times New Roman" w:hAnsi="Times New Roman" w:cs="Times New Roman"/>
          <w:sz w:val="24"/>
          <w:szCs w:val="24"/>
        </w:rPr>
        <w:t xml:space="preserve"> legal practitioners</w:t>
      </w:r>
    </w:p>
    <w:p w:rsidR="00F95DD6" w:rsidRDefault="002E26E6" w:rsidP="007A398A">
      <w:pPr>
        <w:spacing w:after="0" w:line="240" w:lineRule="auto"/>
        <w:jc w:val="both"/>
        <w:rPr>
          <w:rFonts w:ascii="Times New Roman" w:hAnsi="Times New Roman" w:cs="Times New Roman"/>
          <w:sz w:val="24"/>
          <w:szCs w:val="24"/>
        </w:rPr>
      </w:pPr>
      <w:r w:rsidRPr="002E26E6">
        <w:rPr>
          <w:rFonts w:ascii="Times New Roman" w:hAnsi="Times New Roman" w:cs="Times New Roman"/>
          <w:i/>
          <w:sz w:val="24"/>
          <w:szCs w:val="24"/>
        </w:rPr>
        <w:t>Farai Nyamayaro Law Chambers</w:t>
      </w:r>
      <w:r w:rsidR="00F95DD6">
        <w:rPr>
          <w:rFonts w:ascii="Times New Roman" w:hAnsi="Times New Roman" w:cs="Times New Roman"/>
          <w:sz w:val="24"/>
          <w:szCs w:val="24"/>
        </w:rPr>
        <w:t xml:space="preserve">, </w:t>
      </w:r>
      <w:r w:rsidR="00A2215D">
        <w:rPr>
          <w:rFonts w:ascii="Times New Roman" w:hAnsi="Times New Roman" w:cs="Times New Roman"/>
          <w:sz w:val="24"/>
          <w:szCs w:val="24"/>
        </w:rPr>
        <w:t>1</w:t>
      </w:r>
      <w:r w:rsidR="00A2215D" w:rsidRPr="00A2215D">
        <w:rPr>
          <w:rFonts w:ascii="Times New Roman" w:hAnsi="Times New Roman" w:cs="Times New Roman"/>
          <w:sz w:val="24"/>
          <w:szCs w:val="24"/>
          <w:vertAlign w:val="superscript"/>
        </w:rPr>
        <w:t>st</w:t>
      </w:r>
      <w:r w:rsidR="00A2215D">
        <w:rPr>
          <w:rFonts w:ascii="Times New Roman" w:hAnsi="Times New Roman" w:cs="Times New Roman"/>
          <w:sz w:val="24"/>
          <w:szCs w:val="24"/>
        </w:rPr>
        <w:t xml:space="preserve"> </w:t>
      </w:r>
      <w:r w:rsidR="005C3BF3">
        <w:rPr>
          <w:rFonts w:ascii="Times New Roman" w:hAnsi="Times New Roman" w:cs="Times New Roman"/>
          <w:sz w:val="24"/>
          <w:szCs w:val="24"/>
        </w:rPr>
        <w:t>&amp; 2</w:t>
      </w:r>
      <w:r w:rsidR="005C3BF3" w:rsidRPr="005C3BF3">
        <w:rPr>
          <w:rFonts w:ascii="Times New Roman" w:hAnsi="Times New Roman" w:cs="Times New Roman"/>
          <w:sz w:val="24"/>
          <w:szCs w:val="24"/>
          <w:vertAlign w:val="superscript"/>
        </w:rPr>
        <w:t>nd</w:t>
      </w:r>
      <w:r w:rsidR="005C3BF3">
        <w:rPr>
          <w:rFonts w:ascii="Times New Roman" w:hAnsi="Times New Roman" w:cs="Times New Roman"/>
          <w:sz w:val="24"/>
          <w:szCs w:val="24"/>
        </w:rPr>
        <w:t xml:space="preserve"> respondent’s</w:t>
      </w:r>
      <w:r w:rsidR="00F95DD6">
        <w:rPr>
          <w:rFonts w:ascii="Times New Roman" w:hAnsi="Times New Roman" w:cs="Times New Roman"/>
          <w:sz w:val="24"/>
          <w:szCs w:val="24"/>
        </w:rPr>
        <w:t xml:space="preserve"> legal practitioners</w:t>
      </w:r>
    </w:p>
    <w:p w:rsidR="00635FE2" w:rsidRPr="00A90534" w:rsidRDefault="00635FE2" w:rsidP="007A398A">
      <w:pPr>
        <w:spacing w:line="240" w:lineRule="auto"/>
        <w:jc w:val="both"/>
        <w:rPr>
          <w:rFonts w:ascii="Times New Roman" w:hAnsi="Times New Roman" w:cs="Times New Roman"/>
          <w:sz w:val="24"/>
          <w:szCs w:val="24"/>
        </w:rPr>
      </w:pPr>
    </w:p>
    <w:sectPr w:rsidR="00635FE2" w:rsidRPr="00A90534" w:rsidSect="00A737BE">
      <w:headerReference w:type="even" r:id="rId9"/>
      <w:headerReference w:type="default" r:id="rId10"/>
      <w:footerReference w:type="even" r:id="rId11"/>
      <w:footerReference w:type="default" r:id="rId12"/>
      <w:headerReference w:type="first" r:id="rId13"/>
      <w:footerReference w:type="first" r:id="rId14"/>
      <w:pgSz w:w="11906" w:h="16838"/>
      <w:pgMar w:top="1440" w:right="146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11" w:rsidRDefault="00400611" w:rsidP="00C074E2">
      <w:pPr>
        <w:spacing w:after="0" w:line="240" w:lineRule="auto"/>
      </w:pPr>
      <w:r>
        <w:separator/>
      </w:r>
    </w:p>
  </w:endnote>
  <w:endnote w:type="continuationSeparator" w:id="0">
    <w:p w:rsidR="00400611" w:rsidRDefault="00400611" w:rsidP="00C0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1" w:rsidRDefault="00834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1" w:rsidRDefault="00834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1" w:rsidRDefault="0083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11" w:rsidRDefault="00400611" w:rsidP="00C074E2">
      <w:pPr>
        <w:spacing w:after="0" w:line="240" w:lineRule="auto"/>
      </w:pPr>
      <w:r>
        <w:separator/>
      </w:r>
    </w:p>
  </w:footnote>
  <w:footnote w:type="continuationSeparator" w:id="0">
    <w:p w:rsidR="00400611" w:rsidRDefault="00400611" w:rsidP="00C0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1" w:rsidRDefault="00834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33365"/>
      <w:docPartObj>
        <w:docPartGallery w:val="Page Numbers (Top of Page)"/>
        <w:docPartUnique/>
      </w:docPartObj>
    </w:sdtPr>
    <w:sdtEndPr/>
    <w:sdtContent>
      <w:p w:rsidR="00072C25" w:rsidRDefault="00072C25">
        <w:pPr>
          <w:pStyle w:val="Header"/>
          <w:jc w:val="right"/>
        </w:pPr>
        <w:r>
          <w:fldChar w:fldCharType="begin"/>
        </w:r>
        <w:r>
          <w:instrText xml:space="preserve"> PAGE   \* MERGEFORMAT </w:instrText>
        </w:r>
        <w:r>
          <w:fldChar w:fldCharType="separate"/>
        </w:r>
        <w:r w:rsidR="00AB6DF9">
          <w:rPr>
            <w:noProof/>
          </w:rPr>
          <w:t>2</w:t>
        </w:r>
        <w:r>
          <w:rPr>
            <w:noProof/>
          </w:rPr>
          <w:fldChar w:fldCharType="end"/>
        </w:r>
      </w:p>
      <w:p w:rsidR="00072C25" w:rsidRDefault="00072C25">
        <w:pPr>
          <w:pStyle w:val="Header"/>
          <w:jc w:val="right"/>
        </w:pPr>
        <w:r>
          <w:t xml:space="preserve">HH </w:t>
        </w:r>
        <w:r w:rsidR="00834831">
          <w:t>740-15</w:t>
        </w:r>
      </w:p>
      <w:p w:rsidR="00072C25" w:rsidRDefault="00072C25" w:rsidP="00F6643B">
        <w:pPr>
          <w:pStyle w:val="Header"/>
          <w:jc w:val="right"/>
        </w:pPr>
        <w:r>
          <w:t xml:space="preserve">HC </w:t>
        </w:r>
        <w:r w:rsidR="00306BC9">
          <w:t>8382/14</w:t>
        </w:r>
      </w:p>
    </w:sdtContent>
  </w:sdt>
  <w:p w:rsidR="00072C25" w:rsidRDefault="00072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31" w:rsidRDefault="00834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7E0"/>
    <w:multiLevelType w:val="hybridMultilevel"/>
    <w:tmpl w:val="7186A0D2"/>
    <w:lvl w:ilvl="0" w:tplc="80328A6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5F2352E"/>
    <w:multiLevelType w:val="hybridMultilevel"/>
    <w:tmpl w:val="39502DAA"/>
    <w:lvl w:ilvl="0" w:tplc="F14A32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057D05"/>
    <w:multiLevelType w:val="hybridMultilevel"/>
    <w:tmpl w:val="BE041BCA"/>
    <w:lvl w:ilvl="0" w:tplc="D924EEC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924481F"/>
    <w:multiLevelType w:val="hybridMultilevel"/>
    <w:tmpl w:val="607832A0"/>
    <w:lvl w:ilvl="0" w:tplc="615427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83306A1"/>
    <w:multiLevelType w:val="hybridMultilevel"/>
    <w:tmpl w:val="76F4E5D8"/>
    <w:lvl w:ilvl="0" w:tplc="BCDA786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93548C7"/>
    <w:multiLevelType w:val="hybridMultilevel"/>
    <w:tmpl w:val="074070F8"/>
    <w:lvl w:ilvl="0" w:tplc="25EE87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A305EA6"/>
    <w:multiLevelType w:val="hybridMultilevel"/>
    <w:tmpl w:val="584CB732"/>
    <w:lvl w:ilvl="0" w:tplc="5608C8B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9A027D7"/>
    <w:multiLevelType w:val="hybridMultilevel"/>
    <w:tmpl w:val="D550E866"/>
    <w:lvl w:ilvl="0" w:tplc="615ED31E">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2A1524CC"/>
    <w:multiLevelType w:val="hybridMultilevel"/>
    <w:tmpl w:val="575CDEE2"/>
    <w:lvl w:ilvl="0" w:tplc="3009000F">
      <w:start w:val="1"/>
      <w:numFmt w:val="decimal"/>
      <w:lvlText w:val="%1."/>
      <w:lvlJc w:val="left"/>
      <w:pPr>
        <w:ind w:left="720" w:hanging="360"/>
      </w:pPr>
      <w:rPr>
        <w:rFonts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2B8E1F54"/>
    <w:multiLevelType w:val="hybridMultilevel"/>
    <w:tmpl w:val="92100BD2"/>
    <w:lvl w:ilvl="0" w:tplc="5C7086B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3EC37476"/>
    <w:multiLevelType w:val="hybridMultilevel"/>
    <w:tmpl w:val="E9A05B34"/>
    <w:lvl w:ilvl="0" w:tplc="63CE31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46020BA7"/>
    <w:multiLevelType w:val="hybridMultilevel"/>
    <w:tmpl w:val="B0C87E9C"/>
    <w:lvl w:ilvl="0" w:tplc="405C5F8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4C755E4E"/>
    <w:multiLevelType w:val="hybridMultilevel"/>
    <w:tmpl w:val="7688B358"/>
    <w:lvl w:ilvl="0" w:tplc="6DDC2B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524F6839"/>
    <w:multiLevelType w:val="hybridMultilevel"/>
    <w:tmpl w:val="F82EAC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58A2187A"/>
    <w:multiLevelType w:val="hybridMultilevel"/>
    <w:tmpl w:val="796A63E0"/>
    <w:lvl w:ilvl="0" w:tplc="00FE5BE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9060381"/>
    <w:multiLevelType w:val="hybridMultilevel"/>
    <w:tmpl w:val="536233F6"/>
    <w:lvl w:ilvl="0" w:tplc="DE2A7B5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5DF13DD8"/>
    <w:multiLevelType w:val="hybridMultilevel"/>
    <w:tmpl w:val="AE28BF8E"/>
    <w:lvl w:ilvl="0" w:tplc="123275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5E634933"/>
    <w:multiLevelType w:val="hybridMultilevel"/>
    <w:tmpl w:val="9688519E"/>
    <w:lvl w:ilvl="0" w:tplc="64CAF59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6C275BB5"/>
    <w:multiLevelType w:val="hybridMultilevel"/>
    <w:tmpl w:val="028C18CA"/>
    <w:lvl w:ilvl="0" w:tplc="ED94DD3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71226567"/>
    <w:multiLevelType w:val="hybridMultilevel"/>
    <w:tmpl w:val="FFB68A42"/>
    <w:lvl w:ilvl="0" w:tplc="50183F8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71FF1932"/>
    <w:multiLevelType w:val="multilevel"/>
    <w:tmpl w:val="04B4E9F4"/>
    <w:lvl w:ilvl="0">
      <w:start w:val="1"/>
      <w:numFmt w:val="decimal"/>
      <w:lvlText w:val="%1."/>
      <w:lvlJc w:val="left"/>
      <w:pPr>
        <w:ind w:left="1080" w:hanging="360"/>
      </w:pPr>
      <w:rPr>
        <w:rFonts w:hint="default"/>
      </w:rPr>
    </w:lvl>
    <w:lvl w:ilvl="1">
      <w:start w:val="1"/>
      <w:numFmt w:val="decimal"/>
      <w:isLgl/>
      <w:lvlText w:val="%1.%2."/>
      <w:lvlJc w:val="left"/>
      <w:pPr>
        <w:ind w:left="1695" w:hanging="61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nsid w:val="723235A7"/>
    <w:multiLevelType w:val="hybridMultilevel"/>
    <w:tmpl w:val="FB405136"/>
    <w:lvl w:ilvl="0" w:tplc="FC7CC7E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7E210F46"/>
    <w:multiLevelType w:val="hybridMultilevel"/>
    <w:tmpl w:val="9C9A4026"/>
    <w:lvl w:ilvl="0" w:tplc="5BECD16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
  </w:num>
  <w:num w:numId="2">
    <w:abstractNumId w:val="8"/>
  </w:num>
  <w:num w:numId="3">
    <w:abstractNumId w:val="13"/>
  </w:num>
  <w:num w:numId="4">
    <w:abstractNumId w:val="2"/>
  </w:num>
  <w:num w:numId="5">
    <w:abstractNumId w:val="17"/>
  </w:num>
  <w:num w:numId="6">
    <w:abstractNumId w:val="22"/>
  </w:num>
  <w:num w:numId="7">
    <w:abstractNumId w:val="9"/>
  </w:num>
  <w:num w:numId="8">
    <w:abstractNumId w:val="14"/>
  </w:num>
  <w:num w:numId="9">
    <w:abstractNumId w:val="1"/>
  </w:num>
  <w:num w:numId="10">
    <w:abstractNumId w:val="12"/>
  </w:num>
  <w:num w:numId="11">
    <w:abstractNumId w:val="4"/>
  </w:num>
  <w:num w:numId="12">
    <w:abstractNumId w:val="11"/>
  </w:num>
  <w:num w:numId="13">
    <w:abstractNumId w:val="10"/>
  </w:num>
  <w:num w:numId="14">
    <w:abstractNumId w:val="5"/>
  </w:num>
  <w:num w:numId="15">
    <w:abstractNumId w:val="20"/>
  </w:num>
  <w:num w:numId="16">
    <w:abstractNumId w:val="15"/>
  </w:num>
  <w:num w:numId="17">
    <w:abstractNumId w:val="6"/>
  </w:num>
  <w:num w:numId="18">
    <w:abstractNumId w:val="16"/>
  </w:num>
  <w:num w:numId="19">
    <w:abstractNumId w:val="21"/>
  </w:num>
  <w:num w:numId="20">
    <w:abstractNumId w:val="18"/>
  </w:num>
  <w:num w:numId="21">
    <w:abstractNumId w:val="7"/>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E2"/>
    <w:rsid w:val="00002BF9"/>
    <w:rsid w:val="00006611"/>
    <w:rsid w:val="00007150"/>
    <w:rsid w:val="000132F8"/>
    <w:rsid w:val="000238FC"/>
    <w:rsid w:val="000248E4"/>
    <w:rsid w:val="00027A7B"/>
    <w:rsid w:val="00032160"/>
    <w:rsid w:val="000331A0"/>
    <w:rsid w:val="000361CC"/>
    <w:rsid w:val="000432B6"/>
    <w:rsid w:val="00045C9D"/>
    <w:rsid w:val="0005168E"/>
    <w:rsid w:val="00052E85"/>
    <w:rsid w:val="0005424D"/>
    <w:rsid w:val="000602F4"/>
    <w:rsid w:val="0006248B"/>
    <w:rsid w:val="00063CEF"/>
    <w:rsid w:val="00064255"/>
    <w:rsid w:val="0007098B"/>
    <w:rsid w:val="00071982"/>
    <w:rsid w:val="00072C25"/>
    <w:rsid w:val="00086191"/>
    <w:rsid w:val="000902D2"/>
    <w:rsid w:val="000904BB"/>
    <w:rsid w:val="00092291"/>
    <w:rsid w:val="0009558C"/>
    <w:rsid w:val="000A1957"/>
    <w:rsid w:val="000A6593"/>
    <w:rsid w:val="000A73C6"/>
    <w:rsid w:val="000A763E"/>
    <w:rsid w:val="000B0556"/>
    <w:rsid w:val="000B19C4"/>
    <w:rsid w:val="000B1AE8"/>
    <w:rsid w:val="000B63AA"/>
    <w:rsid w:val="000C26CB"/>
    <w:rsid w:val="000C2E9C"/>
    <w:rsid w:val="000C42AE"/>
    <w:rsid w:val="000C493F"/>
    <w:rsid w:val="000C5C93"/>
    <w:rsid w:val="000C653D"/>
    <w:rsid w:val="000D0EB7"/>
    <w:rsid w:val="000D3140"/>
    <w:rsid w:val="000D730A"/>
    <w:rsid w:val="000E0064"/>
    <w:rsid w:val="000E2CD5"/>
    <w:rsid w:val="000E37B0"/>
    <w:rsid w:val="000E6F14"/>
    <w:rsid w:val="000F02EB"/>
    <w:rsid w:val="000F0874"/>
    <w:rsid w:val="000F526F"/>
    <w:rsid w:val="000F6090"/>
    <w:rsid w:val="000F6370"/>
    <w:rsid w:val="000F7A56"/>
    <w:rsid w:val="001002AC"/>
    <w:rsid w:val="0010324F"/>
    <w:rsid w:val="0010543C"/>
    <w:rsid w:val="001151EC"/>
    <w:rsid w:val="00117F9B"/>
    <w:rsid w:val="00122411"/>
    <w:rsid w:val="00122714"/>
    <w:rsid w:val="00126280"/>
    <w:rsid w:val="001270FC"/>
    <w:rsid w:val="00131AC4"/>
    <w:rsid w:val="00132567"/>
    <w:rsid w:val="00133EF9"/>
    <w:rsid w:val="0013410A"/>
    <w:rsid w:val="00134EC1"/>
    <w:rsid w:val="00137C63"/>
    <w:rsid w:val="0014109C"/>
    <w:rsid w:val="00142551"/>
    <w:rsid w:val="00151392"/>
    <w:rsid w:val="0015165F"/>
    <w:rsid w:val="00151955"/>
    <w:rsid w:val="00153015"/>
    <w:rsid w:val="00157C78"/>
    <w:rsid w:val="001604DC"/>
    <w:rsid w:val="0016172D"/>
    <w:rsid w:val="00163249"/>
    <w:rsid w:val="0016392E"/>
    <w:rsid w:val="001644B2"/>
    <w:rsid w:val="0016662A"/>
    <w:rsid w:val="00170809"/>
    <w:rsid w:val="00173641"/>
    <w:rsid w:val="001769F2"/>
    <w:rsid w:val="00177A02"/>
    <w:rsid w:val="00177B55"/>
    <w:rsid w:val="001808A5"/>
    <w:rsid w:val="0018330A"/>
    <w:rsid w:val="0019363E"/>
    <w:rsid w:val="00195045"/>
    <w:rsid w:val="001A6800"/>
    <w:rsid w:val="001B26F3"/>
    <w:rsid w:val="001B683B"/>
    <w:rsid w:val="001C5416"/>
    <w:rsid w:val="001D78DC"/>
    <w:rsid w:val="001D7B72"/>
    <w:rsid w:val="001F2A88"/>
    <w:rsid w:val="001F32A5"/>
    <w:rsid w:val="001F443B"/>
    <w:rsid w:val="001F5042"/>
    <w:rsid w:val="00200A48"/>
    <w:rsid w:val="0020450A"/>
    <w:rsid w:val="002059B6"/>
    <w:rsid w:val="002064F1"/>
    <w:rsid w:val="00210412"/>
    <w:rsid w:val="00211C13"/>
    <w:rsid w:val="002139C6"/>
    <w:rsid w:val="00214729"/>
    <w:rsid w:val="00215167"/>
    <w:rsid w:val="00216075"/>
    <w:rsid w:val="002170C9"/>
    <w:rsid w:val="002213D5"/>
    <w:rsid w:val="0022199B"/>
    <w:rsid w:val="00234679"/>
    <w:rsid w:val="00235006"/>
    <w:rsid w:val="002351C6"/>
    <w:rsid w:val="00240747"/>
    <w:rsid w:val="002428A7"/>
    <w:rsid w:val="00242CC5"/>
    <w:rsid w:val="00246154"/>
    <w:rsid w:val="0024631F"/>
    <w:rsid w:val="0024668E"/>
    <w:rsid w:val="00246C7B"/>
    <w:rsid w:val="002473B6"/>
    <w:rsid w:val="002529A2"/>
    <w:rsid w:val="00257789"/>
    <w:rsid w:val="00260887"/>
    <w:rsid w:val="002640F2"/>
    <w:rsid w:val="002643CB"/>
    <w:rsid w:val="0026781D"/>
    <w:rsid w:val="00282008"/>
    <w:rsid w:val="002843CB"/>
    <w:rsid w:val="00284765"/>
    <w:rsid w:val="00285695"/>
    <w:rsid w:val="002870A4"/>
    <w:rsid w:val="00287DF0"/>
    <w:rsid w:val="002914FC"/>
    <w:rsid w:val="002B4783"/>
    <w:rsid w:val="002C1EDA"/>
    <w:rsid w:val="002C366D"/>
    <w:rsid w:val="002C57D6"/>
    <w:rsid w:val="002C600D"/>
    <w:rsid w:val="002C7B09"/>
    <w:rsid w:val="002D0700"/>
    <w:rsid w:val="002D4868"/>
    <w:rsid w:val="002D5C5A"/>
    <w:rsid w:val="002E26E6"/>
    <w:rsid w:val="002E39F2"/>
    <w:rsid w:val="002E4130"/>
    <w:rsid w:val="002E49B9"/>
    <w:rsid w:val="002E7EF1"/>
    <w:rsid w:val="002F1C93"/>
    <w:rsid w:val="002F277E"/>
    <w:rsid w:val="002F3186"/>
    <w:rsid w:val="002F7007"/>
    <w:rsid w:val="00301964"/>
    <w:rsid w:val="00306BC9"/>
    <w:rsid w:val="003070BC"/>
    <w:rsid w:val="003109A1"/>
    <w:rsid w:val="00314029"/>
    <w:rsid w:val="003170F3"/>
    <w:rsid w:val="003179B8"/>
    <w:rsid w:val="00320CF9"/>
    <w:rsid w:val="003237D0"/>
    <w:rsid w:val="00324875"/>
    <w:rsid w:val="003250AE"/>
    <w:rsid w:val="00331CAD"/>
    <w:rsid w:val="003342AE"/>
    <w:rsid w:val="003359C5"/>
    <w:rsid w:val="0033644A"/>
    <w:rsid w:val="003427AE"/>
    <w:rsid w:val="00342FBF"/>
    <w:rsid w:val="00343DF0"/>
    <w:rsid w:val="00350172"/>
    <w:rsid w:val="00350A03"/>
    <w:rsid w:val="0035110F"/>
    <w:rsid w:val="0035136F"/>
    <w:rsid w:val="00351792"/>
    <w:rsid w:val="00355A95"/>
    <w:rsid w:val="00355DFE"/>
    <w:rsid w:val="00360BDA"/>
    <w:rsid w:val="00363DC7"/>
    <w:rsid w:val="00366F28"/>
    <w:rsid w:val="00372AED"/>
    <w:rsid w:val="00373234"/>
    <w:rsid w:val="00373C95"/>
    <w:rsid w:val="00374239"/>
    <w:rsid w:val="003744D7"/>
    <w:rsid w:val="00374634"/>
    <w:rsid w:val="0038247E"/>
    <w:rsid w:val="0038263E"/>
    <w:rsid w:val="00382CB2"/>
    <w:rsid w:val="003914CF"/>
    <w:rsid w:val="00393901"/>
    <w:rsid w:val="003A359D"/>
    <w:rsid w:val="003A69F9"/>
    <w:rsid w:val="003A74DA"/>
    <w:rsid w:val="003B0C33"/>
    <w:rsid w:val="003B46DD"/>
    <w:rsid w:val="003B5B1E"/>
    <w:rsid w:val="003C1C7C"/>
    <w:rsid w:val="003C25C5"/>
    <w:rsid w:val="003C3BEA"/>
    <w:rsid w:val="003C5FC7"/>
    <w:rsid w:val="003C7F0F"/>
    <w:rsid w:val="003D01EF"/>
    <w:rsid w:val="003D34A2"/>
    <w:rsid w:val="003D60B5"/>
    <w:rsid w:val="003D67E2"/>
    <w:rsid w:val="003D731A"/>
    <w:rsid w:val="003E55C4"/>
    <w:rsid w:val="003F18B3"/>
    <w:rsid w:val="003F3484"/>
    <w:rsid w:val="003F4D1D"/>
    <w:rsid w:val="003F70DA"/>
    <w:rsid w:val="00400611"/>
    <w:rsid w:val="004011FB"/>
    <w:rsid w:val="00402113"/>
    <w:rsid w:val="00412567"/>
    <w:rsid w:val="004139A9"/>
    <w:rsid w:val="0041731F"/>
    <w:rsid w:val="00423DCB"/>
    <w:rsid w:val="00423E8E"/>
    <w:rsid w:val="004247D3"/>
    <w:rsid w:val="00432D58"/>
    <w:rsid w:val="00432DBA"/>
    <w:rsid w:val="00433CB3"/>
    <w:rsid w:val="004407CD"/>
    <w:rsid w:val="00441B83"/>
    <w:rsid w:val="00442B3B"/>
    <w:rsid w:val="00442F38"/>
    <w:rsid w:val="0044411D"/>
    <w:rsid w:val="004500AF"/>
    <w:rsid w:val="00462CE6"/>
    <w:rsid w:val="00462D32"/>
    <w:rsid w:val="0046569C"/>
    <w:rsid w:val="00465AC1"/>
    <w:rsid w:val="00466E55"/>
    <w:rsid w:val="004704F5"/>
    <w:rsid w:val="004711A4"/>
    <w:rsid w:val="00471E81"/>
    <w:rsid w:val="004734E5"/>
    <w:rsid w:val="004739CD"/>
    <w:rsid w:val="00477AB5"/>
    <w:rsid w:val="0048107E"/>
    <w:rsid w:val="00482A15"/>
    <w:rsid w:val="00486227"/>
    <w:rsid w:val="004911FB"/>
    <w:rsid w:val="00491EAD"/>
    <w:rsid w:val="004927A1"/>
    <w:rsid w:val="00492FBF"/>
    <w:rsid w:val="00495D8E"/>
    <w:rsid w:val="004A75E0"/>
    <w:rsid w:val="004B0049"/>
    <w:rsid w:val="004B1881"/>
    <w:rsid w:val="004B5410"/>
    <w:rsid w:val="004B6A15"/>
    <w:rsid w:val="004B7923"/>
    <w:rsid w:val="004C0C50"/>
    <w:rsid w:val="004C2360"/>
    <w:rsid w:val="004C40DE"/>
    <w:rsid w:val="004C62AE"/>
    <w:rsid w:val="004D14D8"/>
    <w:rsid w:val="004D2704"/>
    <w:rsid w:val="004D78D4"/>
    <w:rsid w:val="004E7DCB"/>
    <w:rsid w:val="004F00EC"/>
    <w:rsid w:val="004F2112"/>
    <w:rsid w:val="004F3446"/>
    <w:rsid w:val="004F3946"/>
    <w:rsid w:val="004F56BC"/>
    <w:rsid w:val="00514873"/>
    <w:rsid w:val="00517C14"/>
    <w:rsid w:val="00517C3E"/>
    <w:rsid w:val="00525262"/>
    <w:rsid w:val="005257C6"/>
    <w:rsid w:val="00525D76"/>
    <w:rsid w:val="00526AC9"/>
    <w:rsid w:val="005356FC"/>
    <w:rsid w:val="0054245B"/>
    <w:rsid w:val="0054684E"/>
    <w:rsid w:val="00551EB6"/>
    <w:rsid w:val="005532AC"/>
    <w:rsid w:val="0055641A"/>
    <w:rsid w:val="00556BDA"/>
    <w:rsid w:val="005603B6"/>
    <w:rsid w:val="0057668B"/>
    <w:rsid w:val="00587558"/>
    <w:rsid w:val="00587958"/>
    <w:rsid w:val="00590FD5"/>
    <w:rsid w:val="00594629"/>
    <w:rsid w:val="005A59EC"/>
    <w:rsid w:val="005A66AB"/>
    <w:rsid w:val="005A76F4"/>
    <w:rsid w:val="005B4374"/>
    <w:rsid w:val="005B5F38"/>
    <w:rsid w:val="005B6741"/>
    <w:rsid w:val="005C3BF3"/>
    <w:rsid w:val="005C4B29"/>
    <w:rsid w:val="005C5E05"/>
    <w:rsid w:val="005D4326"/>
    <w:rsid w:val="005D5229"/>
    <w:rsid w:val="005D5A72"/>
    <w:rsid w:val="005D75F2"/>
    <w:rsid w:val="005E4AD0"/>
    <w:rsid w:val="005F374C"/>
    <w:rsid w:val="005F68E9"/>
    <w:rsid w:val="005F6ABA"/>
    <w:rsid w:val="0060084B"/>
    <w:rsid w:val="00600DF1"/>
    <w:rsid w:val="006018F7"/>
    <w:rsid w:val="00604A06"/>
    <w:rsid w:val="00607F4F"/>
    <w:rsid w:val="006163C4"/>
    <w:rsid w:val="00617FBC"/>
    <w:rsid w:val="00622171"/>
    <w:rsid w:val="006256B8"/>
    <w:rsid w:val="00626562"/>
    <w:rsid w:val="006268FA"/>
    <w:rsid w:val="006301E2"/>
    <w:rsid w:val="00630CB4"/>
    <w:rsid w:val="00631BC1"/>
    <w:rsid w:val="006320F3"/>
    <w:rsid w:val="00632DBE"/>
    <w:rsid w:val="00635FE2"/>
    <w:rsid w:val="006363D3"/>
    <w:rsid w:val="006365E8"/>
    <w:rsid w:val="00637B90"/>
    <w:rsid w:val="00637B9A"/>
    <w:rsid w:val="00643304"/>
    <w:rsid w:val="006467BA"/>
    <w:rsid w:val="00646D14"/>
    <w:rsid w:val="00647C4F"/>
    <w:rsid w:val="00650E43"/>
    <w:rsid w:val="00655106"/>
    <w:rsid w:val="00656562"/>
    <w:rsid w:val="006629F9"/>
    <w:rsid w:val="00667D9E"/>
    <w:rsid w:val="0067028A"/>
    <w:rsid w:val="00673348"/>
    <w:rsid w:val="0067781C"/>
    <w:rsid w:val="00685583"/>
    <w:rsid w:val="006909F0"/>
    <w:rsid w:val="0069190A"/>
    <w:rsid w:val="00691DFB"/>
    <w:rsid w:val="006934B8"/>
    <w:rsid w:val="00694577"/>
    <w:rsid w:val="006948ED"/>
    <w:rsid w:val="00694B51"/>
    <w:rsid w:val="00695E42"/>
    <w:rsid w:val="006979C1"/>
    <w:rsid w:val="00697AFC"/>
    <w:rsid w:val="00697E84"/>
    <w:rsid w:val="006A4DEA"/>
    <w:rsid w:val="006A69E8"/>
    <w:rsid w:val="006B23F7"/>
    <w:rsid w:val="006B3D67"/>
    <w:rsid w:val="006B5395"/>
    <w:rsid w:val="006B7C01"/>
    <w:rsid w:val="006C1088"/>
    <w:rsid w:val="006C20B7"/>
    <w:rsid w:val="006C71A7"/>
    <w:rsid w:val="006D4953"/>
    <w:rsid w:val="006E20EE"/>
    <w:rsid w:val="006E656D"/>
    <w:rsid w:val="006E70F3"/>
    <w:rsid w:val="006F0B74"/>
    <w:rsid w:val="006F0BAB"/>
    <w:rsid w:val="006F16CC"/>
    <w:rsid w:val="006F289D"/>
    <w:rsid w:val="00702C7F"/>
    <w:rsid w:val="00717F51"/>
    <w:rsid w:val="00721E3B"/>
    <w:rsid w:val="007240DF"/>
    <w:rsid w:val="00727B7C"/>
    <w:rsid w:val="007320B3"/>
    <w:rsid w:val="00733A1F"/>
    <w:rsid w:val="007360D4"/>
    <w:rsid w:val="00740097"/>
    <w:rsid w:val="0074140E"/>
    <w:rsid w:val="00747509"/>
    <w:rsid w:val="00747840"/>
    <w:rsid w:val="00752F38"/>
    <w:rsid w:val="00753B9A"/>
    <w:rsid w:val="0075517C"/>
    <w:rsid w:val="00755428"/>
    <w:rsid w:val="00755B51"/>
    <w:rsid w:val="007572C2"/>
    <w:rsid w:val="007618EF"/>
    <w:rsid w:val="00765416"/>
    <w:rsid w:val="00770224"/>
    <w:rsid w:val="007708F0"/>
    <w:rsid w:val="0077398E"/>
    <w:rsid w:val="00773C29"/>
    <w:rsid w:val="007802E5"/>
    <w:rsid w:val="007823F9"/>
    <w:rsid w:val="007868F4"/>
    <w:rsid w:val="007906C4"/>
    <w:rsid w:val="007914DE"/>
    <w:rsid w:val="007931E6"/>
    <w:rsid w:val="00795031"/>
    <w:rsid w:val="007A0714"/>
    <w:rsid w:val="007A124D"/>
    <w:rsid w:val="007A18F4"/>
    <w:rsid w:val="007A398A"/>
    <w:rsid w:val="007A4EF7"/>
    <w:rsid w:val="007A65EC"/>
    <w:rsid w:val="007A7D6A"/>
    <w:rsid w:val="007B0278"/>
    <w:rsid w:val="007B0E73"/>
    <w:rsid w:val="007B1B36"/>
    <w:rsid w:val="007C0E1F"/>
    <w:rsid w:val="007C1E66"/>
    <w:rsid w:val="007C247F"/>
    <w:rsid w:val="007C4516"/>
    <w:rsid w:val="007C629F"/>
    <w:rsid w:val="007C63A7"/>
    <w:rsid w:val="007D5797"/>
    <w:rsid w:val="007D6C52"/>
    <w:rsid w:val="007E359D"/>
    <w:rsid w:val="007E46D6"/>
    <w:rsid w:val="007E46DE"/>
    <w:rsid w:val="007E4B40"/>
    <w:rsid w:val="007E7E58"/>
    <w:rsid w:val="007F13F4"/>
    <w:rsid w:val="007F144B"/>
    <w:rsid w:val="007F5C82"/>
    <w:rsid w:val="008003AF"/>
    <w:rsid w:val="0080167D"/>
    <w:rsid w:val="00802992"/>
    <w:rsid w:val="00802EBF"/>
    <w:rsid w:val="00804939"/>
    <w:rsid w:val="008064E1"/>
    <w:rsid w:val="00811815"/>
    <w:rsid w:val="008142C4"/>
    <w:rsid w:val="00814AC3"/>
    <w:rsid w:val="00824FEA"/>
    <w:rsid w:val="008259F6"/>
    <w:rsid w:val="00825F62"/>
    <w:rsid w:val="00826D47"/>
    <w:rsid w:val="008323D7"/>
    <w:rsid w:val="008331C7"/>
    <w:rsid w:val="00834468"/>
    <w:rsid w:val="00834831"/>
    <w:rsid w:val="0084239B"/>
    <w:rsid w:val="008476D0"/>
    <w:rsid w:val="008476D1"/>
    <w:rsid w:val="008477EE"/>
    <w:rsid w:val="00850303"/>
    <w:rsid w:val="00850612"/>
    <w:rsid w:val="00851A72"/>
    <w:rsid w:val="00855817"/>
    <w:rsid w:val="00856AD1"/>
    <w:rsid w:val="008608A6"/>
    <w:rsid w:val="00862B55"/>
    <w:rsid w:val="008666FD"/>
    <w:rsid w:val="00867F25"/>
    <w:rsid w:val="00873760"/>
    <w:rsid w:val="00874731"/>
    <w:rsid w:val="00875959"/>
    <w:rsid w:val="00876FA6"/>
    <w:rsid w:val="00880589"/>
    <w:rsid w:val="00880DC0"/>
    <w:rsid w:val="00893E24"/>
    <w:rsid w:val="00894782"/>
    <w:rsid w:val="0089651E"/>
    <w:rsid w:val="008A252F"/>
    <w:rsid w:val="008A3876"/>
    <w:rsid w:val="008A685F"/>
    <w:rsid w:val="008A73D9"/>
    <w:rsid w:val="008B1965"/>
    <w:rsid w:val="008B655D"/>
    <w:rsid w:val="008C1895"/>
    <w:rsid w:val="008C18BB"/>
    <w:rsid w:val="008C257D"/>
    <w:rsid w:val="008C27CC"/>
    <w:rsid w:val="008C4285"/>
    <w:rsid w:val="008C6721"/>
    <w:rsid w:val="008D0086"/>
    <w:rsid w:val="008D1E2D"/>
    <w:rsid w:val="008D280E"/>
    <w:rsid w:val="008D5764"/>
    <w:rsid w:val="008E35BD"/>
    <w:rsid w:val="008E4430"/>
    <w:rsid w:val="008E61A1"/>
    <w:rsid w:val="008F035D"/>
    <w:rsid w:val="008F3E62"/>
    <w:rsid w:val="008F720E"/>
    <w:rsid w:val="00901386"/>
    <w:rsid w:val="009017C4"/>
    <w:rsid w:val="009103C9"/>
    <w:rsid w:val="00910B47"/>
    <w:rsid w:val="00911FAA"/>
    <w:rsid w:val="00912156"/>
    <w:rsid w:val="00915DE9"/>
    <w:rsid w:val="0092382B"/>
    <w:rsid w:val="00923A18"/>
    <w:rsid w:val="00924C61"/>
    <w:rsid w:val="00925EEE"/>
    <w:rsid w:val="0092641D"/>
    <w:rsid w:val="009308A7"/>
    <w:rsid w:val="00935C45"/>
    <w:rsid w:val="009372D9"/>
    <w:rsid w:val="009453C0"/>
    <w:rsid w:val="009516F7"/>
    <w:rsid w:val="009545C1"/>
    <w:rsid w:val="00954B36"/>
    <w:rsid w:val="00956141"/>
    <w:rsid w:val="00956429"/>
    <w:rsid w:val="0097043D"/>
    <w:rsid w:val="00970833"/>
    <w:rsid w:val="009744C6"/>
    <w:rsid w:val="009760EB"/>
    <w:rsid w:val="0098020B"/>
    <w:rsid w:val="00982871"/>
    <w:rsid w:val="00982C89"/>
    <w:rsid w:val="00992D96"/>
    <w:rsid w:val="009931B9"/>
    <w:rsid w:val="0099714C"/>
    <w:rsid w:val="009A0D21"/>
    <w:rsid w:val="009A102B"/>
    <w:rsid w:val="009A17C7"/>
    <w:rsid w:val="009A1CD3"/>
    <w:rsid w:val="009B56AF"/>
    <w:rsid w:val="009B5B36"/>
    <w:rsid w:val="009B6177"/>
    <w:rsid w:val="009C2434"/>
    <w:rsid w:val="009C37EA"/>
    <w:rsid w:val="009C5695"/>
    <w:rsid w:val="009C6E89"/>
    <w:rsid w:val="009C79CC"/>
    <w:rsid w:val="009C7A53"/>
    <w:rsid w:val="009D0EE0"/>
    <w:rsid w:val="009D7347"/>
    <w:rsid w:val="009E22FF"/>
    <w:rsid w:val="009E288D"/>
    <w:rsid w:val="009E5195"/>
    <w:rsid w:val="009E6B2B"/>
    <w:rsid w:val="009F1932"/>
    <w:rsid w:val="009F1C10"/>
    <w:rsid w:val="009F50E5"/>
    <w:rsid w:val="009F73AD"/>
    <w:rsid w:val="00A003F7"/>
    <w:rsid w:val="00A00D64"/>
    <w:rsid w:val="00A026EB"/>
    <w:rsid w:val="00A0636C"/>
    <w:rsid w:val="00A1154D"/>
    <w:rsid w:val="00A12554"/>
    <w:rsid w:val="00A12D7F"/>
    <w:rsid w:val="00A13AFB"/>
    <w:rsid w:val="00A16B8D"/>
    <w:rsid w:val="00A17F5B"/>
    <w:rsid w:val="00A207AD"/>
    <w:rsid w:val="00A2215D"/>
    <w:rsid w:val="00A26F7E"/>
    <w:rsid w:val="00A3169E"/>
    <w:rsid w:val="00A34A99"/>
    <w:rsid w:val="00A364F9"/>
    <w:rsid w:val="00A370EE"/>
    <w:rsid w:val="00A37585"/>
    <w:rsid w:val="00A4451B"/>
    <w:rsid w:val="00A45548"/>
    <w:rsid w:val="00A523D2"/>
    <w:rsid w:val="00A52D37"/>
    <w:rsid w:val="00A53237"/>
    <w:rsid w:val="00A5349B"/>
    <w:rsid w:val="00A55CEB"/>
    <w:rsid w:val="00A578FD"/>
    <w:rsid w:val="00A6065A"/>
    <w:rsid w:val="00A60A59"/>
    <w:rsid w:val="00A6129B"/>
    <w:rsid w:val="00A64FFB"/>
    <w:rsid w:val="00A6610A"/>
    <w:rsid w:val="00A7335B"/>
    <w:rsid w:val="00A737BE"/>
    <w:rsid w:val="00A745B5"/>
    <w:rsid w:val="00A764B8"/>
    <w:rsid w:val="00A76C32"/>
    <w:rsid w:val="00A8166A"/>
    <w:rsid w:val="00A840B4"/>
    <w:rsid w:val="00A849BF"/>
    <w:rsid w:val="00A90534"/>
    <w:rsid w:val="00A93702"/>
    <w:rsid w:val="00A97277"/>
    <w:rsid w:val="00A97E93"/>
    <w:rsid w:val="00AA11E7"/>
    <w:rsid w:val="00AA128B"/>
    <w:rsid w:val="00AA143C"/>
    <w:rsid w:val="00AA1B53"/>
    <w:rsid w:val="00AA1C11"/>
    <w:rsid w:val="00AA40D3"/>
    <w:rsid w:val="00AB0F60"/>
    <w:rsid w:val="00AB1911"/>
    <w:rsid w:val="00AB1D06"/>
    <w:rsid w:val="00AB6DF9"/>
    <w:rsid w:val="00AB6FA5"/>
    <w:rsid w:val="00AC2BDD"/>
    <w:rsid w:val="00AC35B2"/>
    <w:rsid w:val="00AC4720"/>
    <w:rsid w:val="00AC4CBD"/>
    <w:rsid w:val="00AD0213"/>
    <w:rsid w:val="00AD12D1"/>
    <w:rsid w:val="00AD16AE"/>
    <w:rsid w:val="00AD26F4"/>
    <w:rsid w:val="00AD46E1"/>
    <w:rsid w:val="00AD4998"/>
    <w:rsid w:val="00AD70A5"/>
    <w:rsid w:val="00AE113E"/>
    <w:rsid w:val="00AE512C"/>
    <w:rsid w:val="00AF6F92"/>
    <w:rsid w:val="00B02120"/>
    <w:rsid w:val="00B06DAB"/>
    <w:rsid w:val="00B20F20"/>
    <w:rsid w:val="00B20F3E"/>
    <w:rsid w:val="00B23A15"/>
    <w:rsid w:val="00B26201"/>
    <w:rsid w:val="00B30DF9"/>
    <w:rsid w:val="00B3272F"/>
    <w:rsid w:val="00B3352C"/>
    <w:rsid w:val="00B36A7C"/>
    <w:rsid w:val="00B37173"/>
    <w:rsid w:val="00B37182"/>
    <w:rsid w:val="00B42027"/>
    <w:rsid w:val="00B42B04"/>
    <w:rsid w:val="00B4387E"/>
    <w:rsid w:val="00B44AD5"/>
    <w:rsid w:val="00B45D85"/>
    <w:rsid w:val="00B46481"/>
    <w:rsid w:val="00B5103E"/>
    <w:rsid w:val="00B51226"/>
    <w:rsid w:val="00B52653"/>
    <w:rsid w:val="00B52BC8"/>
    <w:rsid w:val="00B538E2"/>
    <w:rsid w:val="00B53CC1"/>
    <w:rsid w:val="00B55583"/>
    <w:rsid w:val="00B55E16"/>
    <w:rsid w:val="00B56AC6"/>
    <w:rsid w:val="00B57041"/>
    <w:rsid w:val="00B57A47"/>
    <w:rsid w:val="00B60446"/>
    <w:rsid w:val="00B63D2C"/>
    <w:rsid w:val="00B64A92"/>
    <w:rsid w:val="00B6737A"/>
    <w:rsid w:val="00B73428"/>
    <w:rsid w:val="00B7643B"/>
    <w:rsid w:val="00B806A9"/>
    <w:rsid w:val="00B81006"/>
    <w:rsid w:val="00B85FFB"/>
    <w:rsid w:val="00B86C06"/>
    <w:rsid w:val="00B90080"/>
    <w:rsid w:val="00B9238D"/>
    <w:rsid w:val="00B94827"/>
    <w:rsid w:val="00B94C48"/>
    <w:rsid w:val="00B95134"/>
    <w:rsid w:val="00B96334"/>
    <w:rsid w:val="00B97F0C"/>
    <w:rsid w:val="00BA1AA4"/>
    <w:rsid w:val="00BA2A91"/>
    <w:rsid w:val="00BA30D9"/>
    <w:rsid w:val="00BA3512"/>
    <w:rsid w:val="00BA5D76"/>
    <w:rsid w:val="00BA6224"/>
    <w:rsid w:val="00BA632E"/>
    <w:rsid w:val="00BB1066"/>
    <w:rsid w:val="00BB2F1D"/>
    <w:rsid w:val="00BB41A4"/>
    <w:rsid w:val="00BB4CE1"/>
    <w:rsid w:val="00BB5D4D"/>
    <w:rsid w:val="00BB60C9"/>
    <w:rsid w:val="00BB6E97"/>
    <w:rsid w:val="00BB7091"/>
    <w:rsid w:val="00BC05A5"/>
    <w:rsid w:val="00BC29C8"/>
    <w:rsid w:val="00BC339E"/>
    <w:rsid w:val="00BD1EEB"/>
    <w:rsid w:val="00BD2B10"/>
    <w:rsid w:val="00BE20EC"/>
    <w:rsid w:val="00BE6821"/>
    <w:rsid w:val="00BF14B1"/>
    <w:rsid w:val="00C0301C"/>
    <w:rsid w:val="00C043F8"/>
    <w:rsid w:val="00C074E2"/>
    <w:rsid w:val="00C11FE1"/>
    <w:rsid w:val="00C16159"/>
    <w:rsid w:val="00C21E4C"/>
    <w:rsid w:val="00C25D94"/>
    <w:rsid w:val="00C26890"/>
    <w:rsid w:val="00C27B77"/>
    <w:rsid w:val="00C3107C"/>
    <w:rsid w:val="00C37E1B"/>
    <w:rsid w:val="00C4193E"/>
    <w:rsid w:val="00C41FC4"/>
    <w:rsid w:val="00C42EF0"/>
    <w:rsid w:val="00C43E46"/>
    <w:rsid w:val="00C47BDF"/>
    <w:rsid w:val="00C50E25"/>
    <w:rsid w:val="00C517E7"/>
    <w:rsid w:val="00C564C3"/>
    <w:rsid w:val="00C603A8"/>
    <w:rsid w:val="00C611E5"/>
    <w:rsid w:val="00C6475B"/>
    <w:rsid w:val="00C707DC"/>
    <w:rsid w:val="00C71477"/>
    <w:rsid w:val="00C71957"/>
    <w:rsid w:val="00C71C28"/>
    <w:rsid w:val="00C720A0"/>
    <w:rsid w:val="00C72C4E"/>
    <w:rsid w:val="00C734BF"/>
    <w:rsid w:val="00C744B8"/>
    <w:rsid w:val="00C76D93"/>
    <w:rsid w:val="00C800E0"/>
    <w:rsid w:val="00C825E3"/>
    <w:rsid w:val="00C84F1C"/>
    <w:rsid w:val="00C855E8"/>
    <w:rsid w:val="00C8666C"/>
    <w:rsid w:val="00C904DC"/>
    <w:rsid w:val="00C90C51"/>
    <w:rsid w:val="00C93320"/>
    <w:rsid w:val="00C93786"/>
    <w:rsid w:val="00C94235"/>
    <w:rsid w:val="00C943D9"/>
    <w:rsid w:val="00C97562"/>
    <w:rsid w:val="00CA619E"/>
    <w:rsid w:val="00CA637C"/>
    <w:rsid w:val="00CA6A9A"/>
    <w:rsid w:val="00CB1E8B"/>
    <w:rsid w:val="00CB241D"/>
    <w:rsid w:val="00CB2C4C"/>
    <w:rsid w:val="00CB64D3"/>
    <w:rsid w:val="00CC3142"/>
    <w:rsid w:val="00CC4FAB"/>
    <w:rsid w:val="00CC63BC"/>
    <w:rsid w:val="00CD0649"/>
    <w:rsid w:val="00CD23EA"/>
    <w:rsid w:val="00CD375B"/>
    <w:rsid w:val="00CD5F94"/>
    <w:rsid w:val="00CE4EC5"/>
    <w:rsid w:val="00CE5E14"/>
    <w:rsid w:val="00CE794B"/>
    <w:rsid w:val="00CF257E"/>
    <w:rsid w:val="00CF292D"/>
    <w:rsid w:val="00CF5467"/>
    <w:rsid w:val="00D040E3"/>
    <w:rsid w:val="00D04C7F"/>
    <w:rsid w:val="00D04E9D"/>
    <w:rsid w:val="00D07215"/>
    <w:rsid w:val="00D1166D"/>
    <w:rsid w:val="00D126FB"/>
    <w:rsid w:val="00D200D2"/>
    <w:rsid w:val="00D2255B"/>
    <w:rsid w:val="00D2341D"/>
    <w:rsid w:val="00D23CA3"/>
    <w:rsid w:val="00D24F44"/>
    <w:rsid w:val="00D30E81"/>
    <w:rsid w:val="00D367F6"/>
    <w:rsid w:val="00D374D2"/>
    <w:rsid w:val="00D466D2"/>
    <w:rsid w:val="00D51121"/>
    <w:rsid w:val="00D51A56"/>
    <w:rsid w:val="00D56B36"/>
    <w:rsid w:val="00D56F8A"/>
    <w:rsid w:val="00D57A86"/>
    <w:rsid w:val="00D57B93"/>
    <w:rsid w:val="00D57C5E"/>
    <w:rsid w:val="00D6250A"/>
    <w:rsid w:val="00D7387F"/>
    <w:rsid w:val="00D7468C"/>
    <w:rsid w:val="00D80A03"/>
    <w:rsid w:val="00D8106D"/>
    <w:rsid w:val="00D81E4A"/>
    <w:rsid w:val="00D82A5B"/>
    <w:rsid w:val="00D834DA"/>
    <w:rsid w:val="00D90C78"/>
    <w:rsid w:val="00D950C1"/>
    <w:rsid w:val="00D97FCD"/>
    <w:rsid w:val="00DA040B"/>
    <w:rsid w:val="00DA24F9"/>
    <w:rsid w:val="00DA3DCF"/>
    <w:rsid w:val="00DA4B2D"/>
    <w:rsid w:val="00DA7334"/>
    <w:rsid w:val="00DB21F2"/>
    <w:rsid w:val="00DB390A"/>
    <w:rsid w:val="00DB3B0A"/>
    <w:rsid w:val="00DB57D6"/>
    <w:rsid w:val="00DC01C5"/>
    <w:rsid w:val="00DC1DF3"/>
    <w:rsid w:val="00DC3189"/>
    <w:rsid w:val="00DC4B5A"/>
    <w:rsid w:val="00DC6731"/>
    <w:rsid w:val="00DC6BE5"/>
    <w:rsid w:val="00DD45D7"/>
    <w:rsid w:val="00DE12D7"/>
    <w:rsid w:val="00DE4CC6"/>
    <w:rsid w:val="00DE7CB5"/>
    <w:rsid w:val="00DE7F46"/>
    <w:rsid w:val="00DF2256"/>
    <w:rsid w:val="00DF27BE"/>
    <w:rsid w:val="00DF58FD"/>
    <w:rsid w:val="00E00482"/>
    <w:rsid w:val="00E04DB5"/>
    <w:rsid w:val="00E11323"/>
    <w:rsid w:val="00E117E2"/>
    <w:rsid w:val="00E12139"/>
    <w:rsid w:val="00E141C7"/>
    <w:rsid w:val="00E1699E"/>
    <w:rsid w:val="00E16C76"/>
    <w:rsid w:val="00E20DA3"/>
    <w:rsid w:val="00E21B47"/>
    <w:rsid w:val="00E24DFF"/>
    <w:rsid w:val="00E253FE"/>
    <w:rsid w:val="00E25EB7"/>
    <w:rsid w:val="00E310C8"/>
    <w:rsid w:val="00E32BCE"/>
    <w:rsid w:val="00E32EFC"/>
    <w:rsid w:val="00E36682"/>
    <w:rsid w:val="00E367BB"/>
    <w:rsid w:val="00E44148"/>
    <w:rsid w:val="00E44397"/>
    <w:rsid w:val="00E448E2"/>
    <w:rsid w:val="00E44972"/>
    <w:rsid w:val="00E67064"/>
    <w:rsid w:val="00E67A64"/>
    <w:rsid w:val="00E70172"/>
    <w:rsid w:val="00E719A0"/>
    <w:rsid w:val="00E73E63"/>
    <w:rsid w:val="00E7485A"/>
    <w:rsid w:val="00E7583F"/>
    <w:rsid w:val="00E81C9F"/>
    <w:rsid w:val="00E85BB2"/>
    <w:rsid w:val="00E908DC"/>
    <w:rsid w:val="00E96AFE"/>
    <w:rsid w:val="00EA09D2"/>
    <w:rsid w:val="00EA3096"/>
    <w:rsid w:val="00EA339B"/>
    <w:rsid w:val="00EA3A1D"/>
    <w:rsid w:val="00EA4946"/>
    <w:rsid w:val="00EB5C81"/>
    <w:rsid w:val="00EB6298"/>
    <w:rsid w:val="00EC3168"/>
    <w:rsid w:val="00EC5258"/>
    <w:rsid w:val="00EC6DD2"/>
    <w:rsid w:val="00ED2765"/>
    <w:rsid w:val="00ED54AC"/>
    <w:rsid w:val="00ED656A"/>
    <w:rsid w:val="00ED7DC4"/>
    <w:rsid w:val="00ED7E97"/>
    <w:rsid w:val="00EE2008"/>
    <w:rsid w:val="00EE4402"/>
    <w:rsid w:val="00EE5122"/>
    <w:rsid w:val="00EE6DAB"/>
    <w:rsid w:val="00EF14A3"/>
    <w:rsid w:val="00EF1A96"/>
    <w:rsid w:val="00EF238F"/>
    <w:rsid w:val="00EF29BC"/>
    <w:rsid w:val="00EF523D"/>
    <w:rsid w:val="00EF74BB"/>
    <w:rsid w:val="00F069D3"/>
    <w:rsid w:val="00F10017"/>
    <w:rsid w:val="00F10320"/>
    <w:rsid w:val="00F109BD"/>
    <w:rsid w:val="00F11CE9"/>
    <w:rsid w:val="00F139E1"/>
    <w:rsid w:val="00F15C46"/>
    <w:rsid w:val="00F17BE1"/>
    <w:rsid w:val="00F21DE8"/>
    <w:rsid w:val="00F27F30"/>
    <w:rsid w:val="00F331DE"/>
    <w:rsid w:val="00F332D3"/>
    <w:rsid w:val="00F40B27"/>
    <w:rsid w:val="00F44206"/>
    <w:rsid w:val="00F45F40"/>
    <w:rsid w:val="00F50EF1"/>
    <w:rsid w:val="00F532AD"/>
    <w:rsid w:val="00F553B4"/>
    <w:rsid w:val="00F55687"/>
    <w:rsid w:val="00F56509"/>
    <w:rsid w:val="00F6643B"/>
    <w:rsid w:val="00F70DF6"/>
    <w:rsid w:val="00F835DF"/>
    <w:rsid w:val="00F8478E"/>
    <w:rsid w:val="00F85A31"/>
    <w:rsid w:val="00F9067E"/>
    <w:rsid w:val="00F940E6"/>
    <w:rsid w:val="00F94299"/>
    <w:rsid w:val="00F9489E"/>
    <w:rsid w:val="00F95DD6"/>
    <w:rsid w:val="00F96085"/>
    <w:rsid w:val="00F977A2"/>
    <w:rsid w:val="00FA0654"/>
    <w:rsid w:val="00FA2032"/>
    <w:rsid w:val="00FA5E30"/>
    <w:rsid w:val="00FA624B"/>
    <w:rsid w:val="00FA72BF"/>
    <w:rsid w:val="00FA798D"/>
    <w:rsid w:val="00FA7CC6"/>
    <w:rsid w:val="00FB023B"/>
    <w:rsid w:val="00FB2E00"/>
    <w:rsid w:val="00FB4BA2"/>
    <w:rsid w:val="00FB4CD9"/>
    <w:rsid w:val="00FC07CE"/>
    <w:rsid w:val="00FC33ED"/>
    <w:rsid w:val="00FC3869"/>
    <w:rsid w:val="00FD126E"/>
    <w:rsid w:val="00FD3C95"/>
    <w:rsid w:val="00FD7EEB"/>
    <w:rsid w:val="00FE0D8C"/>
    <w:rsid w:val="00FE2AB1"/>
    <w:rsid w:val="00FE34BC"/>
    <w:rsid w:val="00FE7B8F"/>
    <w:rsid w:val="00FE7E6B"/>
    <w:rsid w:val="00FF0E6D"/>
    <w:rsid w:val="00FF1815"/>
    <w:rsid w:val="00FF267A"/>
    <w:rsid w:val="00FF4CE2"/>
    <w:rsid w:val="00FF5F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50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rFonts w:ascii="Calibri" w:eastAsia="Calibri" w:hAnsi="Calibri" w:cs="Times New Roman"/>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0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0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B"/>
    <w:rPr>
      <w:rFonts w:ascii="Tahoma" w:eastAsiaTheme="minorHAnsi" w:hAnsi="Tahoma" w:cs="Tahoma"/>
      <w:sz w:val="16"/>
      <w:szCs w:val="16"/>
      <w:lang w:eastAsia="en-US"/>
    </w:rPr>
  </w:style>
  <w:style w:type="paragraph" w:styleId="NoSpacing">
    <w:name w:val="No Spacing"/>
    <w:basedOn w:val="Normal"/>
    <w:uiPriority w:val="1"/>
    <w:qFormat/>
    <w:rsid w:val="00350A03"/>
    <w:pPr>
      <w:spacing w:after="0" w:line="36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50A0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50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rFonts w:ascii="Calibri" w:eastAsia="Calibri" w:hAnsi="Calibri" w:cs="Times New Roman"/>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0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0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B"/>
    <w:rPr>
      <w:rFonts w:ascii="Tahoma" w:eastAsiaTheme="minorHAnsi" w:hAnsi="Tahoma" w:cs="Tahoma"/>
      <w:sz w:val="16"/>
      <w:szCs w:val="16"/>
      <w:lang w:eastAsia="en-US"/>
    </w:rPr>
  </w:style>
  <w:style w:type="paragraph" w:styleId="NoSpacing">
    <w:name w:val="No Spacing"/>
    <w:basedOn w:val="Normal"/>
    <w:uiPriority w:val="1"/>
    <w:qFormat/>
    <w:rsid w:val="00350A03"/>
    <w:pPr>
      <w:spacing w:after="0" w:line="36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50A0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8F76-8FA4-445F-BA11-60B6912E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2015-09-16T08:02:00Z</cp:lastPrinted>
  <dcterms:created xsi:type="dcterms:W3CDTF">2015-09-28T09:58:00Z</dcterms:created>
  <dcterms:modified xsi:type="dcterms:W3CDTF">2015-09-28T09:58:00Z</dcterms:modified>
</cp:coreProperties>
</file>