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D0" w:rsidRDefault="009E1FD0" w:rsidP="009E1FD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LOCADIA NDAIZIVEI MUHWATI SIBANDA</w:t>
      </w:r>
    </w:p>
    <w:p w:rsidR="009E1FD0" w:rsidRDefault="009E1FD0" w:rsidP="009E1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E1FD0" w:rsidRDefault="009E1FD0" w:rsidP="009E1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BERVERLY KILPIN PEEL</w:t>
      </w:r>
    </w:p>
    <w:p w:rsidR="009E1FD0" w:rsidRDefault="009E1FD0" w:rsidP="009E1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E1FD0" w:rsidRDefault="009E1FD0" w:rsidP="009E1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MAHANAM INC (PVT) LTD</w:t>
      </w:r>
    </w:p>
    <w:p w:rsidR="009E1FD0" w:rsidRDefault="009E1FD0" w:rsidP="009E1FD0">
      <w:pPr>
        <w:spacing w:after="0" w:line="240" w:lineRule="auto"/>
        <w:jc w:val="both"/>
        <w:rPr>
          <w:rFonts w:ascii="Times New Roman" w:hAnsi="Times New Roman" w:cs="Times New Roman"/>
          <w:sz w:val="24"/>
          <w:szCs w:val="24"/>
        </w:rPr>
      </w:pPr>
    </w:p>
    <w:p w:rsidR="009E1FD0" w:rsidRDefault="009E1FD0" w:rsidP="009E1FD0">
      <w:pPr>
        <w:spacing w:after="0" w:line="240" w:lineRule="auto"/>
        <w:jc w:val="both"/>
        <w:rPr>
          <w:rFonts w:ascii="Times New Roman" w:hAnsi="Times New Roman" w:cs="Times New Roman"/>
          <w:sz w:val="24"/>
          <w:szCs w:val="24"/>
        </w:rPr>
      </w:pPr>
    </w:p>
    <w:p w:rsidR="009E1FD0" w:rsidRDefault="009E1FD0" w:rsidP="009E1FD0">
      <w:pPr>
        <w:spacing w:after="0" w:line="240" w:lineRule="auto"/>
        <w:jc w:val="both"/>
        <w:rPr>
          <w:rFonts w:ascii="Times New Roman" w:hAnsi="Times New Roman" w:cs="Times New Roman"/>
          <w:sz w:val="24"/>
          <w:szCs w:val="24"/>
        </w:rPr>
      </w:pPr>
    </w:p>
    <w:p w:rsidR="009E1FD0" w:rsidRDefault="009E1FD0" w:rsidP="009E1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E1FD0" w:rsidRDefault="009E1FD0" w:rsidP="009E1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9E1FD0" w:rsidRDefault="009E1FD0" w:rsidP="009E1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D46D20">
        <w:rPr>
          <w:rFonts w:ascii="Times New Roman" w:hAnsi="Times New Roman" w:cs="Times New Roman"/>
          <w:sz w:val="24"/>
          <w:szCs w:val="24"/>
        </w:rPr>
        <w:t>15, 16, 17, 18, 19, &amp; 22 February 2016</w:t>
      </w:r>
      <w:r w:rsidR="00044292">
        <w:rPr>
          <w:rFonts w:ascii="Times New Roman" w:hAnsi="Times New Roman" w:cs="Times New Roman"/>
          <w:sz w:val="24"/>
          <w:szCs w:val="24"/>
        </w:rPr>
        <w:t xml:space="preserve"> &amp; 18 May 2016</w:t>
      </w:r>
    </w:p>
    <w:p w:rsidR="009E1FD0" w:rsidRDefault="009E1FD0" w:rsidP="009E1FD0">
      <w:pPr>
        <w:spacing w:after="0" w:line="240" w:lineRule="auto"/>
        <w:jc w:val="both"/>
        <w:rPr>
          <w:rFonts w:ascii="Times New Roman" w:hAnsi="Times New Roman" w:cs="Times New Roman"/>
          <w:sz w:val="24"/>
          <w:szCs w:val="24"/>
        </w:rPr>
      </w:pPr>
    </w:p>
    <w:p w:rsidR="009E1FD0" w:rsidRDefault="009E1FD0" w:rsidP="009E1FD0">
      <w:pPr>
        <w:spacing w:after="0" w:line="240" w:lineRule="auto"/>
        <w:jc w:val="both"/>
        <w:rPr>
          <w:rFonts w:ascii="Times New Roman" w:hAnsi="Times New Roman" w:cs="Times New Roman"/>
          <w:sz w:val="24"/>
          <w:szCs w:val="24"/>
        </w:rPr>
      </w:pPr>
    </w:p>
    <w:p w:rsidR="009E1FD0" w:rsidRPr="00D46D20" w:rsidRDefault="00D46D20" w:rsidP="009E1F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Trial</w:t>
      </w:r>
    </w:p>
    <w:p w:rsidR="00CC3DC6" w:rsidRDefault="00CC3DC6" w:rsidP="009E1FD0">
      <w:pPr>
        <w:spacing w:after="0" w:line="240" w:lineRule="auto"/>
        <w:jc w:val="both"/>
        <w:rPr>
          <w:rFonts w:ascii="Times New Roman" w:hAnsi="Times New Roman" w:cs="Times New Roman"/>
          <w:sz w:val="24"/>
          <w:szCs w:val="24"/>
        </w:rPr>
      </w:pPr>
    </w:p>
    <w:p w:rsidR="00CC3DC6" w:rsidRDefault="00CC3DC6" w:rsidP="009E1FD0">
      <w:pPr>
        <w:spacing w:after="0" w:line="240" w:lineRule="auto"/>
        <w:jc w:val="both"/>
        <w:rPr>
          <w:rFonts w:ascii="Times New Roman" w:hAnsi="Times New Roman" w:cs="Times New Roman"/>
          <w:sz w:val="24"/>
          <w:szCs w:val="24"/>
        </w:rPr>
      </w:pPr>
    </w:p>
    <w:p w:rsidR="009E1FD0" w:rsidRDefault="009E1FD0" w:rsidP="009E1FD0">
      <w:pPr>
        <w:spacing w:after="0" w:line="240" w:lineRule="auto"/>
        <w:jc w:val="both"/>
        <w:rPr>
          <w:rFonts w:ascii="Times New Roman" w:hAnsi="Times New Roman" w:cs="Times New Roman"/>
          <w:sz w:val="24"/>
          <w:szCs w:val="24"/>
        </w:rPr>
      </w:pPr>
    </w:p>
    <w:p w:rsidR="009E1FD0" w:rsidRDefault="00D46D20" w:rsidP="009E1FD0">
      <w:pPr>
        <w:spacing w:after="0" w:line="240" w:lineRule="auto"/>
        <w:jc w:val="both"/>
        <w:rPr>
          <w:rFonts w:ascii="Times New Roman" w:hAnsi="Times New Roman" w:cs="Times New Roman"/>
          <w:sz w:val="24"/>
          <w:szCs w:val="24"/>
        </w:rPr>
      </w:pPr>
      <w:r w:rsidRPr="00D46D20">
        <w:rPr>
          <w:rFonts w:ascii="Times New Roman" w:hAnsi="Times New Roman" w:cs="Times New Roman"/>
          <w:i/>
          <w:sz w:val="24"/>
          <w:szCs w:val="24"/>
        </w:rPr>
        <w:t>W. Nyika</w:t>
      </w:r>
      <w:r>
        <w:rPr>
          <w:rFonts w:ascii="Times New Roman" w:hAnsi="Times New Roman" w:cs="Times New Roman"/>
          <w:sz w:val="24"/>
          <w:szCs w:val="24"/>
        </w:rPr>
        <w:t xml:space="preserve">, </w:t>
      </w:r>
      <w:r w:rsidR="009E1FD0">
        <w:rPr>
          <w:rFonts w:ascii="Times New Roman" w:hAnsi="Times New Roman" w:cs="Times New Roman"/>
          <w:sz w:val="24"/>
          <w:szCs w:val="24"/>
        </w:rPr>
        <w:t>for the plaintiff</w:t>
      </w:r>
    </w:p>
    <w:p w:rsidR="009E1FD0" w:rsidRDefault="00D46D20" w:rsidP="009E1F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P.Musi</w:t>
      </w:r>
      <w:r w:rsidR="00007546">
        <w:rPr>
          <w:rFonts w:ascii="Times New Roman" w:hAnsi="Times New Roman" w:cs="Times New Roman"/>
          <w:i/>
          <w:sz w:val="24"/>
          <w:szCs w:val="24"/>
        </w:rPr>
        <w:t>n</w:t>
      </w:r>
      <w:r>
        <w:rPr>
          <w:rFonts w:ascii="Times New Roman" w:hAnsi="Times New Roman" w:cs="Times New Roman"/>
          <w:i/>
          <w:sz w:val="24"/>
          <w:szCs w:val="24"/>
        </w:rPr>
        <w:t xml:space="preserve">a, </w:t>
      </w:r>
      <w:r w:rsidR="009E1FD0">
        <w:rPr>
          <w:rFonts w:ascii="Times New Roman" w:hAnsi="Times New Roman" w:cs="Times New Roman"/>
          <w:sz w:val="24"/>
          <w:szCs w:val="24"/>
        </w:rPr>
        <w:t xml:space="preserve">for the defendants </w:t>
      </w:r>
    </w:p>
    <w:p w:rsidR="009E1FD0" w:rsidRDefault="009E1FD0" w:rsidP="009E1FD0">
      <w:pPr>
        <w:spacing w:after="0" w:line="240" w:lineRule="auto"/>
        <w:jc w:val="both"/>
        <w:rPr>
          <w:rFonts w:ascii="Times New Roman" w:hAnsi="Times New Roman" w:cs="Times New Roman"/>
          <w:sz w:val="24"/>
          <w:szCs w:val="24"/>
        </w:rPr>
      </w:pPr>
    </w:p>
    <w:p w:rsidR="009E1FD0" w:rsidRDefault="009E1FD0" w:rsidP="009E1FD0">
      <w:pPr>
        <w:spacing w:after="0" w:line="240" w:lineRule="auto"/>
        <w:jc w:val="both"/>
        <w:rPr>
          <w:rFonts w:ascii="Times New Roman" w:hAnsi="Times New Roman" w:cs="Times New Roman"/>
          <w:sz w:val="24"/>
          <w:szCs w:val="24"/>
        </w:rPr>
      </w:pPr>
    </w:p>
    <w:p w:rsidR="006028BF" w:rsidRDefault="009E1FD0" w:rsidP="009E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FOROMA J:  </w:t>
      </w:r>
      <w:r w:rsidR="006028BF">
        <w:rPr>
          <w:rFonts w:ascii="Times New Roman" w:hAnsi="Times New Roman" w:cs="Times New Roman"/>
          <w:sz w:val="24"/>
          <w:szCs w:val="24"/>
        </w:rPr>
        <w:t>The plaintiff the owner of an immovable property known as No. 3 Chinoia Close Ruwa sued the defendants for:</w:t>
      </w:r>
    </w:p>
    <w:p w:rsidR="006028BF" w:rsidRDefault="006028BF" w:rsidP="006028B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US$ 250-00 being the cost of repairing a 6 meter long dura wall damaged by the defendants</w:t>
      </w:r>
    </w:p>
    <w:p w:rsidR="006028BF" w:rsidRDefault="006028BF" w:rsidP="006028B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$300-00 being the costs of a damaged hydrant hand shower pipes and electrical fittings at 3 Chinoia Close Ruwa</w:t>
      </w:r>
    </w:p>
    <w:p w:rsidR="006028BF" w:rsidRDefault="006028BF" w:rsidP="006028B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US$9 231-39 being the value of gum trees which the first defendant unlawfully cut at 3 Chinoia Close and used at her (defendant’s</w:t>
      </w:r>
      <w:r w:rsidR="00D46D20">
        <w:rPr>
          <w:rFonts w:ascii="Times New Roman" w:hAnsi="Times New Roman" w:cs="Times New Roman"/>
          <w:sz w:val="24"/>
          <w:szCs w:val="24"/>
        </w:rPr>
        <w:t>)</w:t>
      </w:r>
      <w:r>
        <w:rPr>
          <w:rFonts w:ascii="Times New Roman" w:hAnsi="Times New Roman" w:cs="Times New Roman"/>
          <w:sz w:val="24"/>
          <w:szCs w:val="24"/>
        </w:rPr>
        <w:t xml:space="preserve"> farm</w:t>
      </w:r>
      <w:r w:rsidR="00D46D20">
        <w:rPr>
          <w:rFonts w:ascii="Times New Roman" w:hAnsi="Times New Roman" w:cs="Times New Roman"/>
          <w:sz w:val="24"/>
          <w:szCs w:val="24"/>
        </w:rPr>
        <w:t>.</w:t>
      </w:r>
    </w:p>
    <w:p w:rsidR="006028BF" w:rsidRDefault="006028BF" w:rsidP="006028B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US$ 1 618-75 being the value of bamboo trees which the first defendant unlawfully cut and used</w:t>
      </w:r>
      <w:r w:rsidR="00D46D20">
        <w:rPr>
          <w:rFonts w:ascii="Times New Roman" w:hAnsi="Times New Roman" w:cs="Times New Roman"/>
          <w:sz w:val="24"/>
          <w:szCs w:val="24"/>
        </w:rPr>
        <w:t xml:space="preserve"> at</w:t>
      </w:r>
      <w:r>
        <w:rPr>
          <w:rFonts w:ascii="Times New Roman" w:hAnsi="Times New Roman" w:cs="Times New Roman"/>
          <w:sz w:val="24"/>
          <w:szCs w:val="24"/>
        </w:rPr>
        <w:t xml:space="preserve"> her (defendant’s</w:t>
      </w:r>
      <w:r w:rsidR="00D46D20">
        <w:rPr>
          <w:rFonts w:ascii="Times New Roman" w:hAnsi="Times New Roman" w:cs="Times New Roman"/>
          <w:sz w:val="24"/>
          <w:szCs w:val="24"/>
        </w:rPr>
        <w:t>)</w:t>
      </w:r>
      <w:r>
        <w:rPr>
          <w:rFonts w:ascii="Times New Roman" w:hAnsi="Times New Roman" w:cs="Times New Roman"/>
          <w:sz w:val="24"/>
          <w:szCs w:val="24"/>
        </w:rPr>
        <w:t xml:space="preserve"> farm</w:t>
      </w:r>
      <w:r w:rsidR="00D46D20">
        <w:rPr>
          <w:rFonts w:ascii="Times New Roman" w:hAnsi="Times New Roman" w:cs="Times New Roman"/>
          <w:sz w:val="24"/>
          <w:szCs w:val="24"/>
        </w:rPr>
        <w:t>.</w:t>
      </w:r>
    </w:p>
    <w:p w:rsidR="006028BF" w:rsidRDefault="006028BF" w:rsidP="006028B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US$70-00 being the value of a braai stand which the first defendant unlawfully removed from the plaintiff’s farm</w:t>
      </w:r>
    </w:p>
    <w:p w:rsidR="006028BF" w:rsidRDefault="006028BF" w:rsidP="006028B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at 12% on all the aforementioned amounts from August 2009 </w:t>
      </w:r>
    </w:p>
    <w:p w:rsidR="001A7BDE" w:rsidRDefault="006028BF" w:rsidP="006028B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Costs of suit. </w:t>
      </w:r>
      <w:r w:rsidR="009E1FD0" w:rsidRPr="006028BF">
        <w:rPr>
          <w:rFonts w:ascii="Times New Roman" w:hAnsi="Times New Roman" w:cs="Times New Roman"/>
          <w:sz w:val="24"/>
          <w:szCs w:val="24"/>
        </w:rPr>
        <w:t xml:space="preserve"> </w:t>
      </w:r>
    </w:p>
    <w:p w:rsidR="00A10412" w:rsidRDefault="00A10412" w:rsidP="00A1041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plaintiff’s claim arises from a breach of the terms and conditions of a lease </w:t>
      </w:r>
    </w:p>
    <w:p w:rsidR="00A10412" w:rsidRDefault="00A10412" w:rsidP="00A10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agreement entered into between the defendants and the plaintiff represented by her brother Alexio Muhwati in October 2007 at a time the plaintiff was in the United Kingdom. </w:t>
      </w:r>
    </w:p>
    <w:p w:rsidR="00A10412" w:rsidRDefault="00A10412" w:rsidP="00A10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defendants defended the plaintiff’s claim and filed a claim in reconvention in terms of which the first defendant counter-claimed the following damages:</w:t>
      </w:r>
    </w:p>
    <w:p w:rsidR="00A10412" w:rsidRDefault="00A10412" w:rsidP="00A1041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US$300 000-00 being damages for unlawful arrest unwarranted prosecution and emotional stress</w:t>
      </w:r>
    </w:p>
    <w:p w:rsidR="00A10412" w:rsidRDefault="00A10412" w:rsidP="00A1041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US$200 000-00 being defamation damages for the claims by the plaintiff that the first defendant was a thief and a dishonest person in the Ruwa area where the first defendant has a high political profile.</w:t>
      </w:r>
    </w:p>
    <w:p w:rsidR="00A10412" w:rsidRDefault="00A10412" w:rsidP="00A1041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US$25 000-00 being the value of the defendant’s property attached and sold in execution at the plaintiff’s instance.</w:t>
      </w:r>
    </w:p>
    <w:p w:rsidR="00A10412" w:rsidRDefault="00A10412" w:rsidP="00A1041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costs of suit.</w:t>
      </w:r>
    </w:p>
    <w:p w:rsidR="00A10412" w:rsidRDefault="00A10412" w:rsidP="00A10412">
      <w:pPr>
        <w:spacing w:after="0" w:line="360" w:lineRule="auto"/>
        <w:ind w:left="1440" w:hanging="720"/>
        <w:jc w:val="both"/>
        <w:rPr>
          <w:rFonts w:ascii="Times New Roman" w:hAnsi="Times New Roman" w:cs="Times New Roman"/>
          <w:sz w:val="24"/>
          <w:szCs w:val="24"/>
        </w:rPr>
      </w:pPr>
    </w:p>
    <w:p w:rsidR="00CA7454" w:rsidRDefault="00A10412" w:rsidP="00A1041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plaintiff was a self-actor</w:t>
      </w:r>
      <w:r w:rsidR="00CA7454">
        <w:rPr>
          <w:rFonts w:ascii="Times New Roman" w:hAnsi="Times New Roman" w:cs="Times New Roman"/>
          <w:sz w:val="24"/>
          <w:szCs w:val="24"/>
        </w:rPr>
        <w:t xml:space="preserve"> from the commencement of this action up to and </w:t>
      </w:r>
    </w:p>
    <w:p w:rsidR="00CA7454" w:rsidRDefault="00CA7454"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including the pre-trial conference but was represented at the trial by Mr </w:t>
      </w:r>
      <w:r w:rsidRPr="00CA7454">
        <w:rPr>
          <w:rFonts w:ascii="Times New Roman" w:hAnsi="Times New Roman" w:cs="Times New Roman"/>
          <w:i/>
          <w:sz w:val="24"/>
          <w:szCs w:val="24"/>
        </w:rPr>
        <w:t>Nyika</w:t>
      </w:r>
      <w:r>
        <w:rPr>
          <w:rFonts w:ascii="Times New Roman" w:hAnsi="Times New Roman" w:cs="Times New Roman"/>
          <w:sz w:val="24"/>
          <w:szCs w:val="24"/>
        </w:rPr>
        <w:t xml:space="preserve"> of Nyika Legal Practitioners. At the pre-trial conference held before Makoni J the parties agreed upon the following issues which formed the basis on which the matter was referred to trial:</w:t>
      </w:r>
    </w:p>
    <w:p w:rsidR="00CA7454" w:rsidRDefault="00CA7454" w:rsidP="00CA745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the actual quantity and value of gum tree poles and bamboo trees that were allegedly cut</w:t>
      </w:r>
    </w:p>
    <w:p w:rsidR="00CA7454" w:rsidRDefault="00CA7454" w:rsidP="00CA745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Whether or not there was an agreement that the defendant could cut trees from </w:t>
      </w:r>
    </w:p>
    <w:p w:rsidR="00CA7454" w:rsidRDefault="00CA7454" w:rsidP="00CA7454">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any section of the plaintiff’s property.</w:t>
      </w:r>
    </w:p>
    <w:p w:rsidR="00CA7454" w:rsidRDefault="00CA7454" w:rsidP="00CA7454">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 if there was such agreement what size or area was to be cut</w:t>
      </w:r>
    </w:p>
    <w:p w:rsidR="00CA7454" w:rsidRDefault="00CA7454" w:rsidP="00CA7454">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 what were the trees that were cut used for</w:t>
      </w:r>
    </w:p>
    <w:p w:rsidR="00CA7454" w:rsidRDefault="00CA7454"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 (a) How many times did the brick wall fall down and who was responsible for the  </w:t>
      </w:r>
    </w:p>
    <w:p w:rsidR="00CA7454" w:rsidRDefault="00CA7454"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repair to the wall each time it fell down </w:t>
      </w:r>
    </w:p>
    <w:p w:rsidR="00A02688" w:rsidRDefault="00CA7454"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(b) how long was the brick wall that fell down</w:t>
      </w:r>
    </w:p>
    <w:p w:rsidR="007F174F" w:rsidRDefault="00A02688"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(c) whether or not the replacement of the brick wall was to its previous standard </w:t>
      </w:r>
    </w:p>
    <w:p w:rsidR="007F174F" w:rsidRDefault="007F174F"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88">
        <w:rPr>
          <w:rFonts w:ascii="Times New Roman" w:hAnsi="Times New Roman" w:cs="Times New Roman"/>
          <w:sz w:val="24"/>
          <w:szCs w:val="24"/>
        </w:rPr>
        <w:t>each time the wall fell down</w:t>
      </w:r>
    </w:p>
    <w:p w:rsidR="00E23925" w:rsidRDefault="007F174F"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 Whether the hydrant that was damaged was repaired and relocated or not </w:t>
      </w:r>
    </w:p>
    <w:p w:rsidR="00E23925" w:rsidRDefault="00E23925"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 (a) Whether the plaintiff had a legitimate reason to cause the arrest and </w:t>
      </w:r>
    </w:p>
    <w:p w:rsidR="00E23925" w:rsidRDefault="00E23925"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prosecution of the first defendant or not</w:t>
      </w:r>
    </w:p>
    <w:p w:rsidR="00E23925" w:rsidRDefault="00E23925"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(b) Whether the first defendant is entitled to damages for malicious arrest and </w:t>
      </w:r>
    </w:p>
    <w:p w:rsidR="00F45895" w:rsidRDefault="00E23925"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prosecution or not</w:t>
      </w:r>
    </w:p>
    <w:p w:rsidR="00964EB4" w:rsidRDefault="00F45895"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 Whether the defendant is entitled to defamation damages or not</w:t>
      </w:r>
    </w:p>
    <w:p w:rsidR="008F063A" w:rsidRDefault="00964EB4"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(7) Whether the defendants </w:t>
      </w:r>
      <w:r w:rsidR="008F063A">
        <w:rPr>
          <w:rFonts w:ascii="Times New Roman" w:hAnsi="Times New Roman" w:cs="Times New Roman"/>
          <w:sz w:val="24"/>
          <w:szCs w:val="24"/>
        </w:rPr>
        <w:t xml:space="preserve">are entitled to the return of goods auctioned or their value </w:t>
      </w:r>
    </w:p>
    <w:p w:rsidR="008F063A" w:rsidRDefault="008F063A"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or not?</w:t>
      </w:r>
      <w:r w:rsidR="00964EB4">
        <w:rPr>
          <w:rFonts w:ascii="Times New Roman" w:hAnsi="Times New Roman" w:cs="Times New Roman"/>
          <w:sz w:val="24"/>
          <w:szCs w:val="24"/>
        </w:rPr>
        <w:t xml:space="preserve"> </w:t>
      </w:r>
    </w:p>
    <w:p w:rsidR="008F063A" w:rsidRDefault="008F063A"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 Whether the trees that were cut down by the defendant had a commercial value or </w:t>
      </w:r>
    </w:p>
    <w:p w:rsidR="008F063A" w:rsidRDefault="008F063A" w:rsidP="00CA7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not?</w:t>
      </w:r>
      <w:r w:rsidR="00F45895">
        <w:rPr>
          <w:rFonts w:ascii="Times New Roman" w:hAnsi="Times New Roman" w:cs="Times New Roman"/>
          <w:sz w:val="24"/>
          <w:szCs w:val="24"/>
        </w:rPr>
        <w:t xml:space="preserve"> </w:t>
      </w:r>
      <w:r w:rsidR="00E23925">
        <w:rPr>
          <w:rFonts w:ascii="Times New Roman" w:hAnsi="Times New Roman" w:cs="Times New Roman"/>
          <w:sz w:val="24"/>
          <w:szCs w:val="24"/>
        </w:rPr>
        <w:t xml:space="preserve"> </w:t>
      </w:r>
    </w:p>
    <w:p w:rsidR="008F063A" w:rsidRDefault="008F063A" w:rsidP="008F063A">
      <w:pPr>
        <w:spacing w:after="0" w:line="360" w:lineRule="auto"/>
        <w:ind w:left="1020"/>
        <w:jc w:val="both"/>
        <w:rPr>
          <w:rFonts w:ascii="Times New Roman" w:hAnsi="Times New Roman" w:cs="Times New Roman"/>
          <w:sz w:val="24"/>
          <w:szCs w:val="24"/>
        </w:rPr>
      </w:pPr>
      <w:r>
        <w:rPr>
          <w:rFonts w:ascii="Times New Roman" w:hAnsi="Times New Roman" w:cs="Times New Roman"/>
          <w:sz w:val="24"/>
          <w:szCs w:val="24"/>
        </w:rPr>
        <w:t>Although in the joint pre-trial conference. A minute the parties also considered that there were additional issues 9-12 this court did not consider same to be relevant for the purpose of curtailing trial nor did they really arise from the pleadings.  They are however listed for the sale of completeness and they are –</w:t>
      </w:r>
    </w:p>
    <w:p w:rsidR="008F063A" w:rsidRDefault="008F063A"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 Whether the defendant had a good tenancy record or not </w:t>
      </w:r>
    </w:p>
    <w:p w:rsidR="008F063A" w:rsidRDefault="008F063A"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 Whether the defendant moved out of the plaintiff’s property voluntarily or </w:t>
      </w:r>
    </w:p>
    <w:p w:rsidR="008F063A" w:rsidRDefault="008F063A"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through ejectment. </w:t>
      </w:r>
    </w:p>
    <w:p w:rsidR="008F063A" w:rsidRDefault="008F063A"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(11) Whether the first defendant had a good relationship with the plaintiff’s brother </w:t>
      </w:r>
    </w:p>
    <w:p w:rsidR="008F063A" w:rsidRDefault="008F063A"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and he </w:t>
      </w:r>
      <w:r w:rsidR="00DA0853">
        <w:rPr>
          <w:rFonts w:ascii="Times New Roman" w:hAnsi="Times New Roman" w:cs="Times New Roman"/>
          <w:sz w:val="24"/>
          <w:szCs w:val="24"/>
        </w:rPr>
        <w:t>agent</w:t>
      </w:r>
      <w:r>
        <w:rPr>
          <w:rFonts w:ascii="Times New Roman" w:hAnsi="Times New Roman" w:cs="Times New Roman"/>
          <w:sz w:val="24"/>
          <w:szCs w:val="24"/>
        </w:rPr>
        <w:t xml:space="preserve"> </w:t>
      </w:r>
      <w:r w:rsidR="00DA0853">
        <w:rPr>
          <w:rFonts w:ascii="Times New Roman" w:hAnsi="Times New Roman" w:cs="Times New Roman"/>
          <w:sz w:val="24"/>
          <w:szCs w:val="24"/>
        </w:rPr>
        <w:t>o</w:t>
      </w:r>
      <w:r>
        <w:rPr>
          <w:rFonts w:ascii="Times New Roman" w:hAnsi="Times New Roman" w:cs="Times New Roman"/>
          <w:sz w:val="24"/>
          <w:szCs w:val="24"/>
        </w:rPr>
        <w:t xml:space="preserve">r not </w:t>
      </w:r>
    </w:p>
    <w:p w:rsidR="008F063A" w:rsidRDefault="008F063A"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 Whether the first defendant was entitled to seek a peace order against the </w:t>
      </w:r>
    </w:p>
    <w:p w:rsidR="000F71EA" w:rsidRDefault="008F063A"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plaintiff’s brother or not. </w:t>
      </w:r>
    </w:p>
    <w:p w:rsidR="00F6089B" w:rsidRDefault="000F71EA"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testified and called her brother Alexio Muhwati as well as one Elton Jonamu. The plaintiff testified under oath and stated that she was the owner of Stand 3 Chinoia Close Ruwa which </w:t>
      </w:r>
      <w:r w:rsidR="00D46D20">
        <w:rPr>
          <w:rFonts w:ascii="Times New Roman" w:hAnsi="Times New Roman" w:cs="Times New Roman"/>
          <w:sz w:val="24"/>
          <w:szCs w:val="24"/>
        </w:rPr>
        <w:t>s</w:t>
      </w:r>
      <w:r>
        <w:rPr>
          <w:rFonts w:ascii="Times New Roman" w:hAnsi="Times New Roman" w:cs="Times New Roman"/>
          <w:sz w:val="24"/>
          <w:szCs w:val="24"/>
        </w:rPr>
        <w:t xml:space="preserve">he acquired through the assistance of her brother Alexio Muhwati. She through Alexio managed to enter into written lease agreement with the first defendant through the agency of Batanai </w:t>
      </w:r>
      <w:r w:rsidR="00D46D20">
        <w:rPr>
          <w:rFonts w:ascii="Times New Roman" w:hAnsi="Times New Roman" w:cs="Times New Roman"/>
          <w:sz w:val="24"/>
          <w:szCs w:val="24"/>
        </w:rPr>
        <w:t>P</w:t>
      </w:r>
      <w:r>
        <w:rPr>
          <w:rFonts w:ascii="Times New Roman" w:hAnsi="Times New Roman" w:cs="Times New Roman"/>
          <w:sz w:val="24"/>
          <w:szCs w:val="24"/>
        </w:rPr>
        <w:t>roperties</w:t>
      </w:r>
      <w:r w:rsidR="00F6089B">
        <w:rPr>
          <w:rFonts w:ascii="Times New Roman" w:hAnsi="Times New Roman" w:cs="Times New Roman"/>
          <w:sz w:val="24"/>
          <w:szCs w:val="24"/>
        </w:rPr>
        <w:t>. The written agreement was produced</w:t>
      </w:r>
      <w:r w:rsidR="00D46D20">
        <w:rPr>
          <w:rFonts w:ascii="Times New Roman" w:hAnsi="Times New Roman" w:cs="Times New Roman"/>
          <w:sz w:val="24"/>
          <w:szCs w:val="24"/>
        </w:rPr>
        <w:t xml:space="preserve"> at trial</w:t>
      </w:r>
      <w:r w:rsidR="00F6089B">
        <w:rPr>
          <w:rFonts w:ascii="Times New Roman" w:hAnsi="Times New Roman" w:cs="Times New Roman"/>
          <w:sz w:val="24"/>
          <w:szCs w:val="24"/>
        </w:rPr>
        <w:t xml:space="preserve"> as exh 1. It records the parties</w:t>
      </w:r>
      <w:r w:rsidR="00D46D20">
        <w:rPr>
          <w:rFonts w:ascii="Times New Roman" w:hAnsi="Times New Roman" w:cs="Times New Roman"/>
          <w:sz w:val="24"/>
          <w:szCs w:val="24"/>
        </w:rPr>
        <w:t xml:space="preserve"> to the lease agreement</w:t>
      </w:r>
      <w:r w:rsidR="00F6089B">
        <w:rPr>
          <w:rFonts w:ascii="Times New Roman" w:hAnsi="Times New Roman" w:cs="Times New Roman"/>
          <w:sz w:val="24"/>
          <w:szCs w:val="24"/>
        </w:rPr>
        <w:t xml:space="preserve"> as Al</w:t>
      </w:r>
      <w:r w:rsidR="00EC662E">
        <w:rPr>
          <w:rFonts w:ascii="Times New Roman" w:hAnsi="Times New Roman" w:cs="Times New Roman"/>
          <w:sz w:val="24"/>
          <w:szCs w:val="24"/>
        </w:rPr>
        <w:t>e</w:t>
      </w:r>
      <w:r w:rsidR="00F6089B">
        <w:rPr>
          <w:rFonts w:ascii="Times New Roman" w:hAnsi="Times New Roman" w:cs="Times New Roman"/>
          <w:sz w:val="24"/>
          <w:szCs w:val="24"/>
        </w:rPr>
        <w:t xml:space="preserve">xio Muhwati </w:t>
      </w:r>
      <w:r w:rsidR="00D46D20">
        <w:rPr>
          <w:rFonts w:ascii="Times New Roman" w:hAnsi="Times New Roman" w:cs="Times New Roman"/>
          <w:sz w:val="24"/>
          <w:szCs w:val="24"/>
        </w:rPr>
        <w:t xml:space="preserve">(erroneously) </w:t>
      </w:r>
      <w:r w:rsidR="00F6089B">
        <w:rPr>
          <w:rFonts w:ascii="Times New Roman" w:hAnsi="Times New Roman" w:cs="Times New Roman"/>
          <w:sz w:val="24"/>
          <w:szCs w:val="24"/>
        </w:rPr>
        <w:t>as the lessor and the second defendant represented by the first defendant as lessee and erroneously refers to the leased premises as No 2 Chinoia Close Ruwa and was signed by the lessor on 15 October 2007 and</w:t>
      </w:r>
      <w:r w:rsidR="00D46D20">
        <w:rPr>
          <w:rFonts w:ascii="Times New Roman" w:hAnsi="Times New Roman" w:cs="Times New Roman"/>
          <w:sz w:val="24"/>
          <w:szCs w:val="24"/>
        </w:rPr>
        <w:t xml:space="preserve"> on </w:t>
      </w:r>
      <w:r w:rsidR="00F6089B">
        <w:rPr>
          <w:rFonts w:ascii="Times New Roman" w:hAnsi="Times New Roman" w:cs="Times New Roman"/>
          <w:sz w:val="24"/>
          <w:szCs w:val="24"/>
        </w:rPr>
        <w:t xml:space="preserve">behalf of the second defendant </w:t>
      </w:r>
      <w:r w:rsidR="00D46D20">
        <w:rPr>
          <w:rFonts w:ascii="Times New Roman" w:hAnsi="Times New Roman" w:cs="Times New Roman"/>
          <w:sz w:val="24"/>
          <w:szCs w:val="24"/>
        </w:rPr>
        <w:t xml:space="preserve">(lessee) </w:t>
      </w:r>
      <w:r w:rsidR="00F6089B">
        <w:rPr>
          <w:rFonts w:ascii="Times New Roman" w:hAnsi="Times New Roman" w:cs="Times New Roman"/>
          <w:sz w:val="24"/>
          <w:szCs w:val="24"/>
        </w:rPr>
        <w:t>on 17 October 2007 and</w:t>
      </w:r>
      <w:r w:rsidR="00D46D20">
        <w:rPr>
          <w:rFonts w:ascii="Times New Roman" w:hAnsi="Times New Roman" w:cs="Times New Roman"/>
          <w:sz w:val="24"/>
          <w:szCs w:val="24"/>
        </w:rPr>
        <w:t xml:space="preserve"> erroneously</w:t>
      </w:r>
      <w:r w:rsidR="00F6089B">
        <w:rPr>
          <w:rFonts w:ascii="Times New Roman" w:hAnsi="Times New Roman" w:cs="Times New Roman"/>
          <w:sz w:val="24"/>
          <w:szCs w:val="24"/>
        </w:rPr>
        <w:t xml:space="preserve"> provided </w:t>
      </w:r>
      <w:r w:rsidR="00DA0853">
        <w:rPr>
          <w:rFonts w:ascii="Times New Roman" w:hAnsi="Times New Roman" w:cs="Times New Roman"/>
          <w:sz w:val="24"/>
          <w:szCs w:val="24"/>
        </w:rPr>
        <w:t>the</w:t>
      </w:r>
      <w:r w:rsidR="00F6089B">
        <w:rPr>
          <w:rFonts w:ascii="Times New Roman" w:hAnsi="Times New Roman" w:cs="Times New Roman"/>
          <w:sz w:val="24"/>
          <w:szCs w:val="24"/>
        </w:rPr>
        <w:t xml:space="preserve"> </w:t>
      </w:r>
      <w:r w:rsidR="0064120D">
        <w:rPr>
          <w:rFonts w:ascii="Times New Roman" w:hAnsi="Times New Roman" w:cs="Times New Roman"/>
          <w:sz w:val="24"/>
          <w:szCs w:val="24"/>
        </w:rPr>
        <w:t>d</w:t>
      </w:r>
      <w:r w:rsidR="00F6089B">
        <w:rPr>
          <w:rFonts w:ascii="Times New Roman" w:hAnsi="Times New Roman" w:cs="Times New Roman"/>
          <w:sz w:val="24"/>
          <w:szCs w:val="24"/>
        </w:rPr>
        <w:t xml:space="preserve">uration </w:t>
      </w:r>
      <w:r w:rsidR="00D46D20">
        <w:rPr>
          <w:rFonts w:ascii="Times New Roman" w:hAnsi="Times New Roman" w:cs="Times New Roman"/>
          <w:sz w:val="24"/>
          <w:szCs w:val="24"/>
        </w:rPr>
        <w:t xml:space="preserve">of the lease </w:t>
      </w:r>
      <w:r w:rsidR="00F6089B">
        <w:rPr>
          <w:rFonts w:ascii="Times New Roman" w:hAnsi="Times New Roman" w:cs="Times New Roman"/>
          <w:sz w:val="24"/>
          <w:szCs w:val="24"/>
        </w:rPr>
        <w:t>as 12 months from 1 October 2007 terminating on 1</w:t>
      </w:r>
      <w:r w:rsidR="0064120D">
        <w:rPr>
          <w:rFonts w:ascii="Times New Roman" w:hAnsi="Times New Roman" w:cs="Times New Roman"/>
          <w:sz w:val="24"/>
          <w:szCs w:val="24"/>
        </w:rPr>
        <w:t xml:space="preserve"> </w:t>
      </w:r>
      <w:r w:rsidR="00F6089B">
        <w:rPr>
          <w:rFonts w:ascii="Times New Roman" w:hAnsi="Times New Roman" w:cs="Times New Roman"/>
          <w:sz w:val="24"/>
          <w:szCs w:val="24"/>
        </w:rPr>
        <w:t>October 2010.</w:t>
      </w:r>
    </w:p>
    <w:p w:rsidR="0064120D" w:rsidRDefault="00F6089B"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lease agreement contains some errors some of which are highlighted above the parties in their pleadings did not take issue with the said errors. The first defendant however sought to take issue with the errors at the trial for </w:t>
      </w:r>
      <w:r w:rsidR="008E6BDB">
        <w:rPr>
          <w:rFonts w:ascii="Times New Roman" w:hAnsi="Times New Roman" w:cs="Times New Roman"/>
          <w:sz w:val="24"/>
          <w:szCs w:val="24"/>
        </w:rPr>
        <w:t xml:space="preserve">the first time as no such issues were raised or highlighted in the two summaries of evidence filed by the defendants on 5 April 2011 and 4 July 2013. This casts doubt on the defendant’s </w:t>
      </w:r>
      <w:r w:rsidR="0064120D">
        <w:rPr>
          <w:rFonts w:ascii="Times New Roman" w:hAnsi="Times New Roman" w:cs="Times New Roman"/>
          <w:sz w:val="24"/>
          <w:szCs w:val="24"/>
        </w:rPr>
        <w:t>sincerity in raisin issues on the said errors at the trial.</w:t>
      </w:r>
    </w:p>
    <w:p w:rsidR="00AC25A3" w:rsidRDefault="0064120D"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plaintiff’s evidence was relatively short as it was in the form of her relating what her brother did on her behalf as lessor while she was in the diaspora. Even her cross examination was largely impeded by the fact that she kept referring to </w:t>
      </w:r>
      <w:r w:rsidR="00AC25A3">
        <w:rPr>
          <w:rFonts w:ascii="Times New Roman" w:hAnsi="Times New Roman" w:cs="Times New Roman"/>
          <w:sz w:val="24"/>
          <w:szCs w:val="24"/>
        </w:rPr>
        <w:t xml:space="preserve">her brother Alexio Muhwati who was directly involved in the negotiations and concluding the lease agreement. She however insisted that the defendants had no right to cut any trees on the plot as this was expressly </w:t>
      </w:r>
      <w:r w:rsidR="00D46D20">
        <w:rPr>
          <w:rFonts w:ascii="Times New Roman" w:hAnsi="Times New Roman" w:cs="Times New Roman"/>
          <w:sz w:val="24"/>
          <w:szCs w:val="24"/>
        </w:rPr>
        <w:t>prohibited</w:t>
      </w:r>
      <w:r w:rsidR="00AC25A3">
        <w:rPr>
          <w:rFonts w:ascii="Times New Roman" w:hAnsi="Times New Roman" w:cs="Times New Roman"/>
          <w:sz w:val="24"/>
          <w:szCs w:val="24"/>
        </w:rPr>
        <w:t xml:space="preserve"> in the lease agreement. The plaintiff also denied emphatically that the plot No 3 Chinoia Close could have been used for agricultural purposes as the lease agreement expressly stated that the property use was only residential and not both agro-residential as the defendant sought to suggest. She dealt with the issues that related to events post he</w:t>
      </w:r>
      <w:r w:rsidR="00D46D20">
        <w:rPr>
          <w:rFonts w:ascii="Times New Roman" w:hAnsi="Times New Roman" w:cs="Times New Roman"/>
          <w:sz w:val="24"/>
          <w:szCs w:val="24"/>
        </w:rPr>
        <w:t>r</w:t>
      </w:r>
      <w:r w:rsidR="00AC25A3">
        <w:rPr>
          <w:rFonts w:ascii="Times New Roman" w:hAnsi="Times New Roman" w:cs="Times New Roman"/>
          <w:sz w:val="24"/>
          <w:szCs w:val="24"/>
        </w:rPr>
        <w:t xml:space="preserve"> return to Zimbabwe and referred to h</w:t>
      </w:r>
      <w:r w:rsidR="00D46D20">
        <w:rPr>
          <w:rFonts w:ascii="Times New Roman" w:hAnsi="Times New Roman" w:cs="Times New Roman"/>
          <w:sz w:val="24"/>
          <w:szCs w:val="24"/>
        </w:rPr>
        <w:t>er</w:t>
      </w:r>
      <w:r w:rsidR="00AC25A3">
        <w:rPr>
          <w:rFonts w:ascii="Times New Roman" w:hAnsi="Times New Roman" w:cs="Times New Roman"/>
          <w:sz w:val="24"/>
          <w:szCs w:val="24"/>
        </w:rPr>
        <w:t xml:space="preserve"> brother all such matters as her brother dealt with while she was out of the country.</w:t>
      </w:r>
    </w:p>
    <w:p w:rsidR="00F50038" w:rsidRDefault="00AC25A3" w:rsidP="008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called Mr Alexio Muhwa</w:t>
      </w:r>
      <w:r w:rsidR="00D46D20">
        <w:rPr>
          <w:rFonts w:ascii="Times New Roman" w:hAnsi="Times New Roman" w:cs="Times New Roman"/>
          <w:sz w:val="24"/>
          <w:szCs w:val="24"/>
        </w:rPr>
        <w:t>t</w:t>
      </w:r>
      <w:r>
        <w:rPr>
          <w:rFonts w:ascii="Times New Roman" w:hAnsi="Times New Roman" w:cs="Times New Roman"/>
          <w:sz w:val="24"/>
          <w:szCs w:val="24"/>
        </w:rPr>
        <w:t xml:space="preserve">i as the next witness and he also gave evidence under oath. His evidence essentially confirmed that of the plaintiff </w:t>
      </w:r>
      <w:r w:rsidR="00D46D20">
        <w:rPr>
          <w:rFonts w:ascii="Times New Roman" w:hAnsi="Times New Roman" w:cs="Times New Roman"/>
          <w:sz w:val="24"/>
          <w:szCs w:val="24"/>
        </w:rPr>
        <w:t xml:space="preserve">namely that </w:t>
      </w:r>
      <w:r>
        <w:rPr>
          <w:rFonts w:ascii="Times New Roman" w:hAnsi="Times New Roman" w:cs="Times New Roman"/>
          <w:sz w:val="24"/>
          <w:szCs w:val="24"/>
        </w:rPr>
        <w:t>the leased property was</w:t>
      </w:r>
      <w:r w:rsidR="00D46D20">
        <w:rPr>
          <w:rFonts w:ascii="Times New Roman" w:hAnsi="Times New Roman" w:cs="Times New Roman"/>
          <w:sz w:val="24"/>
          <w:szCs w:val="24"/>
        </w:rPr>
        <w:t xml:space="preserve"> to be used</w:t>
      </w:r>
      <w:r>
        <w:rPr>
          <w:rFonts w:ascii="Times New Roman" w:hAnsi="Times New Roman" w:cs="Times New Roman"/>
          <w:sz w:val="24"/>
          <w:szCs w:val="24"/>
        </w:rPr>
        <w:t xml:space="preserve"> purely</w:t>
      </w:r>
      <w:r w:rsidR="00D46D20">
        <w:rPr>
          <w:rFonts w:ascii="Times New Roman" w:hAnsi="Times New Roman" w:cs="Times New Roman"/>
          <w:sz w:val="24"/>
          <w:szCs w:val="24"/>
        </w:rPr>
        <w:t xml:space="preserve"> for</w:t>
      </w:r>
      <w:r>
        <w:rPr>
          <w:rFonts w:ascii="Times New Roman" w:hAnsi="Times New Roman" w:cs="Times New Roman"/>
          <w:sz w:val="24"/>
          <w:szCs w:val="24"/>
        </w:rPr>
        <w:t xml:space="preserve"> residential and not agro-residential as the defendant sought to suggest. He was adamant that the lease agreement commenced</w:t>
      </w:r>
      <w:r w:rsidR="00D46D20">
        <w:rPr>
          <w:rFonts w:ascii="Times New Roman" w:hAnsi="Times New Roman" w:cs="Times New Roman"/>
          <w:sz w:val="24"/>
          <w:szCs w:val="24"/>
        </w:rPr>
        <w:t xml:space="preserve"> on</w:t>
      </w:r>
      <w:r>
        <w:rPr>
          <w:rFonts w:ascii="Times New Roman" w:hAnsi="Times New Roman" w:cs="Times New Roman"/>
          <w:sz w:val="24"/>
          <w:szCs w:val="24"/>
        </w:rPr>
        <w:t xml:space="preserve"> 1 October, 2007 </w:t>
      </w:r>
      <w:r w:rsidR="00D46D20">
        <w:rPr>
          <w:rFonts w:ascii="Times New Roman" w:hAnsi="Times New Roman" w:cs="Times New Roman"/>
          <w:sz w:val="24"/>
          <w:szCs w:val="24"/>
        </w:rPr>
        <w:t>despite being</w:t>
      </w:r>
      <w:r>
        <w:rPr>
          <w:rFonts w:ascii="Times New Roman" w:hAnsi="Times New Roman" w:cs="Times New Roman"/>
          <w:sz w:val="24"/>
          <w:szCs w:val="24"/>
        </w:rPr>
        <w:t xml:space="preserve"> signed in </w:t>
      </w:r>
      <w:r w:rsidR="006A7C82">
        <w:rPr>
          <w:rFonts w:ascii="Times New Roman" w:hAnsi="Times New Roman" w:cs="Times New Roman"/>
          <w:sz w:val="24"/>
          <w:szCs w:val="24"/>
        </w:rPr>
        <w:t>mid-October</w:t>
      </w:r>
      <w:r w:rsidR="00D46D20">
        <w:rPr>
          <w:rFonts w:ascii="Times New Roman" w:hAnsi="Times New Roman" w:cs="Times New Roman"/>
          <w:sz w:val="24"/>
          <w:szCs w:val="24"/>
        </w:rPr>
        <w:t xml:space="preserve"> 2007</w:t>
      </w:r>
      <w:r>
        <w:rPr>
          <w:rFonts w:ascii="Times New Roman" w:hAnsi="Times New Roman" w:cs="Times New Roman"/>
          <w:sz w:val="24"/>
          <w:szCs w:val="24"/>
        </w:rPr>
        <w:t xml:space="preserve">. He disputed that the defendants took occupation more </w:t>
      </w:r>
      <w:r w:rsidR="00E8529E">
        <w:rPr>
          <w:rFonts w:ascii="Times New Roman" w:hAnsi="Times New Roman" w:cs="Times New Roman"/>
          <w:sz w:val="24"/>
          <w:szCs w:val="24"/>
        </w:rPr>
        <w:t>than</w:t>
      </w:r>
      <w:r>
        <w:rPr>
          <w:rFonts w:ascii="Times New Roman" w:hAnsi="Times New Roman" w:cs="Times New Roman"/>
          <w:sz w:val="24"/>
          <w:szCs w:val="24"/>
        </w:rPr>
        <w:t xml:space="preserve"> 3 months before </w:t>
      </w:r>
      <w:r w:rsidR="00F14451">
        <w:rPr>
          <w:rFonts w:ascii="Times New Roman" w:hAnsi="Times New Roman" w:cs="Times New Roman"/>
          <w:sz w:val="24"/>
          <w:szCs w:val="24"/>
        </w:rPr>
        <w:t>October 2007. He denied that he authorised the cutting of any gum trees as the defendants sought to suggest. He was quite emphatic that the gum tree</w:t>
      </w:r>
      <w:r w:rsidR="00E8529E">
        <w:rPr>
          <w:rFonts w:ascii="Times New Roman" w:hAnsi="Times New Roman" w:cs="Times New Roman"/>
          <w:sz w:val="24"/>
          <w:szCs w:val="24"/>
        </w:rPr>
        <w:t>s</w:t>
      </w:r>
      <w:r w:rsidR="00F14451">
        <w:rPr>
          <w:rFonts w:ascii="Times New Roman" w:hAnsi="Times New Roman" w:cs="Times New Roman"/>
          <w:sz w:val="24"/>
          <w:szCs w:val="24"/>
        </w:rPr>
        <w:t xml:space="preserve"> that the defendants</w:t>
      </w:r>
      <w:r w:rsidR="00E8529E">
        <w:rPr>
          <w:rFonts w:ascii="Times New Roman" w:hAnsi="Times New Roman" w:cs="Times New Roman"/>
          <w:sz w:val="24"/>
          <w:szCs w:val="24"/>
        </w:rPr>
        <w:t xml:space="preserve"> cut</w:t>
      </w:r>
      <w:r w:rsidR="00F14451">
        <w:rPr>
          <w:rFonts w:ascii="Times New Roman" w:hAnsi="Times New Roman" w:cs="Times New Roman"/>
          <w:sz w:val="24"/>
          <w:szCs w:val="24"/>
        </w:rPr>
        <w:t xml:space="preserve"> were about 90 </w:t>
      </w:r>
      <w:r w:rsidR="00E8529E">
        <w:rPr>
          <w:rFonts w:ascii="Times New Roman" w:hAnsi="Times New Roman" w:cs="Times New Roman"/>
          <w:sz w:val="24"/>
          <w:szCs w:val="24"/>
        </w:rPr>
        <w:t xml:space="preserve">in numbers </w:t>
      </w:r>
      <w:r w:rsidR="00F14451">
        <w:rPr>
          <w:rFonts w:ascii="Times New Roman" w:hAnsi="Times New Roman" w:cs="Times New Roman"/>
          <w:sz w:val="24"/>
          <w:szCs w:val="24"/>
        </w:rPr>
        <w:t xml:space="preserve">although the number of trees </w:t>
      </w:r>
      <w:r w:rsidR="00F81984">
        <w:rPr>
          <w:rFonts w:ascii="Times New Roman" w:hAnsi="Times New Roman" w:cs="Times New Roman"/>
          <w:sz w:val="24"/>
          <w:szCs w:val="24"/>
        </w:rPr>
        <w:t xml:space="preserve">cut as counted </w:t>
      </w:r>
      <w:r w:rsidR="00E8529E">
        <w:rPr>
          <w:rFonts w:ascii="Times New Roman" w:hAnsi="Times New Roman" w:cs="Times New Roman"/>
          <w:sz w:val="24"/>
          <w:szCs w:val="24"/>
        </w:rPr>
        <w:t xml:space="preserve">by the </w:t>
      </w:r>
      <w:r w:rsidR="00F81984">
        <w:rPr>
          <w:rFonts w:ascii="Times New Roman" w:hAnsi="Times New Roman" w:cs="Times New Roman"/>
          <w:sz w:val="24"/>
          <w:szCs w:val="24"/>
        </w:rPr>
        <w:t>Forestry Commission official was 75. He explained that because of the swampy area the other trees cut (as evidenced by the stumps) making up the balance of 15 could not be reached. He described the sizes of the trees and how he obtained quotations or the commercial value of the tim</w:t>
      </w:r>
      <w:r w:rsidR="00E8529E">
        <w:rPr>
          <w:rFonts w:ascii="Times New Roman" w:hAnsi="Times New Roman" w:cs="Times New Roman"/>
          <w:sz w:val="24"/>
          <w:szCs w:val="24"/>
        </w:rPr>
        <w:t>ber</w:t>
      </w:r>
      <w:r w:rsidR="00F81984">
        <w:rPr>
          <w:rFonts w:ascii="Times New Roman" w:hAnsi="Times New Roman" w:cs="Times New Roman"/>
          <w:sz w:val="24"/>
          <w:szCs w:val="24"/>
        </w:rPr>
        <w:t xml:space="preserve"> that could be obtained from the size of trees cut. When it was put to him that the correct loss if any due to cut gum trees is as per valuation by the Department of Forestry Commission he strongly disputed this proposition and indicated that the Forestry Commission valuation was not based on Commercial rates. He maintained that the value used at the criminal trial of the first defendant was not a correct reflection of the loss sustained by </w:t>
      </w:r>
      <w:r w:rsidR="00E8529E">
        <w:rPr>
          <w:rFonts w:ascii="Times New Roman" w:hAnsi="Times New Roman" w:cs="Times New Roman"/>
          <w:sz w:val="24"/>
          <w:szCs w:val="24"/>
        </w:rPr>
        <w:t xml:space="preserve">the plaintiff through </w:t>
      </w:r>
      <w:r w:rsidR="00F81984">
        <w:rPr>
          <w:rFonts w:ascii="Times New Roman" w:hAnsi="Times New Roman" w:cs="Times New Roman"/>
          <w:sz w:val="24"/>
          <w:szCs w:val="24"/>
        </w:rPr>
        <w:t xml:space="preserve">unlawful cutting down of both gum and bamboo trees. </w:t>
      </w:r>
      <w:r w:rsidR="00F14451">
        <w:rPr>
          <w:rFonts w:ascii="Times New Roman" w:hAnsi="Times New Roman" w:cs="Times New Roman"/>
          <w:sz w:val="24"/>
          <w:szCs w:val="24"/>
        </w:rPr>
        <w:t xml:space="preserve"> </w:t>
      </w:r>
    </w:p>
    <w:p w:rsidR="00896692" w:rsidRDefault="00F50038"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Muhwati </w:t>
      </w:r>
      <w:r w:rsidR="00C13496">
        <w:rPr>
          <w:rFonts w:ascii="Times New Roman" w:hAnsi="Times New Roman" w:cs="Times New Roman"/>
          <w:sz w:val="24"/>
          <w:szCs w:val="24"/>
        </w:rPr>
        <w:t>insisted</w:t>
      </w:r>
      <w:r>
        <w:rPr>
          <w:rFonts w:ascii="Times New Roman" w:hAnsi="Times New Roman" w:cs="Times New Roman"/>
          <w:sz w:val="24"/>
          <w:szCs w:val="24"/>
        </w:rPr>
        <w:t xml:space="preserve"> that he never authorised the cutting do</w:t>
      </w:r>
      <w:r w:rsidR="00C13496">
        <w:rPr>
          <w:rFonts w:ascii="Times New Roman" w:hAnsi="Times New Roman" w:cs="Times New Roman"/>
          <w:sz w:val="24"/>
          <w:szCs w:val="24"/>
        </w:rPr>
        <w:t>w</w:t>
      </w:r>
      <w:r>
        <w:rPr>
          <w:rFonts w:ascii="Times New Roman" w:hAnsi="Times New Roman" w:cs="Times New Roman"/>
          <w:sz w:val="24"/>
          <w:szCs w:val="24"/>
        </w:rPr>
        <w:t xml:space="preserve">n of the gum and bamboo trees. He further testified that when he discovered that the defendants had wrongfully and unlawfully cut gum and bamboo trees he reported the matter to police as a Criminal offence of theft of the said trees as he had learnt from witnesses that the first defendant had </w:t>
      </w:r>
      <w:r>
        <w:rPr>
          <w:rFonts w:ascii="Times New Roman" w:hAnsi="Times New Roman" w:cs="Times New Roman"/>
          <w:sz w:val="24"/>
          <w:szCs w:val="24"/>
        </w:rPr>
        <w:lastRenderedPageBreak/>
        <w:t xml:space="preserve">taken the timber from the cut gum trees to her farm where it was used to build a gazebo and servants quarters </w:t>
      </w:r>
      <w:r w:rsidR="00E8529E">
        <w:rPr>
          <w:rFonts w:ascii="Times New Roman" w:hAnsi="Times New Roman" w:cs="Times New Roman"/>
          <w:sz w:val="24"/>
          <w:szCs w:val="24"/>
        </w:rPr>
        <w:t>a</w:t>
      </w:r>
      <w:r>
        <w:rPr>
          <w:rFonts w:ascii="Times New Roman" w:hAnsi="Times New Roman" w:cs="Times New Roman"/>
          <w:sz w:val="24"/>
          <w:szCs w:val="24"/>
        </w:rPr>
        <w:t xml:space="preserve">s well as </w:t>
      </w:r>
      <w:r w:rsidR="00C13496">
        <w:rPr>
          <w:rFonts w:ascii="Times New Roman" w:hAnsi="Times New Roman" w:cs="Times New Roman"/>
          <w:sz w:val="24"/>
          <w:szCs w:val="24"/>
        </w:rPr>
        <w:t xml:space="preserve">erecting paddock fences </w:t>
      </w:r>
      <w:r w:rsidR="00C13496" w:rsidRPr="009D668C">
        <w:rPr>
          <w:rFonts w:ascii="Times New Roman" w:hAnsi="Times New Roman" w:cs="Times New Roman"/>
          <w:sz w:val="24"/>
          <w:szCs w:val="24"/>
        </w:rPr>
        <w:t xml:space="preserve">for </w:t>
      </w:r>
      <w:r w:rsidR="009D668C">
        <w:rPr>
          <w:rFonts w:ascii="Times New Roman" w:hAnsi="Times New Roman" w:cs="Times New Roman"/>
          <w:sz w:val="24"/>
          <w:szCs w:val="24"/>
        </w:rPr>
        <w:t>t</w:t>
      </w:r>
      <w:r w:rsidR="00896692">
        <w:rPr>
          <w:rFonts w:ascii="Times New Roman" w:hAnsi="Times New Roman" w:cs="Times New Roman"/>
          <w:sz w:val="24"/>
          <w:szCs w:val="24"/>
        </w:rPr>
        <w:t>wo paddocks at the defendant’s farm. When it was suggested that the report to the Police that the first defendant had unlawfully cut trees and used the poles at her farm was malicious and false he denied</w:t>
      </w:r>
      <w:r w:rsidR="00E8529E">
        <w:rPr>
          <w:rFonts w:ascii="Times New Roman" w:hAnsi="Times New Roman" w:cs="Times New Roman"/>
          <w:sz w:val="24"/>
          <w:szCs w:val="24"/>
        </w:rPr>
        <w:t xml:space="preserve"> this</w:t>
      </w:r>
      <w:r w:rsidR="00896692">
        <w:rPr>
          <w:rFonts w:ascii="Times New Roman" w:hAnsi="Times New Roman" w:cs="Times New Roman"/>
          <w:sz w:val="24"/>
          <w:szCs w:val="24"/>
        </w:rPr>
        <w:t xml:space="preserve"> and maintained that the cutting of trees was unlawful and expressly prohibited in the lease agreement thus the report to the police was </w:t>
      </w:r>
      <w:r w:rsidR="00E8529E">
        <w:rPr>
          <w:rFonts w:ascii="Times New Roman" w:hAnsi="Times New Roman" w:cs="Times New Roman"/>
          <w:sz w:val="24"/>
          <w:szCs w:val="24"/>
        </w:rPr>
        <w:t>perfectly</w:t>
      </w:r>
      <w:r w:rsidR="00896692">
        <w:rPr>
          <w:rFonts w:ascii="Times New Roman" w:hAnsi="Times New Roman" w:cs="Times New Roman"/>
          <w:sz w:val="24"/>
          <w:szCs w:val="24"/>
        </w:rPr>
        <w:t xml:space="preserve"> justified. He denied that he authorised clearing of a small portion of the plot so that the defendant could use s</w:t>
      </w:r>
      <w:r w:rsidR="00E8529E">
        <w:rPr>
          <w:rFonts w:ascii="Times New Roman" w:hAnsi="Times New Roman" w:cs="Times New Roman"/>
          <w:sz w:val="24"/>
          <w:szCs w:val="24"/>
        </w:rPr>
        <w:t>a</w:t>
      </w:r>
      <w:r w:rsidR="00896692">
        <w:rPr>
          <w:rFonts w:ascii="Times New Roman" w:hAnsi="Times New Roman" w:cs="Times New Roman"/>
          <w:sz w:val="24"/>
          <w:szCs w:val="24"/>
        </w:rPr>
        <w:t>me for horticulture.</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further testified that a 6 metre long wall was damaged and he bought material for repairing s</w:t>
      </w:r>
      <w:r w:rsidR="00E8529E">
        <w:rPr>
          <w:rFonts w:ascii="Times New Roman" w:hAnsi="Times New Roman" w:cs="Times New Roman"/>
          <w:sz w:val="24"/>
          <w:szCs w:val="24"/>
        </w:rPr>
        <w:t>a</w:t>
      </w:r>
      <w:r>
        <w:rPr>
          <w:rFonts w:ascii="Times New Roman" w:hAnsi="Times New Roman" w:cs="Times New Roman"/>
          <w:sz w:val="24"/>
          <w:szCs w:val="24"/>
        </w:rPr>
        <w:t xml:space="preserve">me but as he was </w:t>
      </w:r>
      <w:r w:rsidR="00E8529E">
        <w:rPr>
          <w:rFonts w:ascii="Times New Roman" w:hAnsi="Times New Roman" w:cs="Times New Roman"/>
          <w:sz w:val="24"/>
          <w:szCs w:val="24"/>
        </w:rPr>
        <w:t>arranging</w:t>
      </w:r>
      <w:r>
        <w:rPr>
          <w:rFonts w:ascii="Times New Roman" w:hAnsi="Times New Roman" w:cs="Times New Roman"/>
          <w:sz w:val="24"/>
          <w:szCs w:val="24"/>
        </w:rPr>
        <w:t xml:space="preserve"> for a builder to repair it he found the material </w:t>
      </w:r>
      <w:r w:rsidR="00E8529E">
        <w:rPr>
          <w:rFonts w:ascii="Times New Roman" w:hAnsi="Times New Roman" w:cs="Times New Roman"/>
          <w:sz w:val="24"/>
          <w:szCs w:val="24"/>
        </w:rPr>
        <w:t xml:space="preserve">already </w:t>
      </w:r>
      <w:r>
        <w:rPr>
          <w:rFonts w:ascii="Times New Roman" w:hAnsi="Times New Roman" w:cs="Times New Roman"/>
          <w:sz w:val="24"/>
          <w:szCs w:val="24"/>
        </w:rPr>
        <w:t xml:space="preserve">used to repair the damaged portion but the work was non </w:t>
      </w:r>
      <w:r w:rsidR="00E8529E">
        <w:rPr>
          <w:rFonts w:ascii="Times New Roman" w:hAnsi="Times New Roman" w:cs="Times New Roman"/>
          <w:sz w:val="24"/>
          <w:szCs w:val="24"/>
        </w:rPr>
        <w:t>challantly</w:t>
      </w:r>
      <w:r>
        <w:rPr>
          <w:rFonts w:ascii="Times New Roman" w:hAnsi="Times New Roman" w:cs="Times New Roman"/>
          <w:sz w:val="24"/>
          <w:szCs w:val="24"/>
        </w:rPr>
        <w:t xml:space="preserve"> done and he had to ensure that it was redone.</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 Muhwati further testified that the defendants damaged a water hydrant in the yard and that the defendant accepted responsibility and undertook to replace it but the defendant had not done so as at the time they vacated the plaintiff’s property. Mr Muhwati</w:t>
      </w:r>
      <w:r w:rsidR="00E8529E">
        <w:rPr>
          <w:rFonts w:ascii="Times New Roman" w:hAnsi="Times New Roman" w:cs="Times New Roman"/>
          <w:sz w:val="24"/>
          <w:szCs w:val="24"/>
        </w:rPr>
        <w:t xml:space="preserve"> also</w:t>
      </w:r>
      <w:r>
        <w:rPr>
          <w:rFonts w:ascii="Times New Roman" w:hAnsi="Times New Roman" w:cs="Times New Roman"/>
          <w:sz w:val="24"/>
          <w:szCs w:val="24"/>
        </w:rPr>
        <w:t xml:space="preserve"> testified that the</w:t>
      </w:r>
      <w:r w:rsidR="00E8529E">
        <w:rPr>
          <w:rFonts w:ascii="Times New Roman" w:hAnsi="Times New Roman" w:cs="Times New Roman"/>
          <w:sz w:val="24"/>
          <w:szCs w:val="24"/>
        </w:rPr>
        <w:t xml:space="preserve"> police</w:t>
      </w:r>
      <w:r>
        <w:rPr>
          <w:rFonts w:ascii="Times New Roman" w:hAnsi="Times New Roman" w:cs="Times New Roman"/>
          <w:sz w:val="24"/>
          <w:szCs w:val="24"/>
        </w:rPr>
        <w:t xml:space="preserve"> could not take the</w:t>
      </w:r>
      <w:r w:rsidR="00E8529E">
        <w:rPr>
          <w:rFonts w:ascii="Times New Roman" w:hAnsi="Times New Roman" w:cs="Times New Roman"/>
          <w:sz w:val="24"/>
          <w:szCs w:val="24"/>
        </w:rPr>
        <w:t xml:space="preserve"> plaintiff’s</w:t>
      </w:r>
      <w:r>
        <w:rPr>
          <w:rFonts w:ascii="Times New Roman" w:hAnsi="Times New Roman" w:cs="Times New Roman"/>
          <w:sz w:val="24"/>
          <w:szCs w:val="24"/>
        </w:rPr>
        <w:t xml:space="preserve"> poles used at the defendant’s farm</w:t>
      </w:r>
      <w:r w:rsidR="00E8529E">
        <w:rPr>
          <w:rFonts w:ascii="Times New Roman" w:hAnsi="Times New Roman" w:cs="Times New Roman"/>
          <w:sz w:val="24"/>
          <w:szCs w:val="24"/>
        </w:rPr>
        <w:t xml:space="preserve"> as exhibit</w:t>
      </w:r>
      <w:r>
        <w:rPr>
          <w:rFonts w:ascii="Times New Roman" w:hAnsi="Times New Roman" w:cs="Times New Roman"/>
          <w:sz w:val="24"/>
          <w:szCs w:val="24"/>
        </w:rPr>
        <w:t xml:space="preserve"> because that entailed demolition of the structures and police did not have transport to use to trans</w:t>
      </w:r>
      <w:r w:rsidR="00E8529E">
        <w:rPr>
          <w:rFonts w:ascii="Times New Roman" w:hAnsi="Times New Roman" w:cs="Times New Roman"/>
          <w:sz w:val="24"/>
          <w:szCs w:val="24"/>
        </w:rPr>
        <w:t>port</w:t>
      </w:r>
      <w:r>
        <w:rPr>
          <w:rFonts w:ascii="Times New Roman" w:hAnsi="Times New Roman" w:cs="Times New Roman"/>
          <w:sz w:val="24"/>
          <w:szCs w:val="24"/>
        </w:rPr>
        <w:t xml:space="preserve"> the exhibit.</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last witness was one Elton Jonamu who also testified under oath. He testified that he was a thatcher. He had been engaged by the first defendant to cut some gum trees and bamboo trees. The gum trees he cut were further cut into poles which were taken the defendant’s farm where he used some of it for erecting paddock fences for 2 paddocks. He was paid for the services he rendered</w:t>
      </w:r>
      <w:r w:rsidR="00E8529E">
        <w:rPr>
          <w:rFonts w:ascii="Times New Roman" w:hAnsi="Times New Roman" w:cs="Times New Roman"/>
          <w:sz w:val="24"/>
          <w:szCs w:val="24"/>
        </w:rPr>
        <w:t xml:space="preserve"> by the first defendant</w:t>
      </w:r>
      <w:r>
        <w:rPr>
          <w:rFonts w:ascii="Times New Roman" w:hAnsi="Times New Roman" w:cs="Times New Roman"/>
          <w:sz w:val="24"/>
          <w:szCs w:val="24"/>
        </w:rPr>
        <w:t xml:space="preserve">. His recollection </w:t>
      </w:r>
      <w:r w:rsidR="00E8529E">
        <w:rPr>
          <w:rFonts w:ascii="Times New Roman" w:hAnsi="Times New Roman" w:cs="Times New Roman"/>
          <w:sz w:val="24"/>
          <w:szCs w:val="24"/>
        </w:rPr>
        <w:t>was</w:t>
      </w:r>
      <w:r>
        <w:rPr>
          <w:rFonts w:ascii="Times New Roman" w:hAnsi="Times New Roman" w:cs="Times New Roman"/>
          <w:sz w:val="24"/>
          <w:szCs w:val="24"/>
        </w:rPr>
        <w:t xml:space="preserve"> that he cut 40 gum trees using a chain saw and he removed the bar</w:t>
      </w:r>
      <w:r w:rsidR="00E8529E">
        <w:rPr>
          <w:rFonts w:ascii="Times New Roman" w:hAnsi="Times New Roman" w:cs="Times New Roman"/>
          <w:sz w:val="24"/>
          <w:szCs w:val="24"/>
        </w:rPr>
        <w:t>k</w:t>
      </w:r>
      <w:r>
        <w:rPr>
          <w:rFonts w:ascii="Times New Roman" w:hAnsi="Times New Roman" w:cs="Times New Roman"/>
          <w:sz w:val="24"/>
          <w:szCs w:val="24"/>
        </w:rPr>
        <w:t xml:space="preserve"> from the poles. He was adamant that the poles he used at the defendant’s farm to erect paddock fences were brought from the plaintiff’s farm. He was not making any mistake that the poles were from the gum trees he had cut at the plaintiff’s farm. He also had been engaged by the first defendant to repair a fence at the plaintiff’s plot but did not eventually </w:t>
      </w:r>
      <w:r w:rsidR="00E8529E">
        <w:rPr>
          <w:rFonts w:ascii="Times New Roman" w:hAnsi="Times New Roman" w:cs="Times New Roman"/>
          <w:sz w:val="24"/>
          <w:szCs w:val="24"/>
        </w:rPr>
        <w:t>do</w:t>
      </w:r>
      <w:r>
        <w:rPr>
          <w:rFonts w:ascii="Times New Roman" w:hAnsi="Times New Roman" w:cs="Times New Roman"/>
          <w:sz w:val="24"/>
          <w:szCs w:val="24"/>
        </w:rPr>
        <w:t xml:space="preserve"> so as he had been called away to thatch some structures before he was able to repair the fence at the plaintiff’s plot. Despite </w:t>
      </w:r>
      <w:r w:rsidR="00EC662E">
        <w:rPr>
          <w:rFonts w:ascii="Times New Roman" w:hAnsi="Times New Roman" w:cs="Times New Roman"/>
          <w:sz w:val="24"/>
          <w:szCs w:val="24"/>
        </w:rPr>
        <w:t>r</w:t>
      </w:r>
      <w:r>
        <w:rPr>
          <w:rFonts w:ascii="Times New Roman" w:hAnsi="Times New Roman" w:cs="Times New Roman"/>
          <w:sz w:val="24"/>
          <w:szCs w:val="24"/>
        </w:rPr>
        <w:t xml:space="preserve">igorous cross examination Elton Jonamu was </w:t>
      </w:r>
      <w:r w:rsidR="00E8529E">
        <w:rPr>
          <w:rFonts w:ascii="Times New Roman" w:hAnsi="Times New Roman" w:cs="Times New Roman"/>
          <w:sz w:val="24"/>
          <w:szCs w:val="24"/>
        </w:rPr>
        <w:t>unshaken</w:t>
      </w:r>
      <w:r>
        <w:rPr>
          <w:rFonts w:ascii="Times New Roman" w:hAnsi="Times New Roman" w:cs="Times New Roman"/>
          <w:sz w:val="24"/>
          <w:szCs w:val="24"/>
        </w:rPr>
        <w:t xml:space="preserve"> and maintained his evidence i.e. that he cut gum trees at the plaintiff’s plot and used poles from those trees at the defendant’s farm and cut 100 bamboo trees which he heaped </w:t>
      </w:r>
      <w:r w:rsidR="00E8529E">
        <w:rPr>
          <w:rFonts w:ascii="Times New Roman" w:hAnsi="Times New Roman" w:cs="Times New Roman"/>
          <w:sz w:val="24"/>
          <w:szCs w:val="24"/>
        </w:rPr>
        <w:t>at</w:t>
      </w:r>
      <w:r>
        <w:rPr>
          <w:rFonts w:ascii="Times New Roman" w:hAnsi="Times New Roman" w:cs="Times New Roman"/>
          <w:sz w:val="24"/>
          <w:szCs w:val="24"/>
        </w:rPr>
        <w:t xml:space="preserve"> </w:t>
      </w:r>
      <w:r w:rsidR="00EC662E">
        <w:rPr>
          <w:rFonts w:ascii="Times New Roman" w:hAnsi="Times New Roman" w:cs="Times New Roman"/>
          <w:sz w:val="24"/>
          <w:szCs w:val="24"/>
        </w:rPr>
        <w:t xml:space="preserve">the </w:t>
      </w:r>
      <w:r>
        <w:rPr>
          <w:rFonts w:ascii="Times New Roman" w:hAnsi="Times New Roman" w:cs="Times New Roman"/>
          <w:sz w:val="24"/>
          <w:szCs w:val="24"/>
        </w:rPr>
        <w:t>homestead</w:t>
      </w:r>
      <w:r w:rsidR="00EC662E">
        <w:rPr>
          <w:rFonts w:ascii="Times New Roman" w:hAnsi="Times New Roman" w:cs="Times New Roman"/>
          <w:sz w:val="24"/>
          <w:szCs w:val="24"/>
        </w:rPr>
        <w:t xml:space="preserve"> at the plaintiff’s plot</w:t>
      </w:r>
      <w:r>
        <w:rPr>
          <w:rFonts w:ascii="Times New Roman" w:hAnsi="Times New Roman" w:cs="Times New Roman"/>
          <w:sz w:val="24"/>
          <w:szCs w:val="24"/>
        </w:rPr>
        <w:t xml:space="preserve">. </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He was clearly a truthful witness. He</w:t>
      </w:r>
      <w:r w:rsidR="002D09B0">
        <w:rPr>
          <w:rFonts w:ascii="Times New Roman" w:hAnsi="Times New Roman" w:cs="Times New Roman"/>
          <w:sz w:val="24"/>
          <w:szCs w:val="24"/>
        </w:rPr>
        <w:t xml:space="preserve"> conceded</w:t>
      </w:r>
      <w:r>
        <w:rPr>
          <w:rFonts w:ascii="Times New Roman" w:hAnsi="Times New Roman" w:cs="Times New Roman"/>
          <w:sz w:val="24"/>
          <w:szCs w:val="24"/>
        </w:rPr>
        <w:t xml:space="preserve"> fairly that although he cut bamboo trees he did not know whether they were removed from the plaintiff’s farm or what they were used for. He was asked to thatch the gazebo and staff quarters</w:t>
      </w:r>
      <w:r w:rsidR="002D09B0">
        <w:rPr>
          <w:rFonts w:ascii="Times New Roman" w:hAnsi="Times New Roman" w:cs="Times New Roman"/>
          <w:sz w:val="24"/>
          <w:szCs w:val="24"/>
        </w:rPr>
        <w:t xml:space="preserve"> at the defendant’s farm but he did not roof same</w:t>
      </w:r>
      <w:r>
        <w:rPr>
          <w:rFonts w:ascii="Times New Roman" w:hAnsi="Times New Roman" w:cs="Times New Roman"/>
          <w:sz w:val="24"/>
          <w:szCs w:val="24"/>
        </w:rPr>
        <w:t>. The plaintiff closed her case after Elton Jonamu’s testimony had been taken.</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defendants opened their case by leading the evidence of the first defendant. She testified that she had been looking for a place where she could conduct her horticultural and piggery activities and also use as a residence as her farm at Pamusoro Pedombo was not yet ready for occupation as there was no infrastructure and they had to convert a goat pen into some shelter. She noticed an advertisement of a plot which had potential for agricultural activities i.e. horticulture and piggery and she arranged to view the plot. She found the plot </w:t>
      </w:r>
      <w:r w:rsidR="00854CF8">
        <w:rPr>
          <w:rFonts w:ascii="Times New Roman" w:hAnsi="Times New Roman" w:cs="Times New Roman"/>
          <w:sz w:val="24"/>
          <w:szCs w:val="24"/>
        </w:rPr>
        <w:t>suitable</w:t>
      </w:r>
      <w:r>
        <w:rPr>
          <w:rFonts w:ascii="Times New Roman" w:hAnsi="Times New Roman" w:cs="Times New Roman"/>
          <w:sz w:val="24"/>
          <w:szCs w:val="24"/>
        </w:rPr>
        <w:t xml:space="preserve"> and expressed an interest. This was in July 2007. She described the plot as divided into the homestead and fields. Mrs Kilpin</w:t>
      </w:r>
      <w:r w:rsidR="00854CF8">
        <w:rPr>
          <w:rFonts w:ascii="Times New Roman" w:hAnsi="Times New Roman" w:cs="Times New Roman"/>
          <w:sz w:val="24"/>
          <w:szCs w:val="24"/>
        </w:rPr>
        <w:t xml:space="preserve"> Peel</w:t>
      </w:r>
      <w:r>
        <w:rPr>
          <w:rFonts w:ascii="Times New Roman" w:hAnsi="Times New Roman" w:cs="Times New Roman"/>
          <w:sz w:val="24"/>
          <w:szCs w:val="24"/>
        </w:rPr>
        <w:t xml:space="preserve"> testified that although the plaintiff’s plot was small in terms of residential accommodation it </w:t>
      </w:r>
      <w:r w:rsidR="00854CF8">
        <w:rPr>
          <w:rFonts w:ascii="Times New Roman" w:hAnsi="Times New Roman" w:cs="Times New Roman"/>
          <w:sz w:val="24"/>
          <w:szCs w:val="24"/>
        </w:rPr>
        <w:t>appealed</w:t>
      </w:r>
      <w:r>
        <w:rPr>
          <w:rFonts w:ascii="Times New Roman" w:hAnsi="Times New Roman" w:cs="Times New Roman"/>
          <w:sz w:val="24"/>
          <w:szCs w:val="24"/>
        </w:rPr>
        <w:t xml:space="preserve"> to her as it had an area she needed to </w:t>
      </w:r>
      <w:r w:rsidR="009D668C">
        <w:rPr>
          <w:rFonts w:ascii="Times New Roman" w:hAnsi="Times New Roman" w:cs="Times New Roman"/>
          <w:sz w:val="24"/>
          <w:szCs w:val="24"/>
        </w:rPr>
        <w:t>pursue</w:t>
      </w:r>
      <w:r>
        <w:rPr>
          <w:rFonts w:ascii="Times New Roman" w:hAnsi="Times New Roman" w:cs="Times New Roman"/>
          <w:sz w:val="24"/>
          <w:szCs w:val="24"/>
        </w:rPr>
        <w:t xml:space="preserve"> a horticultural and piggery project. She also testified that during negotiations she pointed out to the plaintiff’s representative Mr Muhwat</w:t>
      </w:r>
      <w:r w:rsidR="00854CF8">
        <w:rPr>
          <w:rFonts w:ascii="Times New Roman" w:hAnsi="Times New Roman" w:cs="Times New Roman"/>
          <w:sz w:val="24"/>
          <w:szCs w:val="24"/>
        </w:rPr>
        <w:t>i</w:t>
      </w:r>
      <w:r>
        <w:rPr>
          <w:rFonts w:ascii="Times New Roman" w:hAnsi="Times New Roman" w:cs="Times New Roman"/>
          <w:sz w:val="24"/>
          <w:szCs w:val="24"/>
        </w:rPr>
        <w:t xml:space="preserve"> that since the arable area was not big enough she would need to extend it by cutting and stumping a portion to create space for maize production to which Mr Muhwati agreed. She said there was a written agreement for clearing a piece of the plot for raising the maize crop but Mr Muhwati </w:t>
      </w:r>
      <w:r w:rsidR="00854CF8">
        <w:rPr>
          <w:rFonts w:ascii="Times New Roman" w:hAnsi="Times New Roman" w:cs="Times New Roman"/>
          <w:sz w:val="24"/>
          <w:szCs w:val="24"/>
        </w:rPr>
        <w:t>inisisted</w:t>
      </w:r>
      <w:r>
        <w:rPr>
          <w:rFonts w:ascii="Times New Roman" w:hAnsi="Times New Roman" w:cs="Times New Roman"/>
          <w:sz w:val="24"/>
          <w:szCs w:val="24"/>
        </w:rPr>
        <w:t xml:space="preserve"> that she f</w:t>
      </w:r>
      <w:r w:rsidR="00854CF8">
        <w:rPr>
          <w:rFonts w:ascii="Times New Roman" w:hAnsi="Times New Roman" w:cs="Times New Roman"/>
          <w:sz w:val="24"/>
          <w:szCs w:val="24"/>
        </w:rPr>
        <w:t>ind</w:t>
      </w:r>
      <w:r>
        <w:rPr>
          <w:rFonts w:ascii="Times New Roman" w:hAnsi="Times New Roman" w:cs="Times New Roman"/>
          <w:sz w:val="24"/>
          <w:szCs w:val="24"/>
        </w:rPr>
        <w:t xml:space="preserve"> someone to come and cut trees and cut poles to be used </w:t>
      </w:r>
      <w:r w:rsidR="00854CF8">
        <w:rPr>
          <w:rFonts w:ascii="Times New Roman" w:hAnsi="Times New Roman" w:cs="Times New Roman"/>
          <w:sz w:val="24"/>
          <w:szCs w:val="24"/>
        </w:rPr>
        <w:t>for</w:t>
      </w:r>
      <w:r>
        <w:rPr>
          <w:rFonts w:ascii="Times New Roman" w:hAnsi="Times New Roman" w:cs="Times New Roman"/>
          <w:sz w:val="24"/>
          <w:szCs w:val="24"/>
        </w:rPr>
        <w:t xml:space="preserve"> the repair of the boundary fence. She further testified that the cost of clearing the identified area was to be borne by herself as it was they who wanted to do farming. She confirmed that gum trees and bamboo trees were cut and used to repair the fence although she could not remember the number of trees cut. She confirmed that she moved onto the plaintiff’s plot on 1 September 2007. By then no written lease agreement had been signed with the plaintiff but the estate agent Batanai Properties had given the</w:t>
      </w:r>
      <w:r w:rsidR="00EC662E">
        <w:rPr>
          <w:rFonts w:ascii="Times New Roman" w:hAnsi="Times New Roman" w:cs="Times New Roman"/>
          <w:sz w:val="24"/>
          <w:szCs w:val="24"/>
        </w:rPr>
        <w:t>m</w:t>
      </w:r>
      <w:r>
        <w:rPr>
          <w:rFonts w:ascii="Times New Roman" w:hAnsi="Times New Roman" w:cs="Times New Roman"/>
          <w:sz w:val="24"/>
          <w:szCs w:val="24"/>
        </w:rPr>
        <w:t xml:space="preserve"> i.e Miss Kilpin</w:t>
      </w:r>
      <w:r w:rsidR="00854CF8">
        <w:rPr>
          <w:rFonts w:ascii="Times New Roman" w:hAnsi="Times New Roman" w:cs="Times New Roman"/>
          <w:sz w:val="24"/>
          <w:szCs w:val="24"/>
        </w:rPr>
        <w:t xml:space="preserve"> Peel</w:t>
      </w:r>
      <w:r>
        <w:rPr>
          <w:rFonts w:ascii="Times New Roman" w:hAnsi="Times New Roman" w:cs="Times New Roman"/>
          <w:sz w:val="24"/>
          <w:szCs w:val="24"/>
        </w:rPr>
        <w:t xml:space="preserve"> and Muhwati a draft agreement to consider before signing a proper lease agreement. The draft lease agreement was produced to support the defendant’s contention that the plaintiff’s plot was leased by the defendant for agro-residential purposes which Mr Muhwati disputed very strongly insisting that only the written lease agreement signed by both the defendant and himself was the exclusive memorandum of a lease agreement between the plaintiff and the defendant. Whilst accepting having cut some gum trees and bamboo trees at the plaintiff’s farm the first defendant denied having used </w:t>
      </w:r>
      <w:r w:rsidR="00EC662E">
        <w:rPr>
          <w:rFonts w:ascii="Times New Roman" w:hAnsi="Times New Roman" w:cs="Times New Roman"/>
          <w:sz w:val="24"/>
          <w:szCs w:val="24"/>
        </w:rPr>
        <w:t>any</w:t>
      </w:r>
      <w:r w:rsidR="00F00949">
        <w:rPr>
          <w:rFonts w:ascii="Times New Roman" w:hAnsi="Times New Roman" w:cs="Times New Roman"/>
          <w:sz w:val="24"/>
          <w:szCs w:val="24"/>
        </w:rPr>
        <w:t xml:space="preserve"> poles</w:t>
      </w:r>
      <w:r w:rsidR="00EC662E">
        <w:rPr>
          <w:rFonts w:ascii="Times New Roman" w:hAnsi="Times New Roman" w:cs="Times New Roman"/>
          <w:sz w:val="24"/>
          <w:szCs w:val="24"/>
        </w:rPr>
        <w:t xml:space="preserve"> </w:t>
      </w:r>
      <w:r w:rsidR="00EC662E">
        <w:rPr>
          <w:rFonts w:ascii="Times New Roman" w:hAnsi="Times New Roman" w:cs="Times New Roman"/>
          <w:sz w:val="24"/>
          <w:szCs w:val="24"/>
        </w:rPr>
        <w:lastRenderedPageBreak/>
        <w:t>from the trees</w:t>
      </w:r>
      <w:r w:rsidR="00854CF8">
        <w:rPr>
          <w:rFonts w:ascii="Times New Roman" w:hAnsi="Times New Roman" w:cs="Times New Roman"/>
          <w:sz w:val="24"/>
          <w:szCs w:val="24"/>
        </w:rPr>
        <w:t xml:space="preserve"> </w:t>
      </w:r>
      <w:r>
        <w:rPr>
          <w:rFonts w:ascii="Times New Roman" w:hAnsi="Times New Roman" w:cs="Times New Roman"/>
          <w:sz w:val="24"/>
          <w:szCs w:val="24"/>
        </w:rPr>
        <w:t xml:space="preserve">at her own farm. She maintained that she used the poles to repair the plaintiff’s boundary fence and constructed a cattle pen and used bamboo trees as fence droppers to strengthen the fence at the plaintiff’s plot. She described Mr Muhwati the </w:t>
      </w:r>
      <w:r w:rsidR="00854CF8">
        <w:rPr>
          <w:rFonts w:ascii="Times New Roman" w:hAnsi="Times New Roman" w:cs="Times New Roman"/>
          <w:sz w:val="24"/>
          <w:szCs w:val="24"/>
        </w:rPr>
        <w:t>(</w:t>
      </w:r>
      <w:r>
        <w:rPr>
          <w:rFonts w:ascii="Times New Roman" w:hAnsi="Times New Roman" w:cs="Times New Roman"/>
          <w:sz w:val="24"/>
          <w:szCs w:val="24"/>
        </w:rPr>
        <w:t>plaintiff’s</w:t>
      </w:r>
      <w:r w:rsidR="00854CF8">
        <w:rPr>
          <w:rFonts w:ascii="Times New Roman" w:hAnsi="Times New Roman" w:cs="Times New Roman"/>
          <w:sz w:val="24"/>
          <w:szCs w:val="24"/>
        </w:rPr>
        <w:t>)</w:t>
      </w:r>
      <w:r>
        <w:rPr>
          <w:rFonts w:ascii="Times New Roman" w:hAnsi="Times New Roman" w:cs="Times New Roman"/>
          <w:sz w:val="24"/>
          <w:szCs w:val="24"/>
        </w:rPr>
        <w:t xml:space="preserve"> brother’s denial that he authorised the cutting of trees as a case of selective memory. She further testified that some of the trees cut were used for installation of electric cable to the borehole at the field which was </w:t>
      </w:r>
      <w:r w:rsidR="00854CF8">
        <w:rPr>
          <w:rFonts w:ascii="Times New Roman" w:hAnsi="Times New Roman" w:cs="Times New Roman"/>
          <w:sz w:val="24"/>
          <w:szCs w:val="24"/>
        </w:rPr>
        <w:t xml:space="preserve">done </w:t>
      </w:r>
      <w:r>
        <w:rPr>
          <w:rFonts w:ascii="Times New Roman" w:hAnsi="Times New Roman" w:cs="Times New Roman"/>
          <w:sz w:val="24"/>
          <w:szCs w:val="24"/>
        </w:rPr>
        <w:t>by Domini</w:t>
      </w:r>
      <w:r w:rsidR="00854CF8">
        <w:rPr>
          <w:rFonts w:ascii="Times New Roman" w:hAnsi="Times New Roman" w:cs="Times New Roman"/>
          <w:sz w:val="24"/>
          <w:szCs w:val="24"/>
        </w:rPr>
        <w:t>c</w:t>
      </w:r>
      <w:r>
        <w:rPr>
          <w:rFonts w:ascii="Times New Roman" w:hAnsi="Times New Roman" w:cs="Times New Roman"/>
          <w:sz w:val="24"/>
          <w:szCs w:val="24"/>
        </w:rPr>
        <w:t xml:space="preserve"> Muhwati who worked at ZESA Marondera. She further testified that Mr Muhwati saw the defendants cutting trees on the several occasions he made inspection visits to the plot </w:t>
      </w:r>
      <w:r w:rsidR="00854CF8">
        <w:rPr>
          <w:rFonts w:ascii="Times New Roman" w:hAnsi="Times New Roman" w:cs="Times New Roman"/>
          <w:sz w:val="24"/>
          <w:szCs w:val="24"/>
        </w:rPr>
        <w:t>and raised no objection. This of course Mr Muhwati denied.</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Mrs Kilpin</w:t>
      </w:r>
      <w:r w:rsidR="00854CF8">
        <w:rPr>
          <w:rFonts w:ascii="Times New Roman" w:hAnsi="Times New Roman" w:cs="Times New Roman"/>
          <w:sz w:val="24"/>
          <w:szCs w:val="24"/>
        </w:rPr>
        <w:t xml:space="preserve"> Peel</w:t>
      </w:r>
      <w:r>
        <w:rPr>
          <w:rFonts w:ascii="Times New Roman" w:hAnsi="Times New Roman" w:cs="Times New Roman"/>
          <w:sz w:val="24"/>
          <w:szCs w:val="24"/>
        </w:rPr>
        <w:t xml:space="preserve"> testified that the plaintiff’s brother maliciously reported to police </w:t>
      </w:r>
      <w:r w:rsidR="00854CF8">
        <w:rPr>
          <w:rFonts w:ascii="Times New Roman" w:hAnsi="Times New Roman" w:cs="Times New Roman"/>
          <w:sz w:val="24"/>
          <w:szCs w:val="24"/>
        </w:rPr>
        <w:t xml:space="preserve">that she had </w:t>
      </w:r>
      <w:r>
        <w:rPr>
          <w:rFonts w:ascii="Times New Roman" w:hAnsi="Times New Roman" w:cs="Times New Roman"/>
          <w:sz w:val="24"/>
          <w:szCs w:val="24"/>
        </w:rPr>
        <w:t>unlawfully cut gum trees and used pole</w:t>
      </w:r>
      <w:r w:rsidR="00854CF8">
        <w:rPr>
          <w:rFonts w:ascii="Times New Roman" w:hAnsi="Times New Roman" w:cs="Times New Roman"/>
          <w:sz w:val="24"/>
          <w:szCs w:val="24"/>
        </w:rPr>
        <w:t>s</w:t>
      </w:r>
      <w:r>
        <w:rPr>
          <w:rFonts w:ascii="Times New Roman" w:hAnsi="Times New Roman" w:cs="Times New Roman"/>
          <w:sz w:val="24"/>
          <w:szCs w:val="24"/>
        </w:rPr>
        <w:t xml:space="preserve"> to erect paddock </w:t>
      </w:r>
      <w:r w:rsidR="00854CF8">
        <w:rPr>
          <w:rFonts w:ascii="Times New Roman" w:hAnsi="Times New Roman" w:cs="Times New Roman"/>
          <w:sz w:val="24"/>
          <w:szCs w:val="24"/>
        </w:rPr>
        <w:t>fences</w:t>
      </w:r>
      <w:r>
        <w:rPr>
          <w:rFonts w:ascii="Times New Roman" w:hAnsi="Times New Roman" w:cs="Times New Roman"/>
          <w:sz w:val="24"/>
          <w:szCs w:val="24"/>
        </w:rPr>
        <w:t xml:space="preserve"> and build a gazebo and staff quarters at her farm resulting in her being </w:t>
      </w:r>
      <w:r w:rsidR="00854CF8">
        <w:rPr>
          <w:rFonts w:ascii="Times New Roman" w:hAnsi="Times New Roman" w:cs="Times New Roman"/>
          <w:sz w:val="24"/>
          <w:szCs w:val="24"/>
        </w:rPr>
        <w:t>arrested</w:t>
      </w:r>
      <w:r>
        <w:rPr>
          <w:rFonts w:ascii="Times New Roman" w:hAnsi="Times New Roman" w:cs="Times New Roman"/>
          <w:sz w:val="24"/>
          <w:szCs w:val="24"/>
        </w:rPr>
        <w:t xml:space="preserve"> and prosecuted for theft despite police having cleared her. She further claimed that as a result of the malicious prosecution her name and political standing in the area was soiled and thus she claimed $300 000.00 for wrongful arrest and a malicious prosecution and US$200 000.00 for damages for defamation.</w:t>
      </w:r>
      <w:r w:rsidR="00854CF8">
        <w:rPr>
          <w:rFonts w:ascii="Times New Roman" w:hAnsi="Times New Roman" w:cs="Times New Roman"/>
          <w:sz w:val="24"/>
          <w:szCs w:val="24"/>
        </w:rPr>
        <w:t xml:space="preserve"> She regarded the prosecution as malicious because police cleared here of any wrong-doing but Mr Muhwati persisted that she be prosecuted.</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also testified that the plaintiff sued her for</w:t>
      </w:r>
      <w:r w:rsidR="00854CF8">
        <w:rPr>
          <w:rFonts w:ascii="Times New Roman" w:hAnsi="Times New Roman" w:cs="Times New Roman"/>
          <w:sz w:val="24"/>
          <w:szCs w:val="24"/>
        </w:rPr>
        <w:t xml:space="preserve"> damages in</w:t>
      </w:r>
      <w:r>
        <w:rPr>
          <w:rFonts w:ascii="Times New Roman" w:hAnsi="Times New Roman" w:cs="Times New Roman"/>
          <w:sz w:val="24"/>
          <w:szCs w:val="24"/>
        </w:rPr>
        <w:t xml:space="preserve"> the sum of US$25 000.00 being the value of the gum trees which she claimed she (Mrs Kilpin Peel) had allegedly cut without the lessor’s </w:t>
      </w:r>
      <w:r w:rsidR="00854CF8">
        <w:rPr>
          <w:rFonts w:ascii="Times New Roman" w:hAnsi="Times New Roman" w:cs="Times New Roman"/>
          <w:sz w:val="24"/>
          <w:szCs w:val="24"/>
        </w:rPr>
        <w:t>consent</w:t>
      </w:r>
      <w:r>
        <w:rPr>
          <w:rFonts w:ascii="Times New Roman" w:hAnsi="Times New Roman" w:cs="Times New Roman"/>
          <w:sz w:val="24"/>
          <w:szCs w:val="24"/>
        </w:rPr>
        <w:t xml:space="preserve"> and obtained default judgement which on execution caused her to lose a lot of her assets which she wanted returned otherwise have their value restored. She testified that Ale</w:t>
      </w:r>
      <w:r w:rsidR="009D668C">
        <w:rPr>
          <w:rFonts w:ascii="Times New Roman" w:hAnsi="Times New Roman" w:cs="Times New Roman"/>
          <w:sz w:val="24"/>
          <w:szCs w:val="24"/>
        </w:rPr>
        <w:t>xio</w:t>
      </w:r>
      <w:r>
        <w:rPr>
          <w:rFonts w:ascii="Times New Roman" w:hAnsi="Times New Roman" w:cs="Times New Roman"/>
          <w:sz w:val="24"/>
          <w:szCs w:val="24"/>
        </w:rPr>
        <w:t xml:space="preserve"> Muhwat</w:t>
      </w:r>
      <w:r w:rsidR="00F5468B">
        <w:rPr>
          <w:rFonts w:ascii="Times New Roman" w:hAnsi="Times New Roman" w:cs="Times New Roman"/>
          <w:sz w:val="24"/>
          <w:szCs w:val="24"/>
        </w:rPr>
        <w:t>i</w:t>
      </w:r>
      <w:r>
        <w:rPr>
          <w:rFonts w:ascii="Times New Roman" w:hAnsi="Times New Roman" w:cs="Times New Roman"/>
          <w:sz w:val="24"/>
          <w:szCs w:val="24"/>
        </w:rPr>
        <w:t xml:space="preserve"> was fully aware of the agricultural activities she was pursuing and he could thus not deny that the piece of land</w:t>
      </w:r>
      <w:r w:rsidR="00EC662E">
        <w:rPr>
          <w:rFonts w:ascii="Times New Roman" w:hAnsi="Times New Roman" w:cs="Times New Roman"/>
          <w:sz w:val="24"/>
          <w:szCs w:val="24"/>
        </w:rPr>
        <w:t xml:space="preserve"> that was </w:t>
      </w:r>
      <w:r>
        <w:rPr>
          <w:rFonts w:ascii="Times New Roman" w:hAnsi="Times New Roman" w:cs="Times New Roman"/>
          <w:sz w:val="24"/>
          <w:szCs w:val="24"/>
        </w:rPr>
        <w:t>cleared to create an area for cropping was done with his consent.</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Mrs Kilpin</w:t>
      </w:r>
      <w:r w:rsidR="00F5468B">
        <w:rPr>
          <w:rFonts w:ascii="Times New Roman" w:hAnsi="Times New Roman" w:cs="Times New Roman"/>
          <w:sz w:val="24"/>
          <w:szCs w:val="24"/>
        </w:rPr>
        <w:t xml:space="preserve"> Peel</w:t>
      </w:r>
      <w:r>
        <w:rPr>
          <w:rFonts w:ascii="Times New Roman" w:hAnsi="Times New Roman" w:cs="Times New Roman"/>
          <w:sz w:val="24"/>
          <w:szCs w:val="24"/>
        </w:rPr>
        <w:t xml:space="preserve"> further testified that gum poles that were found used at the second defendants farm were obtained from neighbouring farms where </w:t>
      </w:r>
      <w:r w:rsidR="00F5468B">
        <w:rPr>
          <w:rFonts w:ascii="Times New Roman" w:hAnsi="Times New Roman" w:cs="Times New Roman"/>
          <w:sz w:val="24"/>
          <w:szCs w:val="24"/>
        </w:rPr>
        <w:t>s</w:t>
      </w:r>
      <w:r>
        <w:rPr>
          <w:rFonts w:ascii="Times New Roman" w:hAnsi="Times New Roman" w:cs="Times New Roman"/>
          <w:sz w:val="24"/>
          <w:szCs w:val="24"/>
        </w:rPr>
        <w:t>he barter trade</w:t>
      </w:r>
      <w:r w:rsidR="00EC662E">
        <w:rPr>
          <w:rFonts w:ascii="Times New Roman" w:hAnsi="Times New Roman" w:cs="Times New Roman"/>
          <w:sz w:val="24"/>
          <w:szCs w:val="24"/>
        </w:rPr>
        <w:t>d</w:t>
      </w:r>
      <w:r>
        <w:rPr>
          <w:rFonts w:ascii="Times New Roman" w:hAnsi="Times New Roman" w:cs="Times New Roman"/>
          <w:sz w:val="24"/>
          <w:szCs w:val="24"/>
        </w:rPr>
        <w:t xml:space="preserve"> </w:t>
      </w:r>
      <w:r w:rsidR="00F5468B">
        <w:rPr>
          <w:rFonts w:ascii="Times New Roman" w:hAnsi="Times New Roman" w:cs="Times New Roman"/>
          <w:sz w:val="24"/>
          <w:szCs w:val="24"/>
        </w:rPr>
        <w:t xml:space="preserve"> them </w:t>
      </w:r>
      <w:r>
        <w:rPr>
          <w:rFonts w:ascii="Times New Roman" w:hAnsi="Times New Roman" w:cs="Times New Roman"/>
          <w:sz w:val="24"/>
          <w:szCs w:val="24"/>
        </w:rPr>
        <w:t>with the farm owners. She therefore disputed that the</w:t>
      </w:r>
      <w:r w:rsidR="00F5468B">
        <w:rPr>
          <w:rFonts w:ascii="Times New Roman" w:hAnsi="Times New Roman" w:cs="Times New Roman"/>
          <w:sz w:val="24"/>
          <w:szCs w:val="24"/>
        </w:rPr>
        <w:t xml:space="preserve"> fencing</w:t>
      </w:r>
      <w:r>
        <w:rPr>
          <w:rFonts w:ascii="Times New Roman" w:hAnsi="Times New Roman" w:cs="Times New Roman"/>
          <w:sz w:val="24"/>
          <w:szCs w:val="24"/>
        </w:rPr>
        <w:t xml:space="preserve"> gum poles or roofing poles used on the gazebo were taken from the plaintiff’s plot.</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called 2 witnesses namely Shadreck Majojo the farm man</w:t>
      </w:r>
      <w:r w:rsidR="00F5468B">
        <w:rPr>
          <w:rFonts w:ascii="Times New Roman" w:hAnsi="Times New Roman" w:cs="Times New Roman"/>
          <w:sz w:val="24"/>
          <w:szCs w:val="24"/>
        </w:rPr>
        <w:t>a</w:t>
      </w:r>
      <w:r>
        <w:rPr>
          <w:rFonts w:ascii="Times New Roman" w:hAnsi="Times New Roman" w:cs="Times New Roman"/>
          <w:sz w:val="24"/>
          <w:szCs w:val="24"/>
        </w:rPr>
        <w:t xml:space="preserve">ger of Mr Nyamazana who testified that his employer barter traded 256 gum poles with Mrs Kilpin who ploughed Nyamanzana’s fields and repaired a tractor. </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next and last defendant’s witness one Revai Vhiza testified that he was the defendant’s tractor driver and stayed at plaintiff’s plot at the time the defendant</w:t>
      </w:r>
      <w:r w:rsidR="00F5468B">
        <w:rPr>
          <w:rFonts w:ascii="Times New Roman" w:hAnsi="Times New Roman" w:cs="Times New Roman"/>
          <w:sz w:val="24"/>
          <w:szCs w:val="24"/>
        </w:rPr>
        <w:t>s</w:t>
      </w:r>
      <w:r>
        <w:rPr>
          <w:rFonts w:ascii="Times New Roman" w:hAnsi="Times New Roman" w:cs="Times New Roman"/>
          <w:sz w:val="24"/>
          <w:szCs w:val="24"/>
        </w:rPr>
        <w:t xml:space="preserve"> w</w:t>
      </w:r>
      <w:r w:rsidR="00F5468B">
        <w:rPr>
          <w:rFonts w:ascii="Times New Roman" w:hAnsi="Times New Roman" w:cs="Times New Roman"/>
          <w:sz w:val="24"/>
          <w:szCs w:val="24"/>
        </w:rPr>
        <w:t>ere</w:t>
      </w:r>
      <w:r>
        <w:rPr>
          <w:rFonts w:ascii="Times New Roman" w:hAnsi="Times New Roman" w:cs="Times New Roman"/>
          <w:sz w:val="24"/>
          <w:szCs w:val="24"/>
        </w:rPr>
        <w:t xml:space="preserve"> leasing it. He testified that he ploughed</w:t>
      </w:r>
      <w:r w:rsidR="00F5468B">
        <w:rPr>
          <w:rFonts w:ascii="Times New Roman" w:hAnsi="Times New Roman" w:cs="Times New Roman"/>
          <w:sz w:val="24"/>
          <w:szCs w:val="24"/>
        </w:rPr>
        <w:t xml:space="preserve"> at</w:t>
      </w:r>
      <w:r>
        <w:rPr>
          <w:rFonts w:ascii="Times New Roman" w:hAnsi="Times New Roman" w:cs="Times New Roman"/>
          <w:sz w:val="24"/>
          <w:szCs w:val="24"/>
        </w:rPr>
        <w:t xml:space="preserve"> Maruta Chamb</w:t>
      </w:r>
      <w:r w:rsidR="00EC662E">
        <w:rPr>
          <w:rFonts w:ascii="Times New Roman" w:hAnsi="Times New Roman" w:cs="Times New Roman"/>
          <w:sz w:val="24"/>
          <w:szCs w:val="24"/>
        </w:rPr>
        <w:t>a</w:t>
      </w:r>
      <w:r>
        <w:rPr>
          <w:rFonts w:ascii="Times New Roman" w:hAnsi="Times New Roman" w:cs="Times New Roman"/>
          <w:sz w:val="24"/>
          <w:szCs w:val="24"/>
        </w:rPr>
        <w:t xml:space="preserve">ra and Nyamazana’a farms where the defendant was paid for in </w:t>
      </w:r>
      <w:r w:rsidR="00F5468B">
        <w:rPr>
          <w:rFonts w:ascii="Times New Roman" w:hAnsi="Times New Roman" w:cs="Times New Roman"/>
          <w:sz w:val="24"/>
          <w:szCs w:val="24"/>
        </w:rPr>
        <w:t>kind</w:t>
      </w:r>
      <w:r>
        <w:rPr>
          <w:rFonts w:ascii="Times New Roman" w:hAnsi="Times New Roman" w:cs="Times New Roman"/>
          <w:sz w:val="24"/>
          <w:szCs w:val="24"/>
        </w:rPr>
        <w:t xml:space="preserve"> i.e. given gum poles which he ferried to the defendant’s farm.</w:t>
      </w:r>
    </w:p>
    <w:p w:rsidR="00896692" w:rsidRPr="00F5468B" w:rsidRDefault="00896692" w:rsidP="00896692">
      <w:pPr>
        <w:spacing w:after="0" w:line="360" w:lineRule="auto"/>
        <w:jc w:val="both"/>
        <w:rPr>
          <w:rFonts w:ascii="Times New Roman" w:hAnsi="Times New Roman" w:cs="Times New Roman"/>
          <w:sz w:val="24"/>
          <w:szCs w:val="24"/>
          <w:u w:val="single"/>
        </w:rPr>
      </w:pPr>
      <w:r w:rsidRPr="00F5468B">
        <w:rPr>
          <w:rFonts w:ascii="Times New Roman" w:hAnsi="Times New Roman" w:cs="Times New Roman"/>
          <w:sz w:val="24"/>
          <w:szCs w:val="24"/>
          <w:u w:val="single"/>
        </w:rPr>
        <w:t>Analysis of evidence</w:t>
      </w:r>
    </w:p>
    <w:p w:rsidR="00896692"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claim was based on the written lease agreement which was exhibited in as Exh1. She demonstrated in her evidence that the defendants wrongfully and unlawfully cut gum trees and bamboo trees in breach of the provision of lease signed by the parties. Exhibit 1 has the following clauses which corrobate the plaintiff’s testimony –</w:t>
      </w:r>
    </w:p>
    <w:p w:rsidR="00896692" w:rsidRDefault="00896692" w:rsidP="0089669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5- Use of the premises. The clause provides as follows</w:t>
      </w:r>
      <w:r w:rsidR="001D12F5">
        <w:rPr>
          <w:rFonts w:ascii="Times New Roman" w:hAnsi="Times New Roman" w:cs="Times New Roman"/>
          <w:sz w:val="24"/>
          <w:szCs w:val="24"/>
        </w:rPr>
        <w:t>:</w:t>
      </w:r>
    </w:p>
    <w:p w:rsidR="00896692" w:rsidRDefault="00896692" w:rsidP="00896692">
      <w:pPr>
        <w:pStyle w:val="ListParagraph"/>
        <w:spacing w:after="0" w:line="240" w:lineRule="auto"/>
        <w:ind w:left="1440"/>
        <w:jc w:val="both"/>
        <w:rPr>
          <w:rFonts w:ascii="Times New Roman" w:hAnsi="Times New Roman" w:cs="Times New Roman"/>
        </w:rPr>
      </w:pPr>
      <w:r>
        <w:rPr>
          <w:rFonts w:ascii="Times New Roman" w:hAnsi="Times New Roman" w:cs="Times New Roman"/>
        </w:rPr>
        <w:t>“The premises shall be used by the lessee for residential purposes and for no other purpose unless the lessor or his agent has given his prior consent”</w:t>
      </w:r>
    </w:p>
    <w:p w:rsidR="00896692" w:rsidRDefault="00896692" w:rsidP="00896692">
      <w:pPr>
        <w:pStyle w:val="ListParagraph"/>
        <w:spacing w:after="0" w:line="240" w:lineRule="auto"/>
        <w:ind w:left="1440"/>
        <w:jc w:val="both"/>
        <w:rPr>
          <w:rFonts w:ascii="Times New Roman" w:hAnsi="Times New Roman" w:cs="Times New Roman"/>
        </w:rPr>
      </w:pPr>
    </w:p>
    <w:p w:rsidR="00896692" w:rsidRDefault="00896692" w:rsidP="0089669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10 - Alterations and improvements- this clause provides as follows</w:t>
      </w:r>
    </w:p>
    <w:p w:rsidR="00896692" w:rsidRDefault="00896692" w:rsidP="00896692">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“The Lesser may not make any alterations to the premises whether permanent or temporary. Nor may </w:t>
      </w:r>
      <w:r w:rsidR="001D12F5">
        <w:rPr>
          <w:rFonts w:ascii="Times New Roman" w:hAnsi="Times New Roman" w:cs="Times New Roman"/>
        </w:rPr>
        <w:t>he</w:t>
      </w:r>
      <w:r>
        <w:rPr>
          <w:rFonts w:ascii="Times New Roman" w:hAnsi="Times New Roman" w:cs="Times New Roman"/>
        </w:rPr>
        <w:t xml:space="preserve"> cut down any tree or shrub except with the prior written consent of the Lessor which consent shall not ne unreasonably withheld. Such alterations shall not be compensated even where they were done with the consent of the Lessor.”</w:t>
      </w:r>
    </w:p>
    <w:p w:rsidR="00896692" w:rsidRDefault="00896692" w:rsidP="00896692">
      <w:pPr>
        <w:pStyle w:val="ListParagraph"/>
        <w:spacing w:after="0" w:line="240" w:lineRule="auto"/>
        <w:jc w:val="both"/>
        <w:rPr>
          <w:rFonts w:ascii="Times New Roman" w:hAnsi="Times New Roman" w:cs="Times New Roman"/>
        </w:rPr>
      </w:pPr>
    </w:p>
    <w:p w:rsidR="00896692" w:rsidRPr="005260CD" w:rsidRDefault="00896692" w:rsidP="00896692">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sz w:val="24"/>
          <w:szCs w:val="24"/>
        </w:rPr>
        <w:t>16- Whole Agreement- this clause provides as follows</w:t>
      </w:r>
    </w:p>
    <w:p w:rsidR="00896692" w:rsidRDefault="00896692" w:rsidP="00896692">
      <w:pPr>
        <w:pStyle w:val="ListParagraph"/>
        <w:spacing w:after="0" w:line="240" w:lineRule="auto"/>
        <w:ind w:left="1440"/>
        <w:jc w:val="both"/>
        <w:rPr>
          <w:rFonts w:ascii="Times New Roman" w:hAnsi="Times New Roman" w:cs="Times New Roman"/>
        </w:rPr>
      </w:pPr>
      <w:r>
        <w:rPr>
          <w:rFonts w:ascii="Times New Roman" w:hAnsi="Times New Roman" w:cs="Times New Roman"/>
        </w:rPr>
        <w:t>“This agreement is the whole agreement between Batanai Properties and the Lessee and there have been no warranties guarantee</w:t>
      </w:r>
      <w:r w:rsidR="00EC662E">
        <w:rPr>
          <w:rFonts w:ascii="Times New Roman" w:hAnsi="Times New Roman" w:cs="Times New Roman"/>
        </w:rPr>
        <w:t>s</w:t>
      </w:r>
      <w:r>
        <w:rPr>
          <w:rFonts w:ascii="Times New Roman" w:hAnsi="Times New Roman" w:cs="Times New Roman"/>
        </w:rPr>
        <w:t xml:space="preserve"> representations or conditions precedent </w:t>
      </w:r>
      <w:r w:rsidR="001D12F5">
        <w:rPr>
          <w:rFonts w:ascii="Times New Roman" w:hAnsi="Times New Roman" w:cs="Times New Roman"/>
        </w:rPr>
        <w:t>save</w:t>
      </w:r>
      <w:r>
        <w:rPr>
          <w:rFonts w:ascii="Times New Roman" w:hAnsi="Times New Roman" w:cs="Times New Roman"/>
        </w:rPr>
        <w:t xml:space="preserve"> as are specifically recorded. No alterations or variations of this lease shall be of any effect unless in writing and signed by both parties.”</w:t>
      </w:r>
    </w:p>
    <w:p w:rsidR="00896692" w:rsidRDefault="00896692" w:rsidP="00896692">
      <w:pPr>
        <w:pStyle w:val="ListParagraph"/>
        <w:spacing w:after="0" w:line="240" w:lineRule="auto"/>
        <w:jc w:val="both"/>
        <w:rPr>
          <w:rFonts w:ascii="Times New Roman" w:hAnsi="Times New Roman" w:cs="Times New Roman"/>
        </w:rPr>
      </w:pPr>
    </w:p>
    <w:p w:rsidR="00896692" w:rsidRDefault="00896692" w:rsidP="0089669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plaintiff’s contention that the defendant wrongfully and unlawfully cut trees at the leased premises is born</w:t>
      </w:r>
      <w:r w:rsidR="00EC662E">
        <w:rPr>
          <w:rFonts w:ascii="Times New Roman" w:hAnsi="Times New Roman" w:cs="Times New Roman"/>
          <w:sz w:val="24"/>
          <w:szCs w:val="24"/>
        </w:rPr>
        <w:t>e</w:t>
      </w:r>
      <w:r>
        <w:rPr>
          <w:rFonts w:ascii="Times New Roman" w:hAnsi="Times New Roman" w:cs="Times New Roman"/>
          <w:sz w:val="24"/>
          <w:szCs w:val="24"/>
        </w:rPr>
        <w:t xml:space="preserve"> out by the clause 10 above. That gum trees and bamboo trees were cut at the defendant’s instance is not in dispute. The plaintiff’s brother Alexio Muhwati’s dismissal of the defendant’s suggestion that they were allowed to cut the gum and bamboo trees is supported by the specific prohibition and the failure by the defendants to produce written consent of Alexio Muhwati authorising the cutting of </w:t>
      </w:r>
      <w:r w:rsidR="001D12F5">
        <w:rPr>
          <w:rFonts w:ascii="Times New Roman" w:hAnsi="Times New Roman" w:cs="Times New Roman"/>
          <w:sz w:val="24"/>
          <w:szCs w:val="24"/>
        </w:rPr>
        <w:t xml:space="preserve"> such </w:t>
      </w:r>
      <w:r>
        <w:rPr>
          <w:rFonts w:ascii="Times New Roman" w:hAnsi="Times New Roman" w:cs="Times New Roman"/>
          <w:sz w:val="24"/>
          <w:szCs w:val="24"/>
        </w:rPr>
        <w:t>trees. The use to which the cut trees were put is not relevant to the plaintiff’s damages claim arising from a breach of the agreement. However Elton Jonamu</w:t>
      </w:r>
      <w:r w:rsidR="001D12F5">
        <w:rPr>
          <w:rFonts w:ascii="Times New Roman" w:hAnsi="Times New Roman" w:cs="Times New Roman"/>
          <w:sz w:val="24"/>
          <w:szCs w:val="24"/>
        </w:rPr>
        <w:t>’s</w:t>
      </w:r>
      <w:r>
        <w:rPr>
          <w:rFonts w:ascii="Times New Roman" w:hAnsi="Times New Roman" w:cs="Times New Roman"/>
          <w:sz w:val="24"/>
          <w:szCs w:val="24"/>
        </w:rPr>
        <w:t xml:space="preserve"> testimony was that the poles from the gum trees were used to fence paddocks at defendants’ farm. Elton Jonamu’s testimony was clear and convincing and the court has no hesitation in accepting it as truthful. His evidence is also</w:t>
      </w:r>
      <w:r w:rsidR="001D12F5">
        <w:rPr>
          <w:rFonts w:ascii="Times New Roman" w:hAnsi="Times New Roman" w:cs="Times New Roman"/>
          <w:sz w:val="24"/>
          <w:szCs w:val="24"/>
        </w:rPr>
        <w:t xml:space="preserve"> partly</w:t>
      </w:r>
      <w:r>
        <w:rPr>
          <w:rFonts w:ascii="Times New Roman" w:hAnsi="Times New Roman" w:cs="Times New Roman"/>
          <w:sz w:val="24"/>
          <w:szCs w:val="24"/>
        </w:rPr>
        <w:t xml:space="preserve"> corroborate</w:t>
      </w:r>
      <w:r w:rsidR="00EC662E">
        <w:rPr>
          <w:rFonts w:ascii="Times New Roman" w:hAnsi="Times New Roman" w:cs="Times New Roman"/>
          <w:sz w:val="24"/>
          <w:szCs w:val="24"/>
        </w:rPr>
        <w:t>d</w:t>
      </w:r>
      <w:r>
        <w:rPr>
          <w:rFonts w:ascii="Times New Roman" w:hAnsi="Times New Roman" w:cs="Times New Roman"/>
          <w:sz w:val="24"/>
          <w:szCs w:val="24"/>
        </w:rPr>
        <w:t xml:space="preserve"> by Aexio Muhwati’s evidence in regard to having found the gum poles </w:t>
      </w:r>
      <w:r>
        <w:rPr>
          <w:rFonts w:ascii="Times New Roman" w:hAnsi="Times New Roman" w:cs="Times New Roman"/>
          <w:sz w:val="24"/>
          <w:szCs w:val="24"/>
        </w:rPr>
        <w:lastRenderedPageBreak/>
        <w:t>from the plaintiff’s farm at the defendant’s farm already used to fence paddock fences and construction of gazebo and roofing staff quarters.</w:t>
      </w:r>
    </w:p>
    <w:p w:rsidR="00896692" w:rsidRDefault="00896692" w:rsidP="0089669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court does not accept as truthful the defendant’s evidence that none of the gu</w:t>
      </w:r>
      <w:r w:rsidR="001D12F5">
        <w:rPr>
          <w:rFonts w:ascii="Times New Roman" w:hAnsi="Times New Roman" w:cs="Times New Roman"/>
          <w:sz w:val="24"/>
          <w:szCs w:val="24"/>
        </w:rPr>
        <w:t>m</w:t>
      </w:r>
      <w:r>
        <w:rPr>
          <w:rFonts w:ascii="Times New Roman" w:hAnsi="Times New Roman" w:cs="Times New Roman"/>
          <w:sz w:val="24"/>
          <w:szCs w:val="24"/>
        </w:rPr>
        <w:t xml:space="preserve"> poles cut at the plaintiff’s plot were taken to the defendant’s farm for the reason detailed below.</w:t>
      </w:r>
    </w:p>
    <w:p w:rsidR="00896692" w:rsidRDefault="00896692" w:rsidP="0089669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defendant in its plea to the plaintiff’s declaration pleaded as follows.</w:t>
      </w:r>
    </w:p>
    <w:p w:rsidR="002A5DC8" w:rsidRDefault="00EC662E" w:rsidP="00EC662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Re: ad</w:t>
      </w:r>
      <w:r w:rsidR="00896692" w:rsidRPr="001D12F5">
        <w:rPr>
          <w:rFonts w:ascii="Times New Roman" w:hAnsi="Times New Roman" w:cs="Times New Roman"/>
          <w:sz w:val="24"/>
          <w:szCs w:val="24"/>
          <w:u w:val="single"/>
        </w:rPr>
        <w:t xml:space="preserve"> paragraph 3 &amp; 4</w:t>
      </w:r>
      <w:r w:rsidR="00896692">
        <w:rPr>
          <w:rFonts w:ascii="Times New Roman" w:hAnsi="Times New Roman" w:cs="Times New Roman"/>
          <w:sz w:val="24"/>
          <w:szCs w:val="24"/>
        </w:rPr>
        <w:t xml:space="preserve"> – These are admitted. Paragraph 3 of the declaration which is relevant </w:t>
      </w:r>
      <w:r w:rsidR="00896692" w:rsidRPr="002A5DC8">
        <w:rPr>
          <w:rFonts w:ascii="Times New Roman" w:hAnsi="Times New Roman" w:cs="Times New Roman"/>
          <w:sz w:val="24"/>
          <w:szCs w:val="24"/>
        </w:rPr>
        <w:t>for</w:t>
      </w:r>
      <w:r w:rsidR="00896692" w:rsidRPr="002A5DC8">
        <w:rPr>
          <w:rFonts w:ascii="Times New Roman" w:hAnsi="Times New Roman" w:cs="Times New Roman"/>
          <w:b/>
          <w:sz w:val="24"/>
          <w:szCs w:val="24"/>
        </w:rPr>
        <w:t xml:space="preserve"> </w:t>
      </w:r>
      <w:r w:rsidR="002A5DC8">
        <w:rPr>
          <w:rFonts w:ascii="Times New Roman" w:hAnsi="Times New Roman" w:cs="Times New Roman"/>
          <w:sz w:val="24"/>
          <w:szCs w:val="24"/>
        </w:rPr>
        <w:t>the purpose of illustrating that the defendant’s evidence cannot be or should not be believed reads as follows – 3 in October 2007 the defendants leased the plaintiff’s premises known as Plot 3 Chinoia Close Ruwa which lease was effective the first day of that month. The terms and conditions were drawn up in a lease agreement for which the plaintiff was represented by his brother Alexio Muhwati. This factual averment was admitted without qualification but at the trial the defendant sought to disown the lease agreement suggesting that it was not binding on the defendants because it contained the following errors:</w:t>
      </w:r>
    </w:p>
    <w:p w:rsidR="002A5DC8" w:rsidRDefault="002A5DC8" w:rsidP="002A5DC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leased property was erroneously referred to as No. 2 Chinoia Close instead of No. 3 Chinoia Close.</w:t>
      </w:r>
    </w:p>
    <w:p w:rsidR="002A5DC8" w:rsidRDefault="002A5DC8" w:rsidP="002A5DC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duration of the lease agreement was indicated to be 12 months commencing on the 1</w:t>
      </w:r>
      <w:r>
        <w:rPr>
          <w:rFonts w:ascii="Times New Roman" w:hAnsi="Times New Roman" w:cs="Times New Roman"/>
          <w:sz w:val="24"/>
          <w:szCs w:val="24"/>
          <w:vertAlign w:val="superscript"/>
        </w:rPr>
        <w:t xml:space="preserve"> </w:t>
      </w:r>
      <w:r>
        <w:rPr>
          <w:rFonts w:ascii="Times New Roman" w:hAnsi="Times New Roman" w:cs="Times New Roman"/>
          <w:sz w:val="24"/>
          <w:szCs w:val="24"/>
        </w:rPr>
        <w:t>October 2007 terminating on 1 October 2010.</w:t>
      </w:r>
      <w:r>
        <w:rPr>
          <w:rFonts w:ascii="Times New Roman" w:hAnsi="Times New Roman" w:cs="Times New Roman"/>
          <w:sz w:val="24"/>
          <w:szCs w:val="24"/>
        </w:rPr>
        <w:tab/>
      </w:r>
    </w:p>
    <w:p w:rsidR="002A5DC8" w:rsidRDefault="002A5DC8" w:rsidP="002A5DC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defendant sought to suggest that the use to which the premises was to be put was agro – residential contrary to clause 5 which categorically indicated use </w:t>
      </w:r>
      <w:r w:rsidR="001D12F5">
        <w:rPr>
          <w:rFonts w:ascii="Times New Roman" w:hAnsi="Times New Roman" w:cs="Times New Roman"/>
          <w:sz w:val="24"/>
          <w:szCs w:val="24"/>
        </w:rPr>
        <w:t>as</w:t>
      </w:r>
      <w:r>
        <w:rPr>
          <w:rFonts w:ascii="Times New Roman" w:hAnsi="Times New Roman" w:cs="Times New Roman"/>
          <w:sz w:val="24"/>
          <w:szCs w:val="24"/>
        </w:rPr>
        <w:t xml:space="preserve"> residential purposes. The defendants in the closing submissions sought to submit</w:t>
      </w:r>
      <w:r w:rsidR="00EC662E">
        <w:rPr>
          <w:rFonts w:ascii="Times New Roman" w:hAnsi="Times New Roman" w:cs="Times New Roman"/>
          <w:sz w:val="24"/>
          <w:szCs w:val="24"/>
        </w:rPr>
        <w:t xml:space="preserve"> that</w:t>
      </w:r>
      <w:r>
        <w:rPr>
          <w:rFonts w:ascii="Times New Roman" w:hAnsi="Times New Roman" w:cs="Times New Roman"/>
          <w:sz w:val="24"/>
          <w:szCs w:val="24"/>
        </w:rPr>
        <w:t xml:space="preserve"> the admitted agreement was </w:t>
      </w:r>
      <w:r w:rsidR="001D12F5">
        <w:rPr>
          <w:rFonts w:ascii="Times New Roman" w:hAnsi="Times New Roman" w:cs="Times New Roman"/>
          <w:sz w:val="24"/>
          <w:szCs w:val="24"/>
        </w:rPr>
        <w:t>vitiated</w:t>
      </w:r>
      <w:r>
        <w:rPr>
          <w:rFonts w:ascii="Times New Roman" w:hAnsi="Times New Roman" w:cs="Times New Roman"/>
          <w:sz w:val="24"/>
          <w:szCs w:val="24"/>
        </w:rPr>
        <w:t xml:space="preserve"> by </w:t>
      </w:r>
      <w:r w:rsidR="001D12F5">
        <w:rPr>
          <w:rFonts w:ascii="Times New Roman" w:hAnsi="Times New Roman" w:cs="Times New Roman"/>
          <w:sz w:val="24"/>
          <w:szCs w:val="24"/>
        </w:rPr>
        <w:t>mistake</w:t>
      </w:r>
      <w:r>
        <w:rPr>
          <w:rFonts w:ascii="Times New Roman" w:hAnsi="Times New Roman" w:cs="Times New Roman"/>
          <w:sz w:val="24"/>
          <w:szCs w:val="24"/>
        </w:rPr>
        <w:t xml:space="preserve"> and is therefore void and not binding on the defendants. The first defendant in the closing submissions submits that she first noticed the </w:t>
      </w:r>
      <w:r w:rsidR="001D12F5">
        <w:rPr>
          <w:rFonts w:ascii="Times New Roman" w:hAnsi="Times New Roman" w:cs="Times New Roman"/>
          <w:sz w:val="24"/>
          <w:szCs w:val="24"/>
        </w:rPr>
        <w:t>error</w:t>
      </w:r>
      <w:r>
        <w:rPr>
          <w:rFonts w:ascii="Times New Roman" w:hAnsi="Times New Roman" w:cs="Times New Roman"/>
          <w:sz w:val="24"/>
          <w:szCs w:val="24"/>
        </w:rPr>
        <w:t xml:space="preserve"> at her Criminal trial i.e. that the plaintiff’s leased plot had erroneously in the lease agreement been leased for residential purposes only whereas the agreement in reality was that it was rented for agro – residential purposed. It is incomprehensible that despite the alleged discovery of an error on such a vital term of the lease agreement no effort was made to amend the defendant’s plea. Besides in their summary of evidence the defendant did not suggest that the agreement of lease was void and not binding on them and yet by this time the summary of evidence was filed the defendants had already discovered the alleged </w:t>
      </w:r>
      <w:r>
        <w:rPr>
          <w:rFonts w:ascii="Times New Roman" w:hAnsi="Times New Roman" w:cs="Times New Roman"/>
          <w:sz w:val="24"/>
          <w:szCs w:val="24"/>
        </w:rPr>
        <w:lastRenderedPageBreak/>
        <w:t xml:space="preserve">omission/error. A perusal of the pleadings will show that the defendants filed two summaries of evidence on 5 April 2011 and 4 July 2013 respectively. The two summaries are not entirely reconcilable in that (a) the one filed on 5 April 2011 in para 1 reads “The lease agreement classified the property as an agric – residential which meant that the defendant would carry out agricultural activities at the leased premises”. As can be observed clause 1 quoted above does not reconcile with clause 5 of exh 1 </w:t>
      </w:r>
      <w:r w:rsidR="006E06DF">
        <w:rPr>
          <w:rFonts w:ascii="Times New Roman" w:hAnsi="Times New Roman" w:cs="Times New Roman"/>
          <w:sz w:val="24"/>
          <w:szCs w:val="24"/>
        </w:rPr>
        <w:t>(</w:t>
      </w:r>
      <w:r>
        <w:rPr>
          <w:rFonts w:ascii="Times New Roman" w:hAnsi="Times New Roman" w:cs="Times New Roman"/>
          <w:sz w:val="24"/>
          <w:szCs w:val="24"/>
        </w:rPr>
        <w:t>the lease agreement</w:t>
      </w:r>
      <w:r w:rsidR="006E06DF">
        <w:rPr>
          <w:rFonts w:ascii="Times New Roman" w:hAnsi="Times New Roman" w:cs="Times New Roman"/>
          <w:sz w:val="24"/>
          <w:szCs w:val="24"/>
        </w:rPr>
        <w:t>)</w:t>
      </w:r>
      <w:r>
        <w:rPr>
          <w:rFonts w:ascii="Times New Roman" w:hAnsi="Times New Roman" w:cs="Times New Roman"/>
          <w:sz w:val="24"/>
          <w:szCs w:val="24"/>
        </w:rPr>
        <w:t xml:space="preserve"> which clearly indicates that the premises shall be used by the lessee for residential purposes only. The defendants did not dispute that they signed the agreement of lease exh 1. When asked why she did not raise the </w:t>
      </w:r>
      <w:r w:rsidR="001D12F5">
        <w:rPr>
          <w:rFonts w:ascii="Times New Roman" w:hAnsi="Times New Roman" w:cs="Times New Roman"/>
          <w:sz w:val="24"/>
          <w:szCs w:val="24"/>
        </w:rPr>
        <w:t>objections</w:t>
      </w:r>
      <w:r>
        <w:rPr>
          <w:rFonts w:ascii="Times New Roman" w:hAnsi="Times New Roman" w:cs="Times New Roman"/>
          <w:sz w:val="24"/>
          <w:szCs w:val="24"/>
        </w:rPr>
        <w:t xml:space="preserve"> to the agreement now raised the defendant explained that she signed the agreement in</w:t>
      </w:r>
      <w:r w:rsidR="001D12F5">
        <w:rPr>
          <w:rFonts w:ascii="Times New Roman" w:hAnsi="Times New Roman" w:cs="Times New Roman"/>
          <w:sz w:val="24"/>
          <w:szCs w:val="24"/>
        </w:rPr>
        <w:t xml:space="preserve"> a</w:t>
      </w:r>
      <w:r>
        <w:rPr>
          <w:rFonts w:ascii="Times New Roman" w:hAnsi="Times New Roman" w:cs="Times New Roman"/>
          <w:sz w:val="24"/>
          <w:szCs w:val="24"/>
        </w:rPr>
        <w:t xml:space="preserve"> hurry</w:t>
      </w:r>
      <w:r w:rsidR="001D12F5">
        <w:rPr>
          <w:rFonts w:ascii="Times New Roman" w:hAnsi="Times New Roman" w:cs="Times New Roman"/>
          <w:sz w:val="24"/>
          <w:szCs w:val="24"/>
        </w:rPr>
        <w:t xml:space="preserve"> while</w:t>
      </w:r>
      <w:r>
        <w:rPr>
          <w:rFonts w:ascii="Times New Roman" w:hAnsi="Times New Roman" w:cs="Times New Roman"/>
          <w:sz w:val="24"/>
          <w:szCs w:val="24"/>
        </w:rPr>
        <w:t xml:space="preserve"> on her way to Zambia and assumed that </w:t>
      </w:r>
      <w:r w:rsidR="001D12F5">
        <w:rPr>
          <w:rFonts w:ascii="Times New Roman" w:hAnsi="Times New Roman" w:cs="Times New Roman"/>
          <w:sz w:val="24"/>
          <w:szCs w:val="24"/>
        </w:rPr>
        <w:t>t</w:t>
      </w:r>
      <w:r>
        <w:rPr>
          <w:rFonts w:ascii="Times New Roman" w:hAnsi="Times New Roman" w:cs="Times New Roman"/>
          <w:sz w:val="24"/>
          <w:szCs w:val="24"/>
        </w:rPr>
        <w:t>he actual lease agreement contained all the clauses she claimed she had seen in the draft agreement.</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does not accept the defendants</w:t>
      </w:r>
      <w:r w:rsidR="001D12F5">
        <w:rPr>
          <w:rFonts w:ascii="Times New Roman" w:hAnsi="Times New Roman" w:cs="Times New Roman"/>
          <w:sz w:val="24"/>
          <w:szCs w:val="24"/>
        </w:rPr>
        <w:t>’</w:t>
      </w:r>
      <w:r>
        <w:rPr>
          <w:rFonts w:ascii="Times New Roman" w:hAnsi="Times New Roman" w:cs="Times New Roman"/>
          <w:sz w:val="24"/>
          <w:szCs w:val="24"/>
        </w:rPr>
        <w:t xml:space="preserve"> attempt to wriggle out of very clear terms of a written agreement which they freely and voluntarily signed. They are unfortunately not saved the consequences of their signature in terms of the </w:t>
      </w:r>
      <w:r>
        <w:rPr>
          <w:rFonts w:ascii="Times New Roman" w:hAnsi="Times New Roman" w:cs="Times New Roman"/>
          <w:i/>
          <w:sz w:val="24"/>
          <w:szCs w:val="24"/>
        </w:rPr>
        <w:t>c</w:t>
      </w:r>
      <w:r w:rsidRPr="0078411A">
        <w:rPr>
          <w:rFonts w:ascii="Times New Roman" w:hAnsi="Times New Roman" w:cs="Times New Roman"/>
          <w:i/>
          <w:sz w:val="24"/>
          <w:szCs w:val="24"/>
        </w:rPr>
        <w:t xml:space="preserve">aveat </w:t>
      </w:r>
      <w:r>
        <w:rPr>
          <w:rFonts w:ascii="Times New Roman" w:hAnsi="Times New Roman" w:cs="Times New Roman"/>
          <w:i/>
          <w:sz w:val="24"/>
          <w:szCs w:val="24"/>
        </w:rPr>
        <w:t>s</w:t>
      </w:r>
      <w:r w:rsidRPr="0078411A">
        <w:rPr>
          <w:rFonts w:ascii="Times New Roman" w:hAnsi="Times New Roman" w:cs="Times New Roman"/>
          <w:i/>
          <w:sz w:val="24"/>
          <w:szCs w:val="24"/>
        </w:rPr>
        <w:t>ubscript</w:t>
      </w:r>
      <w:r>
        <w:rPr>
          <w:rFonts w:ascii="Times New Roman" w:hAnsi="Times New Roman" w:cs="Times New Roman"/>
          <w:i/>
          <w:sz w:val="24"/>
          <w:szCs w:val="24"/>
        </w:rPr>
        <w:t>o</w:t>
      </w:r>
      <w:r>
        <w:rPr>
          <w:rFonts w:ascii="Times New Roman" w:hAnsi="Times New Roman" w:cs="Times New Roman"/>
          <w:sz w:val="24"/>
          <w:szCs w:val="24"/>
        </w:rPr>
        <w:t xml:space="preserve"> rule – see Christie – </w:t>
      </w:r>
      <w:r w:rsidRPr="0078411A">
        <w:rPr>
          <w:rFonts w:ascii="Times New Roman" w:hAnsi="Times New Roman" w:cs="Times New Roman"/>
          <w:i/>
          <w:sz w:val="24"/>
          <w:szCs w:val="24"/>
        </w:rPr>
        <w:t>Business Law in Zimbabwe</w:t>
      </w:r>
      <w:r>
        <w:rPr>
          <w:rFonts w:ascii="Times New Roman" w:hAnsi="Times New Roman" w:cs="Times New Roman"/>
          <w:sz w:val="24"/>
          <w:szCs w:val="24"/>
        </w:rPr>
        <w:t xml:space="preserve"> p 67 where the learned author says “The general rule, sometimes known as the c</w:t>
      </w:r>
      <w:r>
        <w:rPr>
          <w:rFonts w:ascii="Times New Roman" w:hAnsi="Times New Roman" w:cs="Times New Roman"/>
          <w:i/>
          <w:sz w:val="24"/>
          <w:szCs w:val="24"/>
        </w:rPr>
        <w:t>aveat s</w:t>
      </w:r>
      <w:r w:rsidRPr="0078411A">
        <w:rPr>
          <w:rFonts w:ascii="Times New Roman" w:hAnsi="Times New Roman" w:cs="Times New Roman"/>
          <w:i/>
          <w:sz w:val="24"/>
          <w:szCs w:val="24"/>
        </w:rPr>
        <w:t>ubscripto</w:t>
      </w:r>
      <w:r>
        <w:rPr>
          <w:rFonts w:ascii="Times New Roman" w:hAnsi="Times New Roman" w:cs="Times New Roman"/>
          <w:sz w:val="24"/>
          <w:szCs w:val="24"/>
        </w:rPr>
        <w:t xml:space="preserve"> rule is therefore that a party to a contract is bound by his signature whether or not he has read or understood the contract.” The defendants have sought to rely on mistake as one of the exceptions to the </w:t>
      </w:r>
      <w:r w:rsidRPr="0078411A">
        <w:rPr>
          <w:rFonts w:ascii="Times New Roman" w:hAnsi="Times New Roman" w:cs="Times New Roman"/>
          <w:i/>
          <w:sz w:val="24"/>
          <w:szCs w:val="24"/>
        </w:rPr>
        <w:t>caveat subscripto</w:t>
      </w:r>
      <w:r>
        <w:rPr>
          <w:rFonts w:ascii="Times New Roman" w:hAnsi="Times New Roman" w:cs="Times New Roman"/>
          <w:sz w:val="24"/>
          <w:szCs w:val="24"/>
        </w:rPr>
        <w:t xml:space="preserve"> rule. This cannot avail the defendants given that the defendants did not challenged the validity of the lease agreement in their plea as observed herein above. It is therefore this court’s view that the defendants attempt to discredit the lease agreement is an exercise in futility. Therefore the court prefers the plaintiff and her witness</w:t>
      </w:r>
      <w:r w:rsidR="001D12F5">
        <w:rPr>
          <w:rFonts w:ascii="Times New Roman" w:hAnsi="Times New Roman" w:cs="Times New Roman"/>
          <w:sz w:val="24"/>
          <w:szCs w:val="24"/>
        </w:rPr>
        <w:t>es’</w:t>
      </w:r>
      <w:r>
        <w:rPr>
          <w:rFonts w:ascii="Times New Roman" w:hAnsi="Times New Roman" w:cs="Times New Roman"/>
          <w:sz w:val="24"/>
          <w:szCs w:val="24"/>
        </w:rPr>
        <w:t xml:space="preserve"> testimony whenever</w:t>
      </w:r>
      <w:r w:rsidR="00E72BBA">
        <w:rPr>
          <w:rFonts w:ascii="Times New Roman" w:hAnsi="Times New Roman" w:cs="Times New Roman"/>
          <w:sz w:val="24"/>
          <w:szCs w:val="24"/>
        </w:rPr>
        <w:t xml:space="preserve"> and wherever</w:t>
      </w:r>
      <w:r>
        <w:rPr>
          <w:rFonts w:ascii="Times New Roman" w:hAnsi="Times New Roman" w:cs="Times New Roman"/>
          <w:sz w:val="24"/>
          <w:szCs w:val="24"/>
        </w:rPr>
        <w:t xml:space="preserve"> it conflicts with that of the defendants and their witnesses. It did not avail the first defendant that she could not tell the truth even in regard to the issue of the hydrant. In one breath she claimed it had been repaired and relocated and in another she claimed it was placed in the store-room. The plaintiff adduced evidence in support of her damages claim in the form of quotations obtained from dealers in timber and poles at the time the plaintiff obtained a default judgement against the defendant. During this trial Mr Muhwati was challenged on the applicable quantum of damages as between the value of gum trees given by Forestry Commission and the amount that the plaintiff pleaded. The defendant considered that the </w:t>
      </w:r>
      <w:r>
        <w:rPr>
          <w:rFonts w:ascii="Times New Roman" w:hAnsi="Times New Roman" w:cs="Times New Roman"/>
          <w:sz w:val="24"/>
          <w:szCs w:val="24"/>
        </w:rPr>
        <w:lastRenderedPageBreak/>
        <w:t xml:space="preserve">value of gum trees used at the </w:t>
      </w:r>
      <w:r w:rsidR="00E72BBA">
        <w:rPr>
          <w:rFonts w:ascii="Times New Roman" w:hAnsi="Times New Roman" w:cs="Times New Roman"/>
          <w:sz w:val="24"/>
          <w:szCs w:val="24"/>
        </w:rPr>
        <w:t>Criminal</w:t>
      </w:r>
      <w:r>
        <w:rPr>
          <w:rFonts w:ascii="Times New Roman" w:hAnsi="Times New Roman" w:cs="Times New Roman"/>
          <w:sz w:val="24"/>
          <w:szCs w:val="24"/>
        </w:rPr>
        <w:t xml:space="preserve"> Trial of the first defendant was the Forestry Commission one and that was the correct value </w:t>
      </w:r>
      <w:r w:rsidR="00E72BBA">
        <w:rPr>
          <w:rFonts w:ascii="Times New Roman" w:hAnsi="Times New Roman" w:cs="Times New Roman"/>
          <w:sz w:val="24"/>
          <w:szCs w:val="24"/>
        </w:rPr>
        <w:t xml:space="preserve">to which </w:t>
      </w:r>
      <w:r>
        <w:rPr>
          <w:rFonts w:ascii="Times New Roman" w:hAnsi="Times New Roman" w:cs="Times New Roman"/>
          <w:sz w:val="24"/>
          <w:szCs w:val="24"/>
        </w:rPr>
        <w:t xml:space="preserve">Mr Muhwati’s response was that the correct </w:t>
      </w:r>
      <w:r w:rsidR="00E72BBA">
        <w:rPr>
          <w:rFonts w:ascii="Times New Roman" w:hAnsi="Times New Roman" w:cs="Times New Roman"/>
          <w:sz w:val="24"/>
          <w:szCs w:val="24"/>
        </w:rPr>
        <w:t>value</w:t>
      </w:r>
      <w:r>
        <w:rPr>
          <w:rFonts w:ascii="Times New Roman" w:hAnsi="Times New Roman" w:cs="Times New Roman"/>
          <w:sz w:val="24"/>
          <w:szCs w:val="24"/>
        </w:rPr>
        <w:t xml:space="preserve"> for the assessment of damages was the commercial value of the gum trees cut and in this regard he had obtained quotations from Woodrow in Eastlea Gold Rank Enterprises and Lomangundi Poles P/C.</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regard to the other claims the plaintiff produced the following quotations – Hanky S P/L exh 3</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Fabsoc P/L exh 4</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Fanzan Electrial exh 5</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Electricaare Wholesalers &amp; Hardware exh 6</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Ghoeph Investments exh 7</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Taluwik Enterprises P/L t/a Inov Graft Div exh 8.</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has compared the damages awarded to the plaintiff in the default judgment granted by </w:t>
      </w:r>
      <w:r w:rsidR="00E72BBA">
        <w:rPr>
          <w:rFonts w:ascii="Times New Roman" w:hAnsi="Times New Roman" w:cs="Times New Roman"/>
          <w:sz w:val="24"/>
          <w:szCs w:val="24"/>
        </w:rPr>
        <w:t>Makoni J</w:t>
      </w:r>
      <w:r>
        <w:rPr>
          <w:rFonts w:ascii="Times New Roman" w:hAnsi="Times New Roman" w:cs="Times New Roman"/>
          <w:sz w:val="24"/>
          <w:szCs w:val="24"/>
        </w:rPr>
        <w:t xml:space="preserve"> with the evidence produced at the trial as supported by the exhibits referred to above and found no fault with </w:t>
      </w:r>
      <w:r w:rsidR="00E72BBA">
        <w:rPr>
          <w:rFonts w:ascii="Times New Roman" w:hAnsi="Times New Roman" w:cs="Times New Roman"/>
          <w:sz w:val="24"/>
          <w:szCs w:val="24"/>
        </w:rPr>
        <w:t xml:space="preserve">Makoni </w:t>
      </w:r>
      <w:r>
        <w:rPr>
          <w:rFonts w:ascii="Times New Roman" w:hAnsi="Times New Roman" w:cs="Times New Roman"/>
          <w:sz w:val="24"/>
          <w:szCs w:val="24"/>
        </w:rPr>
        <w:t>J’s judgment.</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defendant counter claimed damages for wrongful </w:t>
      </w:r>
      <w:r w:rsidR="00E72BBA">
        <w:rPr>
          <w:rFonts w:ascii="Times New Roman" w:hAnsi="Times New Roman" w:cs="Times New Roman"/>
          <w:sz w:val="24"/>
          <w:szCs w:val="24"/>
        </w:rPr>
        <w:t>arrest</w:t>
      </w:r>
      <w:r>
        <w:rPr>
          <w:rFonts w:ascii="Times New Roman" w:hAnsi="Times New Roman" w:cs="Times New Roman"/>
          <w:sz w:val="24"/>
          <w:szCs w:val="24"/>
        </w:rPr>
        <w:t xml:space="preserve"> and malicious prosecution as well as return of assets attached and sold in execution of the default judgement.</w:t>
      </w:r>
      <w:r w:rsidR="006E06DF">
        <w:rPr>
          <w:rFonts w:ascii="Times New Roman" w:hAnsi="Times New Roman" w:cs="Times New Roman"/>
          <w:sz w:val="24"/>
          <w:szCs w:val="24"/>
        </w:rPr>
        <w:t xml:space="preserve"> </w:t>
      </w:r>
      <w:r>
        <w:rPr>
          <w:rFonts w:ascii="Times New Roman" w:hAnsi="Times New Roman" w:cs="Times New Roman"/>
          <w:sz w:val="24"/>
          <w:szCs w:val="24"/>
        </w:rPr>
        <w:t>It is common cause that pursuant to execution of the default judgment the plaintiff had attached some of the defendant’s assets and sold</w:t>
      </w:r>
      <w:r w:rsidR="006E06DF">
        <w:rPr>
          <w:rFonts w:ascii="Times New Roman" w:hAnsi="Times New Roman" w:cs="Times New Roman"/>
          <w:sz w:val="24"/>
          <w:szCs w:val="24"/>
        </w:rPr>
        <w:t xml:space="preserve"> same</w:t>
      </w:r>
      <w:r>
        <w:rPr>
          <w:rFonts w:ascii="Times New Roman" w:hAnsi="Times New Roman" w:cs="Times New Roman"/>
          <w:sz w:val="24"/>
          <w:szCs w:val="24"/>
        </w:rPr>
        <w:t xml:space="preserve"> in execution. The issue is whether such sale in execution was wrongful. The result of this case will provide the answer to the issue. If the court finds in the plaintiff’s favour then the defendant’s claim would fail and the converse would be true.</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for damages for malicious assault and prosecution and defamation it is common cause that Alexio Muhwati acting on the plaintiff’s behalf made a report to ZRP that the defendants had unlawfully cut gum trees and bamboo trees and used same at the defendant’s </w:t>
      </w:r>
      <w:r w:rsidR="00E72BBA">
        <w:rPr>
          <w:rFonts w:ascii="Times New Roman" w:hAnsi="Times New Roman" w:cs="Times New Roman"/>
          <w:sz w:val="24"/>
          <w:szCs w:val="24"/>
        </w:rPr>
        <w:t>farm</w:t>
      </w:r>
      <w:r>
        <w:rPr>
          <w:rFonts w:ascii="Times New Roman" w:hAnsi="Times New Roman" w:cs="Times New Roman"/>
          <w:sz w:val="24"/>
          <w:szCs w:val="24"/>
        </w:rPr>
        <w:t>. As a result of such report the defendant was arrested and detained for about 24 hours as the first defendant indicated in her evidence which the plaintiff did not dispute.</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defendant was prosecuted at Goromonzi Circuit Magistrate’s Court and she spent some money towards legal fee</w:t>
      </w:r>
      <w:r w:rsidR="006E06DF">
        <w:rPr>
          <w:rFonts w:ascii="Times New Roman" w:hAnsi="Times New Roman" w:cs="Times New Roman"/>
          <w:sz w:val="24"/>
          <w:szCs w:val="24"/>
        </w:rPr>
        <w:t>s</w:t>
      </w:r>
      <w:r>
        <w:rPr>
          <w:rFonts w:ascii="Times New Roman" w:hAnsi="Times New Roman" w:cs="Times New Roman"/>
          <w:sz w:val="24"/>
          <w:szCs w:val="24"/>
        </w:rPr>
        <w:t xml:space="preserve"> and she considered that all this was unnecessary and caused her a </w:t>
      </w:r>
      <w:r w:rsidR="00E72BBA">
        <w:rPr>
          <w:rFonts w:ascii="Times New Roman" w:hAnsi="Times New Roman" w:cs="Times New Roman"/>
          <w:sz w:val="24"/>
          <w:szCs w:val="24"/>
        </w:rPr>
        <w:t>w</w:t>
      </w:r>
      <w:r>
        <w:rPr>
          <w:rFonts w:ascii="Times New Roman" w:hAnsi="Times New Roman" w:cs="Times New Roman"/>
          <w:sz w:val="24"/>
          <w:szCs w:val="24"/>
        </w:rPr>
        <w:t>hole year of stress and inconvenience</w:t>
      </w:r>
      <w:r w:rsidR="00E72BBA">
        <w:rPr>
          <w:rFonts w:ascii="Times New Roman" w:hAnsi="Times New Roman" w:cs="Times New Roman"/>
          <w:sz w:val="24"/>
          <w:szCs w:val="24"/>
        </w:rPr>
        <w:t xml:space="preserve"> and attendant cost of</w:t>
      </w:r>
      <w:r>
        <w:rPr>
          <w:rFonts w:ascii="Times New Roman" w:hAnsi="Times New Roman" w:cs="Times New Roman"/>
          <w:sz w:val="24"/>
          <w:szCs w:val="24"/>
        </w:rPr>
        <w:t xml:space="preserve"> travelling to and from  court only to be acquitted at the end of it all.</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 acquittal is not necessarily evidence that a prosecution was malicious. In </w:t>
      </w:r>
      <w:r w:rsidRPr="004F4FC2">
        <w:rPr>
          <w:rFonts w:ascii="Times New Roman" w:hAnsi="Times New Roman" w:cs="Times New Roman"/>
          <w:i/>
          <w:sz w:val="24"/>
          <w:szCs w:val="24"/>
        </w:rPr>
        <w:t>casu</w:t>
      </w:r>
      <w:r>
        <w:rPr>
          <w:rFonts w:ascii="Times New Roman" w:hAnsi="Times New Roman" w:cs="Times New Roman"/>
          <w:i/>
          <w:sz w:val="24"/>
          <w:szCs w:val="24"/>
        </w:rPr>
        <w:t xml:space="preserve"> </w:t>
      </w:r>
      <w:r>
        <w:rPr>
          <w:rFonts w:ascii="Times New Roman" w:hAnsi="Times New Roman" w:cs="Times New Roman"/>
          <w:sz w:val="24"/>
          <w:szCs w:val="24"/>
        </w:rPr>
        <w:t>the defendants admitted to cutting gum trees and bamboo trees at the plaintiff’s plot in breach of the provisions of the lease agreement. Contrary to her contention th</w:t>
      </w:r>
      <w:r w:rsidR="006E06DF">
        <w:rPr>
          <w:rFonts w:ascii="Times New Roman" w:hAnsi="Times New Roman" w:cs="Times New Roman"/>
          <w:sz w:val="24"/>
          <w:szCs w:val="24"/>
        </w:rPr>
        <w:t>is</w:t>
      </w:r>
      <w:r>
        <w:rPr>
          <w:rFonts w:ascii="Times New Roman" w:hAnsi="Times New Roman" w:cs="Times New Roman"/>
          <w:sz w:val="24"/>
          <w:szCs w:val="24"/>
        </w:rPr>
        <w:t xml:space="preserve"> court found that some of the gum poles from the cut gum trees were used at the defendant’s farm to erect </w:t>
      </w:r>
      <w:r w:rsidR="00586850">
        <w:rPr>
          <w:rFonts w:ascii="Times New Roman" w:hAnsi="Times New Roman" w:cs="Times New Roman"/>
          <w:sz w:val="24"/>
          <w:szCs w:val="24"/>
        </w:rPr>
        <w:t>paddock</w:t>
      </w:r>
      <w:r>
        <w:rPr>
          <w:rFonts w:ascii="Times New Roman" w:hAnsi="Times New Roman" w:cs="Times New Roman"/>
          <w:sz w:val="24"/>
          <w:szCs w:val="24"/>
        </w:rPr>
        <w:t xml:space="preserve"> fences. These findings establish </w:t>
      </w:r>
      <w:r w:rsidRPr="00830397">
        <w:rPr>
          <w:rFonts w:ascii="Times New Roman" w:hAnsi="Times New Roman" w:cs="Times New Roman"/>
          <w:i/>
          <w:sz w:val="24"/>
          <w:szCs w:val="24"/>
        </w:rPr>
        <w:t>prima facie</w:t>
      </w:r>
      <w:r>
        <w:rPr>
          <w:rFonts w:ascii="Times New Roman" w:hAnsi="Times New Roman" w:cs="Times New Roman"/>
          <w:sz w:val="24"/>
          <w:szCs w:val="24"/>
        </w:rPr>
        <w:t xml:space="preserve"> that the plaintiff had a lawful basis for filing a complaint with the police. The decision to have the first defendant prosecuted was made by the police based on their assessment of the evidence established by their investigations. That does not make the prosecution malicious</w:t>
      </w:r>
      <w:r w:rsidR="00586850">
        <w:rPr>
          <w:rFonts w:ascii="Times New Roman" w:hAnsi="Times New Roman" w:cs="Times New Roman"/>
          <w:sz w:val="24"/>
          <w:szCs w:val="24"/>
        </w:rPr>
        <w:t>.</w:t>
      </w:r>
      <w:r>
        <w:rPr>
          <w:rFonts w:ascii="Times New Roman" w:hAnsi="Times New Roman" w:cs="Times New Roman"/>
          <w:sz w:val="24"/>
          <w:szCs w:val="24"/>
        </w:rPr>
        <w:t xml:space="preserve"> </w:t>
      </w:r>
      <w:r w:rsidR="00586850">
        <w:rPr>
          <w:rFonts w:ascii="Times New Roman" w:hAnsi="Times New Roman" w:cs="Times New Roman"/>
          <w:sz w:val="24"/>
          <w:szCs w:val="24"/>
        </w:rPr>
        <w:t>It</w:t>
      </w:r>
      <w:r>
        <w:rPr>
          <w:rFonts w:ascii="Times New Roman" w:hAnsi="Times New Roman" w:cs="Times New Roman"/>
          <w:sz w:val="24"/>
          <w:szCs w:val="24"/>
        </w:rPr>
        <w:t xml:space="preserve"> may well be that the first defendant was improperly acquitted. It is not clear why for instance the evidence of Elton Jonamu was not adduced at the criminal trial. It is quite probable that had such evidence been led the result of the criminal trial could have been different.</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cannot in the circumstances find that the report made to the police by the plaintiff or on her behalf was wrongful or unlawful.</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for the claim for defamation the defendant testified that she is a well-known person in the ZANU PF party in the area and her prosecution for theft tarnished/her</w:t>
      </w:r>
      <w:r w:rsidR="00586850">
        <w:rPr>
          <w:rFonts w:ascii="Times New Roman" w:hAnsi="Times New Roman" w:cs="Times New Roman"/>
          <w:sz w:val="24"/>
          <w:szCs w:val="24"/>
        </w:rPr>
        <w:t xml:space="preserve"> image</w:t>
      </w:r>
      <w:r>
        <w:rPr>
          <w:rFonts w:ascii="Times New Roman" w:hAnsi="Times New Roman" w:cs="Times New Roman"/>
          <w:sz w:val="24"/>
          <w:szCs w:val="24"/>
        </w:rPr>
        <w:t xml:space="preserve">.  The first defendant did not lead evidence of publication of the alleged sting i.e that she had stolen the plaintiff’s property. It is trite that in the absence of publication a claim for damages for defamation cannot be sustained. See </w:t>
      </w:r>
      <w:r w:rsidRPr="00EC61D0">
        <w:rPr>
          <w:rFonts w:ascii="Times New Roman" w:hAnsi="Times New Roman" w:cs="Times New Roman"/>
          <w:i/>
          <w:sz w:val="24"/>
          <w:szCs w:val="24"/>
        </w:rPr>
        <w:t xml:space="preserve">Lyusbe </w:t>
      </w:r>
      <w:r w:rsidRPr="00EC61D0">
        <w:rPr>
          <w:rFonts w:ascii="Times New Roman" w:hAnsi="Times New Roman" w:cs="Times New Roman"/>
          <w:sz w:val="24"/>
          <w:szCs w:val="24"/>
        </w:rPr>
        <w:t xml:space="preserve">v </w:t>
      </w:r>
      <w:r w:rsidRPr="00EC61D0">
        <w:rPr>
          <w:rFonts w:ascii="Times New Roman" w:hAnsi="Times New Roman" w:cs="Times New Roman"/>
          <w:i/>
          <w:sz w:val="24"/>
          <w:szCs w:val="24"/>
        </w:rPr>
        <w:t>Robinsky 1923</w:t>
      </w:r>
      <w:r>
        <w:rPr>
          <w:rFonts w:ascii="Times New Roman" w:hAnsi="Times New Roman" w:cs="Times New Roman"/>
          <w:sz w:val="24"/>
          <w:szCs w:val="24"/>
        </w:rPr>
        <w:t xml:space="preserve"> CPB 110 at 111. The publication through communication of a complaint of a criminal nature in the absence of proof of malice would be protected under the defence of privilege – </w:t>
      </w:r>
      <w:r w:rsidRPr="00EC61D0">
        <w:rPr>
          <w:rFonts w:ascii="Times New Roman" w:hAnsi="Times New Roman" w:cs="Times New Roman"/>
          <w:i/>
          <w:sz w:val="24"/>
          <w:szCs w:val="24"/>
        </w:rPr>
        <w:t>Argus Printing and Publishing</w:t>
      </w:r>
      <w:r>
        <w:rPr>
          <w:rFonts w:ascii="Times New Roman" w:hAnsi="Times New Roman" w:cs="Times New Roman"/>
          <w:i/>
          <w:sz w:val="24"/>
          <w:szCs w:val="24"/>
        </w:rPr>
        <w:t xml:space="preserve"> CFo Ltd</w:t>
      </w:r>
      <w:r w:rsidRPr="00EC61D0">
        <w:rPr>
          <w:rFonts w:ascii="Times New Roman" w:hAnsi="Times New Roman" w:cs="Times New Roman"/>
          <w:sz w:val="24"/>
          <w:szCs w:val="24"/>
        </w:rPr>
        <w:t xml:space="preserve"> v</w:t>
      </w:r>
      <w:r w:rsidRPr="00EC61D0">
        <w:rPr>
          <w:rFonts w:ascii="Times New Roman" w:hAnsi="Times New Roman" w:cs="Times New Roman"/>
          <w:i/>
          <w:sz w:val="24"/>
          <w:szCs w:val="24"/>
        </w:rPr>
        <w:t xml:space="preserve"> Anastassiades</w:t>
      </w:r>
      <w:r>
        <w:rPr>
          <w:rFonts w:ascii="Times New Roman" w:hAnsi="Times New Roman" w:cs="Times New Roman"/>
          <w:sz w:val="24"/>
          <w:szCs w:val="24"/>
        </w:rPr>
        <w:t xml:space="preserve"> 1954 (1) SA 72W 75.</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2A5DC8" w:rsidRPr="002A5DC8" w:rsidRDefault="002A5DC8" w:rsidP="002A5DC8">
      <w:pPr>
        <w:pStyle w:val="ListParagraph"/>
        <w:numPr>
          <w:ilvl w:val="0"/>
          <w:numId w:val="6"/>
        </w:numPr>
        <w:spacing w:after="0" w:line="360" w:lineRule="auto"/>
        <w:jc w:val="both"/>
        <w:rPr>
          <w:rFonts w:ascii="Times New Roman" w:hAnsi="Times New Roman" w:cs="Times New Roman"/>
          <w:sz w:val="24"/>
          <w:szCs w:val="24"/>
        </w:rPr>
      </w:pPr>
      <w:r w:rsidRPr="002A5DC8">
        <w:rPr>
          <w:rFonts w:ascii="Times New Roman" w:hAnsi="Times New Roman" w:cs="Times New Roman"/>
          <w:sz w:val="24"/>
          <w:szCs w:val="24"/>
        </w:rPr>
        <w:t xml:space="preserve">Defendants pay the plaintiff US$250-00 being the cost of repairing the 6 </w:t>
      </w:r>
    </w:p>
    <w:p w:rsidR="002A5DC8" w:rsidRPr="002A5DC8" w:rsidRDefault="002A5DC8" w:rsidP="002A5DC8">
      <w:pPr>
        <w:pStyle w:val="ListParagraph"/>
        <w:spacing w:after="0" w:line="360" w:lineRule="auto"/>
        <w:ind w:left="1440"/>
        <w:jc w:val="both"/>
        <w:rPr>
          <w:rFonts w:ascii="Times New Roman" w:hAnsi="Times New Roman" w:cs="Times New Roman"/>
          <w:sz w:val="24"/>
          <w:szCs w:val="24"/>
        </w:rPr>
      </w:pPr>
      <w:r w:rsidRPr="002A5DC8">
        <w:rPr>
          <w:rFonts w:ascii="Times New Roman" w:hAnsi="Times New Roman" w:cs="Times New Roman"/>
          <w:sz w:val="24"/>
          <w:szCs w:val="24"/>
        </w:rPr>
        <w:t>metres long brick wall</w:t>
      </w:r>
    </w:p>
    <w:p w:rsidR="002A5DC8" w:rsidRDefault="002A5DC8" w:rsidP="002A5DC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defendants pay the plaintiff US$299-31 being the cost of damaged hydrant hard shower pipes and element fittings.</w:t>
      </w:r>
    </w:p>
    <w:p w:rsidR="006D44E7" w:rsidRDefault="002A5DC8" w:rsidP="006D44E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defendants pay the plaintiff the sum of US$12 195-71 for gum trees and </w:t>
      </w:r>
      <w:r>
        <w:rPr>
          <w:rFonts w:ascii="Times New Roman" w:hAnsi="Times New Roman" w:cs="Times New Roman"/>
          <w:sz w:val="24"/>
          <w:szCs w:val="24"/>
        </w:rPr>
        <w:tab/>
        <w:t xml:space="preserve">bamboo trees that the defendant unlawfully cut from the plaintiffs plot and </w:t>
      </w:r>
    </w:p>
    <w:p w:rsidR="002A5DC8" w:rsidRDefault="006D44E7" w:rsidP="006D44E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A5DC8">
        <w:rPr>
          <w:rFonts w:ascii="Times New Roman" w:hAnsi="Times New Roman" w:cs="Times New Roman"/>
          <w:sz w:val="24"/>
          <w:szCs w:val="24"/>
        </w:rPr>
        <w:t>used at her farm.</w:t>
      </w:r>
    </w:p>
    <w:p w:rsidR="006D44E7"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The defendants pay the plaintiff the sum of $70-00 for the braai stand </w:t>
      </w:r>
    </w:p>
    <w:p w:rsidR="002A5DC8" w:rsidRDefault="006D44E7"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5DC8">
        <w:rPr>
          <w:rFonts w:ascii="Times New Roman" w:hAnsi="Times New Roman" w:cs="Times New Roman"/>
          <w:sz w:val="24"/>
          <w:szCs w:val="24"/>
        </w:rPr>
        <w:t>unlawfully removed from the plaintiff’s plot.</w:t>
      </w:r>
    </w:p>
    <w:p w:rsidR="006D44E7"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The defendants pay interest at the legally prescribed rate from the date of </w:t>
      </w:r>
    </w:p>
    <w:p w:rsidR="002A5DC8" w:rsidRDefault="006D44E7"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5DC8">
        <w:rPr>
          <w:rFonts w:ascii="Times New Roman" w:hAnsi="Times New Roman" w:cs="Times New Roman"/>
          <w:sz w:val="24"/>
          <w:szCs w:val="24"/>
        </w:rPr>
        <w:t>service of summons to date of payment.</w:t>
      </w:r>
    </w:p>
    <w:p w:rsidR="006D44E7"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That the total amounts as ordered above be reduced by the amount realised </w:t>
      </w:r>
    </w:p>
    <w:p w:rsidR="006D44E7" w:rsidRDefault="006D44E7"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5DC8">
        <w:rPr>
          <w:rFonts w:ascii="Times New Roman" w:hAnsi="Times New Roman" w:cs="Times New Roman"/>
          <w:sz w:val="24"/>
          <w:szCs w:val="24"/>
        </w:rPr>
        <w:t xml:space="preserve">from a </w:t>
      </w:r>
      <w:r w:rsidR="002A5DC8">
        <w:rPr>
          <w:rFonts w:ascii="Times New Roman" w:hAnsi="Times New Roman" w:cs="Times New Roman"/>
          <w:sz w:val="24"/>
          <w:szCs w:val="24"/>
        </w:rPr>
        <w:tab/>
        <w:t xml:space="preserve">sale in execution of the defendants assets by the plaintiff’s in the sum </w:t>
      </w:r>
    </w:p>
    <w:p w:rsidR="002A5DC8" w:rsidRDefault="006D44E7"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5DC8">
        <w:rPr>
          <w:rFonts w:ascii="Times New Roman" w:hAnsi="Times New Roman" w:cs="Times New Roman"/>
          <w:sz w:val="24"/>
          <w:szCs w:val="24"/>
        </w:rPr>
        <w:t>of US$4118-46.</w:t>
      </w:r>
    </w:p>
    <w:p w:rsidR="002E77C4" w:rsidRDefault="006D44E7"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That defendants pay the costs of suit.</w:t>
      </w:r>
    </w:p>
    <w:p w:rsidR="00586850" w:rsidRDefault="00586850"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The defendants’ claim in reconvention be and is hereby dismissed with costs.</w:t>
      </w:r>
    </w:p>
    <w:p w:rsidR="002E77C4" w:rsidRDefault="002E77C4" w:rsidP="002A5DC8">
      <w:pPr>
        <w:spacing w:after="0" w:line="360" w:lineRule="auto"/>
        <w:jc w:val="both"/>
        <w:rPr>
          <w:rFonts w:ascii="Times New Roman" w:hAnsi="Times New Roman" w:cs="Times New Roman"/>
          <w:sz w:val="24"/>
          <w:szCs w:val="24"/>
        </w:rPr>
      </w:pPr>
    </w:p>
    <w:p w:rsidR="002E77C4" w:rsidRDefault="002E77C4" w:rsidP="002A5DC8">
      <w:pPr>
        <w:spacing w:after="0" w:line="360" w:lineRule="auto"/>
        <w:jc w:val="both"/>
        <w:rPr>
          <w:rFonts w:ascii="Times New Roman" w:hAnsi="Times New Roman" w:cs="Times New Roman"/>
          <w:sz w:val="24"/>
          <w:szCs w:val="24"/>
        </w:rPr>
      </w:pPr>
    </w:p>
    <w:p w:rsidR="002E77C4" w:rsidRDefault="002E77C4" w:rsidP="002A5DC8">
      <w:pPr>
        <w:spacing w:after="0" w:line="360" w:lineRule="auto"/>
        <w:jc w:val="both"/>
        <w:rPr>
          <w:rFonts w:ascii="Times New Roman" w:hAnsi="Times New Roman" w:cs="Times New Roman"/>
          <w:sz w:val="24"/>
          <w:szCs w:val="24"/>
        </w:rPr>
      </w:pPr>
    </w:p>
    <w:p w:rsidR="002E77C4" w:rsidRDefault="002E77C4" w:rsidP="002A5DC8">
      <w:pPr>
        <w:spacing w:after="0" w:line="360" w:lineRule="auto"/>
        <w:jc w:val="both"/>
        <w:rPr>
          <w:rFonts w:ascii="Times New Roman" w:hAnsi="Times New Roman" w:cs="Times New Roman"/>
          <w:sz w:val="24"/>
          <w:szCs w:val="24"/>
        </w:rPr>
      </w:pPr>
    </w:p>
    <w:p w:rsidR="002E77C4" w:rsidRDefault="002E77C4" w:rsidP="002A5DC8">
      <w:pPr>
        <w:spacing w:after="0" w:line="360" w:lineRule="auto"/>
        <w:jc w:val="both"/>
        <w:rPr>
          <w:rFonts w:ascii="Times New Roman" w:hAnsi="Times New Roman" w:cs="Times New Roman"/>
          <w:sz w:val="24"/>
          <w:szCs w:val="24"/>
        </w:rPr>
      </w:pPr>
    </w:p>
    <w:p w:rsidR="002E77C4" w:rsidRDefault="002E77C4" w:rsidP="002E77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Nyika Legal Practitioners,</w:t>
      </w:r>
      <w:r>
        <w:rPr>
          <w:rFonts w:ascii="Times New Roman" w:hAnsi="Times New Roman" w:cs="Times New Roman"/>
          <w:sz w:val="24"/>
          <w:szCs w:val="24"/>
        </w:rPr>
        <w:t xml:space="preserve"> plaintiff’s legal practitioners</w:t>
      </w:r>
    </w:p>
    <w:p w:rsidR="006D44E7" w:rsidRDefault="002E77C4" w:rsidP="002E77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Mushonga Mutsvairo &amp; Associates, </w:t>
      </w:r>
      <w:r>
        <w:rPr>
          <w:rFonts w:ascii="Times New Roman" w:hAnsi="Times New Roman" w:cs="Times New Roman"/>
          <w:sz w:val="24"/>
          <w:szCs w:val="24"/>
        </w:rPr>
        <w:t>defendant’s legal practitioners</w:t>
      </w:r>
      <w:r w:rsidR="006D44E7">
        <w:rPr>
          <w:rFonts w:ascii="Times New Roman" w:hAnsi="Times New Roman" w:cs="Times New Roman"/>
          <w:sz w:val="24"/>
          <w:szCs w:val="24"/>
        </w:rPr>
        <w:t xml:space="preserve">  </w:t>
      </w:r>
    </w:p>
    <w:p w:rsidR="002A5DC8" w:rsidRDefault="002A5DC8" w:rsidP="002A5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A5DC8" w:rsidRPr="004F4FC2" w:rsidRDefault="002A5DC8" w:rsidP="002A5DC8">
      <w:pPr>
        <w:spacing w:after="0" w:line="360" w:lineRule="auto"/>
        <w:jc w:val="both"/>
        <w:rPr>
          <w:rFonts w:ascii="Times New Roman" w:hAnsi="Times New Roman" w:cs="Times New Roman"/>
          <w:sz w:val="24"/>
          <w:szCs w:val="24"/>
        </w:rPr>
      </w:pPr>
    </w:p>
    <w:p w:rsidR="00896692" w:rsidRDefault="00896692" w:rsidP="00896692">
      <w:pPr>
        <w:spacing w:after="0" w:line="360" w:lineRule="auto"/>
        <w:jc w:val="both"/>
        <w:rPr>
          <w:rFonts w:ascii="Times New Roman" w:hAnsi="Times New Roman" w:cs="Times New Roman"/>
          <w:sz w:val="24"/>
          <w:szCs w:val="24"/>
        </w:rPr>
      </w:pPr>
    </w:p>
    <w:p w:rsidR="00896692" w:rsidRDefault="00896692" w:rsidP="00896692">
      <w:pPr>
        <w:spacing w:after="0" w:line="360" w:lineRule="auto"/>
        <w:jc w:val="both"/>
        <w:rPr>
          <w:rFonts w:ascii="Times New Roman" w:hAnsi="Times New Roman" w:cs="Times New Roman"/>
          <w:sz w:val="24"/>
          <w:szCs w:val="24"/>
        </w:rPr>
      </w:pPr>
    </w:p>
    <w:p w:rsidR="00896692" w:rsidRPr="00D53250" w:rsidRDefault="00896692" w:rsidP="0089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10412" w:rsidRPr="00A10412" w:rsidRDefault="00A10412" w:rsidP="00A104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A10412" w:rsidRPr="00A1041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8B" w:rsidRDefault="00BF0B8B" w:rsidP="00CC3DC6">
      <w:pPr>
        <w:spacing w:after="0" w:line="240" w:lineRule="auto"/>
      </w:pPr>
      <w:r>
        <w:separator/>
      </w:r>
    </w:p>
  </w:endnote>
  <w:endnote w:type="continuationSeparator" w:id="0">
    <w:p w:rsidR="00BF0B8B" w:rsidRDefault="00BF0B8B" w:rsidP="00CC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8B" w:rsidRDefault="00BF0B8B" w:rsidP="00CC3DC6">
      <w:pPr>
        <w:spacing w:after="0" w:line="240" w:lineRule="auto"/>
      </w:pPr>
      <w:r>
        <w:separator/>
      </w:r>
    </w:p>
  </w:footnote>
  <w:footnote w:type="continuationSeparator" w:id="0">
    <w:p w:rsidR="00BF0B8B" w:rsidRDefault="00BF0B8B" w:rsidP="00CC3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86511"/>
      <w:docPartObj>
        <w:docPartGallery w:val="Page Numbers (Top of Page)"/>
        <w:docPartUnique/>
      </w:docPartObj>
    </w:sdtPr>
    <w:sdtEndPr>
      <w:rPr>
        <w:noProof/>
      </w:rPr>
    </w:sdtEndPr>
    <w:sdtContent>
      <w:p w:rsidR="00CC3DC6" w:rsidRDefault="00CC3DC6">
        <w:pPr>
          <w:pStyle w:val="Header"/>
          <w:jc w:val="right"/>
          <w:rPr>
            <w:noProof/>
          </w:rPr>
        </w:pPr>
        <w:r>
          <w:fldChar w:fldCharType="begin"/>
        </w:r>
        <w:r>
          <w:instrText xml:space="preserve"> PAGE   \* MERGEFORMAT </w:instrText>
        </w:r>
        <w:r>
          <w:fldChar w:fldCharType="separate"/>
        </w:r>
        <w:r w:rsidR="00275018">
          <w:rPr>
            <w:noProof/>
          </w:rPr>
          <w:t>1</w:t>
        </w:r>
        <w:r>
          <w:rPr>
            <w:noProof/>
          </w:rPr>
          <w:fldChar w:fldCharType="end"/>
        </w:r>
      </w:p>
      <w:p w:rsidR="00CC3DC6" w:rsidRDefault="00CC3DC6">
        <w:pPr>
          <w:pStyle w:val="Header"/>
          <w:jc w:val="right"/>
          <w:rPr>
            <w:noProof/>
          </w:rPr>
        </w:pPr>
        <w:r>
          <w:rPr>
            <w:noProof/>
          </w:rPr>
          <w:t>HH</w:t>
        </w:r>
        <w:r w:rsidR="00044292">
          <w:rPr>
            <w:noProof/>
          </w:rPr>
          <w:t xml:space="preserve"> 287-16</w:t>
        </w:r>
      </w:p>
      <w:p w:rsidR="00CC3DC6" w:rsidRDefault="00CC3DC6">
        <w:pPr>
          <w:pStyle w:val="Header"/>
          <w:jc w:val="right"/>
          <w:rPr>
            <w:noProof/>
          </w:rPr>
        </w:pPr>
        <w:r>
          <w:rPr>
            <w:noProof/>
          </w:rPr>
          <w:t>HC 6499/10</w:t>
        </w:r>
      </w:p>
      <w:p w:rsidR="00CC3DC6" w:rsidRDefault="00BF0B8B">
        <w:pPr>
          <w:pStyle w:val="Header"/>
          <w:jc w:val="right"/>
        </w:pPr>
      </w:p>
    </w:sdtContent>
  </w:sdt>
  <w:p w:rsidR="00CC3DC6" w:rsidRDefault="00CC3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15C2"/>
    <w:multiLevelType w:val="hybridMultilevel"/>
    <w:tmpl w:val="BF7C96A2"/>
    <w:lvl w:ilvl="0" w:tplc="1C80E18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0E7594E"/>
    <w:multiLevelType w:val="hybridMultilevel"/>
    <w:tmpl w:val="74C88608"/>
    <w:lvl w:ilvl="0" w:tplc="30F6D37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387824D7"/>
    <w:multiLevelType w:val="hybridMultilevel"/>
    <w:tmpl w:val="F864B65A"/>
    <w:lvl w:ilvl="0" w:tplc="2AD8FB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E580F9A"/>
    <w:multiLevelType w:val="hybridMultilevel"/>
    <w:tmpl w:val="08A89412"/>
    <w:lvl w:ilvl="0" w:tplc="2EDC1C7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D4B221A"/>
    <w:multiLevelType w:val="hybridMultilevel"/>
    <w:tmpl w:val="5E30D9DE"/>
    <w:lvl w:ilvl="0" w:tplc="A37A005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3E273E9"/>
    <w:multiLevelType w:val="hybridMultilevel"/>
    <w:tmpl w:val="21422AD4"/>
    <w:lvl w:ilvl="0" w:tplc="60B8F39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07546"/>
    <w:rsid w:val="00044292"/>
    <w:rsid w:val="000A3C0F"/>
    <w:rsid w:val="000F71EA"/>
    <w:rsid w:val="00103169"/>
    <w:rsid w:val="001A7BDE"/>
    <w:rsid w:val="001D12F5"/>
    <w:rsid w:val="00275018"/>
    <w:rsid w:val="002A5DC8"/>
    <w:rsid w:val="002D09B0"/>
    <w:rsid w:val="002E77C4"/>
    <w:rsid w:val="00373681"/>
    <w:rsid w:val="003809D8"/>
    <w:rsid w:val="004D3CF7"/>
    <w:rsid w:val="00502FBD"/>
    <w:rsid w:val="00586850"/>
    <w:rsid w:val="005A46F0"/>
    <w:rsid w:val="005C4301"/>
    <w:rsid w:val="006028BF"/>
    <w:rsid w:val="0064120D"/>
    <w:rsid w:val="006523D5"/>
    <w:rsid w:val="0068167F"/>
    <w:rsid w:val="006A6A26"/>
    <w:rsid w:val="006A7C82"/>
    <w:rsid w:val="006D44E7"/>
    <w:rsid w:val="006E06DF"/>
    <w:rsid w:val="007D4EF3"/>
    <w:rsid w:val="007F174F"/>
    <w:rsid w:val="00843892"/>
    <w:rsid w:val="00854CF8"/>
    <w:rsid w:val="00875461"/>
    <w:rsid w:val="00896692"/>
    <w:rsid w:val="008E6BDB"/>
    <w:rsid w:val="008F063A"/>
    <w:rsid w:val="008F2D51"/>
    <w:rsid w:val="00964EB4"/>
    <w:rsid w:val="00976B21"/>
    <w:rsid w:val="009D668C"/>
    <w:rsid w:val="009E1FD0"/>
    <w:rsid w:val="009E6F53"/>
    <w:rsid w:val="009E76FD"/>
    <w:rsid w:val="00A02688"/>
    <w:rsid w:val="00A10412"/>
    <w:rsid w:val="00AC25A3"/>
    <w:rsid w:val="00B80FBB"/>
    <w:rsid w:val="00BF0B8B"/>
    <w:rsid w:val="00C13496"/>
    <w:rsid w:val="00C160C1"/>
    <w:rsid w:val="00C41687"/>
    <w:rsid w:val="00CA7454"/>
    <w:rsid w:val="00CC3DC6"/>
    <w:rsid w:val="00D33D20"/>
    <w:rsid w:val="00D46D20"/>
    <w:rsid w:val="00DA0853"/>
    <w:rsid w:val="00E23925"/>
    <w:rsid w:val="00E72BBA"/>
    <w:rsid w:val="00E8529E"/>
    <w:rsid w:val="00EC662E"/>
    <w:rsid w:val="00F00949"/>
    <w:rsid w:val="00F01114"/>
    <w:rsid w:val="00F14451"/>
    <w:rsid w:val="00F374BD"/>
    <w:rsid w:val="00F45895"/>
    <w:rsid w:val="00F50038"/>
    <w:rsid w:val="00F5468B"/>
    <w:rsid w:val="00F6089B"/>
    <w:rsid w:val="00F81984"/>
    <w:rsid w:val="00FA7D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CC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C6"/>
  </w:style>
  <w:style w:type="paragraph" w:styleId="Footer">
    <w:name w:val="footer"/>
    <w:basedOn w:val="Normal"/>
    <w:link w:val="FooterChar"/>
    <w:uiPriority w:val="99"/>
    <w:unhideWhenUsed/>
    <w:rsid w:val="00CC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CC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C6"/>
  </w:style>
  <w:style w:type="paragraph" w:styleId="Footer">
    <w:name w:val="footer"/>
    <w:basedOn w:val="Normal"/>
    <w:link w:val="FooterChar"/>
    <w:uiPriority w:val="99"/>
    <w:unhideWhenUsed/>
    <w:rsid w:val="00CC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2016-05-23T10:45:00Z</dcterms:created>
  <dcterms:modified xsi:type="dcterms:W3CDTF">2016-05-23T10:45:00Z</dcterms:modified>
</cp:coreProperties>
</file>