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C" w:rsidRDefault="001847EF" w:rsidP="001847E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JENNIFER NAN BROOKER NEE PEARCE</w:t>
      </w:r>
    </w:p>
    <w:p w:rsidR="001847EF" w:rsidRDefault="001847EF" w:rsidP="001847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847EF" w:rsidRDefault="001847EF" w:rsidP="00184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MARGARET COLLINGWOOD GODWIN NEE PEARCE</w:t>
      </w:r>
    </w:p>
    <w:p w:rsidR="001847EF" w:rsidRDefault="001847EF" w:rsidP="001847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847EF" w:rsidRDefault="001847EF" w:rsidP="00184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ADRIENNE STALEY EMMERSON NEE PEARCE</w:t>
      </w:r>
    </w:p>
    <w:p w:rsidR="001847EF" w:rsidRDefault="001847EF" w:rsidP="001847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847EF" w:rsidRDefault="001847EF" w:rsidP="00184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STALEY ROY ALFORD PEARCE</w:t>
      </w:r>
    </w:p>
    <w:p w:rsidR="001847EF" w:rsidRDefault="00AF3BD4" w:rsidP="001847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847EF" w:rsidRDefault="001847EF" w:rsidP="00184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SPELLBOUND INVESTMENTS (PRIVATE) LIMITED</w:t>
      </w:r>
    </w:p>
    <w:p w:rsidR="001847EF" w:rsidRDefault="001847EF" w:rsidP="001847EF">
      <w:pPr>
        <w:spacing w:after="0" w:line="240" w:lineRule="auto"/>
        <w:jc w:val="both"/>
        <w:rPr>
          <w:rFonts w:ascii="Times New Roman" w:hAnsi="Times New Roman" w:cs="Times New Roman"/>
          <w:sz w:val="24"/>
          <w:szCs w:val="24"/>
        </w:rPr>
      </w:pPr>
    </w:p>
    <w:p w:rsidR="001847EF" w:rsidRDefault="001847EF" w:rsidP="001847EF">
      <w:pPr>
        <w:spacing w:after="0" w:line="240" w:lineRule="auto"/>
        <w:jc w:val="both"/>
        <w:rPr>
          <w:rFonts w:ascii="Times New Roman" w:hAnsi="Times New Roman" w:cs="Times New Roman"/>
          <w:sz w:val="24"/>
          <w:szCs w:val="24"/>
        </w:rPr>
      </w:pPr>
    </w:p>
    <w:p w:rsidR="001847EF" w:rsidRDefault="001847EF" w:rsidP="001847EF">
      <w:pPr>
        <w:spacing w:after="0" w:line="240" w:lineRule="auto"/>
        <w:jc w:val="both"/>
        <w:rPr>
          <w:rFonts w:ascii="Times New Roman" w:hAnsi="Times New Roman" w:cs="Times New Roman"/>
          <w:sz w:val="24"/>
          <w:szCs w:val="24"/>
        </w:rPr>
      </w:pPr>
    </w:p>
    <w:p w:rsidR="001847EF" w:rsidRDefault="001847EF" w:rsidP="00184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847EF" w:rsidRDefault="001847EF" w:rsidP="00184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1847EF" w:rsidRDefault="001847EF" w:rsidP="00184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9E5E1B">
        <w:rPr>
          <w:rFonts w:ascii="Times New Roman" w:hAnsi="Times New Roman" w:cs="Times New Roman"/>
          <w:sz w:val="24"/>
          <w:szCs w:val="24"/>
        </w:rPr>
        <w:t xml:space="preserve"> 15-17 July 2015, 23-24 July 2015</w:t>
      </w:r>
    </w:p>
    <w:p w:rsidR="009E5E1B" w:rsidRDefault="009E5E1B" w:rsidP="001847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18 May 2016</w:t>
      </w:r>
    </w:p>
    <w:p w:rsidR="001847EF" w:rsidRDefault="001847EF" w:rsidP="001847EF">
      <w:pPr>
        <w:spacing w:after="0" w:line="240" w:lineRule="auto"/>
        <w:jc w:val="both"/>
        <w:rPr>
          <w:rFonts w:ascii="Times New Roman" w:hAnsi="Times New Roman" w:cs="Times New Roman"/>
          <w:sz w:val="24"/>
          <w:szCs w:val="24"/>
        </w:rPr>
      </w:pPr>
    </w:p>
    <w:p w:rsidR="001847EF" w:rsidRDefault="001847EF" w:rsidP="001847EF">
      <w:pPr>
        <w:spacing w:after="0" w:line="240" w:lineRule="auto"/>
        <w:jc w:val="both"/>
        <w:rPr>
          <w:rFonts w:ascii="Times New Roman" w:hAnsi="Times New Roman" w:cs="Times New Roman"/>
          <w:sz w:val="24"/>
          <w:szCs w:val="24"/>
        </w:rPr>
      </w:pPr>
    </w:p>
    <w:p w:rsidR="001847EF" w:rsidRDefault="001847EF" w:rsidP="00184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1847EF" w:rsidRDefault="001847EF" w:rsidP="001847EF">
      <w:pPr>
        <w:spacing w:after="0" w:line="240" w:lineRule="auto"/>
        <w:jc w:val="both"/>
        <w:rPr>
          <w:rFonts w:ascii="Times New Roman" w:hAnsi="Times New Roman" w:cs="Times New Roman"/>
          <w:b/>
          <w:sz w:val="24"/>
          <w:szCs w:val="24"/>
        </w:rPr>
      </w:pPr>
    </w:p>
    <w:p w:rsidR="00D276A9" w:rsidRDefault="00D276A9" w:rsidP="001847EF">
      <w:pPr>
        <w:spacing w:after="0" w:line="240" w:lineRule="auto"/>
        <w:jc w:val="both"/>
        <w:rPr>
          <w:rFonts w:ascii="Times New Roman" w:hAnsi="Times New Roman" w:cs="Times New Roman"/>
          <w:b/>
          <w:sz w:val="24"/>
          <w:szCs w:val="24"/>
        </w:rPr>
      </w:pPr>
    </w:p>
    <w:p w:rsidR="001847EF" w:rsidRDefault="001847EF" w:rsidP="001847EF">
      <w:pPr>
        <w:spacing w:after="0" w:line="240" w:lineRule="auto"/>
        <w:jc w:val="both"/>
        <w:rPr>
          <w:rFonts w:ascii="Times New Roman" w:hAnsi="Times New Roman" w:cs="Times New Roman"/>
          <w:sz w:val="24"/>
          <w:szCs w:val="24"/>
        </w:rPr>
      </w:pPr>
      <w:r w:rsidRPr="001847EF">
        <w:rPr>
          <w:rFonts w:ascii="Times New Roman" w:hAnsi="Times New Roman" w:cs="Times New Roman"/>
          <w:sz w:val="24"/>
          <w:szCs w:val="24"/>
        </w:rPr>
        <w:t>Ms</w:t>
      </w:r>
      <w:r w:rsidRPr="001847EF">
        <w:rPr>
          <w:rFonts w:ascii="Times New Roman" w:hAnsi="Times New Roman" w:cs="Times New Roman"/>
          <w:i/>
          <w:sz w:val="24"/>
          <w:szCs w:val="24"/>
        </w:rPr>
        <w:t xml:space="preserve"> J. Woods</w:t>
      </w:r>
      <w:r>
        <w:rPr>
          <w:rFonts w:ascii="Times New Roman" w:hAnsi="Times New Roman" w:cs="Times New Roman"/>
          <w:i/>
          <w:sz w:val="24"/>
          <w:szCs w:val="24"/>
        </w:rPr>
        <w:t>,</w:t>
      </w:r>
      <w:r w:rsidR="00191690">
        <w:rPr>
          <w:rFonts w:ascii="Times New Roman" w:hAnsi="Times New Roman" w:cs="Times New Roman"/>
          <w:i/>
          <w:sz w:val="24"/>
          <w:szCs w:val="24"/>
        </w:rPr>
        <w:t xml:space="preserve"> </w:t>
      </w:r>
      <w:r>
        <w:rPr>
          <w:rFonts w:ascii="Times New Roman" w:hAnsi="Times New Roman" w:cs="Times New Roman"/>
          <w:sz w:val="24"/>
          <w:szCs w:val="24"/>
        </w:rPr>
        <w:t>for the plaintiffs</w:t>
      </w:r>
    </w:p>
    <w:p w:rsidR="001847EF" w:rsidRDefault="001847EF" w:rsidP="001847E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O.D </w:t>
      </w:r>
      <w:proofErr w:type="spellStart"/>
      <w:r>
        <w:rPr>
          <w:rFonts w:ascii="Times New Roman" w:hAnsi="Times New Roman" w:cs="Times New Roman"/>
          <w:i/>
          <w:sz w:val="24"/>
          <w:szCs w:val="24"/>
        </w:rPr>
        <w:t>Mawadze</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defendant</w:t>
      </w:r>
    </w:p>
    <w:p w:rsidR="001847EF" w:rsidRDefault="001847EF" w:rsidP="001847EF">
      <w:pPr>
        <w:spacing w:after="0" w:line="240" w:lineRule="auto"/>
        <w:jc w:val="both"/>
        <w:rPr>
          <w:rFonts w:ascii="Times New Roman" w:hAnsi="Times New Roman" w:cs="Times New Roman"/>
          <w:sz w:val="24"/>
          <w:szCs w:val="24"/>
        </w:rPr>
      </w:pPr>
    </w:p>
    <w:p w:rsidR="001847EF" w:rsidRDefault="001847EF" w:rsidP="001847EF">
      <w:pPr>
        <w:spacing w:after="0" w:line="240" w:lineRule="auto"/>
        <w:jc w:val="both"/>
        <w:rPr>
          <w:rFonts w:ascii="Times New Roman" w:hAnsi="Times New Roman" w:cs="Times New Roman"/>
          <w:sz w:val="24"/>
          <w:szCs w:val="24"/>
        </w:rPr>
      </w:pPr>
    </w:p>
    <w:p w:rsidR="001847EF" w:rsidRDefault="001847EF" w:rsidP="001847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MUREMBA J: The plaintiffs issued summons against the defendant claiming</w:t>
      </w:r>
    </w:p>
    <w:p w:rsidR="004C3452" w:rsidRDefault="001847EF" w:rsidP="001847E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US$2000.00 in respect of outstanding rentals for the period April 2013 to August 2013 </w:t>
      </w:r>
      <w:r w:rsidR="004C3452">
        <w:rPr>
          <w:rFonts w:ascii="Times New Roman" w:hAnsi="Times New Roman" w:cs="Times New Roman"/>
          <w:sz w:val="24"/>
          <w:szCs w:val="24"/>
        </w:rPr>
        <w:t xml:space="preserve">in respect </w:t>
      </w:r>
      <w:r w:rsidR="00FC4E65">
        <w:rPr>
          <w:rFonts w:ascii="Times New Roman" w:hAnsi="Times New Roman" w:cs="Times New Roman"/>
          <w:sz w:val="24"/>
          <w:szCs w:val="24"/>
        </w:rPr>
        <w:t xml:space="preserve">of premises owned by </w:t>
      </w:r>
      <w:r w:rsidR="009D5266">
        <w:rPr>
          <w:rFonts w:ascii="Times New Roman" w:hAnsi="Times New Roman" w:cs="Times New Roman"/>
          <w:sz w:val="24"/>
          <w:szCs w:val="24"/>
        </w:rPr>
        <w:t>the plaintiffs and which a</w:t>
      </w:r>
      <w:r w:rsidR="004C3452">
        <w:rPr>
          <w:rFonts w:ascii="Times New Roman" w:hAnsi="Times New Roman" w:cs="Times New Roman"/>
          <w:sz w:val="24"/>
          <w:szCs w:val="24"/>
        </w:rPr>
        <w:t>re occupied by the defendant</w:t>
      </w:r>
      <w:r w:rsidR="009D5266">
        <w:rPr>
          <w:rFonts w:ascii="Times New Roman" w:hAnsi="Times New Roman" w:cs="Times New Roman"/>
          <w:sz w:val="24"/>
          <w:szCs w:val="24"/>
        </w:rPr>
        <w:t>.</w:t>
      </w:r>
      <w:r w:rsidR="004C3452">
        <w:rPr>
          <w:rFonts w:ascii="Times New Roman" w:hAnsi="Times New Roman" w:cs="Times New Roman"/>
          <w:sz w:val="24"/>
          <w:szCs w:val="24"/>
        </w:rPr>
        <w:t xml:space="preserve"> </w:t>
      </w:r>
    </w:p>
    <w:p w:rsidR="004C3452" w:rsidRDefault="004C3452" w:rsidP="001847E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for the eviction of the defendant and all these claiming occupation through it from 122B Harare Street, Harare.</w:t>
      </w:r>
    </w:p>
    <w:p w:rsidR="004C3452" w:rsidRDefault="004C3452" w:rsidP="001847E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Holding over damages at the rate of US$134.00 per day from 1 October 2013 to date of defendant’s vacation of premises.</w:t>
      </w:r>
    </w:p>
    <w:p w:rsidR="004C3452" w:rsidRDefault="004C3452" w:rsidP="001847E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w:t>
      </w:r>
    </w:p>
    <w:p w:rsidR="001E516B" w:rsidRDefault="001E516B" w:rsidP="001E516B">
      <w:pPr>
        <w:spacing w:after="0" w:line="360" w:lineRule="auto"/>
        <w:ind w:firstLine="720"/>
        <w:jc w:val="both"/>
        <w:rPr>
          <w:rFonts w:ascii="Times New Roman" w:hAnsi="Times New Roman" w:cs="Times New Roman"/>
          <w:sz w:val="24"/>
          <w:szCs w:val="24"/>
        </w:rPr>
      </w:pPr>
    </w:p>
    <w:p w:rsidR="0028656F" w:rsidRDefault="009E5E1B" w:rsidP="00073B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FC4E65">
        <w:rPr>
          <w:rFonts w:ascii="Times New Roman" w:hAnsi="Times New Roman" w:cs="Times New Roman"/>
          <w:sz w:val="24"/>
          <w:szCs w:val="24"/>
        </w:rPr>
        <w:t xml:space="preserve">t the commencement of </w:t>
      </w:r>
      <w:r w:rsidR="004C3452">
        <w:rPr>
          <w:rFonts w:ascii="Times New Roman" w:hAnsi="Times New Roman" w:cs="Times New Roman"/>
          <w:sz w:val="24"/>
          <w:szCs w:val="24"/>
        </w:rPr>
        <w:t>trial the plaintiff</w:t>
      </w:r>
      <w:r w:rsidR="00073B26">
        <w:rPr>
          <w:rFonts w:ascii="Times New Roman" w:hAnsi="Times New Roman" w:cs="Times New Roman"/>
          <w:sz w:val="24"/>
          <w:szCs w:val="24"/>
        </w:rPr>
        <w:t>s</w:t>
      </w:r>
      <w:r w:rsidR="004C3452">
        <w:rPr>
          <w:rFonts w:ascii="Times New Roman" w:hAnsi="Times New Roman" w:cs="Times New Roman"/>
          <w:sz w:val="24"/>
          <w:szCs w:val="24"/>
        </w:rPr>
        <w:t xml:space="preserve"> amended </w:t>
      </w:r>
      <w:r w:rsidR="001E516B">
        <w:rPr>
          <w:rFonts w:ascii="Times New Roman" w:hAnsi="Times New Roman" w:cs="Times New Roman"/>
          <w:sz w:val="24"/>
          <w:szCs w:val="24"/>
        </w:rPr>
        <w:t>by consent</w:t>
      </w:r>
      <w:r w:rsidR="00073B26">
        <w:rPr>
          <w:rFonts w:ascii="Times New Roman" w:hAnsi="Times New Roman" w:cs="Times New Roman"/>
          <w:sz w:val="24"/>
          <w:szCs w:val="24"/>
        </w:rPr>
        <w:t xml:space="preserve"> their</w:t>
      </w:r>
      <w:r w:rsidR="004C3452">
        <w:rPr>
          <w:rFonts w:ascii="Times New Roman" w:hAnsi="Times New Roman" w:cs="Times New Roman"/>
          <w:sz w:val="24"/>
          <w:szCs w:val="24"/>
        </w:rPr>
        <w:t xml:space="preserve"> claim </w:t>
      </w:r>
      <w:r w:rsidR="001E516B">
        <w:rPr>
          <w:rFonts w:ascii="Times New Roman" w:hAnsi="Times New Roman" w:cs="Times New Roman"/>
          <w:sz w:val="24"/>
          <w:szCs w:val="24"/>
        </w:rPr>
        <w:t xml:space="preserve">for arrear rentals </w:t>
      </w:r>
      <w:r w:rsidR="004C3452">
        <w:rPr>
          <w:rFonts w:ascii="Times New Roman" w:hAnsi="Times New Roman" w:cs="Times New Roman"/>
          <w:sz w:val="24"/>
          <w:szCs w:val="24"/>
        </w:rPr>
        <w:t xml:space="preserve">from US$20 000.00 to US$16 000.00 </w:t>
      </w:r>
      <w:r w:rsidR="00E81D94">
        <w:rPr>
          <w:rFonts w:ascii="Times New Roman" w:hAnsi="Times New Roman" w:cs="Times New Roman"/>
          <w:sz w:val="24"/>
          <w:szCs w:val="24"/>
        </w:rPr>
        <w:t>stating that it is</w:t>
      </w:r>
      <w:r w:rsidR="004C3452">
        <w:rPr>
          <w:rFonts w:ascii="Times New Roman" w:hAnsi="Times New Roman" w:cs="Times New Roman"/>
          <w:sz w:val="24"/>
          <w:szCs w:val="24"/>
        </w:rPr>
        <w:t xml:space="preserve"> for the period April 2013 to September 2013</w:t>
      </w:r>
      <w:r w:rsidR="00073B26">
        <w:rPr>
          <w:rFonts w:ascii="Times New Roman" w:hAnsi="Times New Roman" w:cs="Times New Roman"/>
          <w:sz w:val="24"/>
          <w:szCs w:val="24"/>
        </w:rPr>
        <w:t>.</w:t>
      </w:r>
      <w:r w:rsidR="004C3452">
        <w:rPr>
          <w:rFonts w:ascii="Times New Roman" w:hAnsi="Times New Roman" w:cs="Times New Roman"/>
          <w:sz w:val="24"/>
          <w:szCs w:val="24"/>
        </w:rPr>
        <w:t xml:space="preserve"> </w:t>
      </w:r>
      <w:r w:rsidR="00073B26">
        <w:rPr>
          <w:rFonts w:ascii="Times New Roman" w:hAnsi="Times New Roman" w:cs="Times New Roman"/>
          <w:sz w:val="24"/>
          <w:szCs w:val="24"/>
        </w:rPr>
        <w:t xml:space="preserve">They also amended para 5 of their </w:t>
      </w:r>
      <w:r w:rsidR="0028656F">
        <w:rPr>
          <w:rFonts w:ascii="Times New Roman" w:hAnsi="Times New Roman" w:cs="Times New Roman"/>
          <w:sz w:val="24"/>
          <w:szCs w:val="24"/>
        </w:rPr>
        <w:t>particulars of claim</w:t>
      </w:r>
      <w:r w:rsidR="00073B26">
        <w:rPr>
          <w:rFonts w:ascii="Times New Roman" w:hAnsi="Times New Roman" w:cs="Times New Roman"/>
          <w:sz w:val="24"/>
          <w:szCs w:val="24"/>
        </w:rPr>
        <w:t xml:space="preserve"> to read that</w:t>
      </w:r>
      <w:r w:rsidR="0028656F">
        <w:rPr>
          <w:rFonts w:ascii="Times New Roman" w:hAnsi="Times New Roman" w:cs="Times New Roman"/>
          <w:sz w:val="24"/>
          <w:szCs w:val="24"/>
        </w:rPr>
        <w:t>,</w:t>
      </w:r>
      <w:r w:rsidR="00073B26">
        <w:rPr>
          <w:rFonts w:ascii="Times New Roman" w:hAnsi="Times New Roman" w:cs="Times New Roman"/>
          <w:sz w:val="24"/>
          <w:szCs w:val="24"/>
        </w:rPr>
        <w:t xml:space="preserve"> </w:t>
      </w:r>
      <w:r w:rsidR="0028656F">
        <w:rPr>
          <w:rFonts w:ascii="Times New Roman" w:hAnsi="Times New Roman" w:cs="Times New Roman"/>
          <w:sz w:val="24"/>
          <w:szCs w:val="24"/>
        </w:rPr>
        <w:t xml:space="preserve">“ in breach of the lease agreement, </w:t>
      </w:r>
      <w:r w:rsidR="004C3452">
        <w:rPr>
          <w:rFonts w:ascii="Times New Roman" w:hAnsi="Times New Roman" w:cs="Times New Roman"/>
          <w:sz w:val="24"/>
          <w:szCs w:val="24"/>
        </w:rPr>
        <w:t xml:space="preserve">the defendant </w:t>
      </w:r>
      <w:r w:rsidR="0028656F">
        <w:rPr>
          <w:rFonts w:ascii="Times New Roman" w:hAnsi="Times New Roman" w:cs="Times New Roman"/>
          <w:sz w:val="24"/>
          <w:szCs w:val="24"/>
        </w:rPr>
        <w:t>has not paid the rentals for April 2013 and has</w:t>
      </w:r>
      <w:r w:rsidR="004C3452">
        <w:rPr>
          <w:rFonts w:ascii="Times New Roman" w:hAnsi="Times New Roman" w:cs="Times New Roman"/>
          <w:sz w:val="24"/>
          <w:szCs w:val="24"/>
        </w:rPr>
        <w:t xml:space="preserve"> paid </w:t>
      </w:r>
      <w:r w:rsidR="0028656F">
        <w:rPr>
          <w:rFonts w:ascii="Times New Roman" w:hAnsi="Times New Roman" w:cs="Times New Roman"/>
          <w:sz w:val="24"/>
          <w:szCs w:val="24"/>
        </w:rPr>
        <w:t xml:space="preserve">only </w:t>
      </w:r>
      <w:r w:rsidR="004C3452">
        <w:rPr>
          <w:rFonts w:ascii="Times New Roman" w:hAnsi="Times New Roman" w:cs="Times New Roman"/>
          <w:sz w:val="24"/>
          <w:szCs w:val="24"/>
        </w:rPr>
        <w:t>$2000.00 per month for the months of February, May, June, July</w:t>
      </w:r>
      <w:r w:rsidR="0028656F">
        <w:rPr>
          <w:rFonts w:ascii="Times New Roman" w:hAnsi="Times New Roman" w:cs="Times New Roman"/>
          <w:sz w:val="24"/>
          <w:szCs w:val="24"/>
        </w:rPr>
        <w:t>,</w:t>
      </w:r>
      <w:r w:rsidR="004C3452">
        <w:rPr>
          <w:rFonts w:ascii="Times New Roman" w:hAnsi="Times New Roman" w:cs="Times New Roman"/>
          <w:sz w:val="24"/>
          <w:szCs w:val="24"/>
        </w:rPr>
        <w:t xml:space="preserve"> August and September 2013.</w:t>
      </w:r>
      <w:r w:rsidR="0028656F">
        <w:rPr>
          <w:rFonts w:ascii="Times New Roman" w:hAnsi="Times New Roman" w:cs="Times New Roman"/>
          <w:sz w:val="24"/>
          <w:szCs w:val="24"/>
        </w:rPr>
        <w:t>”</w:t>
      </w:r>
    </w:p>
    <w:p w:rsidR="00DE552D" w:rsidRDefault="004C3452" w:rsidP="00073B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52D">
        <w:rPr>
          <w:rFonts w:ascii="Times New Roman" w:hAnsi="Times New Roman" w:cs="Times New Roman"/>
          <w:sz w:val="24"/>
          <w:szCs w:val="24"/>
        </w:rPr>
        <w:t>In their particulars of claim the plaintiff</w:t>
      </w:r>
      <w:r w:rsidR="00FC4E65">
        <w:rPr>
          <w:rFonts w:ascii="Times New Roman" w:hAnsi="Times New Roman" w:cs="Times New Roman"/>
          <w:sz w:val="24"/>
          <w:szCs w:val="24"/>
        </w:rPr>
        <w:t>s</w:t>
      </w:r>
      <w:r w:rsidR="00DE552D">
        <w:rPr>
          <w:rFonts w:ascii="Times New Roman" w:hAnsi="Times New Roman" w:cs="Times New Roman"/>
          <w:sz w:val="24"/>
          <w:szCs w:val="24"/>
        </w:rPr>
        <w:t xml:space="preserve"> stated that the defendant is their statutory tenant at 122B Harare Street</w:t>
      </w:r>
      <w:r w:rsidR="00FC4E65">
        <w:rPr>
          <w:rFonts w:ascii="Times New Roman" w:hAnsi="Times New Roman" w:cs="Times New Roman"/>
          <w:sz w:val="24"/>
          <w:szCs w:val="24"/>
        </w:rPr>
        <w:t>,</w:t>
      </w:r>
      <w:r w:rsidR="00DE552D">
        <w:rPr>
          <w:rFonts w:ascii="Times New Roman" w:hAnsi="Times New Roman" w:cs="Times New Roman"/>
          <w:sz w:val="24"/>
          <w:szCs w:val="24"/>
        </w:rPr>
        <w:t xml:space="preserve"> Harare. They said that the monthly rental is US$4000.00 inclusive of VAT.</w:t>
      </w:r>
      <w:r w:rsidR="00EA7A22">
        <w:rPr>
          <w:rFonts w:ascii="Times New Roman" w:hAnsi="Times New Roman" w:cs="Times New Roman"/>
          <w:sz w:val="24"/>
          <w:szCs w:val="24"/>
        </w:rPr>
        <w:t xml:space="preserve"> I must point out from the onset that I found the amendment very confusing because the summons say</w:t>
      </w:r>
      <w:r w:rsidR="009E5E1B">
        <w:rPr>
          <w:rFonts w:ascii="Times New Roman" w:hAnsi="Times New Roman" w:cs="Times New Roman"/>
          <w:sz w:val="24"/>
          <w:szCs w:val="24"/>
        </w:rPr>
        <w:t>s</w:t>
      </w:r>
      <w:r w:rsidR="00EA7A22">
        <w:rPr>
          <w:rFonts w:ascii="Times New Roman" w:hAnsi="Times New Roman" w:cs="Times New Roman"/>
          <w:sz w:val="24"/>
          <w:szCs w:val="24"/>
        </w:rPr>
        <w:t xml:space="preserve"> the arrear rentals are for the period April 2013 to September 2013, </w:t>
      </w:r>
      <w:r w:rsidR="004608B7">
        <w:rPr>
          <w:rFonts w:ascii="Times New Roman" w:hAnsi="Times New Roman" w:cs="Times New Roman"/>
          <w:sz w:val="24"/>
          <w:szCs w:val="24"/>
        </w:rPr>
        <w:t xml:space="preserve">which is a period of 6 months. On the other hand </w:t>
      </w:r>
      <w:r w:rsidR="00EA7A22">
        <w:rPr>
          <w:rFonts w:ascii="Times New Roman" w:hAnsi="Times New Roman" w:cs="Times New Roman"/>
          <w:sz w:val="24"/>
          <w:szCs w:val="24"/>
        </w:rPr>
        <w:t>the particulars of claim refer to the period February 2103 to September 2013</w:t>
      </w:r>
      <w:r w:rsidR="00483ECE">
        <w:rPr>
          <w:rFonts w:ascii="Times New Roman" w:hAnsi="Times New Roman" w:cs="Times New Roman"/>
          <w:sz w:val="24"/>
          <w:szCs w:val="24"/>
        </w:rPr>
        <w:t>,</w:t>
      </w:r>
      <w:r w:rsidR="004608B7">
        <w:rPr>
          <w:rFonts w:ascii="Times New Roman" w:hAnsi="Times New Roman" w:cs="Times New Roman"/>
          <w:sz w:val="24"/>
          <w:szCs w:val="24"/>
        </w:rPr>
        <w:t xml:space="preserve"> which is a period of 8 months</w:t>
      </w:r>
      <w:r w:rsidR="00EA7A22">
        <w:rPr>
          <w:rFonts w:ascii="Times New Roman" w:hAnsi="Times New Roman" w:cs="Times New Roman"/>
          <w:sz w:val="24"/>
          <w:szCs w:val="24"/>
        </w:rPr>
        <w:t>.</w:t>
      </w:r>
      <w:r w:rsidR="00483ECE">
        <w:rPr>
          <w:rFonts w:ascii="Times New Roman" w:hAnsi="Times New Roman" w:cs="Times New Roman"/>
          <w:sz w:val="24"/>
          <w:szCs w:val="24"/>
        </w:rPr>
        <w:t xml:space="preserve"> </w:t>
      </w:r>
      <w:r w:rsidR="00932390">
        <w:rPr>
          <w:rFonts w:ascii="Times New Roman" w:hAnsi="Times New Roman" w:cs="Times New Roman"/>
          <w:sz w:val="24"/>
          <w:szCs w:val="24"/>
        </w:rPr>
        <w:t>To add on to the</w:t>
      </w:r>
      <w:r w:rsidR="00483ECE">
        <w:rPr>
          <w:rFonts w:ascii="Times New Roman" w:hAnsi="Times New Roman" w:cs="Times New Roman"/>
          <w:sz w:val="24"/>
          <w:szCs w:val="24"/>
        </w:rPr>
        <w:t xml:space="preserve"> confusion, the amended para 5 of the particulars of claim is completely silent about the rentals for March 2013. It is not known whether they were paid or not.</w:t>
      </w:r>
      <w:r w:rsidR="00342A9E">
        <w:rPr>
          <w:rFonts w:ascii="Times New Roman" w:hAnsi="Times New Roman" w:cs="Times New Roman"/>
          <w:sz w:val="24"/>
          <w:szCs w:val="24"/>
        </w:rPr>
        <w:t xml:space="preserve">  </w:t>
      </w:r>
    </w:p>
    <w:p w:rsidR="00DE552D" w:rsidRDefault="00DE552D" w:rsidP="004C34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its amended plea the defendant stated that it was a tenant for </w:t>
      </w:r>
      <w:proofErr w:type="spellStart"/>
      <w:r>
        <w:rPr>
          <w:rFonts w:ascii="Times New Roman" w:hAnsi="Times New Roman" w:cs="Times New Roman"/>
          <w:sz w:val="24"/>
          <w:szCs w:val="24"/>
        </w:rPr>
        <w:t>ComYiannakis</w:t>
      </w:r>
      <w:proofErr w:type="spellEnd"/>
      <w:r>
        <w:rPr>
          <w:rFonts w:ascii="Times New Roman" w:hAnsi="Times New Roman" w:cs="Times New Roman"/>
          <w:sz w:val="24"/>
          <w:szCs w:val="24"/>
        </w:rPr>
        <w:t xml:space="preserve"> of Fit and Fix </w:t>
      </w:r>
      <w:r w:rsidR="00154473">
        <w:rPr>
          <w:rFonts w:ascii="Times New Roman" w:hAnsi="Times New Roman" w:cs="Times New Roman"/>
          <w:sz w:val="24"/>
          <w:szCs w:val="24"/>
        </w:rPr>
        <w:t>C</w:t>
      </w:r>
      <w:r>
        <w:rPr>
          <w:rFonts w:ascii="Times New Roman" w:hAnsi="Times New Roman" w:cs="Times New Roman"/>
          <w:sz w:val="24"/>
          <w:szCs w:val="24"/>
        </w:rPr>
        <w:t>ompany for a period of 10 years from 23 February 2010 terminating on 23 December 2021. It state</w:t>
      </w:r>
      <w:r w:rsidR="00FC4E65">
        <w:rPr>
          <w:rFonts w:ascii="Times New Roman" w:hAnsi="Times New Roman" w:cs="Times New Roman"/>
          <w:sz w:val="24"/>
          <w:szCs w:val="24"/>
        </w:rPr>
        <w:t>d</w:t>
      </w:r>
      <w:r>
        <w:rPr>
          <w:rFonts w:ascii="Times New Roman" w:hAnsi="Times New Roman" w:cs="Times New Roman"/>
          <w:sz w:val="24"/>
          <w:szCs w:val="24"/>
        </w:rPr>
        <w:t xml:space="preserve"> that in terms of the lease agreement they entered into</w:t>
      </w:r>
      <w:r w:rsidR="00FC4E65">
        <w:rPr>
          <w:rFonts w:ascii="Times New Roman" w:hAnsi="Times New Roman" w:cs="Times New Roman"/>
          <w:sz w:val="24"/>
          <w:szCs w:val="24"/>
        </w:rPr>
        <w:t>,</w:t>
      </w:r>
      <w:r>
        <w:rPr>
          <w:rFonts w:ascii="Times New Roman" w:hAnsi="Times New Roman" w:cs="Times New Roman"/>
          <w:sz w:val="24"/>
          <w:szCs w:val="24"/>
        </w:rPr>
        <w:t xml:space="preserve"> it was agreed that the defendant would renovate the premises as they were dilapidated. Consequently, it made improvements worth US$100 000.00 to make the premises a modern shopping mall. The defendant said that in terms of the lease agreement it was also made to pay US$25 000.00 as refundable good will. The defendant stated that it was agreed that it would recover the total of US$125 000.00 from the rentals after subletting the property.</w:t>
      </w:r>
    </w:p>
    <w:p w:rsidR="00B84904" w:rsidRDefault="00B84904" w:rsidP="004C34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also pleaded that Com </w:t>
      </w:r>
      <w:proofErr w:type="spellStart"/>
      <w:r>
        <w:rPr>
          <w:rFonts w:ascii="Times New Roman" w:hAnsi="Times New Roman" w:cs="Times New Roman"/>
          <w:sz w:val="24"/>
          <w:szCs w:val="24"/>
        </w:rPr>
        <w:t>Yiannakis</w:t>
      </w:r>
      <w:proofErr w:type="spellEnd"/>
      <w:r>
        <w:rPr>
          <w:rFonts w:ascii="Times New Roman" w:hAnsi="Times New Roman" w:cs="Times New Roman"/>
          <w:sz w:val="24"/>
          <w:szCs w:val="24"/>
        </w:rPr>
        <w:t xml:space="preserve"> of Fit and Fix Company later gave it a directive to pay rentals to Guest and Turner after Guest and Turner had taken over the lease agreement as it stood with all its benefits, </w:t>
      </w:r>
      <w:r w:rsidR="00075549">
        <w:rPr>
          <w:rFonts w:ascii="Times New Roman" w:hAnsi="Times New Roman" w:cs="Times New Roman"/>
          <w:sz w:val="24"/>
          <w:szCs w:val="24"/>
        </w:rPr>
        <w:t>terms</w:t>
      </w:r>
      <w:r>
        <w:rPr>
          <w:rFonts w:ascii="Times New Roman" w:hAnsi="Times New Roman" w:cs="Times New Roman"/>
          <w:sz w:val="24"/>
          <w:szCs w:val="24"/>
        </w:rPr>
        <w:t xml:space="preserve"> and conditions and when it expired it was never renewed.</w:t>
      </w:r>
    </w:p>
    <w:p w:rsidR="00B84904" w:rsidRDefault="00B84904" w:rsidP="004C34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averred that there was never a lease agreement between itself and the </w:t>
      </w:r>
      <w:r w:rsidR="00FC4E65">
        <w:rPr>
          <w:rFonts w:ascii="Times New Roman" w:hAnsi="Times New Roman" w:cs="Times New Roman"/>
          <w:sz w:val="24"/>
          <w:szCs w:val="24"/>
        </w:rPr>
        <w:t>plaintiffs</w:t>
      </w:r>
      <w:r>
        <w:rPr>
          <w:rFonts w:ascii="Times New Roman" w:hAnsi="Times New Roman" w:cs="Times New Roman"/>
          <w:sz w:val="24"/>
          <w:szCs w:val="24"/>
        </w:rPr>
        <w:t xml:space="preserve"> save for the one between </w:t>
      </w:r>
      <w:r w:rsidR="00FC4E65">
        <w:rPr>
          <w:rFonts w:ascii="Times New Roman" w:hAnsi="Times New Roman" w:cs="Times New Roman"/>
          <w:sz w:val="24"/>
          <w:szCs w:val="24"/>
        </w:rPr>
        <w:t>itself</w:t>
      </w:r>
      <w:r>
        <w:rPr>
          <w:rFonts w:ascii="Times New Roman" w:hAnsi="Times New Roman" w:cs="Times New Roman"/>
          <w:sz w:val="24"/>
          <w:szCs w:val="24"/>
        </w:rPr>
        <w:t xml:space="preserve"> and Com </w:t>
      </w:r>
      <w:proofErr w:type="spellStart"/>
      <w:r>
        <w:rPr>
          <w:rFonts w:ascii="Times New Roman" w:hAnsi="Times New Roman" w:cs="Times New Roman"/>
          <w:sz w:val="24"/>
          <w:szCs w:val="24"/>
        </w:rPr>
        <w:t>Yiannakis</w:t>
      </w:r>
      <w:proofErr w:type="spellEnd"/>
      <w:r>
        <w:rPr>
          <w:rFonts w:ascii="Times New Roman" w:hAnsi="Times New Roman" w:cs="Times New Roman"/>
          <w:sz w:val="24"/>
          <w:szCs w:val="24"/>
        </w:rPr>
        <w:t xml:space="preserve"> of Fit and Fix which Guest and Turner took over. The defendant averred that it was assuming that Guest and Turner w</w:t>
      </w:r>
      <w:r w:rsidR="00FC4E65">
        <w:rPr>
          <w:rFonts w:ascii="Times New Roman" w:hAnsi="Times New Roman" w:cs="Times New Roman"/>
          <w:sz w:val="24"/>
          <w:szCs w:val="24"/>
        </w:rPr>
        <w:t>as or is possibly the plaintiff</w:t>
      </w:r>
      <w:r>
        <w:rPr>
          <w:rFonts w:ascii="Times New Roman" w:hAnsi="Times New Roman" w:cs="Times New Roman"/>
          <w:sz w:val="24"/>
          <w:szCs w:val="24"/>
        </w:rPr>
        <w:t>s</w:t>
      </w:r>
      <w:r w:rsidR="00FC4E65">
        <w:rPr>
          <w:rFonts w:ascii="Times New Roman" w:hAnsi="Times New Roman" w:cs="Times New Roman"/>
          <w:sz w:val="24"/>
          <w:szCs w:val="24"/>
        </w:rPr>
        <w:t>’</w:t>
      </w:r>
      <w:r>
        <w:rPr>
          <w:rFonts w:ascii="Times New Roman" w:hAnsi="Times New Roman" w:cs="Times New Roman"/>
          <w:sz w:val="24"/>
          <w:szCs w:val="24"/>
        </w:rPr>
        <w:t xml:space="preserve"> agents. The defendant stated that if its assumption is correct then it means that it is a statutory tenant of the plaintiffs since when the lease agreement between it and Com </w:t>
      </w:r>
      <w:proofErr w:type="spellStart"/>
      <w:r>
        <w:rPr>
          <w:rFonts w:ascii="Times New Roman" w:hAnsi="Times New Roman" w:cs="Times New Roman"/>
          <w:sz w:val="24"/>
          <w:szCs w:val="24"/>
        </w:rPr>
        <w:t>Yiannakis</w:t>
      </w:r>
      <w:proofErr w:type="spellEnd"/>
      <w:r>
        <w:rPr>
          <w:rFonts w:ascii="Times New Roman" w:hAnsi="Times New Roman" w:cs="Times New Roman"/>
          <w:sz w:val="24"/>
          <w:szCs w:val="24"/>
        </w:rPr>
        <w:t xml:space="preserve"> of Fit and Fix </w:t>
      </w:r>
      <w:r w:rsidR="00FC4E65">
        <w:rPr>
          <w:rFonts w:ascii="Times New Roman" w:hAnsi="Times New Roman" w:cs="Times New Roman"/>
          <w:sz w:val="24"/>
          <w:szCs w:val="24"/>
        </w:rPr>
        <w:t xml:space="preserve">Company </w:t>
      </w:r>
      <w:r>
        <w:rPr>
          <w:rFonts w:ascii="Times New Roman" w:hAnsi="Times New Roman" w:cs="Times New Roman"/>
          <w:sz w:val="24"/>
          <w:szCs w:val="24"/>
        </w:rPr>
        <w:t xml:space="preserve">expired it was never renewed. </w:t>
      </w:r>
    </w:p>
    <w:p w:rsidR="00075549" w:rsidRDefault="00075549" w:rsidP="004C34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averred that it has been and continues to pay the agreed rental to Guest and Turner and has never been in default. It further averred that sometimes it pays rentals 2-3 months in advance.</w:t>
      </w:r>
    </w:p>
    <w:p w:rsidR="00075549" w:rsidRDefault="00075549" w:rsidP="004C34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further averred that </w:t>
      </w:r>
      <w:r w:rsidR="00E84006">
        <w:rPr>
          <w:rFonts w:ascii="Times New Roman" w:hAnsi="Times New Roman" w:cs="Times New Roman"/>
          <w:sz w:val="24"/>
          <w:szCs w:val="24"/>
        </w:rPr>
        <w:t xml:space="preserve">it has a lien over the property for the improvements </w:t>
      </w:r>
      <w:r w:rsidR="00FC4E65">
        <w:rPr>
          <w:rFonts w:ascii="Times New Roman" w:hAnsi="Times New Roman" w:cs="Times New Roman"/>
          <w:sz w:val="24"/>
          <w:szCs w:val="24"/>
        </w:rPr>
        <w:t xml:space="preserve">it </w:t>
      </w:r>
      <w:r w:rsidR="00E84006">
        <w:rPr>
          <w:rFonts w:ascii="Times New Roman" w:hAnsi="Times New Roman" w:cs="Times New Roman"/>
          <w:sz w:val="24"/>
          <w:szCs w:val="24"/>
        </w:rPr>
        <w:t xml:space="preserve">made and </w:t>
      </w:r>
      <w:r w:rsidR="00FC4E65">
        <w:rPr>
          <w:rFonts w:ascii="Times New Roman" w:hAnsi="Times New Roman" w:cs="Times New Roman"/>
          <w:sz w:val="24"/>
          <w:szCs w:val="24"/>
        </w:rPr>
        <w:t xml:space="preserve">the </w:t>
      </w:r>
      <w:r w:rsidR="00E84006">
        <w:rPr>
          <w:rFonts w:ascii="Times New Roman" w:hAnsi="Times New Roman" w:cs="Times New Roman"/>
          <w:sz w:val="24"/>
          <w:szCs w:val="24"/>
        </w:rPr>
        <w:t>money</w:t>
      </w:r>
      <w:r w:rsidR="00FC4E65">
        <w:rPr>
          <w:rFonts w:ascii="Times New Roman" w:hAnsi="Times New Roman" w:cs="Times New Roman"/>
          <w:sz w:val="24"/>
          <w:szCs w:val="24"/>
        </w:rPr>
        <w:t xml:space="preserve"> it</w:t>
      </w:r>
      <w:r w:rsidR="00E9475F">
        <w:rPr>
          <w:rFonts w:ascii="Times New Roman" w:hAnsi="Times New Roman" w:cs="Times New Roman"/>
          <w:sz w:val="24"/>
          <w:szCs w:val="24"/>
        </w:rPr>
        <w:t xml:space="preserve"> paid in good</w:t>
      </w:r>
      <w:r w:rsidR="00E84006">
        <w:rPr>
          <w:rFonts w:ascii="Times New Roman" w:hAnsi="Times New Roman" w:cs="Times New Roman"/>
          <w:sz w:val="24"/>
          <w:szCs w:val="24"/>
        </w:rPr>
        <w:t xml:space="preserve">will and as such it cannot be evicted without recovering those monies. The defendant said that if it is evicted without having recovered the US$ 125 000.00 the plaintiffs will have been unjustly enriched. </w:t>
      </w:r>
      <w:r>
        <w:rPr>
          <w:rFonts w:ascii="Times New Roman" w:hAnsi="Times New Roman" w:cs="Times New Roman"/>
          <w:sz w:val="24"/>
          <w:szCs w:val="24"/>
        </w:rPr>
        <w:t xml:space="preserve"> </w:t>
      </w:r>
    </w:p>
    <w:p w:rsidR="00E84006" w:rsidRDefault="00E84006" w:rsidP="004C34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defendant disputed that the agreed rental was US$4 000.00 per month. It said in terms of the written lease agreement that it entered into with Com </w:t>
      </w:r>
      <w:proofErr w:type="spellStart"/>
      <w:r>
        <w:rPr>
          <w:rFonts w:ascii="Times New Roman" w:hAnsi="Times New Roman" w:cs="Times New Roman"/>
          <w:sz w:val="24"/>
          <w:szCs w:val="24"/>
        </w:rPr>
        <w:t>Yiannakis</w:t>
      </w:r>
      <w:proofErr w:type="spellEnd"/>
      <w:r>
        <w:rPr>
          <w:rFonts w:ascii="Times New Roman" w:hAnsi="Times New Roman" w:cs="Times New Roman"/>
          <w:sz w:val="24"/>
          <w:szCs w:val="24"/>
        </w:rPr>
        <w:t xml:space="preserve"> of Fit and Fix </w:t>
      </w:r>
      <w:r w:rsidR="00FC4E65">
        <w:rPr>
          <w:rFonts w:ascii="Times New Roman" w:hAnsi="Times New Roman" w:cs="Times New Roman"/>
          <w:sz w:val="24"/>
          <w:szCs w:val="24"/>
        </w:rPr>
        <w:t xml:space="preserve">Company, </w:t>
      </w:r>
      <w:r>
        <w:rPr>
          <w:rFonts w:ascii="Times New Roman" w:hAnsi="Times New Roman" w:cs="Times New Roman"/>
          <w:sz w:val="24"/>
          <w:szCs w:val="24"/>
        </w:rPr>
        <w:t>for the first 2 years from February 201</w:t>
      </w:r>
      <w:r w:rsidR="00154473">
        <w:rPr>
          <w:rFonts w:ascii="Times New Roman" w:hAnsi="Times New Roman" w:cs="Times New Roman"/>
          <w:sz w:val="24"/>
          <w:szCs w:val="24"/>
        </w:rPr>
        <w:t>0</w:t>
      </w:r>
      <w:r>
        <w:rPr>
          <w:rFonts w:ascii="Times New Roman" w:hAnsi="Times New Roman" w:cs="Times New Roman"/>
          <w:sz w:val="24"/>
          <w:szCs w:val="24"/>
        </w:rPr>
        <w:t xml:space="preserve"> to February 2012 the agreed rental was US$4000.00</w:t>
      </w:r>
      <w:r w:rsidR="005D1BEC">
        <w:rPr>
          <w:rFonts w:ascii="Times New Roman" w:hAnsi="Times New Roman" w:cs="Times New Roman"/>
          <w:sz w:val="24"/>
          <w:szCs w:val="24"/>
        </w:rPr>
        <w:t xml:space="preserve"> per month</w:t>
      </w:r>
      <w:r>
        <w:rPr>
          <w:rFonts w:ascii="Times New Roman" w:hAnsi="Times New Roman" w:cs="Times New Roman"/>
          <w:sz w:val="24"/>
          <w:szCs w:val="24"/>
        </w:rPr>
        <w:t>. After that period the rental would be automatically varied downwards to US$2000.00 for 5 years. This was so that the defendant could recover its money for the improvements it had made in the sum of US$1000 000.00 and the U</w:t>
      </w:r>
      <w:r w:rsidR="004A488B">
        <w:rPr>
          <w:rFonts w:ascii="Times New Roman" w:hAnsi="Times New Roman" w:cs="Times New Roman"/>
          <w:sz w:val="24"/>
          <w:szCs w:val="24"/>
        </w:rPr>
        <w:t>S$25 000.00 it had paid as good</w:t>
      </w:r>
      <w:r>
        <w:rPr>
          <w:rFonts w:ascii="Times New Roman" w:hAnsi="Times New Roman" w:cs="Times New Roman"/>
          <w:sz w:val="24"/>
          <w:szCs w:val="24"/>
        </w:rPr>
        <w:t>will. The defendant stated that it was never agreed between itself and Guest and Turner when it took over the lease agreement that the new rental would be US$4000.00 per month.</w:t>
      </w:r>
    </w:p>
    <w:p w:rsidR="00E84006" w:rsidRDefault="00E84006" w:rsidP="004C34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C4E65">
        <w:rPr>
          <w:rFonts w:ascii="Times New Roman" w:hAnsi="Times New Roman" w:cs="Times New Roman"/>
          <w:sz w:val="24"/>
          <w:szCs w:val="24"/>
        </w:rPr>
        <w:t xml:space="preserve">At </w:t>
      </w:r>
      <w:r>
        <w:rPr>
          <w:rFonts w:ascii="Times New Roman" w:hAnsi="Times New Roman" w:cs="Times New Roman"/>
          <w:sz w:val="24"/>
          <w:szCs w:val="24"/>
        </w:rPr>
        <w:t>the pre-trial conference it was agreed between the parties that the issues for determination were:</w:t>
      </w:r>
    </w:p>
    <w:p w:rsidR="003570AC" w:rsidRDefault="00FC4E65" w:rsidP="00E8400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E84006">
        <w:rPr>
          <w:rFonts w:ascii="Times New Roman" w:hAnsi="Times New Roman" w:cs="Times New Roman"/>
          <w:sz w:val="24"/>
          <w:szCs w:val="24"/>
        </w:rPr>
        <w:t>hether there was a lease agreement between them</w:t>
      </w:r>
      <w:r>
        <w:rPr>
          <w:rFonts w:ascii="Times New Roman" w:hAnsi="Times New Roman" w:cs="Times New Roman"/>
          <w:sz w:val="24"/>
          <w:szCs w:val="24"/>
        </w:rPr>
        <w:t>;</w:t>
      </w:r>
      <w:r w:rsidR="00E84006">
        <w:rPr>
          <w:rFonts w:ascii="Times New Roman" w:hAnsi="Times New Roman" w:cs="Times New Roman"/>
          <w:sz w:val="24"/>
          <w:szCs w:val="24"/>
        </w:rPr>
        <w:t xml:space="preserve"> </w:t>
      </w:r>
    </w:p>
    <w:p w:rsidR="003570AC" w:rsidRDefault="00FC4E65" w:rsidP="00E8400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3570AC">
        <w:rPr>
          <w:rFonts w:ascii="Times New Roman" w:hAnsi="Times New Roman" w:cs="Times New Roman"/>
          <w:sz w:val="24"/>
          <w:szCs w:val="24"/>
        </w:rPr>
        <w:t>f so, what were the terms thereof</w:t>
      </w:r>
      <w:r>
        <w:rPr>
          <w:rFonts w:ascii="Times New Roman" w:hAnsi="Times New Roman" w:cs="Times New Roman"/>
          <w:sz w:val="24"/>
          <w:szCs w:val="24"/>
        </w:rPr>
        <w:t>;</w:t>
      </w:r>
    </w:p>
    <w:p w:rsidR="00556416" w:rsidRDefault="00FC4E65" w:rsidP="00E8400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3570AC">
        <w:rPr>
          <w:rFonts w:ascii="Times New Roman" w:hAnsi="Times New Roman" w:cs="Times New Roman"/>
          <w:sz w:val="24"/>
          <w:szCs w:val="24"/>
        </w:rPr>
        <w:t>hether the plaintiffs are entitled to the amount claimed or any part thereof</w:t>
      </w:r>
      <w:r>
        <w:rPr>
          <w:rFonts w:ascii="Times New Roman" w:hAnsi="Times New Roman" w:cs="Times New Roman"/>
          <w:sz w:val="24"/>
          <w:szCs w:val="24"/>
        </w:rPr>
        <w:t>;</w:t>
      </w:r>
    </w:p>
    <w:p w:rsidR="00556416" w:rsidRDefault="00FC4E65" w:rsidP="00E8400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w:t>
      </w:r>
      <w:r w:rsidR="00556416">
        <w:rPr>
          <w:rFonts w:ascii="Times New Roman" w:hAnsi="Times New Roman" w:cs="Times New Roman"/>
          <w:sz w:val="24"/>
          <w:szCs w:val="24"/>
        </w:rPr>
        <w:t xml:space="preserve"> the plaintiffs are entitled to evict the defendant.</w:t>
      </w:r>
    </w:p>
    <w:p w:rsidR="00556416" w:rsidRDefault="00556416" w:rsidP="0055641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order to determine this matter I will deal with these issues one by one. However, let </w:t>
      </w:r>
    </w:p>
    <w:p w:rsidR="00556416" w:rsidRDefault="00556416" w:rsidP="00556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 point out from the onset that in order to</w:t>
      </w:r>
      <w:r w:rsidR="00072364">
        <w:rPr>
          <w:rFonts w:ascii="Times New Roman" w:hAnsi="Times New Roman" w:cs="Times New Roman"/>
          <w:sz w:val="24"/>
          <w:szCs w:val="24"/>
        </w:rPr>
        <w:t xml:space="preserve"> prove their case the plaintiff</w:t>
      </w:r>
      <w:r>
        <w:rPr>
          <w:rFonts w:ascii="Times New Roman" w:hAnsi="Times New Roman" w:cs="Times New Roman"/>
          <w:sz w:val="24"/>
          <w:szCs w:val="24"/>
        </w:rPr>
        <w:t xml:space="preserve">s led evidence from Cletus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the managing director of Guest and Turner whom they gave a </w:t>
      </w:r>
      <w:r w:rsidR="00072364">
        <w:rPr>
          <w:rFonts w:ascii="Times New Roman" w:hAnsi="Times New Roman" w:cs="Times New Roman"/>
          <w:sz w:val="24"/>
          <w:szCs w:val="24"/>
        </w:rPr>
        <w:t xml:space="preserve">special </w:t>
      </w:r>
      <w:r>
        <w:rPr>
          <w:rFonts w:ascii="Times New Roman" w:hAnsi="Times New Roman" w:cs="Times New Roman"/>
          <w:sz w:val="24"/>
          <w:szCs w:val="24"/>
        </w:rPr>
        <w:t>power of attorney to represent them in these proceedings by virtue of Guest and Turne</w:t>
      </w:r>
      <w:r w:rsidR="00072364">
        <w:rPr>
          <w:rFonts w:ascii="Times New Roman" w:hAnsi="Times New Roman" w:cs="Times New Roman"/>
          <w:sz w:val="24"/>
          <w:szCs w:val="24"/>
        </w:rPr>
        <w:t>r being the property manager of the plaintiff</w:t>
      </w:r>
      <w:r>
        <w:rPr>
          <w:rFonts w:ascii="Times New Roman" w:hAnsi="Times New Roman" w:cs="Times New Roman"/>
          <w:sz w:val="24"/>
          <w:szCs w:val="24"/>
        </w:rPr>
        <w:t>s premises which are being leased by the defendant.</w:t>
      </w:r>
    </w:p>
    <w:p w:rsidR="00556416" w:rsidRDefault="00556416" w:rsidP="00556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other hand</w:t>
      </w:r>
      <w:r w:rsidR="004416DD">
        <w:rPr>
          <w:rFonts w:ascii="Times New Roman" w:hAnsi="Times New Roman" w:cs="Times New Roman"/>
          <w:sz w:val="24"/>
          <w:szCs w:val="24"/>
        </w:rPr>
        <w:t>,</w:t>
      </w:r>
      <w:r>
        <w:rPr>
          <w:rFonts w:ascii="Times New Roman" w:hAnsi="Times New Roman" w:cs="Times New Roman"/>
          <w:sz w:val="24"/>
          <w:szCs w:val="24"/>
        </w:rPr>
        <w:t xml:space="preserve"> the de</w:t>
      </w:r>
      <w:r w:rsidR="004416DD">
        <w:rPr>
          <w:rFonts w:ascii="Times New Roman" w:hAnsi="Times New Roman" w:cs="Times New Roman"/>
          <w:sz w:val="24"/>
          <w:szCs w:val="24"/>
        </w:rPr>
        <w:t xml:space="preserve">fendant led evidence from </w:t>
      </w:r>
      <w:proofErr w:type="spellStart"/>
      <w:r w:rsidR="004416DD">
        <w:rPr>
          <w:rFonts w:ascii="Times New Roman" w:hAnsi="Times New Roman" w:cs="Times New Roman"/>
          <w:sz w:val="24"/>
          <w:szCs w:val="24"/>
        </w:rPr>
        <w:t>Damiso</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Kumirai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Clepperton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Kariwo</w:t>
      </w:r>
      <w:proofErr w:type="spellEnd"/>
      <w:r>
        <w:rPr>
          <w:rFonts w:ascii="Times New Roman" w:hAnsi="Times New Roman" w:cs="Times New Roman"/>
          <w:sz w:val="24"/>
          <w:szCs w:val="24"/>
        </w:rPr>
        <w:t xml:space="preserve"> who are the directors thereof.</w:t>
      </w:r>
    </w:p>
    <w:p w:rsidR="00556416" w:rsidRDefault="00556416" w:rsidP="00556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now turn to deal with the issues for determination.</w:t>
      </w:r>
    </w:p>
    <w:p w:rsidR="00556416" w:rsidRPr="00556416" w:rsidRDefault="00556416" w:rsidP="0055641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Whether or not there was a lease agreement between the parties</w:t>
      </w:r>
    </w:p>
    <w:p w:rsidR="00901C49" w:rsidRPr="001D5A77" w:rsidRDefault="00556416" w:rsidP="00556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Cletus </w:t>
      </w:r>
      <w:proofErr w:type="spellStart"/>
      <w:r>
        <w:rPr>
          <w:rFonts w:ascii="Times New Roman" w:hAnsi="Times New Roman" w:cs="Times New Roman"/>
          <w:sz w:val="24"/>
          <w:szCs w:val="24"/>
        </w:rPr>
        <w:t>Chakoma’s</w:t>
      </w:r>
      <w:proofErr w:type="spellEnd"/>
      <w:r>
        <w:rPr>
          <w:rFonts w:ascii="Times New Roman" w:hAnsi="Times New Roman" w:cs="Times New Roman"/>
          <w:sz w:val="24"/>
          <w:szCs w:val="24"/>
        </w:rPr>
        <w:t xml:space="preserve"> evidence was as follows. In 2009 Guest and Turner entered into a 5 year lease agreement with Fit and Fix Company in respect of the said premises. Fit and Fix </w:t>
      </w:r>
      <w:r w:rsidR="006F7317">
        <w:rPr>
          <w:rFonts w:ascii="Times New Roman" w:hAnsi="Times New Roman" w:cs="Times New Roman"/>
          <w:sz w:val="24"/>
          <w:szCs w:val="24"/>
        </w:rPr>
        <w:t xml:space="preserve">Company </w:t>
      </w:r>
      <w:r>
        <w:rPr>
          <w:rFonts w:ascii="Times New Roman" w:hAnsi="Times New Roman" w:cs="Times New Roman"/>
          <w:sz w:val="24"/>
          <w:szCs w:val="24"/>
        </w:rPr>
        <w:t>said that it was leasing the premises for itself. However, as time went by Fit and Fix Company failed to pay rentals which prompted Guest and Turner to terminate the lease agreement around 201</w:t>
      </w:r>
      <w:r w:rsidR="006F7317">
        <w:rPr>
          <w:rFonts w:ascii="Times New Roman" w:hAnsi="Times New Roman" w:cs="Times New Roman"/>
          <w:sz w:val="24"/>
          <w:szCs w:val="24"/>
        </w:rPr>
        <w:t>2</w:t>
      </w:r>
      <w:r>
        <w:rPr>
          <w:rFonts w:ascii="Times New Roman" w:hAnsi="Times New Roman" w:cs="Times New Roman"/>
          <w:sz w:val="24"/>
          <w:szCs w:val="24"/>
        </w:rPr>
        <w:t xml:space="preserve"> between the parties. Upon termination </w:t>
      </w:r>
      <w:r w:rsidR="00650215">
        <w:rPr>
          <w:rFonts w:ascii="Times New Roman" w:hAnsi="Times New Roman" w:cs="Times New Roman"/>
          <w:sz w:val="24"/>
          <w:szCs w:val="24"/>
        </w:rPr>
        <w:t xml:space="preserve">of </w:t>
      </w:r>
      <w:r>
        <w:rPr>
          <w:rFonts w:ascii="Times New Roman" w:hAnsi="Times New Roman" w:cs="Times New Roman"/>
          <w:sz w:val="24"/>
          <w:szCs w:val="24"/>
        </w:rPr>
        <w:t xml:space="preserve">this lease agreement </w:t>
      </w:r>
      <w:r w:rsidR="00650215">
        <w:rPr>
          <w:rFonts w:ascii="Times New Roman" w:hAnsi="Times New Roman" w:cs="Times New Roman"/>
          <w:sz w:val="24"/>
          <w:szCs w:val="24"/>
        </w:rPr>
        <w:t xml:space="preserve">Cletus </w:t>
      </w:r>
      <w:proofErr w:type="spellStart"/>
      <w:r w:rsidR="00650215">
        <w:rPr>
          <w:rFonts w:ascii="Times New Roman" w:hAnsi="Times New Roman" w:cs="Times New Roman"/>
          <w:sz w:val="24"/>
          <w:szCs w:val="24"/>
        </w:rPr>
        <w:t>Chakoma</w:t>
      </w:r>
      <w:proofErr w:type="spellEnd"/>
      <w:r w:rsidR="00650215">
        <w:rPr>
          <w:rFonts w:ascii="Times New Roman" w:hAnsi="Times New Roman" w:cs="Times New Roman"/>
          <w:sz w:val="24"/>
          <w:szCs w:val="24"/>
        </w:rPr>
        <w:t xml:space="preserve"> discovered that Fit and Fix </w:t>
      </w:r>
      <w:r w:rsidR="006F7317">
        <w:rPr>
          <w:rFonts w:ascii="Times New Roman" w:hAnsi="Times New Roman" w:cs="Times New Roman"/>
          <w:sz w:val="24"/>
          <w:szCs w:val="24"/>
        </w:rPr>
        <w:t xml:space="preserve">Company </w:t>
      </w:r>
      <w:r w:rsidR="00650215">
        <w:rPr>
          <w:rFonts w:ascii="Times New Roman" w:hAnsi="Times New Roman" w:cs="Times New Roman"/>
          <w:sz w:val="24"/>
          <w:szCs w:val="24"/>
        </w:rPr>
        <w:t xml:space="preserve">had been subletting the premises to the defendant yet there had not been an agreement that allowed Fit and Fix Company to sublet the premises. The defendant was in occupation. The defendant’s 2 directors pleaded with him so that they could be allowed to remain in occupation and offered to pay the US$4000.00 </w:t>
      </w:r>
      <w:r w:rsidR="00650215">
        <w:rPr>
          <w:rFonts w:ascii="Times New Roman" w:hAnsi="Times New Roman" w:cs="Times New Roman"/>
          <w:sz w:val="24"/>
          <w:szCs w:val="24"/>
        </w:rPr>
        <w:lastRenderedPageBreak/>
        <w:t xml:space="preserve">they had been paying to Fit and Fix </w:t>
      </w:r>
      <w:r w:rsidR="006F7317">
        <w:rPr>
          <w:rFonts w:ascii="Times New Roman" w:hAnsi="Times New Roman" w:cs="Times New Roman"/>
          <w:sz w:val="24"/>
          <w:szCs w:val="24"/>
        </w:rPr>
        <w:t xml:space="preserve">Company </w:t>
      </w:r>
      <w:r w:rsidR="00650215">
        <w:rPr>
          <w:rFonts w:ascii="Times New Roman" w:hAnsi="Times New Roman" w:cs="Times New Roman"/>
          <w:sz w:val="24"/>
          <w:szCs w:val="24"/>
        </w:rPr>
        <w:t xml:space="preserve">as monthly rental. Cletus </w:t>
      </w:r>
      <w:proofErr w:type="spellStart"/>
      <w:r w:rsidR="00650215">
        <w:rPr>
          <w:rFonts w:ascii="Times New Roman" w:hAnsi="Times New Roman" w:cs="Times New Roman"/>
          <w:sz w:val="24"/>
          <w:szCs w:val="24"/>
        </w:rPr>
        <w:t>Chakoma</w:t>
      </w:r>
      <w:proofErr w:type="spellEnd"/>
      <w:r w:rsidR="00650215">
        <w:rPr>
          <w:rFonts w:ascii="Times New Roman" w:hAnsi="Times New Roman" w:cs="Times New Roman"/>
          <w:sz w:val="24"/>
          <w:szCs w:val="24"/>
        </w:rPr>
        <w:t xml:space="preserve"> said that he accepted the offer and let the defendant continue in occupation now as the t</w:t>
      </w:r>
      <w:r w:rsidR="006F7317">
        <w:rPr>
          <w:rFonts w:ascii="Times New Roman" w:hAnsi="Times New Roman" w:cs="Times New Roman"/>
          <w:sz w:val="24"/>
          <w:szCs w:val="24"/>
        </w:rPr>
        <w:t>enant of the plaintiff</w:t>
      </w:r>
      <w:r w:rsidR="00650215">
        <w:rPr>
          <w:rFonts w:ascii="Times New Roman" w:hAnsi="Times New Roman" w:cs="Times New Roman"/>
          <w:sz w:val="24"/>
          <w:szCs w:val="24"/>
        </w:rPr>
        <w:t xml:space="preserve">s. He said that he asked </w:t>
      </w:r>
      <w:r w:rsidR="006F7317">
        <w:rPr>
          <w:rFonts w:ascii="Times New Roman" w:hAnsi="Times New Roman" w:cs="Times New Roman"/>
          <w:sz w:val="24"/>
          <w:szCs w:val="24"/>
        </w:rPr>
        <w:t xml:space="preserve">the defendant’s </w:t>
      </w:r>
      <w:r w:rsidR="00650215">
        <w:rPr>
          <w:rFonts w:ascii="Times New Roman" w:hAnsi="Times New Roman" w:cs="Times New Roman"/>
          <w:sz w:val="24"/>
          <w:szCs w:val="24"/>
        </w:rPr>
        <w:t>directors to come and sign a lease agreement with Guest and Turner, but they never came</w:t>
      </w:r>
      <w:r w:rsidR="004D332F">
        <w:rPr>
          <w:rFonts w:ascii="Times New Roman" w:hAnsi="Times New Roman" w:cs="Times New Roman"/>
          <w:sz w:val="24"/>
          <w:szCs w:val="24"/>
        </w:rPr>
        <w:t>,</w:t>
      </w:r>
      <w:r w:rsidR="00650215">
        <w:rPr>
          <w:rFonts w:ascii="Times New Roman" w:hAnsi="Times New Roman" w:cs="Times New Roman"/>
          <w:sz w:val="24"/>
          <w:szCs w:val="24"/>
        </w:rPr>
        <w:t xml:space="preserve"> and as such</w:t>
      </w:r>
      <w:r w:rsidR="004D332F">
        <w:rPr>
          <w:rFonts w:ascii="Times New Roman" w:hAnsi="Times New Roman" w:cs="Times New Roman"/>
          <w:sz w:val="24"/>
          <w:szCs w:val="24"/>
        </w:rPr>
        <w:t>,</w:t>
      </w:r>
      <w:r w:rsidR="00650215">
        <w:rPr>
          <w:rFonts w:ascii="Times New Roman" w:hAnsi="Times New Roman" w:cs="Times New Roman"/>
          <w:sz w:val="24"/>
          <w:szCs w:val="24"/>
        </w:rPr>
        <w:t xml:space="preserve"> that agreement was never reduced into </w:t>
      </w:r>
      <w:r w:rsidR="00650215" w:rsidRPr="001D5A77">
        <w:rPr>
          <w:rFonts w:ascii="Times New Roman" w:hAnsi="Times New Roman" w:cs="Times New Roman"/>
          <w:sz w:val="24"/>
          <w:szCs w:val="24"/>
        </w:rPr>
        <w:t>writing.</w:t>
      </w:r>
      <w:r w:rsidR="00F13DAC">
        <w:rPr>
          <w:rFonts w:ascii="Times New Roman" w:hAnsi="Times New Roman" w:cs="Times New Roman"/>
          <w:sz w:val="24"/>
          <w:szCs w:val="24"/>
        </w:rPr>
        <w:t xml:space="preserve"> He said that when Fit and Fix Company was still in occupation its monthly rental was $2 000.00.</w:t>
      </w:r>
      <w:r w:rsidR="00650215" w:rsidRPr="001D5A77">
        <w:rPr>
          <w:rFonts w:ascii="Times New Roman" w:hAnsi="Times New Roman" w:cs="Times New Roman"/>
          <w:sz w:val="24"/>
          <w:szCs w:val="24"/>
        </w:rPr>
        <w:t xml:space="preserve">  </w:t>
      </w:r>
    </w:p>
    <w:p w:rsidR="001D5A77" w:rsidRDefault="001D5A77" w:rsidP="001D5A77">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Damison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Kumirai</w:t>
      </w:r>
      <w:proofErr w:type="spellEnd"/>
      <w:r>
        <w:rPr>
          <w:rFonts w:ascii="Times New Roman" w:hAnsi="Times New Roman" w:cs="Times New Roman"/>
          <w:sz w:val="24"/>
          <w:szCs w:val="24"/>
        </w:rPr>
        <w:t xml:space="preserve"> for the defendant gave the following evidence. He said </w:t>
      </w:r>
      <w:r w:rsidR="002A5073">
        <w:rPr>
          <w:rFonts w:ascii="Times New Roman" w:hAnsi="Times New Roman" w:cs="Times New Roman"/>
          <w:sz w:val="24"/>
          <w:szCs w:val="24"/>
        </w:rPr>
        <w:t>that he first ca</w:t>
      </w:r>
      <w:r>
        <w:rPr>
          <w:rFonts w:ascii="Times New Roman" w:hAnsi="Times New Roman" w:cs="Times New Roman"/>
          <w:sz w:val="24"/>
          <w:szCs w:val="24"/>
        </w:rPr>
        <w:t xml:space="preserve">me to know </w:t>
      </w:r>
      <w:r w:rsidR="002A5073">
        <w:rPr>
          <w:rFonts w:ascii="Times New Roman" w:hAnsi="Times New Roman" w:cs="Times New Roman"/>
          <w:sz w:val="24"/>
          <w:szCs w:val="24"/>
        </w:rPr>
        <w:t xml:space="preserve">about </w:t>
      </w:r>
      <w:r>
        <w:rPr>
          <w:rFonts w:ascii="Times New Roman" w:hAnsi="Times New Roman" w:cs="Times New Roman"/>
          <w:sz w:val="24"/>
          <w:szCs w:val="24"/>
        </w:rPr>
        <w:t>the plaintiffs when he received the summons for the present matter, otherwise the defendant had no direct legal relationship with them. He said that the</w:t>
      </w:r>
      <w:r w:rsidR="002A5073">
        <w:rPr>
          <w:rFonts w:ascii="Times New Roman" w:hAnsi="Times New Roman" w:cs="Times New Roman"/>
          <w:sz w:val="24"/>
          <w:szCs w:val="24"/>
        </w:rPr>
        <w:t xml:space="preserve"> defendant’s</w:t>
      </w:r>
      <w:r>
        <w:rPr>
          <w:rFonts w:ascii="Times New Roman" w:hAnsi="Times New Roman" w:cs="Times New Roman"/>
          <w:sz w:val="24"/>
          <w:szCs w:val="24"/>
        </w:rPr>
        <w:t xml:space="preserve"> initial relationship was with Fit and Fix Company which is in the business of getting or finding places in town, renovate them and then let them out like an </w:t>
      </w:r>
      <w:r w:rsidR="00092775">
        <w:rPr>
          <w:rFonts w:ascii="Times New Roman" w:hAnsi="Times New Roman" w:cs="Times New Roman"/>
          <w:sz w:val="24"/>
          <w:szCs w:val="24"/>
        </w:rPr>
        <w:t xml:space="preserve">estate </w:t>
      </w:r>
      <w:r>
        <w:rPr>
          <w:rFonts w:ascii="Times New Roman" w:hAnsi="Times New Roman" w:cs="Times New Roman"/>
          <w:sz w:val="24"/>
          <w:szCs w:val="24"/>
        </w:rPr>
        <w:t xml:space="preserve">agent. He said that Fit and Fix </w:t>
      </w:r>
      <w:r w:rsidR="002A5073">
        <w:rPr>
          <w:rFonts w:ascii="Times New Roman" w:hAnsi="Times New Roman" w:cs="Times New Roman"/>
          <w:sz w:val="24"/>
          <w:szCs w:val="24"/>
        </w:rPr>
        <w:t xml:space="preserve">Company </w:t>
      </w:r>
      <w:r>
        <w:rPr>
          <w:rFonts w:ascii="Times New Roman" w:hAnsi="Times New Roman" w:cs="Times New Roman"/>
          <w:sz w:val="24"/>
          <w:szCs w:val="24"/>
        </w:rPr>
        <w:t xml:space="preserve">offered them 122A and B Harare Street, Harare in 2009 and they entered into a written lease agreement. He said </w:t>
      </w:r>
      <w:r w:rsidR="00A6409F">
        <w:rPr>
          <w:rFonts w:ascii="Times New Roman" w:hAnsi="Times New Roman" w:cs="Times New Roman"/>
          <w:sz w:val="24"/>
          <w:szCs w:val="24"/>
        </w:rPr>
        <w:t xml:space="preserve">that </w:t>
      </w:r>
      <w:r>
        <w:rPr>
          <w:rFonts w:ascii="Times New Roman" w:hAnsi="Times New Roman" w:cs="Times New Roman"/>
          <w:sz w:val="24"/>
          <w:szCs w:val="24"/>
        </w:rPr>
        <w:t xml:space="preserve">initially he thought that Mr Com </w:t>
      </w:r>
      <w:proofErr w:type="spellStart"/>
      <w:r>
        <w:rPr>
          <w:rFonts w:ascii="Times New Roman" w:hAnsi="Times New Roman" w:cs="Times New Roman"/>
          <w:sz w:val="24"/>
          <w:szCs w:val="24"/>
        </w:rPr>
        <w:t>Yiannakis</w:t>
      </w:r>
      <w:proofErr w:type="spellEnd"/>
      <w:r>
        <w:rPr>
          <w:rFonts w:ascii="Times New Roman" w:hAnsi="Times New Roman" w:cs="Times New Roman"/>
          <w:sz w:val="24"/>
          <w:szCs w:val="24"/>
        </w:rPr>
        <w:t xml:space="preserve"> of Fit and Fix </w:t>
      </w:r>
      <w:r w:rsidR="00A6409F">
        <w:rPr>
          <w:rFonts w:ascii="Times New Roman" w:hAnsi="Times New Roman" w:cs="Times New Roman"/>
          <w:sz w:val="24"/>
          <w:szCs w:val="24"/>
        </w:rPr>
        <w:t xml:space="preserve">Company </w:t>
      </w:r>
      <w:r>
        <w:rPr>
          <w:rFonts w:ascii="Times New Roman" w:hAnsi="Times New Roman" w:cs="Times New Roman"/>
          <w:sz w:val="24"/>
          <w:szCs w:val="24"/>
        </w:rPr>
        <w:t>was the owner of the building</w:t>
      </w:r>
      <w:r w:rsidR="00A6409F">
        <w:rPr>
          <w:rFonts w:ascii="Times New Roman" w:hAnsi="Times New Roman" w:cs="Times New Roman"/>
          <w:sz w:val="24"/>
          <w:szCs w:val="24"/>
        </w:rPr>
        <w:t xml:space="preserve">, but Mr. Com </w:t>
      </w:r>
      <w:proofErr w:type="spellStart"/>
      <w:r w:rsidR="00DA36CF">
        <w:rPr>
          <w:rFonts w:ascii="Times New Roman" w:hAnsi="Times New Roman" w:cs="Times New Roman"/>
          <w:sz w:val="24"/>
          <w:szCs w:val="24"/>
        </w:rPr>
        <w:t>Yiannakis</w:t>
      </w:r>
      <w:proofErr w:type="spellEnd"/>
      <w:r w:rsidR="00DA36CF">
        <w:rPr>
          <w:rFonts w:ascii="Times New Roman" w:hAnsi="Times New Roman" w:cs="Times New Roman"/>
          <w:sz w:val="24"/>
          <w:szCs w:val="24"/>
        </w:rPr>
        <w:t xml:space="preserve"> later</w:t>
      </w:r>
      <w:r w:rsidR="00A6409F">
        <w:rPr>
          <w:rFonts w:ascii="Times New Roman" w:hAnsi="Times New Roman" w:cs="Times New Roman"/>
          <w:sz w:val="24"/>
          <w:szCs w:val="24"/>
        </w:rPr>
        <w:t xml:space="preserve"> said that he had a partner, Mr. </w:t>
      </w:r>
      <w:proofErr w:type="spellStart"/>
      <w:r w:rsidR="00A6409F">
        <w:rPr>
          <w:rFonts w:ascii="Times New Roman" w:hAnsi="Times New Roman" w:cs="Times New Roman"/>
          <w:sz w:val="24"/>
          <w:szCs w:val="24"/>
        </w:rPr>
        <w:t>Chakoma</w:t>
      </w:r>
      <w:proofErr w:type="spellEnd"/>
      <w:r>
        <w:rPr>
          <w:rFonts w:ascii="Times New Roman" w:hAnsi="Times New Roman" w:cs="Times New Roman"/>
          <w:sz w:val="24"/>
          <w:szCs w:val="24"/>
        </w:rPr>
        <w:t xml:space="preserve"> and he said that they were sharing the money for rentals. </w:t>
      </w:r>
      <w:proofErr w:type="spellStart"/>
      <w:r>
        <w:rPr>
          <w:rFonts w:ascii="Times New Roman" w:hAnsi="Times New Roman" w:cs="Times New Roman"/>
          <w:sz w:val="24"/>
          <w:szCs w:val="24"/>
        </w:rPr>
        <w:t>Damison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Kumirai</w:t>
      </w:r>
      <w:proofErr w:type="spellEnd"/>
      <w:r>
        <w:rPr>
          <w:rFonts w:ascii="Times New Roman" w:hAnsi="Times New Roman" w:cs="Times New Roman"/>
          <w:sz w:val="24"/>
          <w:szCs w:val="24"/>
        </w:rPr>
        <w:t xml:space="preserve"> said that the person who would collect rentals</w:t>
      </w:r>
      <w:r w:rsidR="00A6409F">
        <w:rPr>
          <w:rFonts w:ascii="Times New Roman" w:hAnsi="Times New Roman" w:cs="Times New Roman"/>
          <w:sz w:val="24"/>
          <w:szCs w:val="24"/>
        </w:rPr>
        <w:t xml:space="preserve"> from them</w:t>
      </w:r>
      <w:r>
        <w:rPr>
          <w:rFonts w:ascii="Times New Roman" w:hAnsi="Times New Roman" w:cs="Times New Roman"/>
          <w:sz w:val="24"/>
          <w:szCs w:val="24"/>
        </w:rPr>
        <w:t xml:space="preserve"> for Fit and Fix</w:t>
      </w:r>
      <w:r w:rsidR="00A6409F">
        <w:rPr>
          <w:rFonts w:ascii="Times New Roman" w:hAnsi="Times New Roman" w:cs="Times New Roman"/>
          <w:sz w:val="24"/>
          <w:szCs w:val="24"/>
        </w:rPr>
        <w:t xml:space="preserve"> Company</w:t>
      </w:r>
      <w:r>
        <w:rPr>
          <w:rFonts w:ascii="Times New Roman" w:hAnsi="Times New Roman" w:cs="Times New Roman"/>
          <w:sz w:val="24"/>
          <w:szCs w:val="24"/>
        </w:rPr>
        <w:t xml:space="preserve"> was one Pedro. He said that Guest and Turner only came </w:t>
      </w:r>
      <w:r w:rsidR="00A6409F">
        <w:rPr>
          <w:rFonts w:ascii="Times New Roman" w:hAnsi="Times New Roman" w:cs="Times New Roman"/>
          <w:sz w:val="24"/>
          <w:szCs w:val="24"/>
        </w:rPr>
        <w:t>into picture in December 2012</w:t>
      </w:r>
      <w:r w:rsidR="00DA36CF">
        <w:rPr>
          <w:rFonts w:ascii="Times New Roman" w:hAnsi="Times New Roman" w:cs="Times New Roman"/>
          <w:sz w:val="24"/>
          <w:szCs w:val="24"/>
        </w:rPr>
        <w:t xml:space="preserve"> by way of receipts which bore its name, which receipts were now being issued to the defendant upon payment of rent</w:t>
      </w:r>
      <w:r w:rsidR="00A6409F">
        <w:rPr>
          <w:rFonts w:ascii="Times New Roman" w:hAnsi="Times New Roman" w:cs="Times New Roman"/>
          <w:sz w:val="24"/>
          <w:szCs w:val="24"/>
        </w:rPr>
        <w:t>. He said that</w:t>
      </w:r>
      <w:r>
        <w:rPr>
          <w:rFonts w:ascii="Times New Roman" w:hAnsi="Times New Roman" w:cs="Times New Roman"/>
          <w:sz w:val="24"/>
          <w:szCs w:val="24"/>
        </w:rPr>
        <w:t xml:space="preserve"> is </w:t>
      </w:r>
      <w:r w:rsidR="00B61188">
        <w:rPr>
          <w:rFonts w:ascii="Times New Roman" w:hAnsi="Times New Roman" w:cs="Times New Roman"/>
          <w:sz w:val="24"/>
          <w:szCs w:val="24"/>
        </w:rPr>
        <w:t xml:space="preserve">the month </w:t>
      </w:r>
      <w:r>
        <w:rPr>
          <w:rFonts w:ascii="Times New Roman" w:hAnsi="Times New Roman" w:cs="Times New Roman"/>
          <w:sz w:val="24"/>
          <w:szCs w:val="24"/>
        </w:rPr>
        <w:t xml:space="preserve">when Pedro started issuing the defendant with Guest and Turner receipts upon defendant’s payment of rentals. He said that it was not clear to them whom Pedro was working for between Fit and Fix </w:t>
      </w:r>
      <w:r w:rsidR="005F76A7">
        <w:rPr>
          <w:rFonts w:ascii="Times New Roman" w:hAnsi="Times New Roman" w:cs="Times New Roman"/>
          <w:sz w:val="24"/>
          <w:szCs w:val="24"/>
        </w:rPr>
        <w:t xml:space="preserve">Company </w:t>
      </w:r>
      <w:r>
        <w:rPr>
          <w:rFonts w:ascii="Times New Roman" w:hAnsi="Times New Roman" w:cs="Times New Roman"/>
          <w:sz w:val="24"/>
          <w:szCs w:val="24"/>
        </w:rPr>
        <w:t>or Guest and Turner. He said that when Guest and Turner took over the property from Fit and Fix</w:t>
      </w:r>
      <w:r w:rsidR="005F76A7">
        <w:rPr>
          <w:rFonts w:ascii="Times New Roman" w:hAnsi="Times New Roman" w:cs="Times New Roman"/>
          <w:sz w:val="24"/>
          <w:szCs w:val="24"/>
        </w:rPr>
        <w:t xml:space="preserve"> Company</w:t>
      </w:r>
      <w:r>
        <w:rPr>
          <w:rFonts w:ascii="Times New Roman" w:hAnsi="Times New Roman" w:cs="Times New Roman"/>
          <w:sz w:val="24"/>
          <w:szCs w:val="24"/>
        </w:rPr>
        <w:t xml:space="preserve"> the defendant was never told about that change. He said that Mr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never told them about that change and the defendant never had an agreement with Guest and Turner about the renta</w:t>
      </w:r>
      <w:r w:rsidR="005F76A7">
        <w:rPr>
          <w:rFonts w:ascii="Times New Roman" w:hAnsi="Times New Roman" w:cs="Times New Roman"/>
          <w:sz w:val="24"/>
          <w:szCs w:val="24"/>
        </w:rPr>
        <w:t>ls. He said that it was not tru</w:t>
      </w:r>
      <w:r>
        <w:rPr>
          <w:rFonts w:ascii="Times New Roman" w:hAnsi="Times New Roman" w:cs="Times New Roman"/>
          <w:sz w:val="24"/>
          <w:szCs w:val="24"/>
        </w:rPr>
        <w:t xml:space="preserve">e that the defendant had refused to sign a lease agreement with Guest and Turner. </w:t>
      </w:r>
      <w:r w:rsidR="00B61188">
        <w:rPr>
          <w:rFonts w:ascii="Times New Roman" w:hAnsi="Times New Roman" w:cs="Times New Roman"/>
          <w:sz w:val="24"/>
          <w:szCs w:val="24"/>
        </w:rPr>
        <w:t xml:space="preserve">He said that the truth was that the defendant was never invited to sign any lease agreement by Mr. </w:t>
      </w:r>
      <w:proofErr w:type="spellStart"/>
      <w:r w:rsidR="00B61188">
        <w:rPr>
          <w:rFonts w:ascii="Times New Roman" w:hAnsi="Times New Roman" w:cs="Times New Roman"/>
          <w:sz w:val="24"/>
          <w:szCs w:val="24"/>
        </w:rPr>
        <w:t>Chakoma</w:t>
      </w:r>
      <w:proofErr w:type="spellEnd"/>
      <w:r w:rsidR="00212D78">
        <w:rPr>
          <w:rFonts w:ascii="Times New Roman" w:hAnsi="Times New Roman" w:cs="Times New Roman"/>
          <w:sz w:val="24"/>
          <w:szCs w:val="24"/>
        </w:rPr>
        <w:t xml:space="preserve"> </w:t>
      </w:r>
      <w:proofErr w:type="spellStart"/>
      <w:r w:rsidR="00212D78">
        <w:rPr>
          <w:rFonts w:ascii="Times New Roman" w:hAnsi="Times New Roman" w:cs="Times New Roman"/>
          <w:sz w:val="24"/>
          <w:szCs w:val="24"/>
        </w:rPr>
        <w:t>as</w:t>
      </w:r>
      <w:proofErr w:type="spellEnd"/>
      <w:r w:rsidR="00212D78">
        <w:rPr>
          <w:rFonts w:ascii="Times New Roman" w:hAnsi="Times New Roman" w:cs="Times New Roman"/>
          <w:sz w:val="24"/>
          <w:szCs w:val="24"/>
        </w:rPr>
        <w:t xml:space="preserve"> no rent negotiations had ever been entered into</w:t>
      </w:r>
      <w:r w:rsidR="00B61188">
        <w:rPr>
          <w:rFonts w:ascii="Times New Roman" w:hAnsi="Times New Roman" w:cs="Times New Roman"/>
          <w:sz w:val="24"/>
          <w:szCs w:val="24"/>
        </w:rPr>
        <w:t xml:space="preserve">. </w:t>
      </w:r>
      <w:r>
        <w:rPr>
          <w:rFonts w:ascii="Times New Roman" w:hAnsi="Times New Roman" w:cs="Times New Roman"/>
          <w:sz w:val="24"/>
          <w:szCs w:val="24"/>
        </w:rPr>
        <w:t xml:space="preserve">He said that he only became aware that the premises belonged to Guest and Turner clients when he was served with the summons. He said that all along he had been under the impression that Mr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and Mr Com </w:t>
      </w:r>
      <w:proofErr w:type="spellStart"/>
      <w:r>
        <w:rPr>
          <w:rFonts w:ascii="Times New Roman" w:hAnsi="Times New Roman" w:cs="Times New Roman"/>
          <w:sz w:val="24"/>
          <w:szCs w:val="24"/>
        </w:rPr>
        <w:t>Yiannakis</w:t>
      </w:r>
      <w:proofErr w:type="spellEnd"/>
      <w:r>
        <w:rPr>
          <w:rFonts w:ascii="Times New Roman" w:hAnsi="Times New Roman" w:cs="Times New Roman"/>
          <w:sz w:val="24"/>
          <w:szCs w:val="24"/>
        </w:rPr>
        <w:t xml:space="preserve"> were in partnership because at one time Mr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had come to the premises together with Mr Com </w:t>
      </w:r>
      <w:proofErr w:type="spellStart"/>
      <w:r>
        <w:rPr>
          <w:rFonts w:ascii="Times New Roman" w:hAnsi="Times New Roman" w:cs="Times New Roman"/>
          <w:sz w:val="24"/>
          <w:szCs w:val="24"/>
        </w:rPr>
        <w:t>Yiannakis</w:t>
      </w:r>
      <w:proofErr w:type="spellEnd"/>
      <w:r>
        <w:rPr>
          <w:rFonts w:ascii="Times New Roman" w:hAnsi="Times New Roman" w:cs="Times New Roman"/>
          <w:sz w:val="24"/>
          <w:szCs w:val="24"/>
        </w:rPr>
        <w:t xml:space="preserve"> and was introduced </w:t>
      </w:r>
      <w:r w:rsidR="005F76A7">
        <w:rPr>
          <w:rFonts w:ascii="Times New Roman" w:hAnsi="Times New Roman" w:cs="Times New Roman"/>
          <w:sz w:val="24"/>
          <w:szCs w:val="24"/>
        </w:rPr>
        <w:t xml:space="preserve">by Mr. Com </w:t>
      </w:r>
      <w:proofErr w:type="spellStart"/>
      <w:r w:rsidR="005F76A7">
        <w:rPr>
          <w:rFonts w:ascii="Times New Roman" w:hAnsi="Times New Roman" w:cs="Times New Roman"/>
          <w:sz w:val="24"/>
          <w:szCs w:val="24"/>
        </w:rPr>
        <w:t>Yiannakis</w:t>
      </w:r>
      <w:proofErr w:type="spellEnd"/>
      <w:r w:rsidR="005F76A7">
        <w:rPr>
          <w:rFonts w:ascii="Times New Roman" w:hAnsi="Times New Roman" w:cs="Times New Roman"/>
          <w:sz w:val="24"/>
          <w:szCs w:val="24"/>
        </w:rPr>
        <w:t xml:space="preserve"> </w:t>
      </w:r>
      <w:r>
        <w:rPr>
          <w:rFonts w:ascii="Times New Roman" w:hAnsi="Times New Roman" w:cs="Times New Roman"/>
          <w:sz w:val="24"/>
          <w:szCs w:val="24"/>
        </w:rPr>
        <w:t xml:space="preserve">as his partner. He said that even when Fit and Fix </w:t>
      </w:r>
      <w:r w:rsidR="005F76A7">
        <w:rPr>
          <w:rFonts w:ascii="Times New Roman" w:hAnsi="Times New Roman" w:cs="Times New Roman"/>
          <w:sz w:val="24"/>
          <w:szCs w:val="24"/>
        </w:rPr>
        <w:t xml:space="preserve">Company </w:t>
      </w:r>
      <w:r>
        <w:rPr>
          <w:rFonts w:ascii="Times New Roman" w:hAnsi="Times New Roman" w:cs="Times New Roman"/>
          <w:sz w:val="24"/>
          <w:szCs w:val="24"/>
        </w:rPr>
        <w:t>got out of the pictu</w:t>
      </w:r>
      <w:r w:rsidR="005F76A7">
        <w:rPr>
          <w:rFonts w:ascii="Times New Roman" w:hAnsi="Times New Roman" w:cs="Times New Roman"/>
          <w:sz w:val="24"/>
          <w:szCs w:val="24"/>
        </w:rPr>
        <w:t>re and Guest and Turner featured</w:t>
      </w:r>
      <w:r w:rsidR="00CB0C8B">
        <w:rPr>
          <w:rFonts w:ascii="Times New Roman" w:hAnsi="Times New Roman" w:cs="Times New Roman"/>
          <w:sz w:val="24"/>
          <w:szCs w:val="24"/>
        </w:rPr>
        <w:t xml:space="preserve">, </w:t>
      </w:r>
      <w:r>
        <w:rPr>
          <w:rFonts w:ascii="Times New Roman" w:hAnsi="Times New Roman" w:cs="Times New Roman"/>
          <w:sz w:val="24"/>
          <w:szCs w:val="24"/>
        </w:rPr>
        <w:t xml:space="preserve">he still thought that they were </w:t>
      </w:r>
      <w:r>
        <w:rPr>
          <w:rFonts w:ascii="Times New Roman" w:hAnsi="Times New Roman" w:cs="Times New Roman"/>
          <w:sz w:val="24"/>
          <w:szCs w:val="24"/>
        </w:rPr>
        <w:lastRenderedPageBreak/>
        <w:t xml:space="preserve">partners and as such he thought that Mr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was aware of the lease agreement w</w:t>
      </w:r>
      <w:r w:rsidR="005F76A7">
        <w:rPr>
          <w:rFonts w:ascii="Times New Roman" w:hAnsi="Times New Roman" w:cs="Times New Roman"/>
          <w:sz w:val="24"/>
          <w:szCs w:val="24"/>
        </w:rPr>
        <w:t xml:space="preserve">hich </w:t>
      </w:r>
      <w:r w:rsidR="00CB0C8B">
        <w:rPr>
          <w:rFonts w:ascii="Times New Roman" w:hAnsi="Times New Roman" w:cs="Times New Roman"/>
          <w:sz w:val="24"/>
          <w:szCs w:val="24"/>
        </w:rPr>
        <w:t>w</w:t>
      </w:r>
      <w:r w:rsidR="005F76A7">
        <w:rPr>
          <w:rFonts w:ascii="Times New Roman" w:hAnsi="Times New Roman" w:cs="Times New Roman"/>
          <w:sz w:val="24"/>
          <w:szCs w:val="24"/>
        </w:rPr>
        <w:t>as between Fit</w:t>
      </w:r>
      <w:r>
        <w:rPr>
          <w:rFonts w:ascii="Times New Roman" w:hAnsi="Times New Roman" w:cs="Times New Roman"/>
          <w:sz w:val="24"/>
          <w:szCs w:val="24"/>
        </w:rPr>
        <w:t xml:space="preserve"> and Fix</w:t>
      </w:r>
      <w:r w:rsidR="005F76A7">
        <w:rPr>
          <w:rFonts w:ascii="Times New Roman" w:hAnsi="Times New Roman" w:cs="Times New Roman"/>
          <w:sz w:val="24"/>
          <w:szCs w:val="24"/>
        </w:rPr>
        <w:t xml:space="preserve"> Company</w:t>
      </w:r>
      <w:r>
        <w:rPr>
          <w:rFonts w:ascii="Times New Roman" w:hAnsi="Times New Roman" w:cs="Times New Roman"/>
          <w:sz w:val="24"/>
          <w:szCs w:val="24"/>
        </w:rPr>
        <w:t xml:space="preserve"> and the defendant. He said that as such he never bothered to discuss anything about the terms of the lease agreement with Mr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or </w:t>
      </w:r>
      <w:r w:rsidR="00927C47">
        <w:rPr>
          <w:rFonts w:ascii="Times New Roman" w:hAnsi="Times New Roman" w:cs="Times New Roman"/>
          <w:sz w:val="24"/>
          <w:szCs w:val="24"/>
        </w:rPr>
        <w:t xml:space="preserve">to even </w:t>
      </w:r>
      <w:r>
        <w:rPr>
          <w:rFonts w:ascii="Times New Roman" w:hAnsi="Times New Roman" w:cs="Times New Roman"/>
          <w:sz w:val="24"/>
          <w:szCs w:val="24"/>
        </w:rPr>
        <w:t>show him th</w:t>
      </w:r>
      <w:r w:rsidR="00927C47">
        <w:rPr>
          <w:rFonts w:ascii="Times New Roman" w:hAnsi="Times New Roman" w:cs="Times New Roman"/>
          <w:sz w:val="24"/>
          <w:szCs w:val="24"/>
        </w:rPr>
        <w:t>e</w:t>
      </w:r>
      <w:r>
        <w:rPr>
          <w:rFonts w:ascii="Times New Roman" w:hAnsi="Times New Roman" w:cs="Times New Roman"/>
          <w:sz w:val="24"/>
          <w:szCs w:val="24"/>
        </w:rPr>
        <w:t xml:space="preserve"> lease</w:t>
      </w:r>
      <w:r w:rsidR="00927C47">
        <w:rPr>
          <w:rFonts w:ascii="Times New Roman" w:hAnsi="Times New Roman" w:cs="Times New Roman"/>
          <w:sz w:val="24"/>
          <w:szCs w:val="24"/>
        </w:rPr>
        <w:t xml:space="preserve"> agreement</w:t>
      </w:r>
      <w:r>
        <w:rPr>
          <w:rFonts w:ascii="Times New Roman" w:hAnsi="Times New Roman" w:cs="Times New Roman"/>
          <w:sz w:val="24"/>
          <w:szCs w:val="24"/>
        </w:rPr>
        <w:t>. He said that he did not know the arrangement</w:t>
      </w:r>
      <w:r w:rsidR="00927C47">
        <w:rPr>
          <w:rFonts w:ascii="Times New Roman" w:hAnsi="Times New Roman" w:cs="Times New Roman"/>
          <w:sz w:val="24"/>
          <w:szCs w:val="24"/>
        </w:rPr>
        <w:t>s</w:t>
      </w:r>
      <w:r>
        <w:rPr>
          <w:rFonts w:ascii="Times New Roman" w:hAnsi="Times New Roman" w:cs="Times New Roman"/>
          <w:sz w:val="24"/>
          <w:szCs w:val="24"/>
        </w:rPr>
        <w:t xml:space="preserve"> which were between Fit and Fix </w:t>
      </w:r>
      <w:r w:rsidR="00927C47">
        <w:rPr>
          <w:rFonts w:ascii="Times New Roman" w:hAnsi="Times New Roman" w:cs="Times New Roman"/>
          <w:sz w:val="24"/>
          <w:szCs w:val="24"/>
        </w:rPr>
        <w:t xml:space="preserve">Company </w:t>
      </w:r>
      <w:r>
        <w:rPr>
          <w:rFonts w:ascii="Times New Roman" w:hAnsi="Times New Roman" w:cs="Times New Roman"/>
          <w:sz w:val="24"/>
          <w:szCs w:val="24"/>
        </w:rPr>
        <w:t xml:space="preserve">and Guest and Turner. He said that Fit and Fix </w:t>
      </w:r>
      <w:r w:rsidR="00927C47">
        <w:rPr>
          <w:rFonts w:ascii="Times New Roman" w:hAnsi="Times New Roman" w:cs="Times New Roman"/>
          <w:sz w:val="24"/>
          <w:szCs w:val="24"/>
        </w:rPr>
        <w:t xml:space="preserve">Company </w:t>
      </w:r>
      <w:r>
        <w:rPr>
          <w:rFonts w:ascii="Times New Roman" w:hAnsi="Times New Roman" w:cs="Times New Roman"/>
          <w:sz w:val="24"/>
          <w:szCs w:val="24"/>
        </w:rPr>
        <w:t xml:space="preserve">never told them that it was leasing these premises from Guest and turner. He said </w:t>
      </w:r>
      <w:r w:rsidR="00927C47">
        <w:rPr>
          <w:rFonts w:ascii="Times New Roman" w:hAnsi="Times New Roman" w:cs="Times New Roman"/>
          <w:sz w:val="24"/>
          <w:szCs w:val="24"/>
        </w:rPr>
        <w:t xml:space="preserve">that </w:t>
      </w:r>
      <w:r>
        <w:rPr>
          <w:rFonts w:ascii="Times New Roman" w:hAnsi="Times New Roman" w:cs="Times New Roman"/>
          <w:sz w:val="24"/>
          <w:szCs w:val="24"/>
        </w:rPr>
        <w:t>he also did not know that</w:t>
      </w:r>
      <w:r w:rsidR="00927C47">
        <w:rPr>
          <w:rFonts w:ascii="Times New Roman" w:hAnsi="Times New Roman" w:cs="Times New Roman"/>
          <w:sz w:val="24"/>
          <w:szCs w:val="24"/>
        </w:rPr>
        <w:t xml:space="preserve"> Mr.</w:t>
      </w:r>
      <w:r>
        <w:rPr>
          <w:rFonts w:ascii="Times New Roman" w:hAnsi="Times New Roman" w:cs="Times New Roman"/>
          <w:sz w:val="24"/>
          <w:szCs w:val="24"/>
        </w:rPr>
        <w:t xml:space="preserve">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w</w:t>
      </w:r>
      <w:r w:rsidR="00B10367">
        <w:rPr>
          <w:rFonts w:ascii="Times New Roman" w:hAnsi="Times New Roman" w:cs="Times New Roman"/>
          <w:sz w:val="24"/>
          <w:szCs w:val="24"/>
        </w:rPr>
        <w:t xml:space="preserve">as working for Guest and Turner because when he was introduced to them in 2010, </w:t>
      </w:r>
      <w:r>
        <w:rPr>
          <w:rFonts w:ascii="Times New Roman" w:hAnsi="Times New Roman" w:cs="Times New Roman"/>
          <w:sz w:val="24"/>
          <w:szCs w:val="24"/>
        </w:rPr>
        <w:t xml:space="preserve">he was just introduced </w:t>
      </w:r>
      <w:r w:rsidR="00B10367">
        <w:rPr>
          <w:rFonts w:ascii="Times New Roman" w:hAnsi="Times New Roman" w:cs="Times New Roman"/>
          <w:sz w:val="24"/>
          <w:szCs w:val="24"/>
        </w:rPr>
        <w:t xml:space="preserve">as Mr </w:t>
      </w:r>
      <w:proofErr w:type="spellStart"/>
      <w:r w:rsidR="00B10367">
        <w:rPr>
          <w:rFonts w:ascii="Times New Roman" w:hAnsi="Times New Roman" w:cs="Times New Roman"/>
          <w:sz w:val="24"/>
          <w:szCs w:val="24"/>
        </w:rPr>
        <w:t>Chakoma</w:t>
      </w:r>
      <w:proofErr w:type="spellEnd"/>
      <w:r w:rsidR="00B10367">
        <w:rPr>
          <w:rFonts w:ascii="Times New Roman" w:hAnsi="Times New Roman" w:cs="Times New Roman"/>
          <w:sz w:val="24"/>
          <w:szCs w:val="24"/>
        </w:rPr>
        <w:t>, a partner of</w:t>
      </w:r>
      <w:r>
        <w:rPr>
          <w:rFonts w:ascii="Times New Roman" w:hAnsi="Times New Roman" w:cs="Times New Roman"/>
          <w:sz w:val="24"/>
          <w:szCs w:val="24"/>
        </w:rPr>
        <w:t xml:space="preserve"> Mr Com </w:t>
      </w:r>
      <w:proofErr w:type="spellStart"/>
      <w:r>
        <w:rPr>
          <w:rFonts w:ascii="Times New Roman" w:hAnsi="Times New Roman" w:cs="Times New Roman"/>
          <w:sz w:val="24"/>
          <w:szCs w:val="24"/>
        </w:rPr>
        <w:t>Yiannakis</w:t>
      </w:r>
      <w:proofErr w:type="spellEnd"/>
      <w:r>
        <w:rPr>
          <w:rFonts w:ascii="Times New Roman" w:hAnsi="Times New Roman" w:cs="Times New Roman"/>
          <w:sz w:val="24"/>
          <w:szCs w:val="24"/>
        </w:rPr>
        <w:t xml:space="preserve">. He </w:t>
      </w:r>
      <w:r w:rsidR="002154FB">
        <w:rPr>
          <w:rFonts w:ascii="Times New Roman" w:hAnsi="Times New Roman" w:cs="Times New Roman"/>
          <w:sz w:val="24"/>
          <w:szCs w:val="24"/>
        </w:rPr>
        <w:t xml:space="preserve">said that Mr. </w:t>
      </w:r>
      <w:proofErr w:type="spellStart"/>
      <w:r w:rsidR="002154FB">
        <w:rPr>
          <w:rFonts w:ascii="Times New Roman" w:hAnsi="Times New Roman" w:cs="Times New Roman"/>
          <w:sz w:val="24"/>
          <w:szCs w:val="24"/>
        </w:rPr>
        <w:t>Chakoma</w:t>
      </w:r>
      <w:proofErr w:type="spellEnd"/>
      <w:r w:rsidR="002154FB">
        <w:rPr>
          <w:rFonts w:ascii="Times New Roman" w:hAnsi="Times New Roman" w:cs="Times New Roman"/>
          <w:sz w:val="24"/>
          <w:szCs w:val="24"/>
        </w:rPr>
        <w:t xml:space="preserve"> </w:t>
      </w:r>
      <w:r>
        <w:rPr>
          <w:rFonts w:ascii="Times New Roman" w:hAnsi="Times New Roman" w:cs="Times New Roman"/>
          <w:sz w:val="24"/>
          <w:szCs w:val="24"/>
        </w:rPr>
        <w:t xml:space="preserve">was brought to the premises </w:t>
      </w:r>
      <w:r w:rsidR="002154FB">
        <w:rPr>
          <w:rFonts w:ascii="Times New Roman" w:hAnsi="Times New Roman" w:cs="Times New Roman"/>
          <w:sz w:val="24"/>
          <w:szCs w:val="24"/>
        </w:rPr>
        <w:t xml:space="preserve">at the time </w:t>
      </w:r>
      <w:r>
        <w:rPr>
          <w:rFonts w:ascii="Times New Roman" w:hAnsi="Times New Roman" w:cs="Times New Roman"/>
          <w:sz w:val="24"/>
          <w:szCs w:val="24"/>
        </w:rPr>
        <w:t>the defendant was doing renovations</w:t>
      </w:r>
      <w:r w:rsidR="00CB0C8B">
        <w:rPr>
          <w:rFonts w:ascii="Times New Roman" w:hAnsi="Times New Roman" w:cs="Times New Roman"/>
          <w:sz w:val="24"/>
          <w:szCs w:val="24"/>
        </w:rPr>
        <w:t xml:space="preserve"> to the premises</w:t>
      </w:r>
      <w:r>
        <w:rPr>
          <w:rFonts w:ascii="Times New Roman" w:hAnsi="Times New Roman" w:cs="Times New Roman"/>
          <w:sz w:val="24"/>
          <w:szCs w:val="24"/>
        </w:rPr>
        <w:t xml:space="preserve">. He said that </w:t>
      </w:r>
      <w:r w:rsidR="003A6E88">
        <w:rPr>
          <w:rFonts w:ascii="Times New Roman" w:hAnsi="Times New Roman" w:cs="Times New Roman"/>
          <w:sz w:val="24"/>
          <w:szCs w:val="24"/>
        </w:rPr>
        <w:t xml:space="preserve">from February 2010 </w:t>
      </w:r>
      <w:r w:rsidR="00CB0C8B">
        <w:rPr>
          <w:rFonts w:ascii="Times New Roman" w:hAnsi="Times New Roman" w:cs="Times New Roman"/>
          <w:sz w:val="24"/>
          <w:szCs w:val="24"/>
        </w:rPr>
        <w:t>up to</w:t>
      </w:r>
      <w:r>
        <w:rPr>
          <w:rFonts w:ascii="Times New Roman" w:hAnsi="Times New Roman" w:cs="Times New Roman"/>
          <w:sz w:val="24"/>
          <w:szCs w:val="24"/>
        </w:rPr>
        <w:t xml:space="preserve"> November</w:t>
      </w:r>
      <w:r w:rsidR="00CB0C8B">
        <w:rPr>
          <w:rFonts w:ascii="Times New Roman" w:hAnsi="Times New Roman" w:cs="Times New Roman"/>
          <w:sz w:val="24"/>
          <w:szCs w:val="24"/>
        </w:rPr>
        <w:t xml:space="preserve"> 2012,</w:t>
      </w:r>
      <w:r>
        <w:rPr>
          <w:rFonts w:ascii="Times New Roman" w:hAnsi="Times New Roman" w:cs="Times New Roman"/>
          <w:sz w:val="24"/>
          <w:szCs w:val="24"/>
        </w:rPr>
        <w:t xml:space="preserve"> Pedro</w:t>
      </w:r>
      <w:r w:rsidR="003A6E88">
        <w:rPr>
          <w:rFonts w:ascii="Times New Roman" w:hAnsi="Times New Roman" w:cs="Times New Roman"/>
          <w:sz w:val="24"/>
          <w:szCs w:val="24"/>
        </w:rPr>
        <w:t xml:space="preserve"> was</w:t>
      </w:r>
      <w:r>
        <w:rPr>
          <w:rFonts w:ascii="Times New Roman" w:hAnsi="Times New Roman" w:cs="Times New Roman"/>
          <w:sz w:val="24"/>
          <w:szCs w:val="24"/>
        </w:rPr>
        <w:t xml:space="preserve"> issu</w:t>
      </w:r>
      <w:r w:rsidR="003A6E88">
        <w:rPr>
          <w:rFonts w:ascii="Times New Roman" w:hAnsi="Times New Roman" w:cs="Times New Roman"/>
          <w:sz w:val="24"/>
          <w:szCs w:val="24"/>
        </w:rPr>
        <w:t>ing</w:t>
      </w:r>
      <w:r>
        <w:rPr>
          <w:rFonts w:ascii="Times New Roman" w:hAnsi="Times New Roman" w:cs="Times New Roman"/>
          <w:sz w:val="24"/>
          <w:szCs w:val="24"/>
        </w:rPr>
        <w:t xml:space="preserve"> them with receipts written Fit and Fix</w:t>
      </w:r>
      <w:r w:rsidR="003A6E88">
        <w:rPr>
          <w:rFonts w:ascii="Times New Roman" w:hAnsi="Times New Roman" w:cs="Times New Roman"/>
          <w:sz w:val="24"/>
          <w:szCs w:val="24"/>
        </w:rPr>
        <w:t xml:space="preserve"> Company.</w:t>
      </w:r>
      <w:r>
        <w:rPr>
          <w:rFonts w:ascii="Times New Roman" w:hAnsi="Times New Roman" w:cs="Times New Roman"/>
          <w:sz w:val="24"/>
          <w:szCs w:val="24"/>
        </w:rPr>
        <w:t xml:space="preserve"> He said that in December 2012 Pedro </w:t>
      </w:r>
      <w:r w:rsidR="003A6E88">
        <w:rPr>
          <w:rFonts w:ascii="Times New Roman" w:hAnsi="Times New Roman" w:cs="Times New Roman"/>
          <w:sz w:val="24"/>
          <w:szCs w:val="24"/>
        </w:rPr>
        <w:t xml:space="preserve">from </w:t>
      </w:r>
      <w:r w:rsidR="00C11094">
        <w:rPr>
          <w:rFonts w:ascii="Times New Roman" w:hAnsi="Times New Roman" w:cs="Times New Roman"/>
          <w:sz w:val="24"/>
          <w:szCs w:val="24"/>
        </w:rPr>
        <w:t>nowhere</w:t>
      </w:r>
      <w:r w:rsidR="003A6E88">
        <w:rPr>
          <w:rFonts w:ascii="Times New Roman" w:hAnsi="Times New Roman" w:cs="Times New Roman"/>
          <w:sz w:val="24"/>
          <w:szCs w:val="24"/>
        </w:rPr>
        <w:t xml:space="preserve"> issued them with</w:t>
      </w:r>
      <w:r>
        <w:rPr>
          <w:rFonts w:ascii="Times New Roman" w:hAnsi="Times New Roman" w:cs="Times New Roman"/>
          <w:sz w:val="24"/>
          <w:szCs w:val="24"/>
        </w:rPr>
        <w:t xml:space="preserve"> a receipt written Guest and Turner. He said </w:t>
      </w:r>
      <w:r w:rsidR="003E0E6C">
        <w:rPr>
          <w:rFonts w:ascii="Times New Roman" w:hAnsi="Times New Roman" w:cs="Times New Roman"/>
          <w:sz w:val="24"/>
          <w:szCs w:val="24"/>
        </w:rPr>
        <w:t xml:space="preserve">that </w:t>
      </w:r>
      <w:r>
        <w:rPr>
          <w:rFonts w:ascii="Times New Roman" w:hAnsi="Times New Roman" w:cs="Times New Roman"/>
          <w:sz w:val="24"/>
          <w:szCs w:val="24"/>
        </w:rPr>
        <w:t xml:space="preserve">nothing was explained, all they saw was the change of receipts. </w:t>
      </w:r>
      <w:r w:rsidR="003C77F0">
        <w:rPr>
          <w:rFonts w:ascii="Times New Roman" w:hAnsi="Times New Roman" w:cs="Times New Roman"/>
          <w:sz w:val="24"/>
          <w:szCs w:val="24"/>
        </w:rPr>
        <w:t xml:space="preserve">He said that when they asked Pedro about the change in receipts, Pedro simply said that it was for administration purposes. He said that they never queried the explanation </w:t>
      </w:r>
      <w:r>
        <w:rPr>
          <w:rFonts w:ascii="Times New Roman" w:hAnsi="Times New Roman" w:cs="Times New Roman"/>
          <w:sz w:val="24"/>
          <w:szCs w:val="24"/>
        </w:rPr>
        <w:t xml:space="preserve">because </w:t>
      </w:r>
      <w:proofErr w:type="gramStart"/>
      <w:r>
        <w:rPr>
          <w:rFonts w:ascii="Times New Roman" w:hAnsi="Times New Roman" w:cs="Times New Roman"/>
          <w:sz w:val="24"/>
          <w:szCs w:val="24"/>
        </w:rPr>
        <w:t>Pedro</w:t>
      </w:r>
      <w:proofErr w:type="gramEnd"/>
      <w:r>
        <w:rPr>
          <w:rFonts w:ascii="Times New Roman" w:hAnsi="Times New Roman" w:cs="Times New Roman"/>
          <w:sz w:val="24"/>
          <w:szCs w:val="24"/>
        </w:rPr>
        <w:t xml:space="preserve"> who had been</w:t>
      </w:r>
      <w:r w:rsidR="003C77F0">
        <w:rPr>
          <w:rFonts w:ascii="Times New Roman" w:hAnsi="Times New Roman" w:cs="Times New Roman"/>
          <w:sz w:val="24"/>
          <w:szCs w:val="24"/>
        </w:rPr>
        <w:t xml:space="preserve"> collecting money for rentals from them and</w:t>
      </w:r>
      <w:r>
        <w:rPr>
          <w:rFonts w:ascii="Times New Roman" w:hAnsi="Times New Roman" w:cs="Times New Roman"/>
          <w:sz w:val="24"/>
          <w:szCs w:val="24"/>
        </w:rPr>
        <w:t xml:space="preserve"> issuing them with the receipts </w:t>
      </w:r>
      <w:r w:rsidR="003C77F0">
        <w:rPr>
          <w:rFonts w:ascii="Times New Roman" w:hAnsi="Times New Roman" w:cs="Times New Roman"/>
          <w:sz w:val="24"/>
          <w:szCs w:val="24"/>
        </w:rPr>
        <w:t>for Fit and Fix Company</w:t>
      </w:r>
      <w:r w:rsidR="00CB0C8B">
        <w:rPr>
          <w:rFonts w:ascii="Times New Roman" w:hAnsi="Times New Roman" w:cs="Times New Roman"/>
          <w:sz w:val="24"/>
          <w:szCs w:val="24"/>
        </w:rPr>
        <w:t xml:space="preserve"> before,</w:t>
      </w:r>
      <w:r w:rsidR="003C77F0">
        <w:rPr>
          <w:rFonts w:ascii="Times New Roman" w:hAnsi="Times New Roman" w:cs="Times New Roman"/>
          <w:sz w:val="24"/>
          <w:szCs w:val="24"/>
        </w:rPr>
        <w:t xml:space="preserve"> </w:t>
      </w:r>
      <w:r>
        <w:rPr>
          <w:rFonts w:ascii="Times New Roman" w:hAnsi="Times New Roman" w:cs="Times New Roman"/>
          <w:sz w:val="24"/>
          <w:szCs w:val="24"/>
        </w:rPr>
        <w:t xml:space="preserve">was still </w:t>
      </w:r>
      <w:r w:rsidR="00CB0C8B">
        <w:rPr>
          <w:rFonts w:ascii="Times New Roman" w:hAnsi="Times New Roman" w:cs="Times New Roman"/>
          <w:sz w:val="24"/>
          <w:szCs w:val="24"/>
        </w:rPr>
        <w:t>collecting rentals from them and issuing them with receipts</w:t>
      </w:r>
      <w:r w:rsidR="003C77F0">
        <w:rPr>
          <w:rFonts w:ascii="Times New Roman" w:hAnsi="Times New Roman" w:cs="Times New Roman"/>
          <w:sz w:val="24"/>
          <w:szCs w:val="24"/>
        </w:rPr>
        <w:t>. The only difference was that he was now issuing them with receipts written Guest and Turner.</w:t>
      </w:r>
      <w:r>
        <w:rPr>
          <w:rFonts w:ascii="Times New Roman" w:hAnsi="Times New Roman" w:cs="Times New Roman"/>
          <w:sz w:val="24"/>
          <w:szCs w:val="24"/>
        </w:rPr>
        <w:t xml:space="preserve"> He said that </w:t>
      </w:r>
      <w:r w:rsidR="003C77F0">
        <w:rPr>
          <w:rFonts w:ascii="Times New Roman" w:hAnsi="Times New Roman" w:cs="Times New Roman"/>
          <w:sz w:val="24"/>
          <w:szCs w:val="24"/>
        </w:rPr>
        <w:t xml:space="preserve">Pedro even gave them the </w:t>
      </w:r>
      <w:r w:rsidR="00D05D1E">
        <w:rPr>
          <w:rFonts w:ascii="Times New Roman" w:hAnsi="Times New Roman" w:cs="Times New Roman"/>
          <w:sz w:val="24"/>
          <w:szCs w:val="24"/>
        </w:rPr>
        <w:t xml:space="preserve">bank </w:t>
      </w:r>
      <w:r w:rsidR="003C77F0">
        <w:rPr>
          <w:rFonts w:ascii="Times New Roman" w:hAnsi="Times New Roman" w:cs="Times New Roman"/>
          <w:sz w:val="24"/>
          <w:szCs w:val="24"/>
        </w:rPr>
        <w:t xml:space="preserve">account number of Guest and Turner such that </w:t>
      </w:r>
      <w:r>
        <w:rPr>
          <w:rFonts w:ascii="Times New Roman" w:hAnsi="Times New Roman" w:cs="Times New Roman"/>
          <w:sz w:val="24"/>
          <w:szCs w:val="24"/>
        </w:rPr>
        <w:t xml:space="preserve">sometimes they would </w:t>
      </w:r>
      <w:r w:rsidR="003C77F0">
        <w:rPr>
          <w:rFonts w:ascii="Times New Roman" w:hAnsi="Times New Roman" w:cs="Times New Roman"/>
          <w:sz w:val="24"/>
          <w:szCs w:val="24"/>
        </w:rPr>
        <w:t xml:space="preserve">even </w:t>
      </w:r>
      <w:r>
        <w:rPr>
          <w:rFonts w:ascii="Times New Roman" w:hAnsi="Times New Roman" w:cs="Times New Roman"/>
          <w:sz w:val="24"/>
          <w:szCs w:val="24"/>
        </w:rPr>
        <w:t xml:space="preserve">make </w:t>
      </w:r>
      <w:r w:rsidR="003C77F0">
        <w:rPr>
          <w:rFonts w:ascii="Times New Roman" w:hAnsi="Times New Roman" w:cs="Times New Roman"/>
          <w:sz w:val="24"/>
          <w:szCs w:val="24"/>
        </w:rPr>
        <w:t xml:space="preserve">rental </w:t>
      </w:r>
      <w:r>
        <w:rPr>
          <w:rFonts w:ascii="Times New Roman" w:hAnsi="Times New Roman" w:cs="Times New Roman"/>
          <w:sz w:val="24"/>
          <w:szCs w:val="24"/>
        </w:rPr>
        <w:t>payments straight into Guest and Turner account</w:t>
      </w:r>
      <w:r w:rsidR="003C77F0">
        <w:rPr>
          <w:rFonts w:ascii="Times New Roman" w:hAnsi="Times New Roman" w:cs="Times New Roman"/>
          <w:sz w:val="24"/>
          <w:szCs w:val="24"/>
        </w:rPr>
        <w:t>.</w:t>
      </w:r>
      <w:r>
        <w:rPr>
          <w:rFonts w:ascii="Times New Roman" w:hAnsi="Times New Roman" w:cs="Times New Roman"/>
          <w:sz w:val="24"/>
          <w:szCs w:val="24"/>
        </w:rPr>
        <w:t xml:space="preserve"> </w:t>
      </w:r>
    </w:p>
    <w:p w:rsidR="00294624" w:rsidRDefault="001D5A77"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Clepperton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Kariwo’s</w:t>
      </w:r>
      <w:proofErr w:type="spellEnd"/>
      <w:r>
        <w:rPr>
          <w:rFonts w:ascii="Times New Roman" w:hAnsi="Times New Roman" w:cs="Times New Roman"/>
          <w:sz w:val="24"/>
          <w:szCs w:val="24"/>
        </w:rPr>
        <w:t xml:space="preserve"> testimony was b</w:t>
      </w:r>
      <w:r w:rsidR="00A17861">
        <w:rPr>
          <w:rFonts w:ascii="Times New Roman" w:hAnsi="Times New Roman" w:cs="Times New Roman"/>
          <w:sz w:val="24"/>
          <w:szCs w:val="24"/>
        </w:rPr>
        <w:t xml:space="preserve">asically the same as that of </w:t>
      </w:r>
      <w:proofErr w:type="spellStart"/>
      <w:r w:rsidR="00A17861">
        <w:rPr>
          <w:rFonts w:ascii="Times New Roman" w:hAnsi="Times New Roman" w:cs="Times New Roman"/>
          <w:sz w:val="24"/>
          <w:szCs w:val="24"/>
        </w:rPr>
        <w:t>Dam</w:t>
      </w:r>
      <w:r>
        <w:rPr>
          <w:rFonts w:ascii="Times New Roman" w:hAnsi="Times New Roman" w:cs="Times New Roman"/>
          <w:sz w:val="24"/>
          <w:szCs w:val="24"/>
        </w:rPr>
        <w:t>ison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Kumirai</w:t>
      </w:r>
      <w:proofErr w:type="spellEnd"/>
      <w:r>
        <w:rPr>
          <w:rFonts w:ascii="Times New Roman" w:hAnsi="Times New Roman" w:cs="Times New Roman"/>
          <w:sz w:val="24"/>
          <w:szCs w:val="24"/>
        </w:rPr>
        <w:t>. He also said that Mr</w:t>
      </w:r>
      <w:r w:rsidR="00F21C93">
        <w:rPr>
          <w:rFonts w:ascii="Times New Roman" w:hAnsi="Times New Roman" w:cs="Times New Roman"/>
          <w:sz w:val="24"/>
          <w:szCs w:val="24"/>
        </w:rPr>
        <w:t>.</w:t>
      </w:r>
      <w:r>
        <w:rPr>
          <w:rFonts w:ascii="Times New Roman" w:hAnsi="Times New Roman" w:cs="Times New Roman"/>
          <w:sz w:val="24"/>
          <w:szCs w:val="24"/>
        </w:rPr>
        <w:t xml:space="preserve"> Com </w:t>
      </w:r>
      <w:proofErr w:type="spellStart"/>
      <w:r>
        <w:rPr>
          <w:rFonts w:ascii="Times New Roman" w:hAnsi="Times New Roman" w:cs="Times New Roman"/>
          <w:sz w:val="24"/>
          <w:szCs w:val="24"/>
        </w:rPr>
        <w:t>Yiannakis</w:t>
      </w:r>
      <w:proofErr w:type="spellEnd"/>
      <w:r>
        <w:rPr>
          <w:rFonts w:ascii="Times New Roman" w:hAnsi="Times New Roman" w:cs="Times New Roman"/>
          <w:sz w:val="24"/>
          <w:szCs w:val="24"/>
        </w:rPr>
        <w:t xml:space="preserve"> brought Cletus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and introduced him as his partner. He also said that when Pedro started issuing them with Guest and turner receipts they asked him why and he said that it was for administration purposes. He said to them Guest and Turner and Fit and Fix </w:t>
      </w:r>
      <w:r w:rsidR="00F21C93">
        <w:rPr>
          <w:rFonts w:ascii="Times New Roman" w:hAnsi="Times New Roman" w:cs="Times New Roman"/>
          <w:sz w:val="24"/>
          <w:szCs w:val="24"/>
        </w:rPr>
        <w:t xml:space="preserve">Company </w:t>
      </w:r>
      <w:r>
        <w:rPr>
          <w:rFonts w:ascii="Times New Roman" w:hAnsi="Times New Roman" w:cs="Times New Roman"/>
          <w:sz w:val="24"/>
          <w:szCs w:val="24"/>
        </w:rPr>
        <w:t xml:space="preserve">were one. </w:t>
      </w:r>
      <w:r w:rsidR="005F72F2">
        <w:rPr>
          <w:rFonts w:ascii="Times New Roman" w:hAnsi="Times New Roman" w:cs="Times New Roman"/>
          <w:sz w:val="24"/>
          <w:szCs w:val="24"/>
        </w:rPr>
        <w:t xml:space="preserve">He also said that he knew nothing about the lease agreement which had been between Guest and Turner and Fit and Fix Company. </w:t>
      </w:r>
      <w:r>
        <w:rPr>
          <w:rFonts w:ascii="Times New Roman" w:hAnsi="Times New Roman" w:cs="Times New Roman"/>
          <w:sz w:val="24"/>
          <w:szCs w:val="24"/>
        </w:rPr>
        <w:t xml:space="preserve">He said that to his knowledge </w:t>
      </w:r>
      <w:proofErr w:type="gramStart"/>
      <w:r>
        <w:rPr>
          <w:rFonts w:ascii="Times New Roman" w:hAnsi="Times New Roman" w:cs="Times New Roman"/>
          <w:sz w:val="24"/>
          <w:szCs w:val="24"/>
        </w:rPr>
        <w:t>Fit</w:t>
      </w:r>
      <w:proofErr w:type="gramEnd"/>
      <w:r>
        <w:rPr>
          <w:rFonts w:ascii="Times New Roman" w:hAnsi="Times New Roman" w:cs="Times New Roman"/>
          <w:sz w:val="24"/>
          <w:szCs w:val="24"/>
        </w:rPr>
        <w:t xml:space="preserve"> and Fix </w:t>
      </w:r>
      <w:r w:rsidR="00F21C93">
        <w:rPr>
          <w:rFonts w:ascii="Times New Roman" w:hAnsi="Times New Roman" w:cs="Times New Roman"/>
          <w:sz w:val="24"/>
          <w:szCs w:val="24"/>
        </w:rPr>
        <w:t xml:space="preserve">Company </w:t>
      </w:r>
      <w:r>
        <w:rPr>
          <w:rFonts w:ascii="Times New Roman" w:hAnsi="Times New Roman" w:cs="Times New Roman"/>
          <w:sz w:val="24"/>
          <w:szCs w:val="24"/>
        </w:rPr>
        <w:t>was just a managing agent just like Guest and Turner. It would let out premises, but never occupied any shop. He said that in February 2013 when the defendant started paying $2 000.00 as rental</w:t>
      </w:r>
      <w:r w:rsidR="00E974E2">
        <w:rPr>
          <w:rFonts w:ascii="Times New Roman" w:hAnsi="Times New Roman" w:cs="Times New Roman"/>
          <w:sz w:val="24"/>
          <w:szCs w:val="24"/>
        </w:rPr>
        <w:t>,</w:t>
      </w:r>
      <w:r>
        <w:rPr>
          <w:rFonts w:ascii="Times New Roman" w:hAnsi="Times New Roman" w:cs="Times New Roman"/>
          <w:sz w:val="24"/>
          <w:szCs w:val="24"/>
        </w:rPr>
        <w:t xml:space="preserve"> Pedro never objected, so it was boggling to him why Cletus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was saying that he was not aware of the lease agreement which was between Fit and Fix </w:t>
      </w:r>
      <w:r w:rsidR="000549A1">
        <w:rPr>
          <w:rFonts w:ascii="Times New Roman" w:hAnsi="Times New Roman" w:cs="Times New Roman"/>
          <w:sz w:val="24"/>
          <w:szCs w:val="24"/>
        </w:rPr>
        <w:t xml:space="preserve">Company </w:t>
      </w:r>
      <w:r>
        <w:rPr>
          <w:rFonts w:ascii="Times New Roman" w:hAnsi="Times New Roman" w:cs="Times New Roman"/>
          <w:sz w:val="24"/>
          <w:szCs w:val="24"/>
        </w:rPr>
        <w:t>and the defendant. He however, said that they (defendant’s directors) never discusse</w:t>
      </w:r>
      <w:r w:rsidR="000549A1">
        <w:rPr>
          <w:rFonts w:ascii="Times New Roman" w:hAnsi="Times New Roman" w:cs="Times New Roman"/>
          <w:sz w:val="24"/>
          <w:szCs w:val="24"/>
        </w:rPr>
        <w:t xml:space="preserve">d with Cletus </w:t>
      </w:r>
      <w:proofErr w:type="spellStart"/>
      <w:r w:rsidR="000549A1">
        <w:rPr>
          <w:rFonts w:ascii="Times New Roman" w:hAnsi="Times New Roman" w:cs="Times New Roman"/>
          <w:sz w:val="24"/>
          <w:szCs w:val="24"/>
        </w:rPr>
        <w:t>Chakoma</w:t>
      </w:r>
      <w:proofErr w:type="spellEnd"/>
      <w:r w:rsidR="000549A1">
        <w:rPr>
          <w:rFonts w:ascii="Times New Roman" w:hAnsi="Times New Roman" w:cs="Times New Roman"/>
          <w:sz w:val="24"/>
          <w:szCs w:val="24"/>
        </w:rPr>
        <w:t xml:space="preserve"> about their</w:t>
      </w:r>
      <w:r>
        <w:rPr>
          <w:rFonts w:ascii="Times New Roman" w:hAnsi="Times New Roman" w:cs="Times New Roman"/>
          <w:sz w:val="24"/>
          <w:szCs w:val="24"/>
        </w:rPr>
        <w:t xml:space="preserve"> lease agreement</w:t>
      </w:r>
      <w:r w:rsidR="000549A1">
        <w:rPr>
          <w:rFonts w:ascii="Times New Roman" w:hAnsi="Times New Roman" w:cs="Times New Roman"/>
          <w:sz w:val="24"/>
          <w:szCs w:val="24"/>
        </w:rPr>
        <w:t xml:space="preserve"> with Fit and Fix Company because they took it that he was well aware of it since he had been </w:t>
      </w:r>
      <w:r w:rsidR="000549A1">
        <w:rPr>
          <w:rFonts w:ascii="Times New Roman" w:hAnsi="Times New Roman" w:cs="Times New Roman"/>
          <w:sz w:val="24"/>
          <w:szCs w:val="24"/>
        </w:rPr>
        <w:lastRenderedPageBreak/>
        <w:t xml:space="preserve">introduced to them as Mr. Com </w:t>
      </w:r>
      <w:proofErr w:type="spellStart"/>
      <w:r w:rsidR="000549A1">
        <w:rPr>
          <w:rFonts w:ascii="Times New Roman" w:hAnsi="Times New Roman" w:cs="Times New Roman"/>
          <w:sz w:val="24"/>
          <w:szCs w:val="24"/>
        </w:rPr>
        <w:t>Yiakkanis</w:t>
      </w:r>
      <w:proofErr w:type="spellEnd"/>
      <w:r w:rsidR="000549A1">
        <w:rPr>
          <w:rFonts w:ascii="Times New Roman" w:hAnsi="Times New Roman" w:cs="Times New Roman"/>
          <w:sz w:val="24"/>
          <w:szCs w:val="24"/>
        </w:rPr>
        <w:t>’ partner long back in 2010</w:t>
      </w:r>
      <w:r>
        <w:rPr>
          <w:rFonts w:ascii="Times New Roman" w:hAnsi="Times New Roman" w:cs="Times New Roman"/>
          <w:sz w:val="24"/>
          <w:szCs w:val="24"/>
        </w:rPr>
        <w:t xml:space="preserve">. He said that he did not understand why </w:t>
      </w:r>
      <w:r w:rsidR="00E974E2">
        <w:rPr>
          <w:rFonts w:ascii="Times New Roman" w:hAnsi="Times New Roman" w:cs="Times New Roman"/>
          <w:sz w:val="24"/>
          <w:szCs w:val="24"/>
        </w:rPr>
        <w:t xml:space="preserve">Mr. </w:t>
      </w:r>
      <w:proofErr w:type="spellStart"/>
      <w:r w:rsidR="00E974E2">
        <w:rPr>
          <w:rFonts w:ascii="Times New Roman" w:hAnsi="Times New Roman" w:cs="Times New Roman"/>
          <w:sz w:val="24"/>
          <w:szCs w:val="24"/>
        </w:rPr>
        <w:t>Chakoma</w:t>
      </w:r>
      <w:proofErr w:type="spellEnd"/>
      <w:r>
        <w:rPr>
          <w:rFonts w:ascii="Times New Roman" w:hAnsi="Times New Roman" w:cs="Times New Roman"/>
          <w:sz w:val="24"/>
          <w:szCs w:val="24"/>
        </w:rPr>
        <w:t xml:space="preserve"> wanted to run away from the terms and conditions of the lease agreement which was entered into by the defendant and Fit and Fix</w:t>
      </w:r>
      <w:r w:rsidR="00155038">
        <w:rPr>
          <w:rFonts w:ascii="Times New Roman" w:hAnsi="Times New Roman" w:cs="Times New Roman"/>
          <w:sz w:val="24"/>
          <w:szCs w:val="24"/>
        </w:rPr>
        <w:t xml:space="preserve"> Company since it is the only lease agreement that the defendant signed and was aware of. He said that that lease agreement was never cancelled and no fresh </w:t>
      </w:r>
      <w:r w:rsidR="00E974E2">
        <w:rPr>
          <w:rFonts w:ascii="Times New Roman" w:hAnsi="Times New Roman" w:cs="Times New Roman"/>
          <w:sz w:val="24"/>
          <w:szCs w:val="24"/>
        </w:rPr>
        <w:t>lease agreement</w:t>
      </w:r>
      <w:r w:rsidR="00155038">
        <w:rPr>
          <w:rFonts w:ascii="Times New Roman" w:hAnsi="Times New Roman" w:cs="Times New Roman"/>
          <w:sz w:val="24"/>
          <w:szCs w:val="24"/>
        </w:rPr>
        <w:t xml:space="preserve"> </w:t>
      </w:r>
      <w:r w:rsidR="00E974E2">
        <w:rPr>
          <w:rFonts w:ascii="Times New Roman" w:hAnsi="Times New Roman" w:cs="Times New Roman"/>
          <w:sz w:val="24"/>
          <w:szCs w:val="24"/>
        </w:rPr>
        <w:t>was</w:t>
      </w:r>
      <w:r w:rsidR="00155038">
        <w:rPr>
          <w:rFonts w:ascii="Times New Roman" w:hAnsi="Times New Roman" w:cs="Times New Roman"/>
          <w:sz w:val="24"/>
          <w:szCs w:val="24"/>
        </w:rPr>
        <w:t xml:space="preserve"> ever entered into </w:t>
      </w:r>
      <w:r w:rsidR="00677417">
        <w:rPr>
          <w:rFonts w:ascii="Times New Roman" w:hAnsi="Times New Roman" w:cs="Times New Roman"/>
          <w:sz w:val="24"/>
          <w:szCs w:val="24"/>
        </w:rPr>
        <w:t xml:space="preserve">between them and Mr. </w:t>
      </w:r>
      <w:proofErr w:type="spellStart"/>
      <w:r w:rsidR="00677417">
        <w:rPr>
          <w:rFonts w:ascii="Times New Roman" w:hAnsi="Times New Roman" w:cs="Times New Roman"/>
          <w:sz w:val="24"/>
          <w:szCs w:val="24"/>
        </w:rPr>
        <w:t>Chakoma</w:t>
      </w:r>
      <w:proofErr w:type="spellEnd"/>
      <w:r w:rsidR="00677417">
        <w:rPr>
          <w:rFonts w:ascii="Times New Roman" w:hAnsi="Times New Roman" w:cs="Times New Roman"/>
          <w:sz w:val="24"/>
          <w:szCs w:val="24"/>
        </w:rPr>
        <w:t>.</w:t>
      </w:r>
    </w:p>
    <w:p w:rsidR="004758D4" w:rsidRDefault="00294624"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lease agreement that was signed between the defendant and Fit and Fix Company was produced as an exhibit</w:t>
      </w:r>
      <w:r w:rsidR="002C02CE">
        <w:rPr>
          <w:rFonts w:ascii="Times New Roman" w:hAnsi="Times New Roman" w:cs="Times New Roman"/>
          <w:sz w:val="24"/>
          <w:szCs w:val="24"/>
        </w:rPr>
        <w:t xml:space="preserve"> together with its ad</w:t>
      </w:r>
      <w:r w:rsidR="00E65087">
        <w:rPr>
          <w:rFonts w:ascii="Times New Roman" w:hAnsi="Times New Roman" w:cs="Times New Roman"/>
          <w:sz w:val="24"/>
          <w:szCs w:val="24"/>
        </w:rPr>
        <w:t>d</w:t>
      </w:r>
      <w:r>
        <w:rPr>
          <w:rFonts w:ascii="Times New Roman" w:hAnsi="Times New Roman" w:cs="Times New Roman"/>
          <w:sz w:val="24"/>
          <w:szCs w:val="24"/>
        </w:rPr>
        <w:t xml:space="preserve">endum. </w:t>
      </w:r>
      <w:r w:rsidR="00763122">
        <w:rPr>
          <w:rFonts w:ascii="Times New Roman" w:hAnsi="Times New Roman" w:cs="Times New Roman"/>
          <w:sz w:val="24"/>
          <w:szCs w:val="24"/>
        </w:rPr>
        <w:t xml:space="preserve">The two documents were signed of the same day, 23 February 2010. </w:t>
      </w:r>
      <w:r w:rsidR="002C02CE">
        <w:rPr>
          <w:rFonts w:ascii="Times New Roman" w:hAnsi="Times New Roman" w:cs="Times New Roman"/>
          <w:sz w:val="24"/>
          <w:szCs w:val="24"/>
        </w:rPr>
        <w:t>Basically the two documents are</w:t>
      </w:r>
      <w:r>
        <w:rPr>
          <w:rFonts w:ascii="Times New Roman" w:hAnsi="Times New Roman" w:cs="Times New Roman"/>
          <w:sz w:val="24"/>
          <w:szCs w:val="24"/>
        </w:rPr>
        <w:t xml:space="preserve"> in line with what the two defendant’s directors said in their evidence. However, in clause </w:t>
      </w:r>
      <w:r w:rsidR="00E65087">
        <w:rPr>
          <w:rFonts w:ascii="Times New Roman" w:hAnsi="Times New Roman" w:cs="Times New Roman"/>
          <w:sz w:val="24"/>
          <w:szCs w:val="24"/>
        </w:rPr>
        <w:t xml:space="preserve">2.1 of the addendum which deals with the rent issue, it is said that the rental payable for the premises is US$4 000.00 per month for the first two years from date of commencement (23 February 2010) up to 23 February 2013. A calculation of the period shows that from February 2010 to February 2013 there is 3 years not 2 years. When the defendant’s witnesses were asked about this, they said that the parties could have made a mistake in saying up to February 2013 instead of February 2012. They said that it showed that they had actually over paid </w:t>
      </w:r>
      <w:r w:rsidR="008E53E2">
        <w:rPr>
          <w:rFonts w:ascii="Times New Roman" w:hAnsi="Times New Roman" w:cs="Times New Roman"/>
          <w:sz w:val="24"/>
          <w:szCs w:val="24"/>
        </w:rPr>
        <w:t>the rentals to Fit and Fix Company as they should have paid $4 000.00 per month up to February 2012, instead of February 2013.</w:t>
      </w:r>
      <w:r w:rsidR="00E65087">
        <w:rPr>
          <w:rFonts w:ascii="Times New Roman" w:hAnsi="Times New Roman" w:cs="Times New Roman"/>
          <w:sz w:val="24"/>
          <w:szCs w:val="24"/>
        </w:rPr>
        <w:t xml:space="preserve"> </w:t>
      </w:r>
      <w:r w:rsidR="00677417">
        <w:rPr>
          <w:rFonts w:ascii="Times New Roman" w:hAnsi="Times New Roman" w:cs="Times New Roman"/>
          <w:sz w:val="24"/>
          <w:szCs w:val="24"/>
        </w:rPr>
        <w:t xml:space="preserve"> </w:t>
      </w:r>
      <w:r w:rsidR="00155038">
        <w:rPr>
          <w:rFonts w:ascii="Times New Roman" w:hAnsi="Times New Roman" w:cs="Times New Roman"/>
          <w:sz w:val="24"/>
          <w:szCs w:val="24"/>
        </w:rPr>
        <w:t xml:space="preserve"> </w:t>
      </w:r>
    </w:p>
    <w:p w:rsidR="001D5A77" w:rsidRPr="005F72F2" w:rsidRDefault="001D5A77" w:rsidP="001D5A77">
      <w:pPr>
        <w:spacing w:after="0" w:line="360" w:lineRule="auto"/>
        <w:jc w:val="both"/>
        <w:rPr>
          <w:rFonts w:ascii="Times New Roman" w:hAnsi="Times New Roman" w:cs="Times New Roman"/>
          <w:sz w:val="24"/>
          <w:szCs w:val="24"/>
        </w:rPr>
      </w:pPr>
      <w:r w:rsidRPr="00EC41C2">
        <w:rPr>
          <w:rFonts w:ascii="Times New Roman" w:hAnsi="Times New Roman" w:cs="Times New Roman"/>
          <w:sz w:val="24"/>
          <w:szCs w:val="24"/>
          <w:u w:val="single"/>
        </w:rPr>
        <w:t>The Law</w:t>
      </w:r>
    </w:p>
    <w:p w:rsidR="00CF5A15" w:rsidRDefault="001D5A77"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46F4">
        <w:rPr>
          <w:rFonts w:ascii="Times New Roman" w:hAnsi="Times New Roman" w:cs="Times New Roman"/>
          <w:sz w:val="24"/>
          <w:szCs w:val="24"/>
        </w:rPr>
        <w:t xml:space="preserve">A </w:t>
      </w:r>
      <w:r>
        <w:rPr>
          <w:rFonts w:ascii="Times New Roman" w:hAnsi="Times New Roman" w:cs="Times New Roman"/>
          <w:sz w:val="24"/>
          <w:szCs w:val="24"/>
        </w:rPr>
        <w:t xml:space="preserve">lease agreement is a contract between a lessor and a lessee </w:t>
      </w:r>
      <w:r w:rsidR="00D846F4">
        <w:rPr>
          <w:rFonts w:ascii="Times New Roman" w:hAnsi="Times New Roman" w:cs="Times New Roman"/>
          <w:sz w:val="24"/>
          <w:szCs w:val="24"/>
        </w:rPr>
        <w:t xml:space="preserve">that allows the lessee </w:t>
      </w:r>
      <w:r>
        <w:rPr>
          <w:rFonts w:ascii="Times New Roman" w:hAnsi="Times New Roman" w:cs="Times New Roman"/>
          <w:sz w:val="24"/>
          <w:szCs w:val="24"/>
        </w:rPr>
        <w:t xml:space="preserve">rights to the use of a property owned or managed by the lessor for </w:t>
      </w:r>
      <w:r w:rsidR="00D846F4">
        <w:rPr>
          <w:rFonts w:ascii="Times New Roman" w:hAnsi="Times New Roman" w:cs="Times New Roman"/>
          <w:sz w:val="24"/>
          <w:szCs w:val="24"/>
        </w:rPr>
        <w:t>a period of time. It also states</w:t>
      </w:r>
      <w:r>
        <w:rPr>
          <w:rFonts w:ascii="Times New Roman" w:hAnsi="Times New Roman" w:cs="Times New Roman"/>
          <w:sz w:val="24"/>
          <w:szCs w:val="24"/>
        </w:rPr>
        <w:t xml:space="preserve"> what the </w:t>
      </w:r>
      <w:r w:rsidR="00D846F4">
        <w:rPr>
          <w:rFonts w:ascii="Times New Roman" w:hAnsi="Times New Roman" w:cs="Times New Roman"/>
          <w:sz w:val="24"/>
          <w:szCs w:val="24"/>
        </w:rPr>
        <w:t>lessee</w:t>
      </w:r>
      <w:r>
        <w:rPr>
          <w:rFonts w:ascii="Times New Roman" w:hAnsi="Times New Roman" w:cs="Times New Roman"/>
          <w:sz w:val="24"/>
          <w:szCs w:val="24"/>
        </w:rPr>
        <w:t xml:space="preserve"> will pay monthly for rent and </w:t>
      </w:r>
      <w:r w:rsidR="00D846F4">
        <w:rPr>
          <w:rFonts w:ascii="Times New Roman" w:hAnsi="Times New Roman" w:cs="Times New Roman"/>
          <w:sz w:val="24"/>
          <w:szCs w:val="24"/>
        </w:rPr>
        <w:t xml:space="preserve">stipulates </w:t>
      </w:r>
      <w:r>
        <w:rPr>
          <w:rFonts w:ascii="Times New Roman" w:hAnsi="Times New Roman" w:cs="Times New Roman"/>
          <w:sz w:val="24"/>
          <w:szCs w:val="24"/>
        </w:rPr>
        <w:t>other various conditions</w:t>
      </w:r>
      <w:r w:rsidR="00D846F4">
        <w:rPr>
          <w:rStyle w:val="FootnoteReference"/>
          <w:rFonts w:ascii="Times New Roman" w:hAnsi="Times New Roman" w:cs="Times New Roman"/>
          <w:sz w:val="24"/>
          <w:szCs w:val="24"/>
        </w:rPr>
        <w:footnoteReference w:id="1"/>
      </w:r>
      <w:r w:rsidR="00D846F4">
        <w:rPr>
          <w:rFonts w:ascii="Times New Roman" w:hAnsi="Times New Roman" w:cs="Times New Roman"/>
          <w:sz w:val="24"/>
          <w:szCs w:val="24"/>
        </w:rPr>
        <w:t>.</w:t>
      </w:r>
      <w:r>
        <w:rPr>
          <w:rFonts w:ascii="Times New Roman" w:hAnsi="Times New Roman" w:cs="Times New Roman"/>
          <w:sz w:val="24"/>
          <w:szCs w:val="24"/>
        </w:rPr>
        <w:t xml:space="preserve"> A lease agreement may be made in writing, orally, tacitly or by a combination of these methods</w:t>
      </w:r>
      <w:r w:rsidR="0041234E">
        <w:rPr>
          <w:rStyle w:val="FootnoteReference"/>
          <w:rFonts w:ascii="Times New Roman" w:hAnsi="Times New Roman" w:cs="Times New Roman"/>
          <w:sz w:val="24"/>
          <w:szCs w:val="24"/>
        </w:rPr>
        <w:footnoteReference w:id="2"/>
      </w:r>
      <w:r w:rsidR="0041234E">
        <w:rPr>
          <w:rFonts w:ascii="Times New Roman" w:hAnsi="Times New Roman" w:cs="Times New Roman"/>
          <w:sz w:val="24"/>
          <w:szCs w:val="24"/>
        </w:rPr>
        <w:t xml:space="preserve">. </w:t>
      </w:r>
      <w:r w:rsidR="00F83025">
        <w:rPr>
          <w:rFonts w:ascii="Times New Roman" w:hAnsi="Times New Roman" w:cs="Times New Roman"/>
          <w:sz w:val="24"/>
          <w:szCs w:val="24"/>
        </w:rPr>
        <w:t>It is an</w:t>
      </w:r>
      <w:r>
        <w:rPr>
          <w:rFonts w:ascii="Times New Roman" w:hAnsi="Times New Roman" w:cs="Times New Roman"/>
          <w:sz w:val="24"/>
          <w:szCs w:val="24"/>
        </w:rPr>
        <w:t xml:space="preserve"> agreement </w:t>
      </w:r>
      <w:r w:rsidR="00F83025">
        <w:rPr>
          <w:rFonts w:ascii="Times New Roman" w:hAnsi="Times New Roman" w:cs="Times New Roman"/>
          <w:sz w:val="24"/>
          <w:szCs w:val="24"/>
        </w:rPr>
        <w:t xml:space="preserve">which </w:t>
      </w:r>
      <w:r>
        <w:rPr>
          <w:rFonts w:ascii="Times New Roman" w:hAnsi="Times New Roman" w:cs="Times New Roman"/>
          <w:sz w:val="24"/>
          <w:szCs w:val="24"/>
        </w:rPr>
        <w:t xml:space="preserve">is created when the </w:t>
      </w:r>
      <w:r w:rsidR="00F83025">
        <w:rPr>
          <w:rFonts w:ascii="Times New Roman" w:hAnsi="Times New Roman" w:cs="Times New Roman"/>
          <w:sz w:val="24"/>
          <w:szCs w:val="24"/>
        </w:rPr>
        <w:t>lessor</w:t>
      </w:r>
      <w:r>
        <w:rPr>
          <w:rFonts w:ascii="Times New Roman" w:hAnsi="Times New Roman" w:cs="Times New Roman"/>
          <w:sz w:val="24"/>
          <w:szCs w:val="24"/>
        </w:rPr>
        <w:t xml:space="preserve"> who is the </w:t>
      </w:r>
      <w:proofErr w:type="spellStart"/>
      <w:r>
        <w:rPr>
          <w:rFonts w:ascii="Times New Roman" w:hAnsi="Times New Roman" w:cs="Times New Roman"/>
          <w:sz w:val="24"/>
          <w:szCs w:val="24"/>
        </w:rPr>
        <w:t>offeror</w:t>
      </w:r>
      <w:proofErr w:type="spellEnd"/>
      <w:r>
        <w:rPr>
          <w:rFonts w:ascii="Times New Roman" w:hAnsi="Times New Roman" w:cs="Times New Roman"/>
          <w:sz w:val="24"/>
          <w:szCs w:val="24"/>
        </w:rPr>
        <w:t xml:space="preserve"> makes an offer to </w:t>
      </w:r>
      <w:r w:rsidR="00F83025">
        <w:rPr>
          <w:rFonts w:ascii="Times New Roman" w:hAnsi="Times New Roman" w:cs="Times New Roman"/>
          <w:sz w:val="24"/>
          <w:szCs w:val="24"/>
        </w:rPr>
        <w:t>the lessee</w:t>
      </w:r>
      <w:r>
        <w:rPr>
          <w:rFonts w:ascii="Times New Roman" w:hAnsi="Times New Roman" w:cs="Times New Roman"/>
          <w:sz w:val="24"/>
          <w:szCs w:val="24"/>
        </w:rPr>
        <w:t xml:space="preserve"> who is the offeree and the </w:t>
      </w:r>
      <w:r w:rsidR="00F83025">
        <w:rPr>
          <w:rFonts w:ascii="Times New Roman" w:hAnsi="Times New Roman" w:cs="Times New Roman"/>
          <w:sz w:val="24"/>
          <w:szCs w:val="24"/>
        </w:rPr>
        <w:t>lesse</w:t>
      </w:r>
      <w:r>
        <w:rPr>
          <w:rFonts w:ascii="Times New Roman" w:hAnsi="Times New Roman" w:cs="Times New Roman"/>
          <w:sz w:val="24"/>
          <w:szCs w:val="24"/>
        </w:rPr>
        <w:t>e accepts the offer.</w:t>
      </w:r>
      <w:r w:rsidR="00EC66E2">
        <w:rPr>
          <w:rFonts w:ascii="Times New Roman" w:hAnsi="Times New Roman" w:cs="Times New Roman"/>
          <w:sz w:val="24"/>
          <w:szCs w:val="24"/>
        </w:rPr>
        <w:t xml:space="preserve"> </w:t>
      </w:r>
    </w:p>
    <w:p w:rsidR="001D5A77" w:rsidRDefault="001D5A77"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an offer to be valid it must clearly define all the terms in which an agreement is sought. It must not be vague</w:t>
      </w:r>
      <w:r w:rsidR="009923E5">
        <w:rPr>
          <w:rFonts w:ascii="Times New Roman" w:hAnsi="Times New Roman" w:cs="Times New Roman"/>
          <w:sz w:val="24"/>
          <w:szCs w:val="24"/>
        </w:rPr>
        <w:t>,</w:t>
      </w:r>
      <w:r>
        <w:rPr>
          <w:rFonts w:ascii="Times New Roman" w:hAnsi="Times New Roman" w:cs="Times New Roman"/>
          <w:sz w:val="24"/>
          <w:szCs w:val="24"/>
        </w:rPr>
        <w:t xml:space="preserve"> but certain and definite in its terms</w:t>
      </w:r>
      <w:r w:rsidR="00140374">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9923E5">
        <w:rPr>
          <w:rFonts w:ascii="Times New Roman" w:hAnsi="Times New Roman" w:cs="Times New Roman"/>
          <w:sz w:val="24"/>
          <w:szCs w:val="24"/>
        </w:rPr>
        <w:t>The</w:t>
      </w:r>
      <w:r>
        <w:rPr>
          <w:rFonts w:ascii="Times New Roman" w:hAnsi="Times New Roman" w:cs="Times New Roman"/>
          <w:sz w:val="24"/>
          <w:szCs w:val="24"/>
        </w:rPr>
        <w:t xml:space="preserve"> offer must be communicated to the </w:t>
      </w:r>
      <w:r w:rsidR="00916D12">
        <w:rPr>
          <w:rFonts w:ascii="Times New Roman" w:hAnsi="Times New Roman" w:cs="Times New Roman"/>
          <w:sz w:val="24"/>
          <w:szCs w:val="24"/>
        </w:rPr>
        <w:t>offeree</w:t>
      </w:r>
      <w:r>
        <w:rPr>
          <w:rFonts w:ascii="Times New Roman" w:hAnsi="Times New Roman" w:cs="Times New Roman"/>
          <w:sz w:val="24"/>
          <w:szCs w:val="24"/>
        </w:rPr>
        <w:t xml:space="preserve">. The </w:t>
      </w:r>
      <w:r w:rsidR="00916D12">
        <w:rPr>
          <w:rFonts w:ascii="Times New Roman" w:hAnsi="Times New Roman" w:cs="Times New Roman"/>
          <w:sz w:val="24"/>
          <w:szCs w:val="24"/>
        </w:rPr>
        <w:t xml:space="preserve">offeree </w:t>
      </w:r>
      <w:r>
        <w:rPr>
          <w:rFonts w:ascii="Times New Roman" w:hAnsi="Times New Roman" w:cs="Times New Roman"/>
          <w:sz w:val="24"/>
          <w:szCs w:val="24"/>
        </w:rPr>
        <w:t xml:space="preserve">must have knowledge of the offer if his acceptance </w:t>
      </w:r>
      <w:r>
        <w:rPr>
          <w:rFonts w:ascii="Times New Roman" w:hAnsi="Times New Roman" w:cs="Times New Roman"/>
          <w:sz w:val="24"/>
          <w:szCs w:val="24"/>
        </w:rPr>
        <w:lastRenderedPageBreak/>
        <w:t>is to constitute a valid contract</w:t>
      </w:r>
      <w:r w:rsidR="009923E5">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r w:rsidR="00714783">
        <w:rPr>
          <w:rFonts w:ascii="Times New Roman" w:hAnsi="Times New Roman" w:cs="Times New Roman"/>
          <w:sz w:val="24"/>
          <w:szCs w:val="24"/>
        </w:rPr>
        <w:t xml:space="preserve"> </w:t>
      </w:r>
      <w:r w:rsidR="00916D12">
        <w:rPr>
          <w:rFonts w:ascii="Times New Roman" w:hAnsi="Times New Roman" w:cs="Times New Roman"/>
          <w:sz w:val="24"/>
          <w:szCs w:val="24"/>
        </w:rPr>
        <w:t xml:space="preserve">An offeree cannot have an intention to accept an offer of which he is not aware of. </w:t>
      </w:r>
      <w:r>
        <w:rPr>
          <w:rFonts w:ascii="Times New Roman" w:hAnsi="Times New Roman" w:cs="Times New Roman"/>
          <w:sz w:val="24"/>
          <w:szCs w:val="24"/>
        </w:rPr>
        <w:t>The offer may be verbal, written or implied</w:t>
      </w:r>
      <w:r w:rsidR="00D746E0">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1D5A77" w:rsidRDefault="001D5A77"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other hand</w:t>
      </w:r>
      <w:r w:rsidR="00D746E0">
        <w:rPr>
          <w:rFonts w:ascii="Times New Roman" w:hAnsi="Times New Roman" w:cs="Times New Roman"/>
          <w:sz w:val="24"/>
          <w:szCs w:val="24"/>
        </w:rPr>
        <w:t>,</w:t>
      </w:r>
      <w:r>
        <w:rPr>
          <w:rFonts w:ascii="Times New Roman" w:hAnsi="Times New Roman" w:cs="Times New Roman"/>
          <w:sz w:val="24"/>
          <w:szCs w:val="24"/>
        </w:rPr>
        <w:t xml:space="preserve"> </w:t>
      </w:r>
      <w:r w:rsidR="00D746E0">
        <w:rPr>
          <w:rFonts w:ascii="Times New Roman" w:hAnsi="Times New Roman" w:cs="Times New Roman"/>
          <w:sz w:val="24"/>
          <w:szCs w:val="24"/>
        </w:rPr>
        <w:t>the lease agreement</w:t>
      </w:r>
      <w:r>
        <w:rPr>
          <w:rFonts w:ascii="Times New Roman" w:hAnsi="Times New Roman" w:cs="Times New Roman"/>
          <w:sz w:val="24"/>
          <w:szCs w:val="24"/>
        </w:rPr>
        <w:t xml:space="preserve"> comes into existence if the </w:t>
      </w:r>
      <w:r w:rsidR="00972463">
        <w:rPr>
          <w:rFonts w:ascii="Times New Roman" w:hAnsi="Times New Roman" w:cs="Times New Roman"/>
          <w:sz w:val="24"/>
          <w:szCs w:val="24"/>
        </w:rPr>
        <w:t>lessee</w:t>
      </w:r>
      <w:r>
        <w:rPr>
          <w:rFonts w:ascii="Times New Roman" w:hAnsi="Times New Roman" w:cs="Times New Roman"/>
          <w:sz w:val="24"/>
          <w:szCs w:val="24"/>
        </w:rPr>
        <w:t xml:space="preserve"> </w:t>
      </w:r>
      <w:r w:rsidR="00972463">
        <w:rPr>
          <w:rFonts w:ascii="Times New Roman" w:hAnsi="Times New Roman" w:cs="Times New Roman"/>
          <w:sz w:val="24"/>
          <w:szCs w:val="24"/>
        </w:rPr>
        <w:t>accepts the</w:t>
      </w:r>
      <w:r>
        <w:rPr>
          <w:rFonts w:ascii="Times New Roman" w:hAnsi="Times New Roman" w:cs="Times New Roman"/>
          <w:sz w:val="24"/>
          <w:szCs w:val="24"/>
        </w:rPr>
        <w:t xml:space="preserve"> offer unequivocally. Acceptance of the offer must be clear, unambiguous and should not leave any reasonable doubt in the mind of the </w:t>
      </w:r>
      <w:r w:rsidR="002E4C8C">
        <w:rPr>
          <w:rFonts w:ascii="Times New Roman" w:hAnsi="Times New Roman" w:cs="Times New Roman"/>
          <w:sz w:val="24"/>
          <w:szCs w:val="24"/>
        </w:rPr>
        <w:t>lessor</w:t>
      </w:r>
      <w:r w:rsidR="009A00D3">
        <w:rPr>
          <w:rFonts w:ascii="Times New Roman" w:hAnsi="Times New Roman" w:cs="Times New Roman"/>
          <w:sz w:val="24"/>
          <w:szCs w:val="24"/>
        </w:rPr>
        <w:t xml:space="preserve"> that his offer was accepted. </w:t>
      </w:r>
      <w:r>
        <w:rPr>
          <w:rFonts w:ascii="Times New Roman" w:hAnsi="Times New Roman" w:cs="Times New Roman"/>
          <w:sz w:val="24"/>
          <w:szCs w:val="24"/>
        </w:rPr>
        <w:t xml:space="preserve">The acceptance must exactly correspond with the terms of the offer. In </w:t>
      </w:r>
      <w:r w:rsidRPr="00C76FCD">
        <w:rPr>
          <w:rFonts w:ascii="Times New Roman" w:hAnsi="Times New Roman" w:cs="Times New Roman"/>
          <w:i/>
          <w:sz w:val="24"/>
          <w:szCs w:val="24"/>
        </w:rPr>
        <w:t>Orion Investments (Pvt) Ltd</w:t>
      </w:r>
      <w:r>
        <w:rPr>
          <w:rFonts w:ascii="Times New Roman" w:hAnsi="Times New Roman" w:cs="Times New Roman"/>
          <w:sz w:val="24"/>
          <w:szCs w:val="24"/>
        </w:rPr>
        <w:t xml:space="preserve"> v </w:t>
      </w:r>
      <w:proofErr w:type="spellStart"/>
      <w:r w:rsidRPr="00C76FCD">
        <w:rPr>
          <w:rFonts w:ascii="Times New Roman" w:hAnsi="Times New Roman" w:cs="Times New Roman"/>
          <w:i/>
          <w:sz w:val="24"/>
          <w:szCs w:val="24"/>
        </w:rPr>
        <w:t>Ujamaa</w:t>
      </w:r>
      <w:proofErr w:type="spellEnd"/>
      <w:r w:rsidRPr="00C76FCD">
        <w:rPr>
          <w:rFonts w:ascii="Times New Roman" w:hAnsi="Times New Roman" w:cs="Times New Roman"/>
          <w:i/>
          <w:sz w:val="24"/>
          <w:szCs w:val="24"/>
        </w:rPr>
        <w:t xml:space="preserve"> Investments (Pvt) Ltd and </w:t>
      </w:r>
      <w:proofErr w:type="spellStart"/>
      <w:r w:rsidRPr="00C76FCD">
        <w:rPr>
          <w:rFonts w:ascii="Times New Roman" w:hAnsi="Times New Roman" w:cs="Times New Roman"/>
          <w:i/>
          <w:sz w:val="24"/>
          <w:szCs w:val="24"/>
        </w:rPr>
        <w:t>Ors</w:t>
      </w:r>
      <w:proofErr w:type="spellEnd"/>
      <w:r>
        <w:rPr>
          <w:rFonts w:ascii="Times New Roman" w:hAnsi="Times New Roman" w:cs="Times New Roman"/>
          <w:sz w:val="24"/>
          <w:szCs w:val="24"/>
        </w:rPr>
        <w:t xml:space="preserve"> 1987 (1) ZLR 141 (S) it was held that,</w:t>
      </w:r>
    </w:p>
    <w:p w:rsidR="001D5A77" w:rsidRDefault="001D5A77" w:rsidP="001D5A77">
      <w:pPr>
        <w:spacing w:after="0" w:line="240" w:lineRule="auto"/>
        <w:jc w:val="both"/>
        <w:rPr>
          <w:rFonts w:ascii="Times New Roman" w:hAnsi="Times New Roman" w:cs="Times New Roman"/>
        </w:rPr>
      </w:pPr>
      <w:r>
        <w:rPr>
          <w:rFonts w:ascii="Times New Roman" w:hAnsi="Times New Roman" w:cs="Times New Roman"/>
          <w:sz w:val="24"/>
          <w:szCs w:val="24"/>
        </w:rPr>
        <w:tab/>
      </w:r>
      <w:r w:rsidR="009A00D3">
        <w:rPr>
          <w:rFonts w:ascii="Times New Roman" w:hAnsi="Times New Roman" w:cs="Times New Roman"/>
        </w:rPr>
        <w:t>“For a contract to be formed</w:t>
      </w:r>
      <w:r>
        <w:rPr>
          <w:rFonts w:ascii="Times New Roman" w:hAnsi="Times New Roman" w:cs="Times New Roman"/>
        </w:rPr>
        <w:t xml:space="preserve"> it is necessary that the offeree must, in agreeing, accept the ex</w:t>
      </w:r>
      <w:r w:rsidR="009A00D3">
        <w:rPr>
          <w:rFonts w:ascii="Times New Roman" w:hAnsi="Times New Roman" w:cs="Times New Roman"/>
        </w:rPr>
        <w:t xml:space="preserve">act </w:t>
      </w:r>
      <w:r w:rsidR="009A00D3">
        <w:rPr>
          <w:rFonts w:ascii="Times New Roman" w:hAnsi="Times New Roman" w:cs="Times New Roman"/>
        </w:rPr>
        <w:tab/>
        <w:t xml:space="preserve">terms offered by the </w:t>
      </w:r>
      <w:proofErr w:type="spellStart"/>
      <w:r w:rsidR="009A00D3">
        <w:rPr>
          <w:rFonts w:ascii="Times New Roman" w:hAnsi="Times New Roman" w:cs="Times New Roman"/>
        </w:rPr>
        <w:t>offero</w:t>
      </w:r>
      <w:r>
        <w:rPr>
          <w:rFonts w:ascii="Times New Roman" w:hAnsi="Times New Roman" w:cs="Times New Roman"/>
        </w:rPr>
        <w:t>r</w:t>
      </w:r>
      <w:proofErr w:type="spellEnd"/>
      <w:r>
        <w:rPr>
          <w:rFonts w:ascii="Times New Roman" w:hAnsi="Times New Roman" w:cs="Times New Roman"/>
        </w:rPr>
        <w:t>”</w:t>
      </w:r>
    </w:p>
    <w:p w:rsidR="001D5A77" w:rsidRDefault="001D5A77" w:rsidP="001D5A77">
      <w:pPr>
        <w:spacing w:after="0" w:line="240" w:lineRule="auto"/>
        <w:jc w:val="both"/>
        <w:rPr>
          <w:rFonts w:ascii="Times New Roman" w:hAnsi="Times New Roman" w:cs="Times New Roman"/>
        </w:rPr>
      </w:pPr>
    </w:p>
    <w:p w:rsidR="001D5A77" w:rsidRDefault="001D5A77"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valid acceptance can be either express or implied from the conduct of the offeree. It is also a requirement of the law that a valid acceptance must be communicated to the </w:t>
      </w:r>
      <w:proofErr w:type="spellStart"/>
      <w:r>
        <w:rPr>
          <w:rFonts w:ascii="Times New Roman" w:hAnsi="Times New Roman" w:cs="Times New Roman"/>
          <w:sz w:val="24"/>
          <w:szCs w:val="24"/>
        </w:rPr>
        <w:t>offeror</w:t>
      </w:r>
      <w:proofErr w:type="spellEnd"/>
      <w:r w:rsidR="005603DD">
        <w:rPr>
          <w:rStyle w:val="FootnoteReference"/>
          <w:rFonts w:ascii="Times New Roman" w:hAnsi="Times New Roman" w:cs="Times New Roman"/>
          <w:sz w:val="24"/>
          <w:szCs w:val="24"/>
        </w:rPr>
        <w:footnoteReference w:id="6"/>
      </w:r>
      <w:r w:rsidR="009E2577">
        <w:rPr>
          <w:rFonts w:ascii="Times New Roman" w:hAnsi="Times New Roman" w:cs="Times New Roman"/>
          <w:sz w:val="24"/>
          <w:szCs w:val="24"/>
        </w:rPr>
        <w:t>.</w:t>
      </w:r>
    </w:p>
    <w:p w:rsidR="00F8627D" w:rsidRDefault="009E2577" w:rsidP="00CF5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foregoing shows that for a valid lease agreement to come into effect</w:t>
      </w:r>
      <w:r w:rsidR="00063173">
        <w:rPr>
          <w:rFonts w:ascii="Times New Roman" w:hAnsi="Times New Roman" w:cs="Times New Roman"/>
          <w:sz w:val="24"/>
          <w:szCs w:val="24"/>
        </w:rPr>
        <w:t xml:space="preserve"> or existence</w:t>
      </w:r>
      <w:r>
        <w:rPr>
          <w:rFonts w:ascii="Times New Roman" w:hAnsi="Times New Roman" w:cs="Times New Roman"/>
          <w:sz w:val="24"/>
          <w:szCs w:val="24"/>
        </w:rPr>
        <w:t xml:space="preserve"> </w:t>
      </w:r>
      <w:r w:rsidR="00CF5A15">
        <w:rPr>
          <w:rFonts w:ascii="Times New Roman" w:hAnsi="Times New Roman" w:cs="Times New Roman"/>
          <w:sz w:val="24"/>
          <w:szCs w:val="24"/>
        </w:rPr>
        <w:t xml:space="preserve">there must be offer and acceptance. The minds of the </w:t>
      </w:r>
      <w:r>
        <w:rPr>
          <w:rFonts w:ascii="Times New Roman" w:hAnsi="Times New Roman" w:cs="Times New Roman"/>
          <w:sz w:val="24"/>
          <w:szCs w:val="24"/>
        </w:rPr>
        <w:t xml:space="preserve">contracting </w:t>
      </w:r>
      <w:r w:rsidR="00CF5A15">
        <w:rPr>
          <w:rFonts w:ascii="Times New Roman" w:hAnsi="Times New Roman" w:cs="Times New Roman"/>
          <w:sz w:val="24"/>
          <w:szCs w:val="24"/>
        </w:rPr>
        <w:t>parties should therefore meet</w:t>
      </w:r>
      <w:r>
        <w:rPr>
          <w:rStyle w:val="FootnoteReference"/>
          <w:rFonts w:ascii="Times New Roman" w:hAnsi="Times New Roman" w:cs="Times New Roman"/>
          <w:sz w:val="24"/>
          <w:szCs w:val="24"/>
        </w:rPr>
        <w:footnoteReference w:id="7"/>
      </w:r>
      <w:r w:rsidR="00CF5A15">
        <w:rPr>
          <w:rFonts w:ascii="Times New Roman" w:hAnsi="Times New Roman" w:cs="Times New Roman"/>
          <w:sz w:val="24"/>
          <w:szCs w:val="24"/>
        </w:rPr>
        <w:t xml:space="preserve">. </w:t>
      </w:r>
      <w:r w:rsidR="008C226C">
        <w:rPr>
          <w:rFonts w:ascii="Times New Roman" w:hAnsi="Times New Roman" w:cs="Times New Roman"/>
          <w:sz w:val="24"/>
          <w:szCs w:val="24"/>
        </w:rPr>
        <w:t>The terms of the agreement must be clear.</w:t>
      </w:r>
      <w:r w:rsidR="00437007">
        <w:rPr>
          <w:rFonts w:ascii="Times New Roman" w:hAnsi="Times New Roman" w:cs="Times New Roman"/>
          <w:sz w:val="24"/>
          <w:szCs w:val="24"/>
        </w:rPr>
        <w:t xml:space="preserve"> </w:t>
      </w:r>
      <w:r w:rsidR="00CF5A15">
        <w:rPr>
          <w:rFonts w:ascii="Times New Roman" w:hAnsi="Times New Roman" w:cs="Times New Roman"/>
          <w:sz w:val="24"/>
          <w:szCs w:val="24"/>
        </w:rPr>
        <w:t>The parties must have the serious intention to be legally bound by the agreement</w:t>
      </w:r>
      <w:r w:rsidR="00CB2C9A">
        <w:rPr>
          <w:rStyle w:val="FootnoteReference"/>
          <w:rFonts w:ascii="Times New Roman" w:hAnsi="Times New Roman" w:cs="Times New Roman"/>
          <w:sz w:val="24"/>
          <w:szCs w:val="24"/>
        </w:rPr>
        <w:footnoteReference w:id="8"/>
      </w:r>
      <w:r w:rsidR="00CF5A15">
        <w:rPr>
          <w:rFonts w:ascii="Times New Roman" w:hAnsi="Times New Roman" w:cs="Times New Roman"/>
          <w:sz w:val="24"/>
          <w:szCs w:val="24"/>
        </w:rPr>
        <w:t xml:space="preserve">. </w:t>
      </w:r>
    </w:p>
    <w:p w:rsidR="00CF5A15" w:rsidRDefault="00345E5A" w:rsidP="00CF5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Once parties enter into a valid lease agreement the </w:t>
      </w:r>
      <w:r w:rsidR="00CF5A15">
        <w:rPr>
          <w:rFonts w:ascii="Times New Roman" w:hAnsi="Times New Roman" w:cs="Times New Roman"/>
          <w:sz w:val="24"/>
          <w:szCs w:val="24"/>
        </w:rPr>
        <w:t xml:space="preserve">doctrine of </w:t>
      </w:r>
      <w:proofErr w:type="spellStart"/>
      <w:r w:rsidR="00CF5A15">
        <w:rPr>
          <w:rFonts w:ascii="Times New Roman" w:hAnsi="Times New Roman" w:cs="Times New Roman"/>
          <w:sz w:val="24"/>
          <w:szCs w:val="24"/>
        </w:rPr>
        <w:t>privity</w:t>
      </w:r>
      <w:proofErr w:type="spellEnd"/>
      <w:r w:rsidR="00CF5A15">
        <w:rPr>
          <w:rFonts w:ascii="Times New Roman" w:hAnsi="Times New Roman" w:cs="Times New Roman"/>
          <w:sz w:val="24"/>
          <w:szCs w:val="24"/>
        </w:rPr>
        <w:t xml:space="preserve"> of contract </w:t>
      </w:r>
      <w:r>
        <w:rPr>
          <w:rFonts w:ascii="Times New Roman" w:hAnsi="Times New Roman" w:cs="Times New Roman"/>
          <w:sz w:val="24"/>
          <w:szCs w:val="24"/>
        </w:rPr>
        <w:t xml:space="preserve">applies. </w:t>
      </w:r>
      <w:r w:rsidR="00063173">
        <w:rPr>
          <w:rFonts w:ascii="Times New Roman" w:hAnsi="Times New Roman" w:cs="Times New Roman"/>
          <w:sz w:val="24"/>
          <w:szCs w:val="24"/>
        </w:rPr>
        <w:t>The doctrine</w:t>
      </w:r>
      <w:r w:rsidR="008F32FB">
        <w:rPr>
          <w:rFonts w:ascii="Times New Roman" w:hAnsi="Times New Roman" w:cs="Times New Roman"/>
          <w:sz w:val="24"/>
          <w:szCs w:val="24"/>
        </w:rPr>
        <w:t xml:space="preserve"> provides</w:t>
      </w:r>
      <w:r w:rsidR="00CF5A15">
        <w:rPr>
          <w:rFonts w:ascii="Times New Roman" w:hAnsi="Times New Roman" w:cs="Times New Roman"/>
          <w:sz w:val="24"/>
          <w:szCs w:val="24"/>
        </w:rPr>
        <w:t xml:space="preserve"> that contractual remedies are enforced only by or against parties to </w:t>
      </w:r>
      <w:r w:rsidR="00063173">
        <w:rPr>
          <w:rFonts w:ascii="Times New Roman" w:hAnsi="Times New Roman" w:cs="Times New Roman"/>
          <w:sz w:val="24"/>
          <w:szCs w:val="24"/>
        </w:rPr>
        <w:t>the</w:t>
      </w:r>
      <w:r w:rsidR="00CF5A15">
        <w:rPr>
          <w:rFonts w:ascii="Times New Roman" w:hAnsi="Times New Roman" w:cs="Times New Roman"/>
          <w:sz w:val="24"/>
          <w:szCs w:val="24"/>
        </w:rPr>
        <w:t xml:space="preserve"> </w:t>
      </w:r>
      <w:r w:rsidR="008F32FB">
        <w:rPr>
          <w:rFonts w:ascii="Times New Roman" w:hAnsi="Times New Roman" w:cs="Times New Roman"/>
          <w:sz w:val="24"/>
          <w:szCs w:val="24"/>
        </w:rPr>
        <w:t>contract, and not third parties</w:t>
      </w:r>
      <w:r w:rsidR="00CF5A15">
        <w:rPr>
          <w:rFonts w:ascii="Times New Roman" w:hAnsi="Times New Roman" w:cs="Times New Roman"/>
          <w:sz w:val="24"/>
          <w:szCs w:val="24"/>
        </w:rPr>
        <w:t xml:space="preserve">. Innocent Maja </w:t>
      </w:r>
      <w:r w:rsidR="008F32FB">
        <w:rPr>
          <w:rFonts w:ascii="Times New Roman" w:hAnsi="Times New Roman" w:cs="Times New Roman"/>
          <w:sz w:val="24"/>
          <w:szCs w:val="24"/>
        </w:rPr>
        <w:t xml:space="preserve">in his book </w:t>
      </w:r>
      <w:r w:rsidR="008F32FB" w:rsidRPr="008F32FB">
        <w:rPr>
          <w:rFonts w:ascii="Times New Roman" w:hAnsi="Times New Roman" w:cs="Times New Roman"/>
          <w:i/>
          <w:sz w:val="24"/>
          <w:szCs w:val="24"/>
        </w:rPr>
        <w:t>The Law of Contract in Zimbabwe</w:t>
      </w:r>
      <w:r w:rsidR="008F32FB">
        <w:rPr>
          <w:rFonts w:ascii="Times New Roman" w:hAnsi="Times New Roman" w:cs="Times New Roman"/>
          <w:sz w:val="24"/>
          <w:szCs w:val="24"/>
        </w:rPr>
        <w:t xml:space="preserve"> </w:t>
      </w:r>
      <w:r w:rsidR="00375D41">
        <w:rPr>
          <w:rFonts w:ascii="Times New Roman" w:hAnsi="Times New Roman" w:cs="Times New Roman"/>
          <w:sz w:val="24"/>
          <w:szCs w:val="24"/>
        </w:rPr>
        <w:t xml:space="preserve">at </w:t>
      </w:r>
      <w:r w:rsidR="00CF5A15">
        <w:rPr>
          <w:rFonts w:ascii="Times New Roman" w:hAnsi="Times New Roman" w:cs="Times New Roman"/>
          <w:sz w:val="24"/>
          <w:szCs w:val="24"/>
        </w:rPr>
        <w:t>p 27 states that,</w:t>
      </w:r>
    </w:p>
    <w:p w:rsidR="00CF5A15" w:rsidRDefault="00CF5A15" w:rsidP="00741298">
      <w:pPr>
        <w:spacing w:after="0" w:line="240" w:lineRule="auto"/>
        <w:ind w:left="72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Acording</w:t>
      </w:r>
      <w:proofErr w:type="spellEnd"/>
      <w:r>
        <w:rPr>
          <w:rFonts w:ascii="Times New Roman" w:hAnsi="Times New Roman" w:cs="Times New Roman"/>
        </w:rPr>
        <w:t xml:space="preserve"> to Lilienthal</w:t>
      </w:r>
      <w:r w:rsidR="0074129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privity</w:t>
      </w:r>
      <w:proofErr w:type="spellEnd"/>
      <w:r>
        <w:rPr>
          <w:rFonts w:ascii="Times New Roman" w:hAnsi="Times New Roman" w:cs="Times New Roman"/>
        </w:rPr>
        <w:t xml:space="preserve"> of contract is the general proposition that an agreement between A and B cannot be sued upon by C even thou</w:t>
      </w:r>
      <w:r w:rsidR="00741298">
        <w:rPr>
          <w:rFonts w:ascii="Times New Roman" w:hAnsi="Times New Roman" w:cs="Times New Roman"/>
        </w:rPr>
        <w:t xml:space="preserve">gh C would be benefited by its </w:t>
      </w:r>
      <w:r>
        <w:rPr>
          <w:rFonts w:ascii="Times New Roman" w:hAnsi="Times New Roman" w:cs="Times New Roman"/>
        </w:rPr>
        <w:t xml:space="preserve">performance. Lilienthal further posits that </w:t>
      </w:r>
      <w:proofErr w:type="spellStart"/>
      <w:r>
        <w:rPr>
          <w:rFonts w:ascii="Times New Roman" w:hAnsi="Times New Roman" w:cs="Times New Roman"/>
        </w:rPr>
        <w:t>privity</w:t>
      </w:r>
      <w:proofErr w:type="spellEnd"/>
      <w:r>
        <w:rPr>
          <w:rFonts w:ascii="Times New Roman" w:hAnsi="Times New Roman" w:cs="Times New Roman"/>
        </w:rPr>
        <w:t xml:space="preserve"> of contract is premised upon the principle that rights founded on contract </w:t>
      </w:r>
      <w:r>
        <w:rPr>
          <w:rFonts w:ascii="Times New Roman" w:hAnsi="Times New Roman" w:cs="Times New Roman"/>
        </w:rPr>
        <w:tab/>
        <w:t>belong to the person who has stipulated them and that even the most express agreement of contracting parties would not confer any right of action on the contract upon one who is not a party to it.”</w:t>
      </w:r>
    </w:p>
    <w:p w:rsidR="00CF5A15" w:rsidRDefault="00CF5A15" w:rsidP="00CF5A15">
      <w:pPr>
        <w:spacing w:after="0" w:line="240" w:lineRule="auto"/>
        <w:jc w:val="both"/>
        <w:rPr>
          <w:rFonts w:ascii="Times New Roman" w:hAnsi="Times New Roman" w:cs="Times New Roman"/>
        </w:rPr>
      </w:pPr>
    </w:p>
    <w:p w:rsidR="00CF5A15" w:rsidRDefault="00CF5A15" w:rsidP="001D5A77">
      <w:pPr>
        <w:spacing w:after="0" w:line="360" w:lineRule="auto"/>
        <w:jc w:val="both"/>
        <w:rPr>
          <w:rFonts w:ascii="Times New Roman" w:hAnsi="Times New Roman" w:cs="Times New Roman"/>
          <w:sz w:val="24"/>
          <w:szCs w:val="24"/>
        </w:rPr>
      </w:pPr>
    </w:p>
    <w:p w:rsidR="00F64EFF" w:rsidRDefault="0068037F" w:rsidP="00F64EFF">
      <w:pPr>
        <w:spacing w:after="0" w:line="360" w:lineRule="auto"/>
        <w:jc w:val="both"/>
        <w:rPr>
          <w:rFonts w:ascii="Times New Roman" w:hAnsi="Times New Roman" w:cs="Times New Roman"/>
          <w:sz w:val="24"/>
          <w:szCs w:val="24"/>
        </w:rPr>
      </w:pPr>
      <w:r w:rsidRPr="0068037F">
        <w:rPr>
          <w:rFonts w:ascii="Times New Roman" w:hAnsi="Times New Roman" w:cs="Times New Roman"/>
          <w:sz w:val="24"/>
          <w:szCs w:val="24"/>
        </w:rPr>
        <w:t>What this therefore means is that a person who is not a party to a cont</w:t>
      </w:r>
      <w:r>
        <w:rPr>
          <w:rFonts w:ascii="Times New Roman" w:hAnsi="Times New Roman" w:cs="Times New Roman"/>
          <w:sz w:val="24"/>
          <w:szCs w:val="24"/>
        </w:rPr>
        <w:t>ra</w:t>
      </w:r>
      <w:r w:rsidRPr="0068037F">
        <w:rPr>
          <w:rFonts w:ascii="Times New Roman" w:hAnsi="Times New Roman" w:cs="Times New Roman"/>
          <w:sz w:val="24"/>
          <w:szCs w:val="24"/>
        </w:rPr>
        <w:t>ct cannot sue in contract for breach of contract and for contractual remedies.</w:t>
      </w:r>
      <w:r w:rsidR="00F64EFF" w:rsidRPr="00F64EFF">
        <w:rPr>
          <w:rFonts w:ascii="Times New Roman" w:hAnsi="Times New Roman" w:cs="Times New Roman"/>
          <w:sz w:val="24"/>
          <w:szCs w:val="24"/>
        </w:rPr>
        <w:t xml:space="preserve"> </w:t>
      </w:r>
      <w:r w:rsidR="00F64EFF">
        <w:rPr>
          <w:rFonts w:ascii="Times New Roman" w:hAnsi="Times New Roman" w:cs="Times New Roman"/>
          <w:sz w:val="24"/>
          <w:szCs w:val="24"/>
        </w:rPr>
        <w:t>This is because contractual remedies are meant to put the parties in the position they would have been had the contract been properly performed.</w:t>
      </w:r>
    </w:p>
    <w:p w:rsidR="0068037F" w:rsidRPr="0068037F" w:rsidRDefault="0068037F" w:rsidP="001D5A77">
      <w:pPr>
        <w:spacing w:after="0" w:line="360" w:lineRule="auto"/>
        <w:jc w:val="both"/>
        <w:rPr>
          <w:rFonts w:ascii="Times New Roman" w:hAnsi="Times New Roman" w:cs="Times New Roman"/>
          <w:sz w:val="24"/>
          <w:szCs w:val="24"/>
        </w:rPr>
      </w:pPr>
    </w:p>
    <w:p w:rsidR="001D5A77" w:rsidRPr="00D81126" w:rsidRDefault="001D5A77" w:rsidP="001D5A77">
      <w:pPr>
        <w:spacing w:after="0" w:line="360" w:lineRule="auto"/>
        <w:jc w:val="both"/>
        <w:rPr>
          <w:rFonts w:ascii="Times New Roman" w:hAnsi="Times New Roman" w:cs="Times New Roman"/>
          <w:sz w:val="24"/>
          <w:szCs w:val="24"/>
          <w:u w:val="single"/>
        </w:rPr>
      </w:pPr>
      <w:r w:rsidRPr="00D81126">
        <w:rPr>
          <w:rFonts w:ascii="Times New Roman" w:hAnsi="Times New Roman" w:cs="Times New Roman"/>
          <w:sz w:val="24"/>
          <w:szCs w:val="24"/>
          <w:u w:val="single"/>
        </w:rPr>
        <w:lastRenderedPageBreak/>
        <w:t>Application of the Law</w:t>
      </w:r>
    </w:p>
    <w:p w:rsidR="001D5A77" w:rsidRDefault="00082E50"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sidRPr="00082E50">
        <w:rPr>
          <w:rFonts w:ascii="Times New Roman" w:hAnsi="Times New Roman" w:cs="Times New Roman"/>
          <w:i/>
          <w:sz w:val="24"/>
          <w:szCs w:val="24"/>
        </w:rPr>
        <w:t>casu</w:t>
      </w:r>
      <w:proofErr w:type="spellEnd"/>
      <w:r w:rsidR="00811767">
        <w:rPr>
          <w:rFonts w:ascii="Times New Roman" w:hAnsi="Times New Roman" w:cs="Times New Roman"/>
          <w:i/>
          <w:sz w:val="24"/>
          <w:szCs w:val="24"/>
        </w:rPr>
        <w:t>,</w:t>
      </w:r>
      <w:r>
        <w:rPr>
          <w:rFonts w:ascii="Times New Roman" w:hAnsi="Times New Roman" w:cs="Times New Roman"/>
          <w:sz w:val="24"/>
          <w:szCs w:val="24"/>
        </w:rPr>
        <w:t xml:space="preserve"> t</w:t>
      </w:r>
      <w:r w:rsidR="001D5A77">
        <w:rPr>
          <w:rFonts w:ascii="Times New Roman" w:hAnsi="Times New Roman" w:cs="Times New Roman"/>
          <w:sz w:val="24"/>
          <w:szCs w:val="24"/>
        </w:rPr>
        <w:t>he persons with the onus to prove the existence of the lease agreement are the plai</w:t>
      </w:r>
      <w:r w:rsidR="00811767">
        <w:rPr>
          <w:rFonts w:ascii="Times New Roman" w:hAnsi="Times New Roman" w:cs="Times New Roman"/>
          <w:sz w:val="24"/>
          <w:szCs w:val="24"/>
        </w:rPr>
        <w:t>ntiffs. This is because he who seeks a remedy mu</w:t>
      </w:r>
      <w:r w:rsidR="001D5A77">
        <w:rPr>
          <w:rFonts w:ascii="Times New Roman" w:hAnsi="Times New Roman" w:cs="Times New Roman"/>
          <w:sz w:val="24"/>
          <w:szCs w:val="24"/>
        </w:rPr>
        <w:t>st prove the grounds thereof. The party who allege</w:t>
      </w:r>
      <w:r w:rsidR="00E725B3">
        <w:rPr>
          <w:rFonts w:ascii="Times New Roman" w:hAnsi="Times New Roman" w:cs="Times New Roman"/>
          <w:sz w:val="24"/>
          <w:szCs w:val="24"/>
        </w:rPr>
        <w:t>s</w:t>
      </w:r>
      <w:r w:rsidR="001D5A77">
        <w:rPr>
          <w:rFonts w:ascii="Times New Roman" w:hAnsi="Times New Roman" w:cs="Times New Roman"/>
          <w:sz w:val="24"/>
          <w:szCs w:val="24"/>
        </w:rPr>
        <w:t xml:space="preserve"> must prove.</w:t>
      </w:r>
    </w:p>
    <w:p w:rsidR="001D5A77" w:rsidRPr="001C68CB" w:rsidRDefault="001D5A77"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Looking at the evidence which was led on behalf of the plaintiffs by Cletus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I am not satisfied that he managed to prove on a balance of probabilities that the plaintiffs have a lease agreement with the defendant. In other words he failed to show or prove that Guest and Turner and the defendants entered into a lease agreement</w:t>
      </w:r>
      <w:r w:rsidR="00356541">
        <w:rPr>
          <w:rFonts w:ascii="Times New Roman" w:hAnsi="Times New Roman" w:cs="Times New Roman"/>
          <w:sz w:val="24"/>
          <w:szCs w:val="24"/>
        </w:rPr>
        <w:t xml:space="preserve"> after Fit and Fix Company had gone out of picture</w:t>
      </w:r>
      <w:r>
        <w:rPr>
          <w:rFonts w:ascii="Times New Roman" w:hAnsi="Times New Roman" w:cs="Times New Roman"/>
          <w:sz w:val="24"/>
          <w:szCs w:val="24"/>
        </w:rPr>
        <w:t>. Whilst Mr</w:t>
      </w:r>
      <w:r w:rsidR="001C56BD">
        <w:rPr>
          <w:rFonts w:ascii="Times New Roman" w:hAnsi="Times New Roman" w:cs="Times New Roman"/>
          <w:sz w:val="24"/>
          <w:szCs w:val="24"/>
        </w:rPr>
        <w:t>.</w:t>
      </w:r>
      <w:r w:rsidRPr="00D81126">
        <w:rPr>
          <w:rFonts w:ascii="Times New Roman" w:hAnsi="Times New Roman" w:cs="Times New Roman"/>
          <w:sz w:val="24"/>
          <w:szCs w:val="24"/>
        </w:rPr>
        <w:t xml:space="preserve"> </w:t>
      </w:r>
      <w:proofErr w:type="spellStart"/>
      <w:r w:rsidRPr="00D81126">
        <w:rPr>
          <w:rFonts w:ascii="Times New Roman" w:hAnsi="Times New Roman" w:cs="Times New Roman"/>
          <w:sz w:val="24"/>
          <w:szCs w:val="24"/>
        </w:rPr>
        <w:t>Chakoma</w:t>
      </w:r>
      <w:proofErr w:type="spellEnd"/>
      <w:r w:rsidRPr="002955B2">
        <w:rPr>
          <w:rFonts w:ascii="Times New Roman" w:hAnsi="Times New Roman" w:cs="Times New Roman"/>
          <w:b/>
          <w:sz w:val="24"/>
          <w:szCs w:val="24"/>
        </w:rPr>
        <w:t xml:space="preserve"> </w:t>
      </w:r>
      <w:r>
        <w:rPr>
          <w:rFonts w:ascii="Times New Roman" w:hAnsi="Times New Roman" w:cs="Times New Roman"/>
          <w:sz w:val="24"/>
          <w:szCs w:val="24"/>
        </w:rPr>
        <w:t xml:space="preserve">says </w:t>
      </w:r>
      <w:r w:rsidR="003C19BE">
        <w:rPr>
          <w:rFonts w:ascii="Times New Roman" w:hAnsi="Times New Roman" w:cs="Times New Roman"/>
          <w:sz w:val="24"/>
          <w:szCs w:val="24"/>
        </w:rPr>
        <w:t xml:space="preserve">that </w:t>
      </w:r>
      <w:r>
        <w:rPr>
          <w:rFonts w:ascii="Times New Roman" w:hAnsi="Times New Roman" w:cs="Times New Roman"/>
          <w:sz w:val="24"/>
          <w:szCs w:val="24"/>
        </w:rPr>
        <w:t>the</w:t>
      </w:r>
      <w:r w:rsidR="00A055BB">
        <w:rPr>
          <w:rFonts w:ascii="Times New Roman" w:hAnsi="Times New Roman" w:cs="Times New Roman"/>
          <w:sz w:val="24"/>
          <w:szCs w:val="24"/>
        </w:rPr>
        <w:t>re was an</w:t>
      </w:r>
      <w:r>
        <w:rPr>
          <w:rFonts w:ascii="Times New Roman" w:hAnsi="Times New Roman" w:cs="Times New Roman"/>
          <w:sz w:val="24"/>
          <w:szCs w:val="24"/>
        </w:rPr>
        <w:t xml:space="preserve"> initial lease</w:t>
      </w:r>
      <w:r w:rsidR="001C56BD">
        <w:rPr>
          <w:rFonts w:ascii="Times New Roman" w:hAnsi="Times New Roman" w:cs="Times New Roman"/>
          <w:sz w:val="24"/>
          <w:szCs w:val="24"/>
        </w:rPr>
        <w:t xml:space="preserve"> agreement </w:t>
      </w:r>
      <w:r>
        <w:rPr>
          <w:rFonts w:ascii="Times New Roman" w:hAnsi="Times New Roman" w:cs="Times New Roman"/>
          <w:sz w:val="24"/>
          <w:szCs w:val="24"/>
        </w:rPr>
        <w:t>between Guest and Turner and Fit and Fix</w:t>
      </w:r>
      <w:r w:rsidR="00A055BB">
        <w:rPr>
          <w:rFonts w:ascii="Times New Roman" w:hAnsi="Times New Roman" w:cs="Times New Roman"/>
          <w:sz w:val="24"/>
          <w:szCs w:val="24"/>
        </w:rPr>
        <w:t xml:space="preserve"> Company,</w:t>
      </w:r>
      <w:r>
        <w:rPr>
          <w:rFonts w:ascii="Times New Roman" w:hAnsi="Times New Roman" w:cs="Times New Roman"/>
          <w:sz w:val="24"/>
          <w:szCs w:val="24"/>
        </w:rPr>
        <w:t xml:space="preserve"> it appears from the evidence of the defendant</w:t>
      </w:r>
      <w:r w:rsidR="00A055BB">
        <w:rPr>
          <w:rFonts w:ascii="Times New Roman" w:hAnsi="Times New Roman" w:cs="Times New Roman"/>
          <w:sz w:val="24"/>
          <w:szCs w:val="24"/>
        </w:rPr>
        <w:t>’s two</w:t>
      </w:r>
      <w:r>
        <w:rPr>
          <w:rFonts w:ascii="Times New Roman" w:hAnsi="Times New Roman" w:cs="Times New Roman"/>
          <w:sz w:val="24"/>
          <w:szCs w:val="24"/>
        </w:rPr>
        <w:t xml:space="preserve"> directors that they were not aware of this. They mentioned that from the time they started knowing Mr</w:t>
      </w:r>
      <w:r w:rsidR="00A055B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they knew him as a partner of Mr</w:t>
      </w:r>
      <w:r w:rsidR="00B95B9A">
        <w:rPr>
          <w:rFonts w:ascii="Times New Roman" w:hAnsi="Times New Roman" w:cs="Times New Roman"/>
          <w:sz w:val="24"/>
          <w:szCs w:val="24"/>
        </w:rPr>
        <w:t>.</w:t>
      </w:r>
      <w:r>
        <w:rPr>
          <w:rFonts w:ascii="Times New Roman" w:hAnsi="Times New Roman" w:cs="Times New Roman"/>
          <w:sz w:val="24"/>
          <w:szCs w:val="24"/>
        </w:rPr>
        <w:t xml:space="preserve"> Com </w:t>
      </w:r>
      <w:proofErr w:type="spellStart"/>
      <w:r>
        <w:rPr>
          <w:rFonts w:ascii="Times New Roman" w:hAnsi="Times New Roman" w:cs="Times New Roman"/>
          <w:sz w:val="24"/>
          <w:szCs w:val="24"/>
        </w:rPr>
        <w:t>Yiannakis</w:t>
      </w:r>
      <w:proofErr w:type="spellEnd"/>
      <w:r>
        <w:rPr>
          <w:rFonts w:ascii="Times New Roman" w:hAnsi="Times New Roman" w:cs="Times New Roman"/>
          <w:sz w:val="24"/>
          <w:szCs w:val="24"/>
        </w:rPr>
        <w:t xml:space="preserve">. They said that when Fit and Fix </w:t>
      </w:r>
      <w:r w:rsidR="00B95B9A">
        <w:rPr>
          <w:rFonts w:ascii="Times New Roman" w:hAnsi="Times New Roman" w:cs="Times New Roman"/>
          <w:sz w:val="24"/>
          <w:szCs w:val="24"/>
        </w:rPr>
        <w:t>Company got ou</w:t>
      </w:r>
      <w:r>
        <w:rPr>
          <w:rFonts w:ascii="Times New Roman" w:hAnsi="Times New Roman" w:cs="Times New Roman"/>
          <w:sz w:val="24"/>
          <w:szCs w:val="24"/>
        </w:rPr>
        <w:t xml:space="preserve">t </w:t>
      </w:r>
      <w:r w:rsidR="00B95B9A">
        <w:rPr>
          <w:rFonts w:ascii="Times New Roman" w:hAnsi="Times New Roman" w:cs="Times New Roman"/>
          <w:sz w:val="24"/>
          <w:szCs w:val="24"/>
        </w:rPr>
        <w:t xml:space="preserve">of </w:t>
      </w:r>
      <w:r>
        <w:rPr>
          <w:rFonts w:ascii="Times New Roman" w:hAnsi="Times New Roman" w:cs="Times New Roman"/>
          <w:sz w:val="24"/>
          <w:szCs w:val="24"/>
        </w:rPr>
        <w:t>the picture and Guest and Turner came into picture no one explained anything to</w:t>
      </w:r>
      <w:r w:rsidRPr="00D81126">
        <w:rPr>
          <w:rFonts w:ascii="Times New Roman" w:hAnsi="Times New Roman" w:cs="Times New Roman"/>
          <w:sz w:val="24"/>
          <w:szCs w:val="24"/>
        </w:rPr>
        <w:t xml:space="preserve"> them</w:t>
      </w:r>
      <w:r>
        <w:rPr>
          <w:rFonts w:ascii="Times New Roman" w:hAnsi="Times New Roman" w:cs="Times New Roman"/>
          <w:sz w:val="24"/>
          <w:szCs w:val="24"/>
        </w:rPr>
        <w:t xml:space="preserve"> except that all </w:t>
      </w:r>
      <w:r w:rsidR="00B95B9A">
        <w:rPr>
          <w:rFonts w:ascii="Times New Roman" w:hAnsi="Times New Roman" w:cs="Times New Roman"/>
          <w:sz w:val="24"/>
          <w:szCs w:val="24"/>
        </w:rPr>
        <w:t xml:space="preserve">that </w:t>
      </w:r>
      <w:r>
        <w:rPr>
          <w:rFonts w:ascii="Times New Roman" w:hAnsi="Times New Roman" w:cs="Times New Roman"/>
          <w:sz w:val="24"/>
          <w:szCs w:val="24"/>
        </w:rPr>
        <w:t xml:space="preserve">they saw was the change of receipts and </w:t>
      </w:r>
      <w:r w:rsidRPr="001C68CB">
        <w:rPr>
          <w:rFonts w:ascii="Times New Roman" w:hAnsi="Times New Roman" w:cs="Times New Roman"/>
          <w:sz w:val="24"/>
          <w:szCs w:val="24"/>
        </w:rPr>
        <w:t>Pedro who continued to collect money from them said that the change of receipts w</w:t>
      </w:r>
      <w:r w:rsidR="00373B71">
        <w:rPr>
          <w:rFonts w:ascii="Times New Roman" w:hAnsi="Times New Roman" w:cs="Times New Roman"/>
          <w:sz w:val="24"/>
          <w:szCs w:val="24"/>
        </w:rPr>
        <w:t>as just an</w:t>
      </w:r>
      <w:r w:rsidRPr="001C68CB">
        <w:rPr>
          <w:rFonts w:ascii="Times New Roman" w:hAnsi="Times New Roman" w:cs="Times New Roman"/>
          <w:sz w:val="24"/>
          <w:szCs w:val="24"/>
        </w:rPr>
        <w:t xml:space="preserve"> administrati</w:t>
      </w:r>
      <w:r w:rsidR="00373B71">
        <w:rPr>
          <w:rFonts w:ascii="Times New Roman" w:hAnsi="Times New Roman" w:cs="Times New Roman"/>
          <w:sz w:val="24"/>
          <w:szCs w:val="24"/>
        </w:rPr>
        <w:t>on issue</w:t>
      </w:r>
      <w:r w:rsidRPr="001C68CB">
        <w:rPr>
          <w:rFonts w:ascii="Times New Roman" w:hAnsi="Times New Roman" w:cs="Times New Roman"/>
          <w:sz w:val="24"/>
          <w:szCs w:val="24"/>
        </w:rPr>
        <w:t xml:space="preserve">. Whilst Cletus </w:t>
      </w:r>
      <w:proofErr w:type="spellStart"/>
      <w:r w:rsidRPr="001C68CB">
        <w:rPr>
          <w:rFonts w:ascii="Times New Roman" w:hAnsi="Times New Roman" w:cs="Times New Roman"/>
          <w:sz w:val="24"/>
          <w:szCs w:val="24"/>
        </w:rPr>
        <w:t>Chakoma</w:t>
      </w:r>
      <w:proofErr w:type="spellEnd"/>
      <w:r w:rsidRPr="001C68CB">
        <w:rPr>
          <w:rFonts w:ascii="Times New Roman" w:hAnsi="Times New Roman" w:cs="Times New Roman"/>
          <w:sz w:val="24"/>
          <w:szCs w:val="24"/>
        </w:rPr>
        <w:t xml:space="preserve"> says that the defendant’s directors pleaded with </w:t>
      </w:r>
      <w:r w:rsidR="00BD253F">
        <w:rPr>
          <w:rFonts w:ascii="Times New Roman" w:hAnsi="Times New Roman" w:cs="Times New Roman"/>
          <w:sz w:val="24"/>
          <w:szCs w:val="24"/>
        </w:rPr>
        <w:t>him</w:t>
      </w:r>
      <w:r w:rsidRPr="001C68CB">
        <w:rPr>
          <w:rFonts w:ascii="Times New Roman" w:hAnsi="Times New Roman" w:cs="Times New Roman"/>
          <w:sz w:val="24"/>
          <w:szCs w:val="24"/>
        </w:rPr>
        <w:t xml:space="preserve"> to take them on board as their tenants this is a thing he failed to prove on a balance of probabilities. He said that as parties they agreed on rentals of $4 000</w:t>
      </w:r>
      <w:r>
        <w:rPr>
          <w:rFonts w:ascii="Times New Roman" w:hAnsi="Times New Roman" w:cs="Times New Roman"/>
          <w:sz w:val="24"/>
          <w:szCs w:val="24"/>
        </w:rPr>
        <w:t>-</w:t>
      </w:r>
      <w:r w:rsidRPr="001C68CB">
        <w:rPr>
          <w:rFonts w:ascii="Times New Roman" w:hAnsi="Times New Roman" w:cs="Times New Roman"/>
          <w:sz w:val="24"/>
          <w:szCs w:val="24"/>
        </w:rPr>
        <w:t>00</w:t>
      </w:r>
      <w:r w:rsidR="003C19BE">
        <w:rPr>
          <w:rFonts w:ascii="Times New Roman" w:hAnsi="Times New Roman" w:cs="Times New Roman"/>
          <w:sz w:val="24"/>
          <w:szCs w:val="24"/>
        </w:rPr>
        <w:t xml:space="preserve"> per month</w:t>
      </w:r>
      <w:r w:rsidRPr="001C68CB">
        <w:rPr>
          <w:rFonts w:ascii="Times New Roman" w:hAnsi="Times New Roman" w:cs="Times New Roman"/>
          <w:sz w:val="24"/>
          <w:szCs w:val="24"/>
        </w:rPr>
        <w:t xml:space="preserve"> which thing the defendant’s directors vehemently denied or disputed. They </w:t>
      </w:r>
      <w:r w:rsidR="00A16A3C">
        <w:rPr>
          <w:rFonts w:ascii="Times New Roman" w:hAnsi="Times New Roman" w:cs="Times New Roman"/>
          <w:sz w:val="24"/>
          <w:szCs w:val="24"/>
        </w:rPr>
        <w:t>were adamant</w:t>
      </w:r>
      <w:r w:rsidRPr="001C68CB">
        <w:rPr>
          <w:rFonts w:ascii="Times New Roman" w:hAnsi="Times New Roman" w:cs="Times New Roman"/>
          <w:sz w:val="24"/>
          <w:szCs w:val="24"/>
        </w:rPr>
        <w:t xml:space="preserve"> that no rent negotiations were entered into. They said </w:t>
      </w:r>
      <w:r w:rsidR="00E83632">
        <w:rPr>
          <w:rFonts w:ascii="Times New Roman" w:hAnsi="Times New Roman" w:cs="Times New Roman"/>
          <w:sz w:val="24"/>
          <w:szCs w:val="24"/>
        </w:rPr>
        <w:t xml:space="preserve">that </w:t>
      </w:r>
      <w:r w:rsidRPr="001C68CB">
        <w:rPr>
          <w:rFonts w:ascii="Times New Roman" w:hAnsi="Times New Roman" w:cs="Times New Roman"/>
          <w:sz w:val="24"/>
          <w:szCs w:val="24"/>
        </w:rPr>
        <w:t xml:space="preserve">they continued paying rentals as per their agreement with Fit and Fix </w:t>
      </w:r>
      <w:r w:rsidR="00E83632">
        <w:rPr>
          <w:rFonts w:ascii="Times New Roman" w:hAnsi="Times New Roman" w:cs="Times New Roman"/>
          <w:sz w:val="24"/>
          <w:szCs w:val="24"/>
        </w:rPr>
        <w:t>Company and that agreement</w:t>
      </w:r>
      <w:r w:rsidRPr="001C68CB">
        <w:rPr>
          <w:rFonts w:ascii="Times New Roman" w:hAnsi="Times New Roman" w:cs="Times New Roman"/>
          <w:sz w:val="24"/>
          <w:szCs w:val="24"/>
        </w:rPr>
        <w:t xml:space="preserve"> was never cancelled. They said </w:t>
      </w:r>
      <w:r w:rsidR="00771BFA">
        <w:rPr>
          <w:rFonts w:ascii="Times New Roman" w:hAnsi="Times New Roman" w:cs="Times New Roman"/>
          <w:sz w:val="24"/>
          <w:szCs w:val="24"/>
        </w:rPr>
        <w:t>that</w:t>
      </w:r>
      <w:r w:rsidRPr="001C68CB">
        <w:rPr>
          <w:rFonts w:ascii="Times New Roman" w:hAnsi="Times New Roman" w:cs="Times New Roman"/>
          <w:sz w:val="24"/>
          <w:szCs w:val="24"/>
        </w:rPr>
        <w:t xml:space="preserve"> </w:t>
      </w:r>
      <w:r w:rsidR="00771BFA">
        <w:rPr>
          <w:rFonts w:ascii="Times New Roman" w:hAnsi="Times New Roman" w:cs="Times New Roman"/>
          <w:sz w:val="24"/>
          <w:szCs w:val="24"/>
        </w:rPr>
        <w:t xml:space="preserve">as a result </w:t>
      </w:r>
      <w:r w:rsidRPr="001C68CB">
        <w:rPr>
          <w:rFonts w:ascii="Times New Roman" w:hAnsi="Times New Roman" w:cs="Times New Roman"/>
          <w:sz w:val="24"/>
          <w:szCs w:val="24"/>
        </w:rPr>
        <w:t>they thought that Guest and Turner had taken over the lease agreement on the same terms and conditions they had with Fit and Fix</w:t>
      </w:r>
      <w:r w:rsidR="00771BFA">
        <w:rPr>
          <w:rFonts w:ascii="Times New Roman" w:hAnsi="Times New Roman" w:cs="Times New Roman"/>
          <w:sz w:val="24"/>
          <w:szCs w:val="24"/>
        </w:rPr>
        <w:t xml:space="preserve"> Company</w:t>
      </w:r>
      <w:r w:rsidRPr="001C68CB">
        <w:rPr>
          <w:rFonts w:ascii="Times New Roman" w:hAnsi="Times New Roman" w:cs="Times New Roman"/>
          <w:sz w:val="24"/>
          <w:szCs w:val="24"/>
        </w:rPr>
        <w:t>. They said</w:t>
      </w:r>
      <w:r w:rsidR="00771BFA">
        <w:rPr>
          <w:rFonts w:ascii="Times New Roman" w:hAnsi="Times New Roman" w:cs="Times New Roman"/>
          <w:sz w:val="24"/>
          <w:szCs w:val="24"/>
        </w:rPr>
        <w:t xml:space="preserve"> that they thought that way because</w:t>
      </w:r>
      <w:r w:rsidRPr="001C68CB">
        <w:rPr>
          <w:rFonts w:ascii="Times New Roman" w:hAnsi="Times New Roman" w:cs="Times New Roman"/>
          <w:sz w:val="24"/>
          <w:szCs w:val="24"/>
        </w:rPr>
        <w:t xml:space="preserve"> Mr </w:t>
      </w:r>
      <w:proofErr w:type="spellStart"/>
      <w:r w:rsidRPr="001C68CB">
        <w:rPr>
          <w:rFonts w:ascii="Times New Roman" w:hAnsi="Times New Roman" w:cs="Times New Roman"/>
          <w:sz w:val="24"/>
          <w:szCs w:val="24"/>
        </w:rPr>
        <w:t>Chakoma</w:t>
      </w:r>
      <w:proofErr w:type="spellEnd"/>
      <w:r w:rsidRPr="001C68CB">
        <w:rPr>
          <w:rFonts w:ascii="Times New Roman" w:hAnsi="Times New Roman" w:cs="Times New Roman"/>
          <w:sz w:val="24"/>
          <w:szCs w:val="24"/>
        </w:rPr>
        <w:t xml:space="preserve"> had once been introduced as Mr</w:t>
      </w:r>
      <w:r w:rsidR="00771BFA">
        <w:rPr>
          <w:rFonts w:ascii="Times New Roman" w:hAnsi="Times New Roman" w:cs="Times New Roman"/>
          <w:sz w:val="24"/>
          <w:szCs w:val="24"/>
        </w:rPr>
        <w:t>.</w:t>
      </w:r>
      <w:r w:rsidRPr="001C68CB">
        <w:rPr>
          <w:rFonts w:ascii="Times New Roman" w:hAnsi="Times New Roman" w:cs="Times New Roman"/>
          <w:sz w:val="24"/>
          <w:szCs w:val="24"/>
        </w:rPr>
        <w:t xml:space="preserve"> Com </w:t>
      </w:r>
      <w:proofErr w:type="spellStart"/>
      <w:r w:rsidRPr="001C68CB">
        <w:rPr>
          <w:rFonts w:ascii="Times New Roman" w:hAnsi="Times New Roman" w:cs="Times New Roman"/>
          <w:sz w:val="24"/>
          <w:szCs w:val="24"/>
        </w:rPr>
        <w:t>Yiannakis</w:t>
      </w:r>
      <w:proofErr w:type="spellEnd"/>
      <w:r w:rsidR="00771BFA">
        <w:rPr>
          <w:rFonts w:ascii="Times New Roman" w:hAnsi="Times New Roman" w:cs="Times New Roman"/>
          <w:sz w:val="24"/>
          <w:szCs w:val="24"/>
        </w:rPr>
        <w:t>’</w:t>
      </w:r>
      <w:r w:rsidRPr="001C68CB">
        <w:rPr>
          <w:rFonts w:ascii="Times New Roman" w:hAnsi="Times New Roman" w:cs="Times New Roman"/>
          <w:sz w:val="24"/>
          <w:szCs w:val="24"/>
        </w:rPr>
        <w:t xml:space="preserve"> partner. They </w:t>
      </w:r>
      <w:r w:rsidR="00771BFA">
        <w:rPr>
          <w:rFonts w:ascii="Times New Roman" w:hAnsi="Times New Roman" w:cs="Times New Roman"/>
          <w:sz w:val="24"/>
          <w:szCs w:val="24"/>
        </w:rPr>
        <w:t xml:space="preserve">said that they never saw </w:t>
      </w:r>
      <w:r w:rsidRPr="001C68CB">
        <w:rPr>
          <w:rFonts w:ascii="Times New Roman" w:hAnsi="Times New Roman" w:cs="Times New Roman"/>
          <w:sz w:val="24"/>
          <w:szCs w:val="24"/>
        </w:rPr>
        <w:t xml:space="preserve">the point of discussing the terms of the lease with </w:t>
      </w:r>
      <w:r w:rsidR="00771BFA">
        <w:rPr>
          <w:rFonts w:ascii="Times New Roman" w:hAnsi="Times New Roman" w:cs="Times New Roman"/>
          <w:sz w:val="24"/>
          <w:szCs w:val="24"/>
        </w:rPr>
        <w:t xml:space="preserve">Mr. </w:t>
      </w:r>
      <w:proofErr w:type="spellStart"/>
      <w:r w:rsidR="00771BFA">
        <w:rPr>
          <w:rFonts w:ascii="Times New Roman" w:hAnsi="Times New Roman" w:cs="Times New Roman"/>
          <w:sz w:val="24"/>
          <w:szCs w:val="24"/>
        </w:rPr>
        <w:t>Chakoma</w:t>
      </w:r>
      <w:proofErr w:type="spellEnd"/>
      <w:r w:rsidR="00771BFA">
        <w:rPr>
          <w:rFonts w:ascii="Times New Roman" w:hAnsi="Times New Roman" w:cs="Times New Roman"/>
          <w:sz w:val="24"/>
          <w:szCs w:val="24"/>
        </w:rPr>
        <w:t xml:space="preserve"> because they thought that he already knew about them as </w:t>
      </w:r>
      <w:r w:rsidR="003C19BE">
        <w:rPr>
          <w:rFonts w:ascii="Times New Roman" w:hAnsi="Times New Roman" w:cs="Times New Roman"/>
          <w:sz w:val="24"/>
          <w:szCs w:val="24"/>
        </w:rPr>
        <w:t>a</w:t>
      </w:r>
      <w:r w:rsidR="00771BFA">
        <w:rPr>
          <w:rFonts w:ascii="Times New Roman" w:hAnsi="Times New Roman" w:cs="Times New Roman"/>
          <w:sz w:val="24"/>
          <w:szCs w:val="24"/>
        </w:rPr>
        <w:t xml:space="preserve"> partner of Mr. Com </w:t>
      </w:r>
      <w:proofErr w:type="spellStart"/>
      <w:r w:rsidR="00771BFA">
        <w:rPr>
          <w:rFonts w:ascii="Times New Roman" w:hAnsi="Times New Roman" w:cs="Times New Roman"/>
          <w:sz w:val="24"/>
          <w:szCs w:val="24"/>
        </w:rPr>
        <w:t>Yiannakis</w:t>
      </w:r>
      <w:proofErr w:type="spellEnd"/>
      <w:r w:rsidR="00771BFA">
        <w:rPr>
          <w:rFonts w:ascii="Times New Roman" w:hAnsi="Times New Roman" w:cs="Times New Roman"/>
          <w:sz w:val="24"/>
          <w:szCs w:val="24"/>
        </w:rPr>
        <w:t xml:space="preserve">. </w:t>
      </w:r>
      <w:r w:rsidRPr="001C68CB">
        <w:rPr>
          <w:rFonts w:ascii="Times New Roman" w:hAnsi="Times New Roman" w:cs="Times New Roman"/>
          <w:sz w:val="24"/>
          <w:szCs w:val="24"/>
        </w:rPr>
        <w:t xml:space="preserve">They said that </w:t>
      </w:r>
      <w:r w:rsidR="003F7CE7">
        <w:rPr>
          <w:rFonts w:ascii="Times New Roman" w:hAnsi="Times New Roman" w:cs="Times New Roman"/>
          <w:sz w:val="24"/>
          <w:szCs w:val="24"/>
        </w:rPr>
        <w:t xml:space="preserve">Mr. </w:t>
      </w:r>
      <w:proofErr w:type="spellStart"/>
      <w:r w:rsidR="003F7CE7">
        <w:rPr>
          <w:rFonts w:ascii="Times New Roman" w:hAnsi="Times New Roman" w:cs="Times New Roman"/>
          <w:sz w:val="24"/>
          <w:szCs w:val="24"/>
        </w:rPr>
        <w:t>Chakoma</w:t>
      </w:r>
      <w:proofErr w:type="spellEnd"/>
      <w:r w:rsidRPr="001C68CB">
        <w:rPr>
          <w:rFonts w:ascii="Times New Roman" w:hAnsi="Times New Roman" w:cs="Times New Roman"/>
          <w:sz w:val="24"/>
          <w:szCs w:val="24"/>
        </w:rPr>
        <w:t xml:space="preserve"> had been aware of the im</w:t>
      </w:r>
      <w:r w:rsidR="0064347D">
        <w:rPr>
          <w:rFonts w:ascii="Times New Roman" w:hAnsi="Times New Roman" w:cs="Times New Roman"/>
          <w:sz w:val="24"/>
          <w:szCs w:val="24"/>
        </w:rPr>
        <w:t>provements that had been made to</w:t>
      </w:r>
      <w:r w:rsidRPr="001C68CB">
        <w:rPr>
          <w:rFonts w:ascii="Times New Roman" w:hAnsi="Times New Roman" w:cs="Times New Roman"/>
          <w:sz w:val="24"/>
          <w:szCs w:val="24"/>
        </w:rPr>
        <w:t xml:space="preserve"> the premises</w:t>
      </w:r>
      <w:r w:rsidR="003F7CE7">
        <w:rPr>
          <w:rFonts w:ascii="Times New Roman" w:hAnsi="Times New Roman" w:cs="Times New Roman"/>
          <w:sz w:val="24"/>
          <w:szCs w:val="24"/>
        </w:rPr>
        <w:t xml:space="preserve"> since he would occasionally come to the premises at the time the premises were being renovated and improved</w:t>
      </w:r>
      <w:r w:rsidRPr="001C68CB">
        <w:rPr>
          <w:rFonts w:ascii="Times New Roman" w:hAnsi="Times New Roman" w:cs="Times New Roman"/>
          <w:sz w:val="24"/>
          <w:szCs w:val="24"/>
        </w:rPr>
        <w:t>.</w:t>
      </w:r>
    </w:p>
    <w:p w:rsidR="001D5A77" w:rsidRDefault="001D5A77" w:rsidP="001D5A77">
      <w:pPr>
        <w:spacing w:after="0" w:line="360" w:lineRule="auto"/>
        <w:jc w:val="both"/>
        <w:rPr>
          <w:rFonts w:ascii="Times New Roman" w:hAnsi="Times New Roman" w:cs="Times New Roman"/>
          <w:sz w:val="24"/>
          <w:szCs w:val="24"/>
        </w:rPr>
      </w:pPr>
      <w:r w:rsidRPr="001C68CB">
        <w:rPr>
          <w:rFonts w:ascii="Times New Roman" w:hAnsi="Times New Roman" w:cs="Times New Roman"/>
          <w:sz w:val="24"/>
          <w:szCs w:val="24"/>
        </w:rPr>
        <w:tab/>
        <w:t xml:space="preserve">Cletus </w:t>
      </w:r>
      <w:proofErr w:type="spellStart"/>
      <w:r w:rsidRPr="001C68CB">
        <w:rPr>
          <w:rFonts w:ascii="Times New Roman" w:hAnsi="Times New Roman" w:cs="Times New Roman"/>
          <w:sz w:val="24"/>
          <w:szCs w:val="24"/>
        </w:rPr>
        <w:t>Chakoma</w:t>
      </w:r>
      <w:proofErr w:type="spellEnd"/>
      <w:r w:rsidRPr="001C68CB">
        <w:rPr>
          <w:rFonts w:ascii="Times New Roman" w:hAnsi="Times New Roman" w:cs="Times New Roman"/>
          <w:sz w:val="24"/>
          <w:szCs w:val="24"/>
        </w:rPr>
        <w:t xml:space="preserve"> admitted that improvements were made to the </w:t>
      </w:r>
      <w:r w:rsidR="00075432">
        <w:rPr>
          <w:rFonts w:ascii="Times New Roman" w:hAnsi="Times New Roman" w:cs="Times New Roman"/>
          <w:sz w:val="24"/>
          <w:szCs w:val="24"/>
        </w:rPr>
        <w:t>premises,</w:t>
      </w:r>
      <w:r w:rsidRPr="001C68CB">
        <w:rPr>
          <w:rFonts w:ascii="Times New Roman" w:hAnsi="Times New Roman" w:cs="Times New Roman"/>
          <w:sz w:val="24"/>
          <w:szCs w:val="24"/>
        </w:rPr>
        <w:t xml:space="preserve"> but sa</w:t>
      </w:r>
      <w:r w:rsidR="003C19BE">
        <w:rPr>
          <w:rFonts w:ascii="Times New Roman" w:hAnsi="Times New Roman" w:cs="Times New Roman"/>
          <w:sz w:val="24"/>
          <w:szCs w:val="24"/>
        </w:rPr>
        <w:t>id</w:t>
      </w:r>
      <w:r w:rsidRPr="001C68CB">
        <w:rPr>
          <w:rFonts w:ascii="Times New Roman" w:hAnsi="Times New Roman" w:cs="Times New Roman"/>
          <w:sz w:val="24"/>
          <w:szCs w:val="24"/>
        </w:rPr>
        <w:t xml:space="preserve"> that he never consented to them. He said </w:t>
      </w:r>
      <w:r w:rsidR="00075432">
        <w:rPr>
          <w:rFonts w:ascii="Times New Roman" w:hAnsi="Times New Roman" w:cs="Times New Roman"/>
          <w:sz w:val="24"/>
          <w:szCs w:val="24"/>
        </w:rPr>
        <w:t xml:space="preserve">that </w:t>
      </w:r>
      <w:r w:rsidRPr="001C68CB">
        <w:rPr>
          <w:rFonts w:ascii="Times New Roman" w:hAnsi="Times New Roman" w:cs="Times New Roman"/>
          <w:sz w:val="24"/>
          <w:szCs w:val="24"/>
        </w:rPr>
        <w:t xml:space="preserve">Fit and Fix </w:t>
      </w:r>
      <w:r w:rsidR="00075432">
        <w:rPr>
          <w:rFonts w:ascii="Times New Roman" w:hAnsi="Times New Roman" w:cs="Times New Roman"/>
          <w:sz w:val="24"/>
          <w:szCs w:val="24"/>
        </w:rPr>
        <w:t xml:space="preserve">Company </w:t>
      </w:r>
      <w:r w:rsidRPr="001C68CB">
        <w:rPr>
          <w:rFonts w:ascii="Times New Roman" w:hAnsi="Times New Roman" w:cs="Times New Roman"/>
          <w:sz w:val="24"/>
          <w:szCs w:val="24"/>
        </w:rPr>
        <w:t>made those improvements for its own benefit and as such it was not ent</w:t>
      </w:r>
      <w:r>
        <w:rPr>
          <w:rFonts w:ascii="Times New Roman" w:hAnsi="Times New Roman" w:cs="Times New Roman"/>
          <w:sz w:val="24"/>
          <w:szCs w:val="24"/>
        </w:rPr>
        <w:t>itled to be compensated by the plaintiffs. On the other hand</w:t>
      </w:r>
      <w:r w:rsidR="00F32A3B">
        <w:rPr>
          <w:rFonts w:ascii="Times New Roman" w:hAnsi="Times New Roman" w:cs="Times New Roman"/>
          <w:sz w:val="24"/>
          <w:szCs w:val="24"/>
        </w:rPr>
        <w:t>,</w:t>
      </w:r>
      <w:r>
        <w:rPr>
          <w:rFonts w:ascii="Times New Roman" w:hAnsi="Times New Roman" w:cs="Times New Roman"/>
          <w:sz w:val="24"/>
          <w:szCs w:val="24"/>
        </w:rPr>
        <w:t xml:space="preserve"> the defendant’s </w:t>
      </w:r>
      <w:r w:rsidR="00F32A3B">
        <w:rPr>
          <w:rFonts w:ascii="Times New Roman" w:hAnsi="Times New Roman" w:cs="Times New Roman"/>
          <w:sz w:val="24"/>
          <w:szCs w:val="24"/>
        </w:rPr>
        <w:t>two directors contended</w:t>
      </w:r>
      <w:r>
        <w:rPr>
          <w:rFonts w:ascii="Times New Roman" w:hAnsi="Times New Roman" w:cs="Times New Roman"/>
          <w:sz w:val="24"/>
          <w:szCs w:val="24"/>
        </w:rPr>
        <w:t xml:space="preserve"> that they agreed with Fit and Fix </w:t>
      </w:r>
      <w:r w:rsidR="00F32A3B">
        <w:rPr>
          <w:rFonts w:ascii="Times New Roman" w:hAnsi="Times New Roman" w:cs="Times New Roman"/>
          <w:sz w:val="24"/>
          <w:szCs w:val="24"/>
        </w:rPr>
        <w:lastRenderedPageBreak/>
        <w:t xml:space="preserve">Company </w:t>
      </w:r>
      <w:r>
        <w:rPr>
          <w:rFonts w:ascii="Times New Roman" w:hAnsi="Times New Roman" w:cs="Times New Roman"/>
          <w:sz w:val="24"/>
          <w:szCs w:val="24"/>
        </w:rPr>
        <w:t xml:space="preserve">that the defendant </w:t>
      </w:r>
      <w:r w:rsidR="00F32A3B">
        <w:rPr>
          <w:rFonts w:ascii="Times New Roman" w:hAnsi="Times New Roman" w:cs="Times New Roman"/>
          <w:sz w:val="24"/>
          <w:szCs w:val="24"/>
        </w:rPr>
        <w:t>was</w:t>
      </w:r>
      <w:r>
        <w:rPr>
          <w:rFonts w:ascii="Times New Roman" w:hAnsi="Times New Roman" w:cs="Times New Roman"/>
          <w:sz w:val="24"/>
          <w:szCs w:val="24"/>
        </w:rPr>
        <w:t xml:space="preserve"> entitled to recover </w:t>
      </w:r>
      <w:r w:rsidR="00F32A3B">
        <w:rPr>
          <w:rFonts w:ascii="Times New Roman" w:hAnsi="Times New Roman" w:cs="Times New Roman"/>
          <w:sz w:val="24"/>
          <w:szCs w:val="24"/>
        </w:rPr>
        <w:t>its</w:t>
      </w:r>
      <w:r>
        <w:rPr>
          <w:rFonts w:ascii="Times New Roman" w:hAnsi="Times New Roman" w:cs="Times New Roman"/>
          <w:sz w:val="24"/>
          <w:szCs w:val="24"/>
        </w:rPr>
        <w:t xml:space="preserve"> money through a reduction of rentals from $4 000-00 to $2 000-00 per month for 5 years 2 months.</w:t>
      </w:r>
      <w:r w:rsidR="001756A9">
        <w:rPr>
          <w:rFonts w:ascii="Times New Roman" w:hAnsi="Times New Roman" w:cs="Times New Roman"/>
          <w:sz w:val="24"/>
          <w:szCs w:val="24"/>
        </w:rPr>
        <w:t xml:space="preserve"> </w:t>
      </w:r>
      <w:r>
        <w:rPr>
          <w:rFonts w:ascii="Times New Roman" w:hAnsi="Times New Roman" w:cs="Times New Roman"/>
          <w:sz w:val="24"/>
          <w:szCs w:val="24"/>
        </w:rPr>
        <w:t xml:space="preserve">They produced their lease agreement with Fit and Fix </w:t>
      </w:r>
      <w:r w:rsidR="001756A9">
        <w:rPr>
          <w:rFonts w:ascii="Times New Roman" w:hAnsi="Times New Roman" w:cs="Times New Roman"/>
          <w:sz w:val="24"/>
          <w:szCs w:val="24"/>
        </w:rPr>
        <w:t>Company which the plaintiff</w:t>
      </w:r>
      <w:r>
        <w:rPr>
          <w:rFonts w:ascii="Times New Roman" w:hAnsi="Times New Roman" w:cs="Times New Roman"/>
          <w:sz w:val="24"/>
          <w:szCs w:val="24"/>
        </w:rPr>
        <w:t>s</w:t>
      </w:r>
      <w:r w:rsidR="001756A9">
        <w:rPr>
          <w:rFonts w:ascii="Times New Roman" w:hAnsi="Times New Roman" w:cs="Times New Roman"/>
          <w:sz w:val="24"/>
          <w:szCs w:val="24"/>
        </w:rPr>
        <w:t>’</w:t>
      </w:r>
      <w:r>
        <w:rPr>
          <w:rFonts w:ascii="Times New Roman" w:hAnsi="Times New Roman" w:cs="Times New Roman"/>
          <w:sz w:val="24"/>
          <w:szCs w:val="24"/>
        </w:rPr>
        <w:t xml:space="preserve"> counsel said to be suspect because it had some anomalies. The anoma</w:t>
      </w:r>
      <w:r w:rsidR="00205CB8">
        <w:rPr>
          <w:rFonts w:ascii="Times New Roman" w:hAnsi="Times New Roman" w:cs="Times New Roman"/>
          <w:sz w:val="24"/>
          <w:szCs w:val="24"/>
        </w:rPr>
        <w:t>lies were that (a) Fit and Fix wa</w:t>
      </w:r>
      <w:r>
        <w:rPr>
          <w:rFonts w:ascii="Times New Roman" w:hAnsi="Times New Roman" w:cs="Times New Roman"/>
          <w:sz w:val="24"/>
          <w:szCs w:val="24"/>
        </w:rPr>
        <w:t>s said to be the owner of the premises though it was not; (b) the rent of $4 000-00 was said to be chargeable for 2 years, but the period actually speci</w:t>
      </w:r>
      <w:r w:rsidR="00205CB8">
        <w:rPr>
          <w:rFonts w:ascii="Times New Roman" w:hAnsi="Times New Roman" w:cs="Times New Roman"/>
          <w:sz w:val="24"/>
          <w:szCs w:val="24"/>
        </w:rPr>
        <w:t>fied was 3 years (c)  the lessee</w:t>
      </w:r>
      <w:r>
        <w:rPr>
          <w:rFonts w:ascii="Times New Roman" w:hAnsi="Times New Roman" w:cs="Times New Roman"/>
          <w:sz w:val="24"/>
          <w:szCs w:val="24"/>
        </w:rPr>
        <w:t xml:space="preserve"> agreed to pay US$100 000-00 for improvements even though it was not the owner of the  premises; (d) there is provision for payment</w:t>
      </w:r>
      <w:r w:rsidR="00205CB8">
        <w:rPr>
          <w:rFonts w:ascii="Times New Roman" w:hAnsi="Times New Roman" w:cs="Times New Roman"/>
          <w:sz w:val="24"/>
          <w:szCs w:val="24"/>
        </w:rPr>
        <w:t xml:space="preserve"> of US$ 25 000.00 which wa</w:t>
      </w:r>
      <w:r>
        <w:rPr>
          <w:rFonts w:ascii="Times New Roman" w:hAnsi="Times New Roman" w:cs="Times New Roman"/>
          <w:sz w:val="24"/>
          <w:szCs w:val="24"/>
        </w:rPr>
        <w:t xml:space="preserve">s said on one hand, to be for goodwill (which was not refundable)  and on the other, to be a refundable good tenancy  deposit. </w:t>
      </w:r>
    </w:p>
    <w:p w:rsidR="001D5A77" w:rsidRDefault="009B15B6"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Of course</w:t>
      </w:r>
      <w:r w:rsidR="001D5A77">
        <w:rPr>
          <w:rFonts w:ascii="Times New Roman" w:hAnsi="Times New Roman" w:cs="Times New Roman"/>
          <w:sz w:val="24"/>
          <w:szCs w:val="24"/>
        </w:rPr>
        <w:t xml:space="preserve"> there might be anomalies in the lease agreement, but that alone is not enough for me to be convinced that the defendant’s directors manufactured </w:t>
      </w:r>
      <w:r>
        <w:rPr>
          <w:rFonts w:ascii="Times New Roman" w:hAnsi="Times New Roman" w:cs="Times New Roman"/>
          <w:sz w:val="24"/>
          <w:szCs w:val="24"/>
        </w:rPr>
        <w:t>this lease agreement</w:t>
      </w:r>
      <w:r w:rsidR="001D5A77">
        <w:rPr>
          <w:rFonts w:ascii="Times New Roman" w:hAnsi="Times New Roman" w:cs="Times New Roman"/>
          <w:sz w:val="24"/>
          <w:szCs w:val="24"/>
        </w:rPr>
        <w:t xml:space="preserve"> for the purposes of using it in the present proceedings. </w:t>
      </w:r>
      <w:r>
        <w:rPr>
          <w:rFonts w:ascii="Times New Roman" w:hAnsi="Times New Roman" w:cs="Times New Roman"/>
          <w:sz w:val="24"/>
          <w:szCs w:val="24"/>
        </w:rPr>
        <w:t xml:space="preserve">Despite the anomalies, </w:t>
      </w:r>
      <w:r w:rsidR="001D5A77">
        <w:rPr>
          <w:rFonts w:ascii="Times New Roman" w:hAnsi="Times New Roman" w:cs="Times New Roman"/>
          <w:sz w:val="24"/>
          <w:szCs w:val="24"/>
        </w:rPr>
        <w:t xml:space="preserve">I am convinced that it is the lease agreement that the defendant and Fit and Fix </w:t>
      </w:r>
      <w:r>
        <w:rPr>
          <w:rFonts w:ascii="Times New Roman" w:hAnsi="Times New Roman" w:cs="Times New Roman"/>
          <w:sz w:val="24"/>
          <w:szCs w:val="24"/>
        </w:rPr>
        <w:t>Company entered i</w:t>
      </w:r>
      <w:r w:rsidR="00630870">
        <w:rPr>
          <w:rFonts w:ascii="Times New Roman" w:hAnsi="Times New Roman" w:cs="Times New Roman"/>
          <w:sz w:val="24"/>
          <w:szCs w:val="24"/>
        </w:rPr>
        <w:t>nto</w:t>
      </w:r>
      <w:r w:rsidR="003C19BE">
        <w:rPr>
          <w:rFonts w:ascii="Times New Roman" w:hAnsi="Times New Roman" w:cs="Times New Roman"/>
          <w:sz w:val="24"/>
          <w:szCs w:val="24"/>
        </w:rPr>
        <w:t xml:space="preserve"> in 2010 when the defendant started leasing the premises</w:t>
      </w:r>
      <w:r w:rsidR="00630870">
        <w:rPr>
          <w:rFonts w:ascii="Times New Roman" w:hAnsi="Times New Roman" w:cs="Times New Roman"/>
          <w:sz w:val="24"/>
          <w:szCs w:val="24"/>
        </w:rPr>
        <w:t xml:space="preserve">. To disprove </w:t>
      </w:r>
      <w:r w:rsidR="003C19BE">
        <w:rPr>
          <w:rFonts w:ascii="Times New Roman" w:hAnsi="Times New Roman" w:cs="Times New Roman"/>
          <w:sz w:val="24"/>
          <w:szCs w:val="24"/>
        </w:rPr>
        <w:t>this lease agreement, the</w:t>
      </w:r>
      <w:r w:rsidR="001D5A77">
        <w:rPr>
          <w:rFonts w:ascii="Times New Roman" w:hAnsi="Times New Roman" w:cs="Times New Roman"/>
          <w:sz w:val="24"/>
          <w:szCs w:val="24"/>
        </w:rPr>
        <w:t xml:space="preserve"> plaintiffs could have called Fit and Fix</w:t>
      </w:r>
      <w:r w:rsidR="00630870">
        <w:rPr>
          <w:rFonts w:ascii="Times New Roman" w:hAnsi="Times New Roman" w:cs="Times New Roman"/>
          <w:sz w:val="24"/>
          <w:szCs w:val="24"/>
        </w:rPr>
        <w:t xml:space="preserve"> Company to testify</w:t>
      </w:r>
      <w:r w:rsidR="001D5A77">
        <w:rPr>
          <w:rFonts w:ascii="Times New Roman" w:hAnsi="Times New Roman" w:cs="Times New Roman"/>
          <w:sz w:val="24"/>
          <w:szCs w:val="24"/>
        </w:rPr>
        <w:t xml:space="preserve">. </w:t>
      </w:r>
      <w:r w:rsidR="003C19BE">
        <w:rPr>
          <w:rFonts w:ascii="Times New Roman" w:hAnsi="Times New Roman" w:cs="Times New Roman"/>
          <w:sz w:val="24"/>
          <w:szCs w:val="24"/>
        </w:rPr>
        <w:t>I believe the defendant’s witnesses because i</w:t>
      </w:r>
      <w:r w:rsidR="001D5A77">
        <w:rPr>
          <w:rFonts w:ascii="Times New Roman" w:hAnsi="Times New Roman" w:cs="Times New Roman"/>
          <w:sz w:val="24"/>
          <w:szCs w:val="24"/>
        </w:rPr>
        <w:t xml:space="preserve">t is not in dispute that there was a lease agreement between Fit and Fix </w:t>
      </w:r>
      <w:r w:rsidR="00630870">
        <w:rPr>
          <w:rFonts w:ascii="Times New Roman" w:hAnsi="Times New Roman" w:cs="Times New Roman"/>
          <w:sz w:val="24"/>
          <w:szCs w:val="24"/>
        </w:rPr>
        <w:t xml:space="preserve">Company </w:t>
      </w:r>
      <w:r w:rsidR="001D5A77">
        <w:rPr>
          <w:rFonts w:ascii="Times New Roman" w:hAnsi="Times New Roman" w:cs="Times New Roman"/>
          <w:sz w:val="24"/>
          <w:szCs w:val="24"/>
        </w:rPr>
        <w:t>and the defendant before Guest and Turner cancelled its cont</w:t>
      </w:r>
      <w:r w:rsidR="003C19BE">
        <w:rPr>
          <w:rFonts w:ascii="Times New Roman" w:hAnsi="Times New Roman" w:cs="Times New Roman"/>
          <w:sz w:val="24"/>
          <w:szCs w:val="24"/>
        </w:rPr>
        <w:t>r</w:t>
      </w:r>
      <w:r w:rsidR="001D5A77">
        <w:rPr>
          <w:rFonts w:ascii="Times New Roman" w:hAnsi="Times New Roman" w:cs="Times New Roman"/>
          <w:sz w:val="24"/>
          <w:szCs w:val="24"/>
        </w:rPr>
        <w:t>act with Fit and Fix. It is also not in dispute that improvem</w:t>
      </w:r>
      <w:r w:rsidR="00630870">
        <w:rPr>
          <w:rFonts w:ascii="Times New Roman" w:hAnsi="Times New Roman" w:cs="Times New Roman"/>
          <w:sz w:val="24"/>
          <w:szCs w:val="24"/>
        </w:rPr>
        <w:t>ents were made to the plaintiff</w:t>
      </w:r>
      <w:r w:rsidR="001D5A77">
        <w:rPr>
          <w:rFonts w:ascii="Times New Roman" w:hAnsi="Times New Roman" w:cs="Times New Roman"/>
          <w:sz w:val="24"/>
          <w:szCs w:val="24"/>
        </w:rPr>
        <w:t xml:space="preserve">s building. </w:t>
      </w:r>
      <w:r w:rsidR="00B04CE1">
        <w:rPr>
          <w:rFonts w:ascii="Times New Roman" w:hAnsi="Times New Roman" w:cs="Times New Roman"/>
          <w:sz w:val="24"/>
          <w:szCs w:val="24"/>
        </w:rPr>
        <w:t xml:space="preserve">Mr. </w:t>
      </w:r>
      <w:proofErr w:type="spellStart"/>
      <w:r w:rsidR="00B04CE1">
        <w:rPr>
          <w:rFonts w:ascii="Times New Roman" w:hAnsi="Times New Roman" w:cs="Times New Roman"/>
          <w:sz w:val="24"/>
          <w:szCs w:val="24"/>
        </w:rPr>
        <w:t>Chakoma</w:t>
      </w:r>
      <w:proofErr w:type="spellEnd"/>
      <w:r w:rsidR="00B04CE1">
        <w:rPr>
          <w:rFonts w:ascii="Times New Roman" w:hAnsi="Times New Roman" w:cs="Times New Roman"/>
          <w:sz w:val="24"/>
          <w:szCs w:val="24"/>
        </w:rPr>
        <w:t xml:space="preserve"> did not lead any evidence to show that the improvements were made by Fit and Fix </w:t>
      </w:r>
      <w:r w:rsidR="006835B7">
        <w:rPr>
          <w:rFonts w:ascii="Times New Roman" w:hAnsi="Times New Roman" w:cs="Times New Roman"/>
          <w:sz w:val="24"/>
          <w:szCs w:val="24"/>
        </w:rPr>
        <w:t xml:space="preserve">Company </w:t>
      </w:r>
      <w:r w:rsidR="00B04CE1">
        <w:rPr>
          <w:rFonts w:ascii="Times New Roman" w:hAnsi="Times New Roman" w:cs="Times New Roman"/>
          <w:sz w:val="24"/>
          <w:szCs w:val="24"/>
        </w:rPr>
        <w:t xml:space="preserve">and not by the defendant. </w:t>
      </w:r>
      <w:r w:rsidR="007811EC">
        <w:rPr>
          <w:rFonts w:ascii="Times New Roman" w:hAnsi="Times New Roman" w:cs="Times New Roman"/>
          <w:sz w:val="24"/>
          <w:szCs w:val="24"/>
        </w:rPr>
        <w:t>The</w:t>
      </w:r>
      <w:r w:rsidR="001D5A77">
        <w:rPr>
          <w:rFonts w:ascii="Times New Roman" w:hAnsi="Times New Roman" w:cs="Times New Roman"/>
          <w:sz w:val="24"/>
          <w:szCs w:val="24"/>
        </w:rPr>
        <w:t xml:space="preserve"> defendant</w:t>
      </w:r>
      <w:r w:rsidR="006835B7">
        <w:rPr>
          <w:rFonts w:ascii="Times New Roman" w:hAnsi="Times New Roman" w:cs="Times New Roman"/>
          <w:sz w:val="24"/>
          <w:szCs w:val="24"/>
        </w:rPr>
        <w:t>’s directors said that in terms of their lease agreement with Fit and Fix Company the</w:t>
      </w:r>
      <w:r w:rsidR="001D5A77">
        <w:rPr>
          <w:rFonts w:ascii="Times New Roman" w:hAnsi="Times New Roman" w:cs="Times New Roman"/>
          <w:sz w:val="24"/>
          <w:szCs w:val="24"/>
        </w:rPr>
        <w:t xml:space="preserve"> </w:t>
      </w:r>
      <w:r w:rsidR="006835B7">
        <w:rPr>
          <w:rFonts w:ascii="Times New Roman" w:hAnsi="Times New Roman" w:cs="Times New Roman"/>
          <w:sz w:val="24"/>
          <w:szCs w:val="24"/>
        </w:rPr>
        <w:t xml:space="preserve">defendant </w:t>
      </w:r>
      <w:r w:rsidR="001D5A77">
        <w:rPr>
          <w:rFonts w:ascii="Times New Roman" w:hAnsi="Times New Roman" w:cs="Times New Roman"/>
          <w:sz w:val="24"/>
          <w:szCs w:val="24"/>
        </w:rPr>
        <w:t>was entitled to recover its money. When the defendant’s directors testified they showed that they felt strongly about the money they expended in improving the building. They said that they even had to have the plan to improve the building approved by the City Council. With this</w:t>
      </w:r>
      <w:r w:rsidR="003C19BE">
        <w:rPr>
          <w:rFonts w:ascii="Times New Roman" w:hAnsi="Times New Roman" w:cs="Times New Roman"/>
          <w:sz w:val="24"/>
          <w:szCs w:val="24"/>
        </w:rPr>
        <w:t>,</w:t>
      </w:r>
      <w:r w:rsidR="001D5A77">
        <w:rPr>
          <w:rFonts w:ascii="Times New Roman" w:hAnsi="Times New Roman" w:cs="Times New Roman"/>
          <w:sz w:val="24"/>
          <w:szCs w:val="24"/>
        </w:rPr>
        <w:t xml:space="preserve"> I do not believe that they could have entered </w:t>
      </w:r>
      <w:proofErr w:type="gramStart"/>
      <w:r w:rsidR="001D5A77">
        <w:rPr>
          <w:rFonts w:ascii="Times New Roman" w:hAnsi="Times New Roman" w:cs="Times New Roman"/>
          <w:sz w:val="24"/>
          <w:szCs w:val="24"/>
        </w:rPr>
        <w:t>into  a</w:t>
      </w:r>
      <w:proofErr w:type="gramEnd"/>
      <w:r w:rsidR="001D5A77">
        <w:rPr>
          <w:rFonts w:ascii="Times New Roman" w:hAnsi="Times New Roman" w:cs="Times New Roman"/>
          <w:sz w:val="24"/>
          <w:szCs w:val="24"/>
        </w:rPr>
        <w:t xml:space="preserve"> lease agreement with Cletus </w:t>
      </w:r>
      <w:proofErr w:type="spellStart"/>
      <w:r w:rsidR="001D5A77">
        <w:rPr>
          <w:rFonts w:ascii="Times New Roman" w:hAnsi="Times New Roman" w:cs="Times New Roman"/>
          <w:sz w:val="24"/>
          <w:szCs w:val="24"/>
        </w:rPr>
        <w:t>Chakoma</w:t>
      </w:r>
      <w:proofErr w:type="spellEnd"/>
      <w:r w:rsidR="001D5A77">
        <w:rPr>
          <w:rFonts w:ascii="Times New Roman" w:hAnsi="Times New Roman" w:cs="Times New Roman"/>
          <w:sz w:val="24"/>
          <w:szCs w:val="24"/>
        </w:rPr>
        <w:t xml:space="preserve"> and agreed  to pay rentals to Guest and Turner at the rate of $4 000-00 per month and completely disregard the</w:t>
      </w:r>
      <w:r w:rsidR="003C19BE">
        <w:rPr>
          <w:rFonts w:ascii="Times New Roman" w:hAnsi="Times New Roman" w:cs="Times New Roman"/>
          <w:sz w:val="24"/>
          <w:szCs w:val="24"/>
        </w:rPr>
        <w:t xml:space="preserve"> money they had spent on the </w:t>
      </w:r>
      <w:r w:rsidR="001D5A77">
        <w:rPr>
          <w:rFonts w:ascii="Times New Roman" w:hAnsi="Times New Roman" w:cs="Times New Roman"/>
          <w:sz w:val="24"/>
          <w:szCs w:val="24"/>
        </w:rPr>
        <w:t xml:space="preserve"> improvements </w:t>
      </w:r>
      <w:r w:rsidR="003C19BE">
        <w:rPr>
          <w:rFonts w:ascii="Times New Roman" w:hAnsi="Times New Roman" w:cs="Times New Roman"/>
          <w:sz w:val="24"/>
          <w:szCs w:val="24"/>
        </w:rPr>
        <w:t xml:space="preserve">to the premises and the money </w:t>
      </w:r>
      <w:r w:rsidR="001D5A77">
        <w:rPr>
          <w:rFonts w:ascii="Times New Roman" w:hAnsi="Times New Roman" w:cs="Times New Roman"/>
          <w:sz w:val="24"/>
          <w:szCs w:val="24"/>
        </w:rPr>
        <w:t xml:space="preserve">they had </w:t>
      </w:r>
      <w:r w:rsidR="0012753A">
        <w:rPr>
          <w:rFonts w:ascii="Times New Roman" w:hAnsi="Times New Roman" w:cs="Times New Roman"/>
          <w:sz w:val="24"/>
          <w:szCs w:val="24"/>
        </w:rPr>
        <w:t>paid as refundable goodwill or good tenancy deposit.</w:t>
      </w:r>
    </w:p>
    <w:p w:rsidR="00E82BE9" w:rsidRDefault="001D5A77"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inclined to believe the defendant’s directors </w:t>
      </w:r>
      <w:r w:rsidR="00E940E2">
        <w:rPr>
          <w:rFonts w:ascii="Times New Roman" w:hAnsi="Times New Roman" w:cs="Times New Roman"/>
          <w:sz w:val="24"/>
          <w:szCs w:val="24"/>
        </w:rPr>
        <w:t xml:space="preserve">when they said </w:t>
      </w:r>
      <w:r>
        <w:rPr>
          <w:rFonts w:ascii="Times New Roman" w:hAnsi="Times New Roman" w:cs="Times New Roman"/>
          <w:sz w:val="24"/>
          <w:szCs w:val="24"/>
        </w:rPr>
        <w:t>that when Guest and Turner took over it did not enter into a lease agreement with the defendant. The parties did not discuss the terms an</w:t>
      </w:r>
      <w:r w:rsidR="00E940E2">
        <w:rPr>
          <w:rFonts w:ascii="Times New Roman" w:hAnsi="Times New Roman" w:cs="Times New Roman"/>
          <w:sz w:val="24"/>
          <w:szCs w:val="24"/>
        </w:rPr>
        <w:t>d</w:t>
      </w:r>
      <w:r>
        <w:rPr>
          <w:rFonts w:ascii="Times New Roman" w:hAnsi="Times New Roman" w:cs="Times New Roman"/>
          <w:sz w:val="24"/>
          <w:szCs w:val="24"/>
        </w:rPr>
        <w:t xml:space="preserve"> conditions of the lease. If they had</w:t>
      </w:r>
      <w:r w:rsidR="00E940E2">
        <w:rPr>
          <w:rFonts w:ascii="Times New Roman" w:hAnsi="Times New Roman" w:cs="Times New Roman"/>
          <w:sz w:val="24"/>
          <w:szCs w:val="24"/>
        </w:rPr>
        <w:t>,</w:t>
      </w:r>
      <w:r>
        <w:rPr>
          <w:rFonts w:ascii="Times New Roman" w:hAnsi="Times New Roman" w:cs="Times New Roman"/>
          <w:sz w:val="24"/>
          <w:szCs w:val="24"/>
        </w:rPr>
        <w:t xml:space="preserve"> there would not have been a</w:t>
      </w:r>
      <w:r w:rsidR="00E940E2">
        <w:rPr>
          <w:rFonts w:ascii="Times New Roman" w:hAnsi="Times New Roman" w:cs="Times New Roman"/>
          <w:sz w:val="24"/>
          <w:szCs w:val="24"/>
        </w:rPr>
        <w:t xml:space="preserve"> </w:t>
      </w:r>
      <w:r w:rsidR="006177CA">
        <w:rPr>
          <w:rFonts w:ascii="Times New Roman" w:hAnsi="Times New Roman" w:cs="Times New Roman"/>
          <w:sz w:val="24"/>
          <w:szCs w:val="24"/>
        </w:rPr>
        <w:t>subsequent</w:t>
      </w:r>
      <w:r>
        <w:rPr>
          <w:rFonts w:ascii="Times New Roman" w:hAnsi="Times New Roman" w:cs="Times New Roman"/>
          <w:sz w:val="24"/>
          <w:szCs w:val="24"/>
        </w:rPr>
        <w:t xml:space="preserve"> dispute over the amount of rent payable per month by the defendant. The defendant would not have continued to adhere to the terms and conditions of </w:t>
      </w:r>
      <w:r w:rsidR="00E940E2">
        <w:rPr>
          <w:rFonts w:ascii="Times New Roman" w:hAnsi="Times New Roman" w:cs="Times New Roman"/>
          <w:sz w:val="24"/>
          <w:szCs w:val="24"/>
        </w:rPr>
        <w:t>its</w:t>
      </w:r>
      <w:r>
        <w:rPr>
          <w:rFonts w:ascii="Times New Roman" w:hAnsi="Times New Roman" w:cs="Times New Roman"/>
          <w:sz w:val="24"/>
          <w:szCs w:val="24"/>
        </w:rPr>
        <w:t xml:space="preserve"> old lease </w:t>
      </w:r>
      <w:r>
        <w:rPr>
          <w:rFonts w:ascii="Times New Roman" w:hAnsi="Times New Roman" w:cs="Times New Roman"/>
          <w:sz w:val="24"/>
          <w:szCs w:val="24"/>
        </w:rPr>
        <w:lastRenderedPageBreak/>
        <w:t>with Fit and Fix</w:t>
      </w:r>
      <w:r w:rsidR="00E940E2">
        <w:rPr>
          <w:rFonts w:ascii="Times New Roman" w:hAnsi="Times New Roman" w:cs="Times New Roman"/>
          <w:sz w:val="24"/>
          <w:szCs w:val="24"/>
        </w:rPr>
        <w:t xml:space="preserve"> Comp</w:t>
      </w:r>
      <w:r w:rsidR="006177CA">
        <w:rPr>
          <w:rFonts w:ascii="Times New Roman" w:hAnsi="Times New Roman" w:cs="Times New Roman"/>
          <w:sz w:val="24"/>
          <w:szCs w:val="24"/>
        </w:rPr>
        <w:t>an</w:t>
      </w:r>
      <w:r w:rsidR="00E940E2">
        <w:rPr>
          <w:rFonts w:ascii="Times New Roman" w:hAnsi="Times New Roman" w:cs="Times New Roman"/>
          <w:sz w:val="24"/>
          <w:szCs w:val="24"/>
        </w:rPr>
        <w:t>y</w:t>
      </w:r>
      <w:r>
        <w:rPr>
          <w:rFonts w:ascii="Times New Roman" w:hAnsi="Times New Roman" w:cs="Times New Roman"/>
          <w:sz w:val="24"/>
          <w:szCs w:val="24"/>
        </w:rPr>
        <w:t xml:space="preserve">. The lease agreement states that the rent of $4 000-00 per month was payable from date of commencement </w:t>
      </w:r>
      <w:r w:rsidR="006177CA">
        <w:rPr>
          <w:rFonts w:ascii="Times New Roman" w:hAnsi="Times New Roman" w:cs="Times New Roman"/>
          <w:sz w:val="24"/>
          <w:szCs w:val="24"/>
        </w:rPr>
        <w:t xml:space="preserve">of the lease </w:t>
      </w:r>
      <w:r>
        <w:rPr>
          <w:rFonts w:ascii="Times New Roman" w:hAnsi="Times New Roman" w:cs="Times New Roman"/>
          <w:sz w:val="24"/>
          <w:szCs w:val="24"/>
        </w:rPr>
        <w:t>to 23 February 2013. Thereafter rent was going to go down to US$ 2 000-00</w:t>
      </w:r>
      <w:r w:rsidR="003A3A74">
        <w:rPr>
          <w:rFonts w:ascii="Times New Roman" w:hAnsi="Times New Roman" w:cs="Times New Roman"/>
          <w:sz w:val="24"/>
          <w:szCs w:val="24"/>
        </w:rPr>
        <w:t xml:space="preserve"> per month</w:t>
      </w:r>
      <w:r w:rsidR="006177CA">
        <w:rPr>
          <w:rFonts w:ascii="Times New Roman" w:hAnsi="Times New Roman" w:cs="Times New Roman"/>
          <w:sz w:val="24"/>
          <w:szCs w:val="24"/>
        </w:rPr>
        <w:t xml:space="preserve"> for the next 5 years and 2 months</w:t>
      </w:r>
      <w:r>
        <w:rPr>
          <w:rFonts w:ascii="Times New Roman" w:hAnsi="Times New Roman" w:cs="Times New Roman"/>
          <w:sz w:val="24"/>
          <w:szCs w:val="24"/>
        </w:rPr>
        <w:t xml:space="preserve">. It is true that the defendant paid $4 000-00 and switched over to $2 000-00 per month as per the lease agreement. Even when the lawyers for the plaintiffs wrote to the defendant on 24 May 2013 demanding arrear rentals of $16 000-00, the defendant wrote back saying that according to its books its rentals were up to </w:t>
      </w:r>
      <w:r w:rsidR="003A3A74">
        <w:rPr>
          <w:rFonts w:ascii="Times New Roman" w:hAnsi="Times New Roman" w:cs="Times New Roman"/>
          <w:sz w:val="24"/>
          <w:szCs w:val="24"/>
        </w:rPr>
        <w:t>date and it urged the plaintiff</w:t>
      </w:r>
      <w:r>
        <w:rPr>
          <w:rFonts w:ascii="Times New Roman" w:hAnsi="Times New Roman" w:cs="Times New Roman"/>
          <w:sz w:val="24"/>
          <w:szCs w:val="24"/>
        </w:rPr>
        <w:t>s</w:t>
      </w:r>
      <w:r w:rsidR="00C25E13">
        <w:rPr>
          <w:rFonts w:ascii="Times New Roman" w:hAnsi="Times New Roman" w:cs="Times New Roman"/>
          <w:sz w:val="24"/>
          <w:szCs w:val="24"/>
        </w:rPr>
        <w:t>’</w:t>
      </w:r>
      <w:r>
        <w:rPr>
          <w:rFonts w:ascii="Times New Roman" w:hAnsi="Times New Roman" w:cs="Times New Roman"/>
          <w:sz w:val="24"/>
          <w:szCs w:val="24"/>
        </w:rPr>
        <w:t xml:space="preserve"> lawyers to verify or check with their accounts department. Even in August 2013 when another demand for arrear re</w:t>
      </w:r>
      <w:r w:rsidR="00C25E13">
        <w:rPr>
          <w:rFonts w:ascii="Times New Roman" w:hAnsi="Times New Roman" w:cs="Times New Roman"/>
          <w:sz w:val="24"/>
          <w:szCs w:val="24"/>
        </w:rPr>
        <w:t>ntals was made by the plaintiff</w:t>
      </w:r>
      <w:r>
        <w:rPr>
          <w:rFonts w:ascii="Times New Roman" w:hAnsi="Times New Roman" w:cs="Times New Roman"/>
          <w:sz w:val="24"/>
          <w:szCs w:val="24"/>
        </w:rPr>
        <w:t>s</w:t>
      </w:r>
      <w:r w:rsidR="00C25E13">
        <w:rPr>
          <w:rFonts w:ascii="Times New Roman" w:hAnsi="Times New Roman" w:cs="Times New Roman"/>
          <w:sz w:val="24"/>
          <w:szCs w:val="24"/>
        </w:rPr>
        <w:t>’</w:t>
      </w:r>
      <w:r>
        <w:rPr>
          <w:rFonts w:ascii="Times New Roman" w:hAnsi="Times New Roman" w:cs="Times New Roman"/>
          <w:sz w:val="24"/>
          <w:szCs w:val="24"/>
        </w:rPr>
        <w:t xml:space="preserve"> lawyer, the defendant again wrote back saying that it did not owe the plaintiffs any  arrear rentals maintaining that it was fully paid up and that it always paid its rentals on time to Guest and Turner. In a letter dated 6 September 2013 the defendant even wrote to </w:t>
      </w:r>
      <w:r w:rsidR="003A3A74">
        <w:rPr>
          <w:rFonts w:ascii="Times New Roman" w:hAnsi="Times New Roman" w:cs="Times New Roman"/>
          <w:sz w:val="24"/>
          <w:szCs w:val="24"/>
        </w:rPr>
        <w:t xml:space="preserve">the </w:t>
      </w:r>
      <w:r w:rsidR="00C25E13">
        <w:rPr>
          <w:rFonts w:ascii="Times New Roman" w:hAnsi="Times New Roman" w:cs="Times New Roman"/>
          <w:sz w:val="24"/>
          <w:szCs w:val="24"/>
        </w:rPr>
        <w:t>plaintiff</w:t>
      </w:r>
      <w:r>
        <w:rPr>
          <w:rFonts w:ascii="Times New Roman" w:hAnsi="Times New Roman" w:cs="Times New Roman"/>
          <w:sz w:val="24"/>
          <w:szCs w:val="24"/>
        </w:rPr>
        <w:t>s</w:t>
      </w:r>
      <w:r w:rsidR="00C25E13">
        <w:rPr>
          <w:rFonts w:ascii="Times New Roman" w:hAnsi="Times New Roman" w:cs="Times New Roman"/>
          <w:sz w:val="24"/>
          <w:szCs w:val="24"/>
        </w:rPr>
        <w:t>’</w:t>
      </w:r>
      <w:r>
        <w:rPr>
          <w:rFonts w:ascii="Times New Roman" w:hAnsi="Times New Roman" w:cs="Times New Roman"/>
          <w:sz w:val="24"/>
          <w:szCs w:val="24"/>
        </w:rPr>
        <w:t xml:space="preserve"> lawyers asking them to explain to it how it was indebted to the plaintiffs.  These letters by the defendant are testimony that the parties (Guest and Turner</w:t>
      </w:r>
      <w:r w:rsidR="003A3A74">
        <w:rPr>
          <w:rFonts w:ascii="Times New Roman" w:hAnsi="Times New Roman" w:cs="Times New Roman"/>
          <w:sz w:val="24"/>
          <w:szCs w:val="24"/>
        </w:rPr>
        <w:t xml:space="preserve"> and the defendant</w:t>
      </w:r>
      <w:r>
        <w:rPr>
          <w:rFonts w:ascii="Times New Roman" w:hAnsi="Times New Roman" w:cs="Times New Roman"/>
          <w:sz w:val="24"/>
          <w:szCs w:val="24"/>
        </w:rPr>
        <w:t xml:space="preserve">) never agreed on the amount of rental payable per month. What it </w:t>
      </w:r>
      <w:r w:rsidR="00C64005">
        <w:rPr>
          <w:rFonts w:ascii="Times New Roman" w:hAnsi="Times New Roman" w:cs="Times New Roman"/>
          <w:sz w:val="24"/>
          <w:szCs w:val="24"/>
        </w:rPr>
        <w:t xml:space="preserve">shows is that after Fit and Fix </w:t>
      </w:r>
      <w:r w:rsidR="003A3A74">
        <w:rPr>
          <w:rFonts w:ascii="Times New Roman" w:hAnsi="Times New Roman" w:cs="Times New Roman"/>
          <w:sz w:val="24"/>
          <w:szCs w:val="24"/>
        </w:rPr>
        <w:t xml:space="preserve">Company </w:t>
      </w:r>
      <w:r>
        <w:rPr>
          <w:rFonts w:ascii="Times New Roman" w:hAnsi="Times New Roman" w:cs="Times New Roman"/>
          <w:sz w:val="24"/>
          <w:szCs w:val="24"/>
        </w:rPr>
        <w:t>had left the picture</w:t>
      </w:r>
      <w:r w:rsidR="003A3A74">
        <w:rPr>
          <w:rFonts w:ascii="Times New Roman" w:hAnsi="Times New Roman" w:cs="Times New Roman"/>
          <w:sz w:val="24"/>
          <w:szCs w:val="24"/>
        </w:rPr>
        <w:t>,</w:t>
      </w:r>
      <w:r>
        <w:rPr>
          <w:rFonts w:ascii="Times New Roman" w:hAnsi="Times New Roman" w:cs="Times New Roman"/>
          <w:sz w:val="24"/>
          <w:szCs w:val="24"/>
        </w:rPr>
        <w:t xml:space="preserve"> Cletus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did not engage the defendant</w:t>
      </w:r>
      <w:r w:rsidR="003A3A74">
        <w:rPr>
          <w:rFonts w:ascii="Times New Roman" w:hAnsi="Times New Roman" w:cs="Times New Roman"/>
          <w:sz w:val="24"/>
          <w:szCs w:val="24"/>
        </w:rPr>
        <w:t>’s directors</w:t>
      </w:r>
      <w:r>
        <w:rPr>
          <w:rFonts w:ascii="Times New Roman" w:hAnsi="Times New Roman" w:cs="Times New Roman"/>
          <w:sz w:val="24"/>
          <w:szCs w:val="24"/>
        </w:rPr>
        <w:t xml:space="preserve"> and put </w:t>
      </w:r>
      <w:r w:rsidR="003A3A74">
        <w:rPr>
          <w:rFonts w:ascii="Times New Roman" w:hAnsi="Times New Roman" w:cs="Times New Roman"/>
          <w:sz w:val="24"/>
          <w:szCs w:val="24"/>
        </w:rPr>
        <w:t>them</w:t>
      </w:r>
      <w:r>
        <w:rPr>
          <w:rFonts w:ascii="Times New Roman" w:hAnsi="Times New Roman" w:cs="Times New Roman"/>
          <w:sz w:val="24"/>
          <w:szCs w:val="24"/>
        </w:rPr>
        <w:t xml:space="preserve"> into the picture of what was happening. </w:t>
      </w:r>
      <w:r w:rsidR="00C64005">
        <w:rPr>
          <w:rFonts w:ascii="Times New Roman" w:hAnsi="Times New Roman" w:cs="Times New Roman"/>
          <w:sz w:val="24"/>
          <w:szCs w:val="24"/>
        </w:rPr>
        <w:t>If the parts had agreed o</w:t>
      </w:r>
      <w:r>
        <w:rPr>
          <w:rFonts w:ascii="Times New Roman" w:hAnsi="Times New Roman" w:cs="Times New Roman"/>
          <w:sz w:val="24"/>
          <w:szCs w:val="24"/>
        </w:rPr>
        <w:t>n the amount of rental</w:t>
      </w:r>
      <w:r w:rsidR="00C25E13">
        <w:rPr>
          <w:rFonts w:ascii="Times New Roman" w:hAnsi="Times New Roman" w:cs="Times New Roman"/>
          <w:sz w:val="24"/>
          <w:szCs w:val="24"/>
        </w:rPr>
        <w:t>,</w:t>
      </w:r>
      <w:r>
        <w:rPr>
          <w:rFonts w:ascii="Times New Roman" w:hAnsi="Times New Roman" w:cs="Times New Roman"/>
          <w:sz w:val="24"/>
          <w:szCs w:val="24"/>
        </w:rPr>
        <w:t xml:space="preserve"> this </w:t>
      </w:r>
      <w:r w:rsidR="00C64005">
        <w:rPr>
          <w:rFonts w:ascii="Times New Roman" w:hAnsi="Times New Roman" w:cs="Times New Roman"/>
          <w:sz w:val="24"/>
          <w:szCs w:val="24"/>
        </w:rPr>
        <w:t>misunderstanding over how the rental arrears had arisen</w:t>
      </w:r>
      <w:r>
        <w:rPr>
          <w:rFonts w:ascii="Times New Roman" w:hAnsi="Times New Roman" w:cs="Times New Roman"/>
          <w:sz w:val="24"/>
          <w:szCs w:val="24"/>
        </w:rPr>
        <w:t xml:space="preserve"> would not have happened. The defendant would have known why the plaintiffs</w:t>
      </w:r>
      <w:r w:rsidR="00FC312B">
        <w:rPr>
          <w:rFonts w:ascii="Times New Roman" w:hAnsi="Times New Roman" w:cs="Times New Roman"/>
          <w:sz w:val="24"/>
          <w:szCs w:val="24"/>
        </w:rPr>
        <w:t>’ lawyers</w:t>
      </w:r>
      <w:r>
        <w:rPr>
          <w:rFonts w:ascii="Times New Roman" w:hAnsi="Times New Roman" w:cs="Times New Roman"/>
          <w:sz w:val="24"/>
          <w:szCs w:val="24"/>
        </w:rPr>
        <w:t xml:space="preserve"> were saying that it was in arrears. </w:t>
      </w:r>
      <w:r w:rsidR="006B3DB3">
        <w:rPr>
          <w:rFonts w:ascii="Times New Roman" w:hAnsi="Times New Roman" w:cs="Times New Roman"/>
          <w:sz w:val="24"/>
          <w:szCs w:val="24"/>
        </w:rPr>
        <w:t>I am convinced that t</w:t>
      </w:r>
      <w:r>
        <w:rPr>
          <w:rFonts w:ascii="Times New Roman" w:hAnsi="Times New Roman" w:cs="Times New Roman"/>
          <w:sz w:val="24"/>
          <w:szCs w:val="24"/>
        </w:rPr>
        <w:t xml:space="preserve">he parties </w:t>
      </w:r>
      <w:r w:rsidR="006B3DB3">
        <w:rPr>
          <w:rFonts w:ascii="Times New Roman" w:hAnsi="Times New Roman" w:cs="Times New Roman"/>
          <w:sz w:val="24"/>
          <w:szCs w:val="24"/>
        </w:rPr>
        <w:t>never sat down to</w:t>
      </w:r>
      <w:r>
        <w:rPr>
          <w:rFonts w:ascii="Times New Roman" w:hAnsi="Times New Roman" w:cs="Times New Roman"/>
          <w:sz w:val="24"/>
          <w:szCs w:val="24"/>
        </w:rPr>
        <w:t xml:space="preserve"> define the terms of the</w:t>
      </w:r>
      <w:r w:rsidR="00436F30">
        <w:rPr>
          <w:rFonts w:ascii="Times New Roman" w:hAnsi="Times New Roman" w:cs="Times New Roman"/>
          <w:sz w:val="24"/>
          <w:szCs w:val="24"/>
        </w:rPr>
        <w:t>ir new</w:t>
      </w:r>
      <w:r>
        <w:rPr>
          <w:rFonts w:ascii="Times New Roman" w:hAnsi="Times New Roman" w:cs="Times New Roman"/>
          <w:sz w:val="24"/>
          <w:szCs w:val="24"/>
        </w:rPr>
        <w:t xml:space="preserve"> agreement</w:t>
      </w:r>
      <w:r w:rsidR="00436F30">
        <w:rPr>
          <w:rFonts w:ascii="Times New Roman" w:hAnsi="Times New Roman" w:cs="Times New Roman"/>
          <w:sz w:val="24"/>
          <w:szCs w:val="24"/>
        </w:rPr>
        <w:t xml:space="preserve">. </w:t>
      </w:r>
      <w:r>
        <w:rPr>
          <w:rFonts w:ascii="Times New Roman" w:hAnsi="Times New Roman" w:cs="Times New Roman"/>
          <w:sz w:val="24"/>
          <w:szCs w:val="24"/>
        </w:rPr>
        <w:t xml:space="preserve"> </w:t>
      </w:r>
      <w:r w:rsidR="00C25E13">
        <w:rPr>
          <w:rFonts w:ascii="Times New Roman" w:hAnsi="Times New Roman" w:cs="Times New Roman"/>
          <w:sz w:val="24"/>
          <w:szCs w:val="24"/>
        </w:rPr>
        <w:t xml:space="preserve">In court </w:t>
      </w:r>
      <w:r>
        <w:rPr>
          <w:rFonts w:ascii="Times New Roman" w:hAnsi="Times New Roman" w:cs="Times New Roman"/>
          <w:sz w:val="24"/>
          <w:szCs w:val="24"/>
        </w:rPr>
        <w:t xml:space="preserve">Cletus </w:t>
      </w:r>
      <w:proofErr w:type="spellStart"/>
      <w:r>
        <w:rPr>
          <w:rFonts w:ascii="Times New Roman" w:hAnsi="Times New Roman" w:cs="Times New Roman"/>
          <w:sz w:val="24"/>
          <w:szCs w:val="24"/>
        </w:rPr>
        <w:t>Chakoma</w:t>
      </w:r>
      <w:proofErr w:type="spellEnd"/>
      <w:r>
        <w:rPr>
          <w:rFonts w:ascii="Times New Roman" w:hAnsi="Times New Roman" w:cs="Times New Roman"/>
          <w:sz w:val="24"/>
          <w:szCs w:val="24"/>
        </w:rPr>
        <w:t xml:space="preserve"> </w:t>
      </w:r>
      <w:r w:rsidR="00E95B0F">
        <w:rPr>
          <w:rFonts w:ascii="Times New Roman" w:hAnsi="Times New Roman" w:cs="Times New Roman"/>
          <w:sz w:val="24"/>
          <w:szCs w:val="24"/>
        </w:rPr>
        <w:t xml:space="preserve">was insisting </w:t>
      </w:r>
      <w:r w:rsidR="00F52F28">
        <w:rPr>
          <w:rFonts w:ascii="Times New Roman" w:hAnsi="Times New Roman" w:cs="Times New Roman"/>
          <w:sz w:val="24"/>
          <w:szCs w:val="24"/>
        </w:rPr>
        <w:t>that the</w:t>
      </w:r>
      <w:r>
        <w:rPr>
          <w:rFonts w:ascii="Times New Roman" w:hAnsi="Times New Roman" w:cs="Times New Roman"/>
          <w:sz w:val="24"/>
          <w:szCs w:val="24"/>
        </w:rPr>
        <w:t xml:space="preserve"> </w:t>
      </w:r>
      <w:r w:rsidR="00E95B0F">
        <w:rPr>
          <w:rFonts w:ascii="Times New Roman" w:hAnsi="Times New Roman" w:cs="Times New Roman"/>
          <w:sz w:val="24"/>
          <w:szCs w:val="24"/>
        </w:rPr>
        <w:t xml:space="preserve">agreed </w:t>
      </w:r>
      <w:r>
        <w:rPr>
          <w:rFonts w:ascii="Times New Roman" w:hAnsi="Times New Roman" w:cs="Times New Roman"/>
          <w:sz w:val="24"/>
          <w:szCs w:val="24"/>
        </w:rPr>
        <w:t>rental</w:t>
      </w:r>
      <w:r w:rsidR="00F52F28">
        <w:rPr>
          <w:rFonts w:ascii="Times New Roman" w:hAnsi="Times New Roman" w:cs="Times New Roman"/>
          <w:sz w:val="24"/>
          <w:szCs w:val="24"/>
        </w:rPr>
        <w:t xml:space="preserve"> was</w:t>
      </w:r>
      <w:r w:rsidR="00E95B0F">
        <w:rPr>
          <w:rFonts w:ascii="Times New Roman" w:hAnsi="Times New Roman" w:cs="Times New Roman"/>
          <w:sz w:val="24"/>
          <w:szCs w:val="24"/>
        </w:rPr>
        <w:t xml:space="preserve"> </w:t>
      </w:r>
      <w:r>
        <w:rPr>
          <w:rFonts w:ascii="Times New Roman" w:hAnsi="Times New Roman" w:cs="Times New Roman"/>
          <w:sz w:val="24"/>
          <w:szCs w:val="24"/>
        </w:rPr>
        <w:t>$4 000-00 per month</w:t>
      </w:r>
      <w:r w:rsidR="00180990">
        <w:rPr>
          <w:rFonts w:ascii="Times New Roman" w:hAnsi="Times New Roman" w:cs="Times New Roman"/>
          <w:sz w:val="24"/>
          <w:szCs w:val="24"/>
        </w:rPr>
        <w:t xml:space="preserve">. Other than that he did not tell us what the other conditions of the lease agreement were. He did not even tell us the duration of their lease agreement. He did not say what the parties agreed upon in respect of the improvements that the defendant had made on the property and the money they paid as goodwill. </w:t>
      </w:r>
      <w:r w:rsidR="007B75B6">
        <w:rPr>
          <w:rFonts w:ascii="Times New Roman" w:hAnsi="Times New Roman" w:cs="Times New Roman"/>
          <w:sz w:val="24"/>
          <w:szCs w:val="24"/>
        </w:rPr>
        <w:t>Considering the huge amount involved</w:t>
      </w:r>
      <w:r w:rsidR="00A33A65">
        <w:rPr>
          <w:rFonts w:ascii="Times New Roman" w:hAnsi="Times New Roman" w:cs="Times New Roman"/>
          <w:sz w:val="24"/>
          <w:szCs w:val="24"/>
        </w:rPr>
        <w:t xml:space="preserve"> </w:t>
      </w:r>
      <w:r w:rsidR="00180990">
        <w:rPr>
          <w:rFonts w:ascii="Times New Roman" w:hAnsi="Times New Roman" w:cs="Times New Roman"/>
          <w:sz w:val="24"/>
          <w:szCs w:val="24"/>
        </w:rPr>
        <w:t xml:space="preserve">I do not believe </w:t>
      </w:r>
      <w:r w:rsidR="00A33A65">
        <w:rPr>
          <w:rFonts w:ascii="Times New Roman" w:hAnsi="Times New Roman" w:cs="Times New Roman"/>
          <w:sz w:val="24"/>
          <w:szCs w:val="24"/>
        </w:rPr>
        <w:t>that the</w:t>
      </w:r>
      <w:r w:rsidR="00180990">
        <w:rPr>
          <w:rFonts w:ascii="Times New Roman" w:hAnsi="Times New Roman" w:cs="Times New Roman"/>
          <w:sz w:val="24"/>
          <w:szCs w:val="24"/>
        </w:rPr>
        <w:t xml:space="preserve"> defendant</w:t>
      </w:r>
      <w:r w:rsidR="00C25E13">
        <w:rPr>
          <w:rFonts w:ascii="Times New Roman" w:hAnsi="Times New Roman" w:cs="Times New Roman"/>
          <w:sz w:val="24"/>
          <w:szCs w:val="24"/>
        </w:rPr>
        <w:t>’s directors</w:t>
      </w:r>
      <w:r w:rsidR="00180990">
        <w:rPr>
          <w:rFonts w:ascii="Times New Roman" w:hAnsi="Times New Roman" w:cs="Times New Roman"/>
          <w:sz w:val="24"/>
          <w:szCs w:val="24"/>
        </w:rPr>
        <w:t xml:space="preserve"> would have completely ignored or abandoned th</w:t>
      </w:r>
      <w:r w:rsidR="00A33A65">
        <w:rPr>
          <w:rFonts w:ascii="Times New Roman" w:hAnsi="Times New Roman" w:cs="Times New Roman"/>
          <w:sz w:val="24"/>
          <w:szCs w:val="24"/>
        </w:rPr>
        <w:t xml:space="preserve">e recovery of that amount. </w:t>
      </w:r>
      <w:r w:rsidR="00EA59B5">
        <w:rPr>
          <w:rFonts w:ascii="Times New Roman" w:hAnsi="Times New Roman" w:cs="Times New Roman"/>
          <w:sz w:val="24"/>
          <w:szCs w:val="24"/>
        </w:rPr>
        <w:t xml:space="preserve">If they had chosen to abandon it then, why would they make a turn-around now and insist on recovering it? </w:t>
      </w:r>
      <w:r w:rsidR="00A33A65">
        <w:rPr>
          <w:rFonts w:ascii="Times New Roman" w:hAnsi="Times New Roman" w:cs="Times New Roman"/>
          <w:sz w:val="24"/>
          <w:szCs w:val="24"/>
        </w:rPr>
        <w:t xml:space="preserve">It also does not make sense to me that Mr. </w:t>
      </w:r>
      <w:proofErr w:type="spellStart"/>
      <w:r w:rsidR="00A33A65">
        <w:rPr>
          <w:rFonts w:ascii="Times New Roman" w:hAnsi="Times New Roman" w:cs="Times New Roman"/>
          <w:sz w:val="24"/>
          <w:szCs w:val="24"/>
        </w:rPr>
        <w:t>Chakoma</w:t>
      </w:r>
      <w:proofErr w:type="spellEnd"/>
      <w:r w:rsidR="00A33A65">
        <w:rPr>
          <w:rFonts w:ascii="Times New Roman" w:hAnsi="Times New Roman" w:cs="Times New Roman"/>
          <w:sz w:val="24"/>
          <w:szCs w:val="24"/>
        </w:rPr>
        <w:t xml:space="preserve"> said that the defendant’s directors refused to come and sign the lease agreement that he invited them to come and sign. How could people who were illegal sub-tenants, who </w:t>
      </w:r>
      <w:r w:rsidR="00D516D0">
        <w:rPr>
          <w:rFonts w:ascii="Times New Roman" w:hAnsi="Times New Roman" w:cs="Times New Roman"/>
          <w:sz w:val="24"/>
          <w:szCs w:val="24"/>
        </w:rPr>
        <w:t xml:space="preserve">had </w:t>
      </w:r>
      <w:r w:rsidR="00C25E13">
        <w:rPr>
          <w:rFonts w:ascii="Times New Roman" w:hAnsi="Times New Roman" w:cs="Times New Roman"/>
          <w:sz w:val="24"/>
          <w:szCs w:val="24"/>
        </w:rPr>
        <w:t>begged</w:t>
      </w:r>
      <w:r w:rsidR="00A33A65">
        <w:rPr>
          <w:rFonts w:ascii="Times New Roman" w:hAnsi="Times New Roman" w:cs="Times New Roman"/>
          <w:sz w:val="24"/>
          <w:szCs w:val="24"/>
        </w:rPr>
        <w:t xml:space="preserve"> him to take them on board </w:t>
      </w:r>
      <w:r w:rsidR="00D516D0">
        <w:rPr>
          <w:rFonts w:ascii="Times New Roman" w:hAnsi="Times New Roman" w:cs="Times New Roman"/>
          <w:sz w:val="24"/>
          <w:szCs w:val="24"/>
        </w:rPr>
        <w:t xml:space="preserve">as </w:t>
      </w:r>
      <w:proofErr w:type="gramStart"/>
      <w:r w:rsidR="00D516D0">
        <w:rPr>
          <w:rFonts w:ascii="Times New Roman" w:hAnsi="Times New Roman" w:cs="Times New Roman"/>
          <w:sz w:val="24"/>
          <w:szCs w:val="24"/>
        </w:rPr>
        <w:t>tenants</w:t>
      </w:r>
      <w:proofErr w:type="gramEnd"/>
      <w:r w:rsidR="00D516D0">
        <w:rPr>
          <w:rFonts w:ascii="Times New Roman" w:hAnsi="Times New Roman" w:cs="Times New Roman"/>
          <w:sz w:val="24"/>
          <w:szCs w:val="24"/>
        </w:rPr>
        <w:t xml:space="preserve"> </w:t>
      </w:r>
      <w:r w:rsidR="00A33A65">
        <w:rPr>
          <w:rFonts w:ascii="Times New Roman" w:hAnsi="Times New Roman" w:cs="Times New Roman"/>
          <w:sz w:val="24"/>
          <w:szCs w:val="24"/>
        </w:rPr>
        <w:t xml:space="preserve">refuse to sign a lease agreement? </w:t>
      </w:r>
      <w:r w:rsidR="000E6328">
        <w:rPr>
          <w:rFonts w:ascii="Times New Roman" w:hAnsi="Times New Roman" w:cs="Times New Roman"/>
          <w:sz w:val="24"/>
          <w:szCs w:val="24"/>
        </w:rPr>
        <w:t xml:space="preserve">On what grounds would they refuse as beggars? </w:t>
      </w:r>
      <w:r w:rsidR="00A33A65">
        <w:rPr>
          <w:rFonts w:ascii="Times New Roman" w:hAnsi="Times New Roman" w:cs="Times New Roman"/>
          <w:sz w:val="24"/>
          <w:szCs w:val="24"/>
        </w:rPr>
        <w:t xml:space="preserve">I find this to be highly incredible. I do not believe that Mr. </w:t>
      </w:r>
      <w:proofErr w:type="spellStart"/>
      <w:r w:rsidR="00A33A65">
        <w:rPr>
          <w:rFonts w:ascii="Times New Roman" w:hAnsi="Times New Roman" w:cs="Times New Roman"/>
          <w:sz w:val="24"/>
          <w:szCs w:val="24"/>
        </w:rPr>
        <w:t>Chakoma</w:t>
      </w:r>
      <w:proofErr w:type="spellEnd"/>
      <w:r w:rsidR="00A33A65">
        <w:rPr>
          <w:rFonts w:ascii="Times New Roman" w:hAnsi="Times New Roman" w:cs="Times New Roman"/>
          <w:sz w:val="24"/>
          <w:szCs w:val="24"/>
        </w:rPr>
        <w:t xml:space="preserve"> was being truthful </w:t>
      </w:r>
      <w:r w:rsidR="00267627">
        <w:rPr>
          <w:rFonts w:ascii="Times New Roman" w:hAnsi="Times New Roman" w:cs="Times New Roman"/>
          <w:sz w:val="24"/>
          <w:szCs w:val="24"/>
        </w:rPr>
        <w:t>that the defendant’s directors refused to sign the lease agreement</w:t>
      </w:r>
      <w:r w:rsidR="00A33A65">
        <w:rPr>
          <w:rFonts w:ascii="Times New Roman" w:hAnsi="Times New Roman" w:cs="Times New Roman"/>
          <w:sz w:val="24"/>
          <w:szCs w:val="24"/>
        </w:rPr>
        <w:t>.</w:t>
      </w:r>
      <w:r w:rsidR="00D516D0">
        <w:rPr>
          <w:rFonts w:ascii="Times New Roman" w:hAnsi="Times New Roman" w:cs="Times New Roman"/>
          <w:sz w:val="24"/>
          <w:szCs w:val="24"/>
        </w:rPr>
        <w:t xml:space="preserve"> From the evidence led before the court it is not </w:t>
      </w:r>
      <w:r w:rsidR="004B430B">
        <w:rPr>
          <w:rFonts w:ascii="Times New Roman" w:hAnsi="Times New Roman" w:cs="Times New Roman"/>
          <w:sz w:val="24"/>
          <w:szCs w:val="24"/>
        </w:rPr>
        <w:lastRenderedPageBreak/>
        <w:t>in dispute that the defendant</w:t>
      </w:r>
      <w:r w:rsidR="00D516D0">
        <w:rPr>
          <w:rFonts w:ascii="Times New Roman" w:hAnsi="Times New Roman" w:cs="Times New Roman"/>
          <w:sz w:val="24"/>
          <w:szCs w:val="24"/>
        </w:rPr>
        <w:t xml:space="preserve"> paid US$4000.00 per month to Guest and Turner fro</w:t>
      </w:r>
      <w:r w:rsidR="004B430B">
        <w:rPr>
          <w:rFonts w:ascii="Times New Roman" w:hAnsi="Times New Roman" w:cs="Times New Roman"/>
          <w:sz w:val="24"/>
          <w:szCs w:val="24"/>
        </w:rPr>
        <w:t>m December 2012 to February 2013</w:t>
      </w:r>
      <w:r w:rsidR="00D516D0">
        <w:rPr>
          <w:rFonts w:ascii="Times New Roman" w:hAnsi="Times New Roman" w:cs="Times New Roman"/>
          <w:sz w:val="24"/>
          <w:szCs w:val="24"/>
        </w:rPr>
        <w:t xml:space="preserve"> and that it was in March 2013 that the defendant started paying $2000.00 per month</w:t>
      </w:r>
      <w:r w:rsidR="00FB3E9E">
        <w:rPr>
          <w:rFonts w:ascii="Times New Roman" w:hAnsi="Times New Roman" w:cs="Times New Roman"/>
          <w:sz w:val="24"/>
          <w:szCs w:val="24"/>
        </w:rPr>
        <w:t>. This was clearly consistent with the terms of the lease agreement that the defendant had entered into with Fit and Fix Company in 2010.</w:t>
      </w:r>
      <w:r w:rsidR="00D516D0">
        <w:rPr>
          <w:rFonts w:ascii="Times New Roman" w:hAnsi="Times New Roman" w:cs="Times New Roman"/>
          <w:sz w:val="24"/>
          <w:szCs w:val="24"/>
        </w:rPr>
        <w:t xml:space="preserve"> </w:t>
      </w:r>
      <w:r w:rsidR="00E82BE9">
        <w:rPr>
          <w:rFonts w:ascii="Times New Roman" w:hAnsi="Times New Roman" w:cs="Times New Roman"/>
          <w:sz w:val="24"/>
          <w:szCs w:val="24"/>
        </w:rPr>
        <w:t xml:space="preserve">What I make out of this whole scenario is that since Mr. </w:t>
      </w:r>
      <w:proofErr w:type="spellStart"/>
      <w:r w:rsidR="00E82BE9">
        <w:rPr>
          <w:rFonts w:ascii="Times New Roman" w:hAnsi="Times New Roman" w:cs="Times New Roman"/>
          <w:sz w:val="24"/>
          <w:szCs w:val="24"/>
        </w:rPr>
        <w:t>Chakoma</w:t>
      </w:r>
      <w:proofErr w:type="spellEnd"/>
      <w:r w:rsidR="00E82BE9">
        <w:rPr>
          <w:rFonts w:ascii="Times New Roman" w:hAnsi="Times New Roman" w:cs="Times New Roman"/>
          <w:sz w:val="24"/>
          <w:szCs w:val="24"/>
        </w:rPr>
        <w:t xml:space="preserve"> was not aware of the terms and conditions of the lease agreement between Fit and Fix Company and the defendant, he did not realise that the defendant was entitled to recover the money that it had spent on improvements</w:t>
      </w:r>
      <w:r w:rsidR="00D1409B">
        <w:rPr>
          <w:rFonts w:ascii="Times New Roman" w:hAnsi="Times New Roman" w:cs="Times New Roman"/>
          <w:sz w:val="24"/>
          <w:szCs w:val="24"/>
        </w:rPr>
        <w:t xml:space="preserve"> and the money it had paid as goodwill which was refundable</w:t>
      </w:r>
      <w:r w:rsidR="00E82BE9">
        <w:rPr>
          <w:rFonts w:ascii="Times New Roman" w:hAnsi="Times New Roman" w:cs="Times New Roman"/>
          <w:sz w:val="24"/>
          <w:szCs w:val="24"/>
        </w:rPr>
        <w:t>. He did not realise that there was going to come a time when the rentals were going to go down from $4000.00 to $2000.00.</w:t>
      </w:r>
      <w:r w:rsidR="00FE764A">
        <w:rPr>
          <w:rFonts w:ascii="Times New Roman" w:hAnsi="Times New Roman" w:cs="Times New Roman"/>
          <w:sz w:val="24"/>
          <w:szCs w:val="24"/>
        </w:rPr>
        <w:t xml:space="preserve"> He thought that it would remain at $4000.00 per month. This explains why he never engaged the defendant to discuss any terms of the </w:t>
      </w:r>
      <w:r w:rsidR="0090299D">
        <w:rPr>
          <w:rFonts w:ascii="Times New Roman" w:hAnsi="Times New Roman" w:cs="Times New Roman"/>
          <w:sz w:val="24"/>
          <w:szCs w:val="24"/>
        </w:rPr>
        <w:t xml:space="preserve">new </w:t>
      </w:r>
      <w:r w:rsidR="00FE764A">
        <w:rPr>
          <w:rFonts w:ascii="Times New Roman" w:hAnsi="Times New Roman" w:cs="Times New Roman"/>
          <w:sz w:val="24"/>
          <w:szCs w:val="24"/>
        </w:rPr>
        <w:t>lease agreement between the defendant and Guest and</w:t>
      </w:r>
      <w:r w:rsidR="0032291A">
        <w:rPr>
          <w:rFonts w:ascii="Times New Roman" w:hAnsi="Times New Roman" w:cs="Times New Roman"/>
          <w:sz w:val="24"/>
          <w:szCs w:val="24"/>
        </w:rPr>
        <w:t xml:space="preserve"> </w:t>
      </w:r>
      <w:r w:rsidR="00FE764A">
        <w:rPr>
          <w:rFonts w:ascii="Times New Roman" w:hAnsi="Times New Roman" w:cs="Times New Roman"/>
          <w:sz w:val="24"/>
          <w:szCs w:val="24"/>
        </w:rPr>
        <w:t>Turner.</w:t>
      </w:r>
      <w:r w:rsidR="0090299D" w:rsidRPr="0090299D">
        <w:rPr>
          <w:rFonts w:ascii="Times New Roman" w:hAnsi="Times New Roman" w:cs="Times New Roman"/>
          <w:sz w:val="24"/>
          <w:szCs w:val="24"/>
        </w:rPr>
        <w:t xml:space="preserve"> </w:t>
      </w:r>
      <w:r w:rsidR="0090299D">
        <w:rPr>
          <w:rFonts w:ascii="Times New Roman" w:hAnsi="Times New Roman" w:cs="Times New Roman"/>
          <w:sz w:val="24"/>
          <w:szCs w:val="24"/>
        </w:rPr>
        <w:t xml:space="preserve">In doing this he took advantage of his previous relationship with Com </w:t>
      </w:r>
      <w:proofErr w:type="spellStart"/>
      <w:r w:rsidR="0090299D">
        <w:rPr>
          <w:rFonts w:ascii="Times New Roman" w:hAnsi="Times New Roman" w:cs="Times New Roman"/>
          <w:sz w:val="24"/>
          <w:szCs w:val="24"/>
        </w:rPr>
        <w:t>Yiannakis</w:t>
      </w:r>
      <w:proofErr w:type="spellEnd"/>
      <w:r w:rsidR="0090299D">
        <w:rPr>
          <w:rFonts w:ascii="Times New Roman" w:hAnsi="Times New Roman" w:cs="Times New Roman"/>
          <w:sz w:val="24"/>
          <w:szCs w:val="24"/>
        </w:rPr>
        <w:t>, he had already been introduced as a partner. On the other hand</w:t>
      </w:r>
      <w:r w:rsidR="009E4B75">
        <w:rPr>
          <w:rFonts w:ascii="Times New Roman" w:hAnsi="Times New Roman" w:cs="Times New Roman"/>
          <w:sz w:val="24"/>
          <w:szCs w:val="24"/>
        </w:rPr>
        <w:t>,</w:t>
      </w:r>
      <w:r w:rsidR="0090299D">
        <w:rPr>
          <w:rFonts w:ascii="Times New Roman" w:hAnsi="Times New Roman" w:cs="Times New Roman"/>
          <w:sz w:val="24"/>
          <w:szCs w:val="24"/>
        </w:rPr>
        <w:t xml:space="preserve"> Pedro also continued to collect the money for rentals. Pedro had been collecting rent for Fit and Fix Company before and he continued to collect it for Guest and Turner. </w:t>
      </w:r>
      <w:r w:rsidR="009E4B75">
        <w:rPr>
          <w:rFonts w:ascii="Times New Roman" w:hAnsi="Times New Roman" w:cs="Times New Roman"/>
          <w:sz w:val="24"/>
          <w:szCs w:val="24"/>
        </w:rPr>
        <w:t>So administratively, nothing much had changed</w:t>
      </w:r>
      <w:r w:rsidR="00E607AD">
        <w:rPr>
          <w:rFonts w:ascii="Times New Roman" w:hAnsi="Times New Roman" w:cs="Times New Roman"/>
          <w:sz w:val="24"/>
          <w:szCs w:val="24"/>
        </w:rPr>
        <w:t xml:space="preserve"> except for the type of receipt which was now being issued which bore the name of Guest and Turner. </w:t>
      </w:r>
      <w:r w:rsidR="0090299D">
        <w:rPr>
          <w:rFonts w:ascii="Times New Roman" w:hAnsi="Times New Roman" w:cs="Times New Roman"/>
          <w:sz w:val="24"/>
          <w:szCs w:val="24"/>
        </w:rPr>
        <w:t>As to how Pedro was operating, it was not known to the defendants, but to Fit and Fix Company and Guest and Turner.</w:t>
      </w:r>
    </w:p>
    <w:p w:rsidR="00870C20" w:rsidRDefault="00194EF4" w:rsidP="000A03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foregoing shows that the terms of the agreement between Guest and Turner and the defendant </w:t>
      </w:r>
      <w:r w:rsidR="004F3D95">
        <w:rPr>
          <w:rFonts w:ascii="Times New Roman" w:hAnsi="Times New Roman" w:cs="Times New Roman"/>
          <w:sz w:val="24"/>
          <w:szCs w:val="24"/>
        </w:rPr>
        <w:t>wer</w:t>
      </w:r>
      <w:r>
        <w:rPr>
          <w:rFonts w:ascii="Times New Roman" w:hAnsi="Times New Roman" w:cs="Times New Roman"/>
          <w:sz w:val="24"/>
          <w:szCs w:val="24"/>
        </w:rPr>
        <w:t xml:space="preserve">e not </w:t>
      </w:r>
      <w:r w:rsidR="004F3D95">
        <w:rPr>
          <w:rFonts w:ascii="Times New Roman" w:hAnsi="Times New Roman" w:cs="Times New Roman"/>
          <w:sz w:val="24"/>
          <w:szCs w:val="24"/>
        </w:rPr>
        <w:t xml:space="preserve">made </w:t>
      </w:r>
      <w:r>
        <w:rPr>
          <w:rFonts w:ascii="Times New Roman" w:hAnsi="Times New Roman" w:cs="Times New Roman"/>
          <w:sz w:val="24"/>
          <w:szCs w:val="24"/>
        </w:rPr>
        <w:t>clear</w:t>
      </w:r>
      <w:r w:rsidR="004F3D95">
        <w:rPr>
          <w:rFonts w:ascii="Times New Roman" w:hAnsi="Times New Roman" w:cs="Times New Roman"/>
          <w:sz w:val="24"/>
          <w:szCs w:val="24"/>
        </w:rPr>
        <w:t xml:space="preserve"> between the parties</w:t>
      </w:r>
      <w:r>
        <w:rPr>
          <w:rFonts w:ascii="Times New Roman" w:hAnsi="Times New Roman" w:cs="Times New Roman"/>
          <w:sz w:val="24"/>
          <w:szCs w:val="24"/>
        </w:rPr>
        <w:t xml:space="preserve">. </w:t>
      </w:r>
      <w:r w:rsidR="00FB311B">
        <w:rPr>
          <w:rFonts w:ascii="Times New Roman" w:hAnsi="Times New Roman" w:cs="Times New Roman"/>
          <w:sz w:val="24"/>
          <w:szCs w:val="24"/>
        </w:rPr>
        <w:t xml:space="preserve">The parties did not agree on the exact terms of their contract. </w:t>
      </w:r>
      <w:r>
        <w:rPr>
          <w:rFonts w:ascii="Times New Roman" w:hAnsi="Times New Roman" w:cs="Times New Roman"/>
          <w:sz w:val="24"/>
          <w:szCs w:val="24"/>
        </w:rPr>
        <w:t>No valid offer and acceptance was ever made by the parties. T</w:t>
      </w:r>
      <w:r w:rsidR="00870C20">
        <w:rPr>
          <w:rFonts w:ascii="Times New Roman" w:hAnsi="Times New Roman" w:cs="Times New Roman"/>
          <w:sz w:val="24"/>
          <w:szCs w:val="24"/>
        </w:rPr>
        <w:t>here was never a meeting of the minds between Guest and Turner and the defendant when Fit and Fix went out of the picture.</w:t>
      </w:r>
      <w:r w:rsidR="00EE3ACA">
        <w:rPr>
          <w:rFonts w:ascii="Times New Roman" w:hAnsi="Times New Roman" w:cs="Times New Roman"/>
          <w:sz w:val="24"/>
          <w:szCs w:val="24"/>
        </w:rPr>
        <w:t xml:space="preserve"> The defendant continued to operate on the basis of the lease agreement it entered into with Fit and Fix Company thinking that Mr. </w:t>
      </w:r>
      <w:proofErr w:type="spellStart"/>
      <w:r w:rsidR="00EE3ACA">
        <w:rPr>
          <w:rFonts w:ascii="Times New Roman" w:hAnsi="Times New Roman" w:cs="Times New Roman"/>
          <w:sz w:val="24"/>
          <w:szCs w:val="24"/>
        </w:rPr>
        <w:t>Chakoma</w:t>
      </w:r>
      <w:proofErr w:type="spellEnd"/>
      <w:r w:rsidR="00EE3ACA">
        <w:rPr>
          <w:rFonts w:ascii="Times New Roman" w:hAnsi="Times New Roman" w:cs="Times New Roman"/>
          <w:sz w:val="24"/>
          <w:szCs w:val="24"/>
        </w:rPr>
        <w:t xml:space="preserve"> of Guest and Turner was a partner.</w:t>
      </w:r>
    </w:p>
    <w:p w:rsidR="00F64EFF" w:rsidRDefault="001D5A77"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view of the foregoing it is my conclusion that the plaintiff</w:t>
      </w:r>
      <w:r w:rsidR="00396725">
        <w:rPr>
          <w:rFonts w:ascii="Times New Roman" w:hAnsi="Times New Roman" w:cs="Times New Roman"/>
          <w:sz w:val="24"/>
          <w:szCs w:val="24"/>
        </w:rPr>
        <w:t>s</w:t>
      </w:r>
      <w:r>
        <w:rPr>
          <w:rFonts w:ascii="Times New Roman" w:hAnsi="Times New Roman" w:cs="Times New Roman"/>
          <w:sz w:val="24"/>
          <w:szCs w:val="24"/>
        </w:rPr>
        <w:t xml:space="preserve"> did not prove on a balance of probabilities that there was a lease agreement between the parti</w:t>
      </w:r>
      <w:r w:rsidR="00DE7394">
        <w:rPr>
          <w:rFonts w:ascii="Times New Roman" w:hAnsi="Times New Roman" w:cs="Times New Roman"/>
          <w:sz w:val="24"/>
          <w:szCs w:val="24"/>
        </w:rPr>
        <w:t xml:space="preserve">es. </w:t>
      </w:r>
      <w:r w:rsidR="002111A9">
        <w:rPr>
          <w:rFonts w:ascii="Times New Roman" w:hAnsi="Times New Roman" w:cs="Times New Roman"/>
          <w:sz w:val="24"/>
          <w:szCs w:val="24"/>
        </w:rPr>
        <w:t>There being no contract between the two parties</w:t>
      </w:r>
      <w:r w:rsidR="004D366C">
        <w:rPr>
          <w:rFonts w:ascii="Times New Roman" w:hAnsi="Times New Roman" w:cs="Times New Roman"/>
          <w:sz w:val="24"/>
          <w:szCs w:val="24"/>
        </w:rPr>
        <w:t>,</w:t>
      </w:r>
      <w:r w:rsidR="002111A9">
        <w:rPr>
          <w:rFonts w:ascii="Times New Roman" w:hAnsi="Times New Roman" w:cs="Times New Roman"/>
          <w:sz w:val="24"/>
          <w:szCs w:val="24"/>
        </w:rPr>
        <w:t xml:space="preserve"> the plaintiffs cannot sue the</w:t>
      </w:r>
      <w:r>
        <w:rPr>
          <w:rFonts w:ascii="Times New Roman" w:hAnsi="Times New Roman" w:cs="Times New Roman"/>
          <w:sz w:val="24"/>
          <w:szCs w:val="24"/>
        </w:rPr>
        <w:t xml:space="preserve"> </w:t>
      </w:r>
      <w:r w:rsidR="002111A9">
        <w:rPr>
          <w:rFonts w:ascii="Times New Roman" w:hAnsi="Times New Roman" w:cs="Times New Roman"/>
          <w:sz w:val="24"/>
          <w:szCs w:val="24"/>
        </w:rPr>
        <w:t xml:space="preserve">defendant in contract for </w:t>
      </w:r>
      <w:r w:rsidR="007C695D">
        <w:rPr>
          <w:rFonts w:ascii="Times New Roman" w:hAnsi="Times New Roman" w:cs="Times New Roman"/>
          <w:sz w:val="24"/>
          <w:szCs w:val="24"/>
        </w:rPr>
        <w:t xml:space="preserve">contractual remedies such as </w:t>
      </w:r>
      <w:r w:rsidR="002111A9">
        <w:rPr>
          <w:rFonts w:ascii="Times New Roman" w:hAnsi="Times New Roman" w:cs="Times New Roman"/>
          <w:sz w:val="24"/>
          <w:szCs w:val="24"/>
        </w:rPr>
        <w:t>the recovery of arrear rentals, holding over damages and eviction.</w:t>
      </w:r>
    </w:p>
    <w:p w:rsidR="001D5A77" w:rsidRDefault="001D5A77"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w:t>
      </w:r>
      <w:r w:rsidR="006E3BBC">
        <w:rPr>
          <w:rFonts w:ascii="Times New Roman" w:hAnsi="Times New Roman" w:cs="Times New Roman"/>
          <w:sz w:val="24"/>
          <w:szCs w:val="24"/>
        </w:rPr>
        <w:t>,</w:t>
      </w:r>
      <w:r>
        <w:rPr>
          <w:rFonts w:ascii="Times New Roman" w:hAnsi="Times New Roman" w:cs="Times New Roman"/>
          <w:sz w:val="24"/>
          <w:szCs w:val="24"/>
        </w:rPr>
        <w:t xml:space="preserve"> the plaintiff’s claim is dismissed with costs. </w:t>
      </w:r>
    </w:p>
    <w:p w:rsidR="001D5A77" w:rsidRPr="00F713C3" w:rsidRDefault="001D5A77" w:rsidP="001D5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01C49" w:rsidRDefault="00901C49" w:rsidP="00556416">
      <w:pPr>
        <w:spacing w:after="0" w:line="360" w:lineRule="auto"/>
        <w:jc w:val="both"/>
        <w:rPr>
          <w:rFonts w:ascii="Times New Roman" w:hAnsi="Times New Roman" w:cs="Times New Roman"/>
          <w:sz w:val="24"/>
          <w:szCs w:val="24"/>
        </w:rPr>
      </w:pPr>
    </w:p>
    <w:p w:rsidR="00901C49" w:rsidRDefault="00901C49" w:rsidP="00556416">
      <w:pPr>
        <w:spacing w:after="0" w:line="360" w:lineRule="auto"/>
        <w:jc w:val="both"/>
        <w:rPr>
          <w:rFonts w:ascii="Times New Roman" w:hAnsi="Times New Roman" w:cs="Times New Roman"/>
          <w:sz w:val="24"/>
          <w:szCs w:val="24"/>
        </w:rPr>
      </w:pPr>
    </w:p>
    <w:p w:rsidR="00901C49" w:rsidRDefault="00901C49" w:rsidP="00556416">
      <w:pPr>
        <w:spacing w:after="0" w:line="360" w:lineRule="auto"/>
        <w:jc w:val="both"/>
        <w:rPr>
          <w:rFonts w:ascii="Times New Roman" w:hAnsi="Times New Roman" w:cs="Times New Roman"/>
          <w:sz w:val="24"/>
          <w:szCs w:val="24"/>
        </w:rPr>
      </w:pPr>
    </w:p>
    <w:p w:rsidR="00901C49" w:rsidRDefault="00901C49" w:rsidP="00556416">
      <w:pPr>
        <w:spacing w:after="0" w:line="360" w:lineRule="auto"/>
        <w:jc w:val="both"/>
        <w:rPr>
          <w:rFonts w:ascii="Times New Roman" w:hAnsi="Times New Roman" w:cs="Times New Roman"/>
          <w:sz w:val="24"/>
          <w:szCs w:val="24"/>
        </w:rPr>
      </w:pPr>
    </w:p>
    <w:p w:rsidR="00901C49" w:rsidRDefault="00901C49" w:rsidP="00556416">
      <w:pPr>
        <w:spacing w:after="0" w:line="360" w:lineRule="auto"/>
        <w:jc w:val="both"/>
        <w:rPr>
          <w:rFonts w:ascii="Times New Roman" w:hAnsi="Times New Roman" w:cs="Times New Roman"/>
          <w:sz w:val="24"/>
          <w:szCs w:val="24"/>
        </w:rPr>
      </w:pPr>
    </w:p>
    <w:p w:rsidR="00901C49" w:rsidRDefault="00901C49" w:rsidP="00556416">
      <w:pPr>
        <w:spacing w:after="0" w:line="360" w:lineRule="auto"/>
        <w:jc w:val="both"/>
        <w:rPr>
          <w:rFonts w:ascii="Times New Roman" w:hAnsi="Times New Roman" w:cs="Times New Roman"/>
          <w:sz w:val="24"/>
          <w:szCs w:val="24"/>
        </w:rPr>
      </w:pPr>
    </w:p>
    <w:p w:rsidR="00901C49" w:rsidRDefault="00901C49" w:rsidP="00901C49">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Dhlakama</w:t>
      </w:r>
      <w:proofErr w:type="spellEnd"/>
      <w:r>
        <w:rPr>
          <w:rFonts w:ascii="Times New Roman" w:hAnsi="Times New Roman" w:cs="Times New Roman"/>
          <w:i/>
          <w:sz w:val="24"/>
          <w:szCs w:val="24"/>
        </w:rPr>
        <w:t xml:space="preserve"> B. Attorneys</w:t>
      </w:r>
      <w:r>
        <w:rPr>
          <w:rFonts w:ascii="Times New Roman" w:hAnsi="Times New Roman" w:cs="Times New Roman"/>
          <w:sz w:val="24"/>
          <w:szCs w:val="24"/>
        </w:rPr>
        <w:t>, plaintiffs’ legal practitioners</w:t>
      </w:r>
    </w:p>
    <w:p w:rsidR="00E84006" w:rsidRPr="00556416" w:rsidRDefault="00901C49" w:rsidP="00901C49">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Manase</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Manase</w:t>
      </w:r>
      <w:proofErr w:type="spellEnd"/>
      <w:r>
        <w:rPr>
          <w:rFonts w:ascii="Times New Roman" w:hAnsi="Times New Roman" w:cs="Times New Roman"/>
          <w:sz w:val="24"/>
          <w:szCs w:val="24"/>
        </w:rPr>
        <w:t xml:space="preserve"> defendant’s legal practitioners</w:t>
      </w:r>
      <w:r w:rsidR="00650215">
        <w:rPr>
          <w:rFonts w:ascii="Times New Roman" w:hAnsi="Times New Roman" w:cs="Times New Roman"/>
          <w:sz w:val="24"/>
          <w:szCs w:val="24"/>
        </w:rPr>
        <w:t xml:space="preserve">  </w:t>
      </w:r>
      <w:r w:rsidR="00556416">
        <w:rPr>
          <w:rFonts w:ascii="Times New Roman" w:hAnsi="Times New Roman" w:cs="Times New Roman"/>
          <w:sz w:val="24"/>
          <w:szCs w:val="24"/>
        </w:rPr>
        <w:t xml:space="preserve">   </w:t>
      </w:r>
      <w:r w:rsidR="00E84006" w:rsidRPr="00556416">
        <w:rPr>
          <w:rFonts w:ascii="Times New Roman" w:hAnsi="Times New Roman" w:cs="Times New Roman"/>
          <w:sz w:val="24"/>
          <w:szCs w:val="24"/>
        </w:rPr>
        <w:t xml:space="preserve"> </w:t>
      </w:r>
    </w:p>
    <w:p w:rsidR="001847EF" w:rsidRPr="004C3452" w:rsidRDefault="001847EF" w:rsidP="004C3452">
      <w:pPr>
        <w:spacing w:after="0" w:line="360" w:lineRule="auto"/>
        <w:ind w:left="720"/>
        <w:jc w:val="both"/>
        <w:rPr>
          <w:rFonts w:ascii="Times New Roman" w:hAnsi="Times New Roman" w:cs="Times New Roman"/>
          <w:sz w:val="24"/>
          <w:szCs w:val="24"/>
        </w:rPr>
      </w:pPr>
      <w:r w:rsidRPr="004C3452">
        <w:rPr>
          <w:rFonts w:ascii="Times New Roman" w:hAnsi="Times New Roman" w:cs="Times New Roman"/>
          <w:sz w:val="24"/>
          <w:szCs w:val="24"/>
        </w:rPr>
        <w:t xml:space="preserve"> </w:t>
      </w:r>
    </w:p>
    <w:p w:rsidR="001847EF" w:rsidRPr="001847EF" w:rsidRDefault="001847EF" w:rsidP="001847EF">
      <w:pPr>
        <w:spacing w:after="0" w:line="240" w:lineRule="auto"/>
        <w:jc w:val="both"/>
        <w:rPr>
          <w:rFonts w:ascii="Times New Roman" w:hAnsi="Times New Roman" w:cs="Times New Roman"/>
          <w:sz w:val="24"/>
          <w:szCs w:val="24"/>
        </w:rPr>
      </w:pPr>
    </w:p>
    <w:sectPr w:rsidR="001847EF" w:rsidRPr="001847EF" w:rsidSect="00C33D4C">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3E" w:rsidRDefault="00D4613E" w:rsidP="001D5A77">
      <w:pPr>
        <w:spacing w:after="0" w:line="240" w:lineRule="auto"/>
      </w:pPr>
      <w:r>
        <w:separator/>
      </w:r>
    </w:p>
  </w:endnote>
  <w:endnote w:type="continuationSeparator" w:id="0">
    <w:p w:rsidR="00D4613E" w:rsidRDefault="00D4613E" w:rsidP="001D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3E" w:rsidRDefault="00D4613E" w:rsidP="001D5A77">
      <w:pPr>
        <w:spacing w:after="0" w:line="240" w:lineRule="auto"/>
      </w:pPr>
      <w:r>
        <w:separator/>
      </w:r>
    </w:p>
  </w:footnote>
  <w:footnote w:type="continuationSeparator" w:id="0">
    <w:p w:rsidR="00D4613E" w:rsidRDefault="00D4613E" w:rsidP="001D5A77">
      <w:pPr>
        <w:spacing w:after="0" w:line="240" w:lineRule="auto"/>
      </w:pPr>
      <w:r>
        <w:continuationSeparator/>
      </w:r>
    </w:p>
  </w:footnote>
  <w:footnote w:id="1">
    <w:p w:rsidR="00E82BE9" w:rsidRDefault="00E82BE9">
      <w:pPr>
        <w:pStyle w:val="FootnoteText"/>
      </w:pPr>
      <w:r>
        <w:rPr>
          <w:rStyle w:val="FootnoteReference"/>
        </w:rPr>
        <w:footnoteRef/>
      </w:r>
      <w:r>
        <w:t xml:space="preserve"> </w:t>
      </w:r>
      <w:r>
        <w:rPr>
          <w:rFonts w:ascii="Times New Roman" w:hAnsi="Times New Roman" w:cs="Times New Roman"/>
          <w:sz w:val="24"/>
          <w:szCs w:val="24"/>
        </w:rPr>
        <w:t xml:space="preserve">R.H. Christie, </w:t>
      </w:r>
      <w:r w:rsidRPr="00D81126">
        <w:rPr>
          <w:rFonts w:ascii="Times New Roman" w:hAnsi="Times New Roman" w:cs="Times New Roman"/>
          <w:i/>
          <w:sz w:val="24"/>
          <w:szCs w:val="24"/>
        </w:rPr>
        <w:t>Business Law in Zimbabwe</w:t>
      </w:r>
      <w:r>
        <w:rPr>
          <w:rFonts w:ascii="Times New Roman" w:hAnsi="Times New Roman" w:cs="Times New Roman"/>
          <w:sz w:val="24"/>
          <w:szCs w:val="24"/>
        </w:rPr>
        <w:t xml:space="preserve"> 2</w:t>
      </w:r>
      <w:r w:rsidRPr="002E2B7A">
        <w:rPr>
          <w:rFonts w:ascii="Times New Roman" w:hAnsi="Times New Roman" w:cs="Times New Roman"/>
          <w:sz w:val="24"/>
          <w:szCs w:val="24"/>
          <w:vertAlign w:val="superscript"/>
        </w:rPr>
        <w:t>nd</w:t>
      </w:r>
      <w:r>
        <w:rPr>
          <w:rFonts w:ascii="Times New Roman" w:hAnsi="Times New Roman" w:cs="Times New Roman"/>
          <w:sz w:val="24"/>
          <w:szCs w:val="24"/>
        </w:rPr>
        <w:t xml:space="preserve"> Ed p 272.</w:t>
      </w:r>
    </w:p>
  </w:footnote>
  <w:footnote w:id="2">
    <w:p w:rsidR="00E82BE9" w:rsidRDefault="00E82BE9">
      <w:pPr>
        <w:pStyle w:val="FootnoteText"/>
      </w:pPr>
      <w:r>
        <w:rPr>
          <w:rStyle w:val="FootnoteReference"/>
        </w:rPr>
        <w:footnoteRef/>
      </w:r>
      <w:r>
        <w:t xml:space="preserve"> </w:t>
      </w:r>
      <w:proofErr w:type="gramStart"/>
      <w:r w:rsidRPr="002E2B7A">
        <w:rPr>
          <w:rFonts w:ascii="Times New Roman" w:hAnsi="Times New Roman" w:cs="Times New Roman"/>
          <w:i/>
          <w:sz w:val="24"/>
          <w:szCs w:val="24"/>
        </w:rPr>
        <w:t>Woods</w:t>
      </w:r>
      <w:r>
        <w:rPr>
          <w:rFonts w:ascii="Times New Roman" w:hAnsi="Times New Roman" w:cs="Times New Roman"/>
          <w:sz w:val="24"/>
          <w:szCs w:val="24"/>
        </w:rPr>
        <w:t xml:space="preserve"> v </w:t>
      </w:r>
      <w:r w:rsidRPr="002E2B7A">
        <w:rPr>
          <w:rFonts w:ascii="Times New Roman" w:hAnsi="Times New Roman" w:cs="Times New Roman"/>
          <w:i/>
          <w:sz w:val="24"/>
          <w:szCs w:val="24"/>
        </w:rPr>
        <w:t xml:space="preserve">Walters </w:t>
      </w:r>
      <w:r>
        <w:rPr>
          <w:rFonts w:ascii="Times New Roman" w:hAnsi="Times New Roman" w:cs="Times New Roman"/>
          <w:sz w:val="24"/>
          <w:szCs w:val="24"/>
        </w:rPr>
        <w:t xml:space="preserve">1921 AD 303; R.H. Christie, </w:t>
      </w:r>
      <w:r w:rsidRPr="0041234E">
        <w:rPr>
          <w:rFonts w:ascii="Times New Roman" w:hAnsi="Times New Roman" w:cs="Times New Roman"/>
          <w:i/>
          <w:sz w:val="24"/>
          <w:szCs w:val="24"/>
        </w:rPr>
        <w:t>Business Law in Zimbabwe</w:t>
      </w:r>
      <w:r>
        <w:rPr>
          <w:rFonts w:ascii="Times New Roman" w:hAnsi="Times New Roman" w:cs="Times New Roman"/>
          <w:sz w:val="24"/>
          <w:szCs w:val="24"/>
        </w:rPr>
        <w:t xml:space="preserve"> p 274.</w:t>
      </w:r>
      <w:proofErr w:type="gramEnd"/>
    </w:p>
  </w:footnote>
  <w:footnote w:id="3">
    <w:p w:rsidR="00E82BE9" w:rsidRDefault="00E82BE9">
      <w:pPr>
        <w:pStyle w:val="FootnoteText"/>
      </w:pPr>
      <w:r>
        <w:rPr>
          <w:rStyle w:val="FootnoteReference"/>
        </w:rPr>
        <w:footnoteRef/>
      </w:r>
      <w:r>
        <w:t xml:space="preserve"> </w:t>
      </w:r>
      <w:proofErr w:type="spellStart"/>
      <w:proofErr w:type="gramStart"/>
      <w:r w:rsidRPr="00B274DF">
        <w:rPr>
          <w:rFonts w:ascii="Times New Roman" w:hAnsi="Times New Roman" w:cs="Times New Roman"/>
          <w:i/>
          <w:sz w:val="24"/>
          <w:szCs w:val="24"/>
        </w:rPr>
        <w:t>Nkomo</w:t>
      </w:r>
      <w:proofErr w:type="spellEnd"/>
      <w:r w:rsidRPr="00B274DF">
        <w:rPr>
          <w:rFonts w:ascii="Times New Roman" w:hAnsi="Times New Roman" w:cs="Times New Roman"/>
          <w:i/>
          <w:sz w:val="24"/>
          <w:szCs w:val="24"/>
        </w:rPr>
        <w:t xml:space="preserve"> and </w:t>
      </w:r>
      <w:proofErr w:type="spellStart"/>
      <w:r w:rsidRPr="00B274DF">
        <w:rPr>
          <w:rFonts w:ascii="Times New Roman" w:hAnsi="Times New Roman" w:cs="Times New Roman"/>
          <w:i/>
          <w:sz w:val="24"/>
          <w:szCs w:val="24"/>
        </w:rPr>
        <w:t>Ors</w:t>
      </w:r>
      <w:proofErr w:type="spellEnd"/>
      <w:r>
        <w:rPr>
          <w:rFonts w:ascii="Times New Roman" w:hAnsi="Times New Roman" w:cs="Times New Roman"/>
          <w:sz w:val="24"/>
          <w:szCs w:val="24"/>
        </w:rPr>
        <w:t xml:space="preserve"> v </w:t>
      </w:r>
      <w:r w:rsidRPr="00B274DF">
        <w:rPr>
          <w:rFonts w:ascii="Times New Roman" w:hAnsi="Times New Roman" w:cs="Times New Roman"/>
          <w:i/>
          <w:sz w:val="24"/>
          <w:szCs w:val="24"/>
        </w:rPr>
        <w:t>ZESA</w:t>
      </w:r>
      <w:r>
        <w:rPr>
          <w:rFonts w:ascii="Times New Roman" w:hAnsi="Times New Roman" w:cs="Times New Roman"/>
          <w:sz w:val="24"/>
          <w:szCs w:val="24"/>
        </w:rPr>
        <w:t xml:space="preserve"> 2004 (1) ZLR 345 (H) 350C.</w:t>
      </w:r>
      <w:proofErr w:type="gramEnd"/>
    </w:p>
  </w:footnote>
  <w:footnote w:id="4">
    <w:p w:rsidR="00E82BE9" w:rsidRDefault="00E82BE9">
      <w:pPr>
        <w:pStyle w:val="FootnoteText"/>
      </w:pPr>
      <w:r>
        <w:rPr>
          <w:rStyle w:val="FootnoteReference"/>
        </w:rPr>
        <w:footnoteRef/>
      </w:r>
      <w:r>
        <w:t xml:space="preserve"> </w:t>
      </w:r>
      <w:r>
        <w:rPr>
          <w:rFonts w:ascii="Times New Roman" w:hAnsi="Times New Roman" w:cs="Times New Roman"/>
          <w:sz w:val="24"/>
          <w:szCs w:val="24"/>
        </w:rPr>
        <w:t xml:space="preserve">Innocent Maja  </w:t>
      </w:r>
      <w:r w:rsidRPr="009923E5">
        <w:rPr>
          <w:rFonts w:ascii="Times New Roman" w:hAnsi="Times New Roman" w:cs="Times New Roman"/>
          <w:i/>
          <w:sz w:val="24"/>
          <w:szCs w:val="24"/>
        </w:rPr>
        <w:t>The law of Contract</w:t>
      </w:r>
      <w:r>
        <w:rPr>
          <w:rFonts w:ascii="Times New Roman" w:hAnsi="Times New Roman" w:cs="Times New Roman"/>
          <w:i/>
          <w:sz w:val="24"/>
          <w:szCs w:val="24"/>
        </w:rPr>
        <w:t xml:space="preserve"> in Zimbabwe</w:t>
      </w:r>
      <w:r>
        <w:rPr>
          <w:rFonts w:ascii="Times New Roman" w:hAnsi="Times New Roman" w:cs="Times New Roman"/>
          <w:sz w:val="24"/>
          <w:szCs w:val="24"/>
        </w:rPr>
        <w:t xml:space="preserve"> p 34</w:t>
      </w:r>
    </w:p>
  </w:footnote>
  <w:footnote w:id="5">
    <w:p w:rsidR="00E82BE9" w:rsidRDefault="00E82BE9">
      <w:pPr>
        <w:pStyle w:val="FootnoteText"/>
      </w:pPr>
      <w:r>
        <w:rPr>
          <w:rStyle w:val="FootnoteReference"/>
        </w:rPr>
        <w:footnoteRef/>
      </w:r>
      <w:r>
        <w:t xml:space="preserve"> </w:t>
      </w:r>
      <w:r>
        <w:rPr>
          <w:rFonts w:ascii="Times New Roman" w:hAnsi="Times New Roman" w:cs="Times New Roman"/>
          <w:sz w:val="24"/>
          <w:szCs w:val="24"/>
        </w:rPr>
        <w:t xml:space="preserve">Innocent Maja  </w:t>
      </w:r>
      <w:r w:rsidRPr="009923E5">
        <w:rPr>
          <w:rFonts w:ascii="Times New Roman" w:hAnsi="Times New Roman" w:cs="Times New Roman"/>
          <w:i/>
          <w:sz w:val="24"/>
          <w:szCs w:val="24"/>
        </w:rPr>
        <w:t>The law of Contract</w:t>
      </w:r>
      <w:r>
        <w:rPr>
          <w:rFonts w:ascii="Times New Roman" w:hAnsi="Times New Roman" w:cs="Times New Roman"/>
          <w:i/>
          <w:sz w:val="24"/>
          <w:szCs w:val="24"/>
        </w:rPr>
        <w:t xml:space="preserve"> in Zimbabwe</w:t>
      </w:r>
      <w:r>
        <w:rPr>
          <w:rFonts w:ascii="Times New Roman" w:hAnsi="Times New Roman" w:cs="Times New Roman"/>
          <w:sz w:val="24"/>
          <w:szCs w:val="24"/>
        </w:rPr>
        <w:t xml:space="preserve"> p 34</w:t>
      </w:r>
    </w:p>
  </w:footnote>
  <w:footnote w:id="6">
    <w:p w:rsidR="00E82BE9" w:rsidRDefault="00E82BE9">
      <w:pPr>
        <w:pStyle w:val="FootnoteText"/>
      </w:pPr>
      <w:r>
        <w:rPr>
          <w:rStyle w:val="FootnoteReference"/>
        </w:rPr>
        <w:footnoteRef/>
      </w:r>
      <w:r>
        <w:t xml:space="preserve"> </w:t>
      </w:r>
      <w:r>
        <w:rPr>
          <w:rFonts w:ascii="Times New Roman" w:hAnsi="Times New Roman" w:cs="Times New Roman"/>
          <w:sz w:val="24"/>
          <w:szCs w:val="24"/>
        </w:rPr>
        <w:t xml:space="preserve">Innocent Maja  </w:t>
      </w:r>
      <w:r w:rsidRPr="009923E5">
        <w:rPr>
          <w:rFonts w:ascii="Times New Roman" w:hAnsi="Times New Roman" w:cs="Times New Roman"/>
          <w:i/>
          <w:sz w:val="24"/>
          <w:szCs w:val="24"/>
        </w:rPr>
        <w:t>The law of Contract</w:t>
      </w:r>
      <w:r>
        <w:rPr>
          <w:rFonts w:ascii="Times New Roman" w:hAnsi="Times New Roman" w:cs="Times New Roman"/>
          <w:i/>
          <w:sz w:val="24"/>
          <w:szCs w:val="24"/>
        </w:rPr>
        <w:t xml:space="preserve"> in Zimbabwe</w:t>
      </w:r>
      <w:r>
        <w:rPr>
          <w:rFonts w:ascii="Times New Roman" w:hAnsi="Times New Roman" w:cs="Times New Roman"/>
          <w:sz w:val="24"/>
          <w:szCs w:val="24"/>
        </w:rPr>
        <w:t xml:space="preserve"> p 40</w:t>
      </w:r>
    </w:p>
  </w:footnote>
  <w:footnote w:id="7">
    <w:p w:rsidR="00E82BE9" w:rsidRDefault="00E82BE9">
      <w:pPr>
        <w:pStyle w:val="FootnoteText"/>
      </w:pPr>
      <w:r>
        <w:rPr>
          <w:rStyle w:val="FootnoteReference"/>
        </w:rPr>
        <w:footnoteRef/>
      </w:r>
      <w:r>
        <w:t xml:space="preserve"> </w:t>
      </w:r>
      <w:r>
        <w:rPr>
          <w:rFonts w:ascii="Times New Roman" w:hAnsi="Times New Roman" w:cs="Times New Roman"/>
          <w:sz w:val="24"/>
          <w:szCs w:val="24"/>
        </w:rPr>
        <w:t xml:space="preserve">Innocent Maja  </w:t>
      </w:r>
      <w:r w:rsidRPr="009923E5">
        <w:rPr>
          <w:rFonts w:ascii="Times New Roman" w:hAnsi="Times New Roman" w:cs="Times New Roman"/>
          <w:i/>
          <w:sz w:val="24"/>
          <w:szCs w:val="24"/>
        </w:rPr>
        <w:t>The law of Contract</w:t>
      </w:r>
      <w:r>
        <w:rPr>
          <w:rFonts w:ascii="Times New Roman" w:hAnsi="Times New Roman" w:cs="Times New Roman"/>
          <w:i/>
          <w:sz w:val="24"/>
          <w:szCs w:val="24"/>
        </w:rPr>
        <w:t xml:space="preserve"> in Zimbabwe</w:t>
      </w:r>
      <w:r>
        <w:rPr>
          <w:rFonts w:ascii="Times New Roman" w:hAnsi="Times New Roman" w:cs="Times New Roman"/>
          <w:sz w:val="24"/>
          <w:szCs w:val="24"/>
        </w:rPr>
        <w:t xml:space="preserve"> p 20</w:t>
      </w:r>
    </w:p>
  </w:footnote>
  <w:footnote w:id="8">
    <w:p w:rsidR="00E82BE9" w:rsidRDefault="00E82BE9">
      <w:pPr>
        <w:pStyle w:val="FootnoteText"/>
      </w:pPr>
      <w:r>
        <w:rPr>
          <w:rStyle w:val="FootnoteReference"/>
        </w:rPr>
        <w:footnoteRef/>
      </w:r>
      <w:r>
        <w:t xml:space="preserve"> </w:t>
      </w:r>
      <w:r>
        <w:rPr>
          <w:rFonts w:ascii="Times New Roman" w:hAnsi="Times New Roman" w:cs="Times New Roman"/>
          <w:sz w:val="24"/>
          <w:szCs w:val="24"/>
        </w:rPr>
        <w:t xml:space="preserve">Innocent Maja  </w:t>
      </w:r>
      <w:r w:rsidRPr="009923E5">
        <w:rPr>
          <w:rFonts w:ascii="Times New Roman" w:hAnsi="Times New Roman" w:cs="Times New Roman"/>
          <w:i/>
          <w:sz w:val="24"/>
          <w:szCs w:val="24"/>
        </w:rPr>
        <w:t>The law of Contract</w:t>
      </w:r>
      <w:r>
        <w:rPr>
          <w:rFonts w:ascii="Times New Roman" w:hAnsi="Times New Roman" w:cs="Times New Roman"/>
          <w:i/>
          <w:sz w:val="24"/>
          <w:szCs w:val="24"/>
        </w:rPr>
        <w:t xml:space="preserve"> in Zimbabwe</w:t>
      </w:r>
      <w:r>
        <w:rPr>
          <w:rFonts w:ascii="Times New Roman" w:hAnsi="Times New Roman" w:cs="Times New Roman"/>
          <w:sz w:val="24"/>
          <w:szCs w:val="24"/>
        </w:rPr>
        <w:t xml:space="preserve"> p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066417"/>
      <w:docPartObj>
        <w:docPartGallery w:val="Page Numbers (Top of Page)"/>
        <w:docPartUnique/>
      </w:docPartObj>
    </w:sdtPr>
    <w:sdtEndPr>
      <w:rPr>
        <w:noProof/>
      </w:rPr>
    </w:sdtEndPr>
    <w:sdtContent>
      <w:p w:rsidR="00E82BE9" w:rsidRDefault="00E82BE9">
        <w:pPr>
          <w:pStyle w:val="Header"/>
          <w:jc w:val="right"/>
          <w:rPr>
            <w:noProof/>
          </w:rPr>
        </w:pPr>
        <w:r>
          <w:fldChar w:fldCharType="begin"/>
        </w:r>
        <w:r>
          <w:instrText xml:space="preserve"> PAGE   \* MERGEFORMAT </w:instrText>
        </w:r>
        <w:r>
          <w:fldChar w:fldCharType="separate"/>
        </w:r>
        <w:r w:rsidR="00BD1A5C">
          <w:rPr>
            <w:noProof/>
          </w:rPr>
          <w:t>1</w:t>
        </w:r>
        <w:r>
          <w:rPr>
            <w:noProof/>
          </w:rPr>
          <w:fldChar w:fldCharType="end"/>
        </w:r>
      </w:p>
      <w:p w:rsidR="00E82BE9" w:rsidRDefault="00E82BE9">
        <w:pPr>
          <w:pStyle w:val="Header"/>
          <w:jc w:val="right"/>
          <w:rPr>
            <w:noProof/>
          </w:rPr>
        </w:pPr>
        <w:r>
          <w:rPr>
            <w:noProof/>
          </w:rPr>
          <w:t>HH</w:t>
        </w:r>
        <w:r w:rsidR="00BC685A">
          <w:rPr>
            <w:noProof/>
          </w:rPr>
          <w:t xml:space="preserve"> 294-16</w:t>
        </w:r>
      </w:p>
      <w:p w:rsidR="00E82BE9" w:rsidRDefault="00E82BE9">
        <w:pPr>
          <w:pStyle w:val="Header"/>
          <w:jc w:val="right"/>
        </w:pPr>
        <w:r>
          <w:rPr>
            <w:noProof/>
          </w:rPr>
          <w:t>HC 7764/13</w:t>
        </w:r>
      </w:p>
    </w:sdtContent>
  </w:sdt>
  <w:p w:rsidR="00E82BE9" w:rsidRDefault="00E82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9DD"/>
    <w:multiLevelType w:val="hybridMultilevel"/>
    <w:tmpl w:val="16C039C4"/>
    <w:lvl w:ilvl="0" w:tplc="2E74846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7C615C2"/>
    <w:multiLevelType w:val="hybridMultilevel"/>
    <w:tmpl w:val="BF7C96A2"/>
    <w:lvl w:ilvl="0" w:tplc="1C80E18E">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D607D25"/>
    <w:multiLevelType w:val="hybridMultilevel"/>
    <w:tmpl w:val="7D0CC44A"/>
    <w:lvl w:ilvl="0" w:tplc="7C9E1A0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0E7594E"/>
    <w:multiLevelType w:val="hybridMultilevel"/>
    <w:tmpl w:val="74C88608"/>
    <w:lvl w:ilvl="0" w:tplc="30F6D37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54B907A7"/>
    <w:multiLevelType w:val="hybridMultilevel"/>
    <w:tmpl w:val="60EEE28C"/>
    <w:lvl w:ilvl="0" w:tplc="F5BCEA9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D"/>
    <w:rsid w:val="000205EF"/>
    <w:rsid w:val="000549A1"/>
    <w:rsid w:val="00063173"/>
    <w:rsid w:val="00072364"/>
    <w:rsid w:val="00073B15"/>
    <w:rsid w:val="00073B26"/>
    <w:rsid w:val="00075432"/>
    <w:rsid w:val="00075549"/>
    <w:rsid w:val="00082E50"/>
    <w:rsid w:val="00092775"/>
    <w:rsid w:val="000A0392"/>
    <w:rsid w:val="000D27CC"/>
    <w:rsid w:val="000E6328"/>
    <w:rsid w:val="001233E7"/>
    <w:rsid w:val="0012753A"/>
    <w:rsid w:val="00136BA5"/>
    <w:rsid w:val="00140374"/>
    <w:rsid w:val="00150BE0"/>
    <w:rsid w:val="00154473"/>
    <w:rsid w:val="00155038"/>
    <w:rsid w:val="00161CFA"/>
    <w:rsid w:val="00171E41"/>
    <w:rsid w:val="001756A9"/>
    <w:rsid w:val="00180990"/>
    <w:rsid w:val="001847EF"/>
    <w:rsid w:val="00191690"/>
    <w:rsid w:val="00194EF4"/>
    <w:rsid w:val="001A7BDE"/>
    <w:rsid w:val="001C56BD"/>
    <w:rsid w:val="001D2D0F"/>
    <w:rsid w:val="001D5A77"/>
    <w:rsid w:val="001E516B"/>
    <w:rsid w:val="00203839"/>
    <w:rsid w:val="00205CB8"/>
    <w:rsid w:val="002111A9"/>
    <w:rsid w:val="00212D78"/>
    <w:rsid w:val="002154FB"/>
    <w:rsid w:val="00257738"/>
    <w:rsid w:val="00267627"/>
    <w:rsid w:val="00273468"/>
    <w:rsid w:val="0028656F"/>
    <w:rsid w:val="00294624"/>
    <w:rsid w:val="002A5073"/>
    <w:rsid w:val="002C02CE"/>
    <w:rsid w:val="002C6CAD"/>
    <w:rsid w:val="002D56EC"/>
    <w:rsid w:val="002E4C8C"/>
    <w:rsid w:val="0032291A"/>
    <w:rsid w:val="00342A9E"/>
    <w:rsid w:val="00345E5A"/>
    <w:rsid w:val="00354414"/>
    <w:rsid w:val="00356541"/>
    <w:rsid w:val="003570AC"/>
    <w:rsid w:val="00367D63"/>
    <w:rsid w:val="00373359"/>
    <w:rsid w:val="00373681"/>
    <w:rsid w:val="00373B71"/>
    <w:rsid w:val="00375D41"/>
    <w:rsid w:val="00396725"/>
    <w:rsid w:val="003A3A74"/>
    <w:rsid w:val="003A6E88"/>
    <w:rsid w:val="003C19BE"/>
    <w:rsid w:val="003C77F0"/>
    <w:rsid w:val="003E0E6C"/>
    <w:rsid w:val="003F7CE7"/>
    <w:rsid w:val="0041234E"/>
    <w:rsid w:val="00436F30"/>
    <w:rsid w:val="00437007"/>
    <w:rsid w:val="004416DD"/>
    <w:rsid w:val="004608B7"/>
    <w:rsid w:val="004758D4"/>
    <w:rsid w:val="00483ECE"/>
    <w:rsid w:val="0048621E"/>
    <w:rsid w:val="004A488B"/>
    <w:rsid w:val="004B430B"/>
    <w:rsid w:val="004C23EE"/>
    <w:rsid w:val="004C3452"/>
    <w:rsid w:val="004D332F"/>
    <w:rsid w:val="004D366C"/>
    <w:rsid w:val="004D6359"/>
    <w:rsid w:val="004F3D95"/>
    <w:rsid w:val="00502FBD"/>
    <w:rsid w:val="00510C9B"/>
    <w:rsid w:val="005466D7"/>
    <w:rsid w:val="00547872"/>
    <w:rsid w:val="0055536B"/>
    <w:rsid w:val="00556416"/>
    <w:rsid w:val="005603DD"/>
    <w:rsid w:val="005A46F0"/>
    <w:rsid w:val="005D1BEC"/>
    <w:rsid w:val="005F72F2"/>
    <w:rsid w:val="005F76A7"/>
    <w:rsid w:val="00612874"/>
    <w:rsid w:val="006177CA"/>
    <w:rsid w:val="00630870"/>
    <w:rsid w:val="0064347D"/>
    <w:rsid w:val="00650215"/>
    <w:rsid w:val="00656A5F"/>
    <w:rsid w:val="00677417"/>
    <w:rsid w:val="0068037F"/>
    <w:rsid w:val="006835B7"/>
    <w:rsid w:val="00697896"/>
    <w:rsid w:val="006B369E"/>
    <w:rsid w:val="006B3DB3"/>
    <w:rsid w:val="006C40C1"/>
    <w:rsid w:val="006D0254"/>
    <w:rsid w:val="006D0EA4"/>
    <w:rsid w:val="006E3BBC"/>
    <w:rsid w:val="006F7317"/>
    <w:rsid w:val="00714783"/>
    <w:rsid w:val="00737FB4"/>
    <w:rsid w:val="0074112D"/>
    <w:rsid w:val="00741298"/>
    <w:rsid w:val="00745634"/>
    <w:rsid w:val="00763122"/>
    <w:rsid w:val="00771BFA"/>
    <w:rsid w:val="00777F2D"/>
    <w:rsid w:val="007811EC"/>
    <w:rsid w:val="007B75B6"/>
    <w:rsid w:val="007C695D"/>
    <w:rsid w:val="00811767"/>
    <w:rsid w:val="00817C6D"/>
    <w:rsid w:val="008527AA"/>
    <w:rsid w:val="008662F8"/>
    <w:rsid w:val="00870C20"/>
    <w:rsid w:val="00875461"/>
    <w:rsid w:val="008A5CE0"/>
    <w:rsid w:val="008C226C"/>
    <w:rsid w:val="008E53E2"/>
    <w:rsid w:val="008F2D51"/>
    <w:rsid w:val="008F32FB"/>
    <w:rsid w:val="00901C49"/>
    <w:rsid w:val="0090299D"/>
    <w:rsid w:val="00916D12"/>
    <w:rsid w:val="00927C47"/>
    <w:rsid w:val="00932390"/>
    <w:rsid w:val="00937931"/>
    <w:rsid w:val="00955E5C"/>
    <w:rsid w:val="00972463"/>
    <w:rsid w:val="009923E5"/>
    <w:rsid w:val="009A00D3"/>
    <w:rsid w:val="009B15B6"/>
    <w:rsid w:val="009B42E6"/>
    <w:rsid w:val="009B4625"/>
    <w:rsid w:val="009C340C"/>
    <w:rsid w:val="009D5266"/>
    <w:rsid w:val="009E2577"/>
    <w:rsid w:val="009E4B75"/>
    <w:rsid w:val="009E5E1B"/>
    <w:rsid w:val="009E6F53"/>
    <w:rsid w:val="009E76FD"/>
    <w:rsid w:val="00A0348C"/>
    <w:rsid w:val="00A055BB"/>
    <w:rsid w:val="00A16A3C"/>
    <w:rsid w:val="00A17861"/>
    <w:rsid w:val="00A26004"/>
    <w:rsid w:val="00A33A65"/>
    <w:rsid w:val="00A6409F"/>
    <w:rsid w:val="00AF3BD4"/>
    <w:rsid w:val="00B04CE1"/>
    <w:rsid w:val="00B10367"/>
    <w:rsid w:val="00B61188"/>
    <w:rsid w:val="00B84904"/>
    <w:rsid w:val="00B95B9A"/>
    <w:rsid w:val="00BB1A2B"/>
    <w:rsid w:val="00BC685A"/>
    <w:rsid w:val="00BD1A5C"/>
    <w:rsid w:val="00BD253F"/>
    <w:rsid w:val="00BF35C5"/>
    <w:rsid w:val="00C11094"/>
    <w:rsid w:val="00C160C1"/>
    <w:rsid w:val="00C25E13"/>
    <w:rsid w:val="00C33D4C"/>
    <w:rsid w:val="00C41687"/>
    <w:rsid w:val="00C64005"/>
    <w:rsid w:val="00C642A8"/>
    <w:rsid w:val="00CA28E2"/>
    <w:rsid w:val="00CB0C8B"/>
    <w:rsid w:val="00CB2C9A"/>
    <w:rsid w:val="00CF5A15"/>
    <w:rsid w:val="00D05D1E"/>
    <w:rsid w:val="00D1409B"/>
    <w:rsid w:val="00D14965"/>
    <w:rsid w:val="00D276A9"/>
    <w:rsid w:val="00D4613E"/>
    <w:rsid w:val="00D516D0"/>
    <w:rsid w:val="00D64DCD"/>
    <w:rsid w:val="00D746E0"/>
    <w:rsid w:val="00D846F4"/>
    <w:rsid w:val="00DA36CF"/>
    <w:rsid w:val="00DE552D"/>
    <w:rsid w:val="00DE7394"/>
    <w:rsid w:val="00E340DA"/>
    <w:rsid w:val="00E55F1B"/>
    <w:rsid w:val="00E607AD"/>
    <w:rsid w:val="00E65087"/>
    <w:rsid w:val="00E667D5"/>
    <w:rsid w:val="00E725B3"/>
    <w:rsid w:val="00E81D94"/>
    <w:rsid w:val="00E82BE9"/>
    <w:rsid w:val="00E83632"/>
    <w:rsid w:val="00E84006"/>
    <w:rsid w:val="00E940E2"/>
    <w:rsid w:val="00E9475F"/>
    <w:rsid w:val="00E95B0F"/>
    <w:rsid w:val="00E974E2"/>
    <w:rsid w:val="00EA59B5"/>
    <w:rsid w:val="00EA7A22"/>
    <w:rsid w:val="00EC66E2"/>
    <w:rsid w:val="00EE3ACA"/>
    <w:rsid w:val="00F13DAC"/>
    <w:rsid w:val="00F21C93"/>
    <w:rsid w:val="00F32A3B"/>
    <w:rsid w:val="00F374BD"/>
    <w:rsid w:val="00F52F28"/>
    <w:rsid w:val="00F64EFF"/>
    <w:rsid w:val="00F83025"/>
    <w:rsid w:val="00F8627D"/>
    <w:rsid w:val="00FA7D40"/>
    <w:rsid w:val="00FB311B"/>
    <w:rsid w:val="00FB3E9E"/>
    <w:rsid w:val="00FC312B"/>
    <w:rsid w:val="00FC4E65"/>
    <w:rsid w:val="00FE764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table" w:styleId="TableGrid">
    <w:name w:val="Table Grid"/>
    <w:basedOn w:val="TableNormal"/>
    <w:uiPriority w:val="59"/>
    <w:rsid w:val="0073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39"/>
    <w:rPr>
      <w:rFonts w:ascii="Tahoma" w:hAnsi="Tahoma" w:cs="Tahoma"/>
      <w:sz w:val="16"/>
      <w:szCs w:val="16"/>
    </w:rPr>
  </w:style>
  <w:style w:type="paragraph" w:styleId="Header">
    <w:name w:val="header"/>
    <w:basedOn w:val="Normal"/>
    <w:link w:val="HeaderChar"/>
    <w:uiPriority w:val="99"/>
    <w:unhideWhenUsed/>
    <w:rsid w:val="001D5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A77"/>
  </w:style>
  <w:style w:type="paragraph" w:styleId="Footer">
    <w:name w:val="footer"/>
    <w:basedOn w:val="Normal"/>
    <w:link w:val="FooterChar"/>
    <w:uiPriority w:val="99"/>
    <w:unhideWhenUsed/>
    <w:rsid w:val="001D5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A77"/>
  </w:style>
  <w:style w:type="paragraph" w:styleId="FootnoteText">
    <w:name w:val="footnote text"/>
    <w:basedOn w:val="Normal"/>
    <w:link w:val="FootnoteTextChar"/>
    <w:uiPriority w:val="99"/>
    <w:semiHidden/>
    <w:unhideWhenUsed/>
    <w:rsid w:val="00D846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6F4"/>
    <w:rPr>
      <w:sz w:val="20"/>
      <w:szCs w:val="20"/>
    </w:rPr>
  </w:style>
  <w:style w:type="character" w:styleId="FootnoteReference">
    <w:name w:val="footnote reference"/>
    <w:basedOn w:val="DefaultParagraphFont"/>
    <w:uiPriority w:val="99"/>
    <w:semiHidden/>
    <w:unhideWhenUsed/>
    <w:rsid w:val="00D846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table" w:styleId="TableGrid">
    <w:name w:val="Table Grid"/>
    <w:basedOn w:val="TableNormal"/>
    <w:uiPriority w:val="59"/>
    <w:rsid w:val="0073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39"/>
    <w:rPr>
      <w:rFonts w:ascii="Tahoma" w:hAnsi="Tahoma" w:cs="Tahoma"/>
      <w:sz w:val="16"/>
      <w:szCs w:val="16"/>
    </w:rPr>
  </w:style>
  <w:style w:type="paragraph" w:styleId="Header">
    <w:name w:val="header"/>
    <w:basedOn w:val="Normal"/>
    <w:link w:val="HeaderChar"/>
    <w:uiPriority w:val="99"/>
    <w:unhideWhenUsed/>
    <w:rsid w:val="001D5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A77"/>
  </w:style>
  <w:style w:type="paragraph" w:styleId="Footer">
    <w:name w:val="footer"/>
    <w:basedOn w:val="Normal"/>
    <w:link w:val="FooterChar"/>
    <w:uiPriority w:val="99"/>
    <w:unhideWhenUsed/>
    <w:rsid w:val="001D5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A77"/>
  </w:style>
  <w:style w:type="paragraph" w:styleId="FootnoteText">
    <w:name w:val="footnote text"/>
    <w:basedOn w:val="Normal"/>
    <w:link w:val="FootnoteTextChar"/>
    <w:uiPriority w:val="99"/>
    <w:semiHidden/>
    <w:unhideWhenUsed/>
    <w:rsid w:val="00D846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6F4"/>
    <w:rPr>
      <w:sz w:val="20"/>
      <w:szCs w:val="20"/>
    </w:rPr>
  </w:style>
  <w:style w:type="character" w:styleId="FootnoteReference">
    <w:name w:val="footnote reference"/>
    <w:basedOn w:val="DefaultParagraphFont"/>
    <w:uiPriority w:val="99"/>
    <w:semiHidden/>
    <w:unhideWhenUsed/>
    <w:rsid w:val="00D84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2851-0B25-49A1-A9C0-2C5F1EB1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2016-05-18T12:19:00Z</cp:lastPrinted>
  <dcterms:created xsi:type="dcterms:W3CDTF">2016-05-23T14:03:00Z</dcterms:created>
  <dcterms:modified xsi:type="dcterms:W3CDTF">2016-05-23T14:03:00Z</dcterms:modified>
</cp:coreProperties>
</file>