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A2" w:rsidRDefault="005850A2" w:rsidP="005850A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EUROPEAN CENTRE FOR CONSTITUTIONAL </w:t>
      </w:r>
    </w:p>
    <w:p w:rsidR="000365D4" w:rsidRDefault="005850A2" w:rsidP="0058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&amp; HUMAN RIGHTS </w:t>
      </w:r>
      <w:r w:rsidR="006C0BD5">
        <w:rPr>
          <w:rFonts w:ascii="Times New Roman" w:hAnsi="Times New Roman" w:cs="Times New Roman"/>
          <w:sz w:val="24"/>
          <w:szCs w:val="24"/>
        </w:rPr>
        <w:tab/>
      </w:r>
      <w:r w:rsidR="006C0BD5">
        <w:rPr>
          <w:rFonts w:ascii="Times New Roman" w:hAnsi="Times New Roman" w:cs="Times New Roman"/>
          <w:sz w:val="24"/>
          <w:szCs w:val="24"/>
        </w:rPr>
        <w:tab/>
      </w:r>
      <w:r w:rsidR="006C0BD5">
        <w:rPr>
          <w:rFonts w:ascii="Times New Roman" w:hAnsi="Times New Roman" w:cs="Times New Roman"/>
          <w:sz w:val="24"/>
          <w:szCs w:val="24"/>
        </w:rPr>
        <w:tab/>
      </w:r>
      <w:r w:rsidR="006C0BD5">
        <w:rPr>
          <w:rFonts w:ascii="Times New Roman" w:hAnsi="Times New Roman" w:cs="Times New Roman"/>
          <w:sz w:val="24"/>
          <w:szCs w:val="24"/>
        </w:rPr>
        <w:tab/>
      </w:r>
      <w:r w:rsidR="006C0BD5">
        <w:rPr>
          <w:rFonts w:ascii="Times New Roman" w:hAnsi="Times New Roman" w:cs="Times New Roman"/>
          <w:sz w:val="24"/>
          <w:szCs w:val="24"/>
        </w:rPr>
        <w:tab/>
      </w:r>
      <w:r w:rsidR="006C0BD5">
        <w:rPr>
          <w:rFonts w:ascii="Times New Roman" w:hAnsi="Times New Roman" w:cs="Times New Roman"/>
          <w:sz w:val="24"/>
          <w:szCs w:val="24"/>
        </w:rPr>
        <w:tab/>
      </w:r>
      <w:r w:rsidR="006C0BD5">
        <w:rPr>
          <w:rFonts w:ascii="Times New Roman" w:hAnsi="Times New Roman" w:cs="Times New Roman"/>
          <w:sz w:val="24"/>
          <w:szCs w:val="24"/>
        </w:rPr>
        <w:tab/>
      </w:r>
      <w:r w:rsidR="006C0BD5">
        <w:rPr>
          <w:rFonts w:ascii="Times New Roman" w:hAnsi="Times New Roman" w:cs="Times New Roman"/>
          <w:sz w:val="24"/>
          <w:szCs w:val="24"/>
        </w:rPr>
        <w:tab/>
        <w:t>APPLICANT</w:t>
      </w:r>
    </w:p>
    <w:p w:rsidR="005850A2" w:rsidRDefault="005850A2" w:rsidP="005850A2">
      <w:pPr>
        <w:spacing w:after="0" w:line="240" w:lineRule="auto"/>
        <w:jc w:val="both"/>
        <w:rPr>
          <w:rFonts w:ascii="Times New Roman" w:hAnsi="Times New Roman" w:cs="Times New Roman"/>
          <w:sz w:val="24"/>
          <w:szCs w:val="24"/>
        </w:rPr>
      </w:pPr>
    </w:p>
    <w:p w:rsidR="006C0BD5" w:rsidRDefault="006C0BD5" w:rsidP="005850A2">
      <w:pPr>
        <w:spacing w:after="0" w:line="240" w:lineRule="auto"/>
        <w:jc w:val="both"/>
        <w:rPr>
          <w:rFonts w:ascii="Times New Roman" w:hAnsi="Times New Roman" w:cs="Times New Roman"/>
          <w:sz w:val="24"/>
          <w:szCs w:val="24"/>
        </w:rPr>
      </w:pPr>
    </w:p>
    <w:p w:rsidR="006C0BD5" w:rsidRDefault="006C0BD5" w:rsidP="005850A2">
      <w:pPr>
        <w:spacing w:after="0" w:line="240" w:lineRule="auto"/>
        <w:jc w:val="both"/>
        <w:rPr>
          <w:rFonts w:ascii="Times New Roman" w:hAnsi="Times New Roman" w:cs="Times New Roman"/>
          <w:sz w:val="24"/>
          <w:szCs w:val="24"/>
        </w:rPr>
      </w:pPr>
    </w:p>
    <w:p w:rsidR="005850A2" w:rsidRDefault="005850A2" w:rsidP="0058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ITS ADMISSION AS AMICUS CURIAE IN THE APPLICATION FOR A</w:t>
      </w:r>
    </w:p>
    <w:p w:rsidR="005850A2" w:rsidRDefault="005850A2" w:rsidP="0058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CONSTITUTIONAL DECLARATORY ORDER BY THE TRUSTEES OF THE</w:t>
      </w:r>
    </w:p>
    <w:p w:rsidR="005850A2" w:rsidRDefault="005850A2" w:rsidP="0058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MAKOMO &amp; CHIMANIMANI SHARE OWNERSHIP COMMUNITY TRUST</w:t>
      </w:r>
    </w:p>
    <w:p w:rsidR="005850A2" w:rsidRDefault="005850A2" w:rsidP="0058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TERMS OF THE CONSTITUTION OF ZIMBABWE</w:t>
      </w:r>
    </w:p>
    <w:p w:rsidR="005850A2" w:rsidRDefault="005850A2" w:rsidP="005850A2">
      <w:pPr>
        <w:spacing w:after="0" w:line="240" w:lineRule="auto"/>
        <w:jc w:val="both"/>
        <w:rPr>
          <w:rFonts w:ascii="Times New Roman" w:hAnsi="Times New Roman" w:cs="Times New Roman"/>
          <w:sz w:val="24"/>
          <w:szCs w:val="24"/>
        </w:rPr>
      </w:pPr>
    </w:p>
    <w:p w:rsidR="005850A2" w:rsidRDefault="005850A2" w:rsidP="005850A2">
      <w:pPr>
        <w:spacing w:after="0" w:line="240" w:lineRule="auto"/>
        <w:jc w:val="both"/>
        <w:rPr>
          <w:rFonts w:ascii="Times New Roman" w:hAnsi="Times New Roman" w:cs="Times New Roman"/>
          <w:sz w:val="24"/>
          <w:szCs w:val="24"/>
        </w:rPr>
      </w:pPr>
    </w:p>
    <w:p w:rsidR="00F13AC0" w:rsidRDefault="00F13AC0" w:rsidP="005850A2">
      <w:pPr>
        <w:spacing w:after="0" w:line="240" w:lineRule="auto"/>
        <w:jc w:val="both"/>
        <w:rPr>
          <w:rFonts w:ascii="Times New Roman" w:hAnsi="Times New Roman" w:cs="Times New Roman"/>
          <w:sz w:val="24"/>
          <w:szCs w:val="24"/>
        </w:rPr>
      </w:pPr>
    </w:p>
    <w:p w:rsidR="005850A2" w:rsidRDefault="005850A2" w:rsidP="0058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850A2" w:rsidRDefault="005850A2" w:rsidP="0058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PHIRI J</w:t>
      </w:r>
    </w:p>
    <w:p w:rsidR="005850A2" w:rsidRDefault="005850A2" w:rsidP="0058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 </w:t>
      </w:r>
      <w:r w:rsidR="0052184B">
        <w:rPr>
          <w:rFonts w:ascii="Times New Roman" w:hAnsi="Times New Roman" w:cs="Times New Roman"/>
          <w:sz w:val="24"/>
          <w:szCs w:val="24"/>
        </w:rPr>
        <w:t xml:space="preserve">&amp; 8 </w:t>
      </w:r>
      <w:r>
        <w:rPr>
          <w:rFonts w:ascii="Times New Roman" w:hAnsi="Times New Roman" w:cs="Times New Roman"/>
          <w:sz w:val="24"/>
          <w:szCs w:val="24"/>
        </w:rPr>
        <w:t>June</w:t>
      </w:r>
      <w:r w:rsidR="003E645C">
        <w:rPr>
          <w:rFonts w:ascii="Times New Roman" w:hAnsi="Times New Roman" w:cs="Times New Roman"/>
          <w:sz w:val="24"/>
          <w:szCs w:val="24"/>
        </w:rPr>
        <w:t>, 2016</w:t>
      </w:r>
    </w:p>
    <w:p w:rsidR="005850A2" w:rsidRDefault="005850A2" w:rsidP="005850A2">
      <w:pPr>
        <w:spacing w:after="0" w:line="240" w:lineRule="auto"/>
        <w:jc w:val="both"/>
        <w:rPr>
          <w:rFonts w:ascii="Times New Roman" w:hAnsi="Times New Roman" w:cs="Times New Roman"/>
          <w:sz w:val="24"/>
          <w:szCs w:val="24"/>
        </w:rPr>
      </w:pPr>
    </w:p>
    <w:p w:rsidR="0052184B" w:rsidRDefault="0052184B" w:rsidP="005850A2">
      <w:pPr>
        <w:spacing w:after="0" w:line="240" w:lineRule="auto"/>
        <w:jc w:val="both"/>
        <w:rPr>
          <w:rFonts w:ascii="Times New Roman" w:hAnsi="Times New Roman" w:cs="Times New Roman"/>
          <w:sz w:val="24"/>
          <w:szCs w:val="24"/>
        </w:rPr>
      </w:pPr>
    </w:p>
    <w:p w:rsidR="0052184B" w:rsidRDefault="0052184B" w:rsidP="005850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Chamber Application</w:t>
      </w:r>
    </w:p>
    <w:p w:rsidR="0052184B" w:rsidRPr="0052184B" w:rsidRDefault="0052184B" w:rsidP="005850A2">
      <w:pPr>
        <w:spacing w:after="0" w:line="240" w:lineRule="auto"/>
        <w:jc w:val="both"/>
        <w:rPr>
          <w:rFonts w:ascii="Times New Roman" w:hAnsi="Times New Roman" w:cs="Times New Roman"/>
          <w:b/>
          <w:sz w:val="24"/>
          <w:szCs w:val="24"/>
        </w:rPr>
      </w:pPr>
    </w:p>
    <w:p w:rsidR="005850A2" w:rsidRDefault="005850A2" w:rsidP="005850A2">
      <w:pPr>
        <w:spacing w:after="0" w:line="240" w:lineRule="auto"/>
        <w:jc w:val="both"/>
        <w:rPr>
          <w:rFonts w:ascii="Times New Roman" w:hAnsi="Times New Roman" w:cs="Times New Roman"/>
          <w:sz w:val="24"/>
          <w:szCs w:val="24"/>
        </w:rPr>
      </w:pPr>
    </w:p>
    <w:p w:rsidR="005850A2" w:rsidRDefault="005850A2" w:rsidP="0058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PHIRI J: This is a chamber application of the European Centre for Constitutional and Human Rights for its admission as </w:t>
      </w:r>
      <w:r>
        <w:rPr>
          <w:rFonts w:ascii="Times New Roman" w:hAnsi="Times New Roman" w:cs="Times New Roman"/>
          <w:i/>
          <w:sz w:val="24"/>
          <w:szCs w:val="24"/>
        </w:rPr>
        <w:t>Amicus Curiae</w:t>
      </w:r>
      <w:r>
        <w:rPr>
          <w:rFonts w:ascii="Times New Roman" w:hAnsi="Times New Roman" w:cs="Times New Roman"/>
          <w:sz w:val="24"/>
          <w:szCs w:val="24"/>
        </w:rPr>
        <w:t xml:space="preserve"> in the application for a Constitutional </w:t>
      </w:r>
      <w:r w:rsidR="00EE0BA3">
        <w:rPr>
          <w:rFonts w:ascii="Times New Roman" w:hAnsi="Times New Roman" w:cs="Times New Roman"/>
          <w:sz w:val="24"/>
          <w:szCs w:val="24"/>
        </w:rPr>
        <w:t>D</w:t>
      </w:r>
      <w:r>
        <w:rPr>
          <w:rFonts w:ascii="Times New Roman" w:hAnsi="Times New Roman" w:cs="Times New Roman"/>
          <w:sz w:val="24"/>
          <w:szCs w:val="24"/>
        </w:rPr>
        <w:t>eclaratory Order by the Trustees of the M</w:t>
      </w:r>
      <w:r w:rsidR="00EE0BA3">
        <w:rPr>
          <w:rFonts w:ascii="Times New Roman" w:hAnsi="Times New Roman" w:cs="Times New Roman"/>
          <w:sz w:val="24"/>
          <w:szCs w:val="24"/>
        </w:rPr>
        <w:t>akomo</w:t>
      </w:r>
      <w:r>
        <w:rPr>
          <w:rFonts w:ascii="Times New Roman" w:hAnsi="Times New Roman" w:cs="Times New Roman"/>
          <w:sz w:val="24"/>
          <w:szCs w:val="24"/>
        </w:rPr>
        <w:t xml:space="preserve"> </w:t>
      </w:r>
      <w:r w:rsidR="00EE0BA3">
        <w:rPr>
          <w:rFonts w:ascii="Times New Roman" w:hAnsi="Times New Roman" w:cs="Times New Roman"/>
          <w:sz w:val="24"/>
          <w:szCs w:val="24"/>
        </w:rPr>
        <w:t>e</w:t>
      </w:r>
      <w:r>
        <w:rPr>
          <w:rFonts w:ascii="Times New Roman" w:hAnsi="Times New Roman" w:cs="Times New Roman"/>
          <w:sz w:val="24"/>
          <w:szCs w:val="24"/>
        </w:rPr>
        <w:t xml:space="preserve"> Chimanimani Share Ownership Community Trust in Terms of the Constitution of Zimbabwe in HC 7213/15.</w:t>
      </w:r>
    </w:p>
    <w:p w:rsidR="005850A2" w:rsidRDefault="005850A2" w:rsidP="0058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After perusal of the chamber application I considered it best, and wise, to invite representations of all interested parties cited in para 8 and 9 of the Applicant’s Founding Affidavit.</w:t>
      </w:r>
    </w:p>
    <w:p w:rsidR="005850A2" w:rsidRDefault="005850A2" w:rsidP="0058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take Judicial Notice of the fact that the applicant </w:t>
      </w:r>
      <w:r w:rsidR="00C37E34">
        <w:rPr>
          <w:rFonts w:ascii="Times New Roman" w:hAnsi="Times New Roman" w:cs="Times New Roman"/>
          <w:sz w:val="24"/>
          <w:szCs w:val="24"/>
        </w:rPr>
        <w:t>has not placed before me, the record with respect to case number HC 7213/15</w:t>
      </w:r>
      <w:r w:rsidR="009278EB">
        <w:rPr>
          <w:rFonts w:ascii="Times New Roman" w:hAnsi="Times New Roman" w:cs="Times New Roman"/>
          <w:sz w:val="24"/>
          <w:szCs w:val="24"/>
        </w:rPr>
        <w:t xml:space="preserve">. </w:t>
      </w:r>
    </w:p>
    <w:p w:rsidR="009278EB" w:rsidRDefault="009278EB" w:rsidP="0058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would have assisted me in determining whether the applicant does indeed </w:t>
      </w:r>
      <w:r w:rsidR="003E645C">
        <w:rPr>
          <w:rFonts w:ascii="Times New Roman" w:hAnsi="Times New Roman" w:cs="Times New Roman"/>
          <w:sz w:val="24"/>
          <w:szCs w:val="24"/>
        </w:rPr>
        <w:t xml:space="preserve">have </w:t>
      </w:r>
      <w:r>
        <w:rPr>
          <w:rFonts w:ascii="Times New Roman" w:hAnsi="Times New Roman" w:cs="Times New Roman"/>
          <w:sz w:val="24"/>
          <w:szCs w:val="24"/>
          <w:u w:val="single"/>
        </w:rPr>
        <w:t>Real and Substantial Interest</w:t>
      </w:r>
      <w:r>
        <w:rPr>
          <w:rFonts w:ascii="Times New Roman" w:hAnsi="Times New Roman" w:cs="Times New Roman"/>
          <w:sz w:val="24"/>
          <w:szCs w:val="24"/>
        </w:rPr>
        <w:t xml:space="preserve"> in the proceedings in case No. HC 7213/15.</w:t>
      </w:r>
    </w:p>
    <w:p w:rsidR="009278EB" w:rsidRDefault="009278EB" w:rsidP="003E645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issue of Real</w:t>
      </w:r>
      <w:r w:rsidR="0005353A">
        <w:rPr>
          <w:rFonts w:ascii="Times New Roman" w:hAnsi="Times New Roman" w:cs="Times New Roman"/>
          <w:sz w:val="24"/>
          <w:szCs w:val="24"/>
        </w:rPr>
        <w:t>,</w:t>
      </w:r>
      <w:r w:rsidR="003E645C">
        <w:rPr>
          <w:rFonts w:ascii="Times New Roman" w:hAnsi="Times New Roman" w:cs="Times New Roman"/>
          <w:sz w:val="24"/>
          <w:szCs w:val="24"/>
        </w:rPr>
        <w:t xml:space="preserve"> direct</w:t>
      </w:r>
      <w:r>
        <w:rPr>
          <w:rFonts w:ascii="Times New Roman" w:hAnsi="Times New Roman" w:cs="Times New Roman"/>
          <w:sz w:val="24"/>
          <w:szCs w:val="24"/>
        </w:rPr>
        <w:t xml:space="preserve"> and Substantial Interest is well defined in the </w:t>
      </w:r>
      <w:r>
        <w:rPr>
          <w:rFonts w:ascii="Times New Roman" w:hAnsi="Times New Roman" w:cs="Times New Roman"/>
          <w:i/>
          <w:sz w:val="24"/>
          <w:szCs w:val="24"/>
        </w:rPr>
        <w:t xml:space="preserve">locus </w:t>
      </w:r>
      <w:r w:rsidR="003E645C">
        <w:rPr>
          <w:rFonts w:ascii="Times New Roman" w:hAnsi="Times New Roman" w:cs="Times New Roman"/>
          <w:i/>
          <w:sz w:val="24"/>
          <w:szCs w:val="24"/>
        </w:rPr>
        <w:t>classicas</w:t>
      </w:r>
      <w:r>
        <w:rPr>
          <w:rFonts w:ascii="Times New Roman" w:hAnsi="Times New Roman" w:cs="Times New Roman"/>
          <w:sz w:val="24"/>
          <w:szCs w:val="24"/>
        </w:rPr>
        <w:t xml:space="preserve"> of </w:t>
      </w:r>
      <w:r>
        <w:rPr>
          <w:rFonts w:ascii="Times New Roman" w:hAnsi="Times New Roman" w:cs="Times New Roman"/>
          <w:i/>
          <w:sz w:val="24"/>
          <w:szCs w:val="24"/>
        </w:rPr>
        <w:t xml:space="preserve">Zimbabwe </w:t>
      </w:r>
      <w:r w:rsidR="003E645C">
        <w:rPr>
          <w:rFonts w:ascii="Times New Roman" w:hAnsi="Times New Roman" w:cs="Times New Roman"/>
          <w:i/>
          <w:sz w:val="24"/>
          <w:szCs w:val="24"/>
        </w:rPr>
        <w:t>Teachers</w:t>
      </w:r>
      <w:r>
        <w:rPr>
          <w:rFonts w:ascii="Times New Roman" w:hAnsi="Times New Roman" w:cs="Times New Roman"/>
          <w:i/>
          <w:sz w:val="24"/>
          <w:szCs w:val="24"/>
        </w:rPr>
        <w:t xml:space="preserve"> Association &amp; Ors </w:t>
      </w:r>
      <w:r>
        <w:rPr>
          <w:rFonts w:ascii="Times New Roman" w:hAnsi="Times New Roman" w:cs="Times New Roman"/>
          <w:sz w:val="24"/>
          <w:szCs w:val="24"/>
        </w:rPr>
        <w:t xml:space="preserve">v </w:t>
      </w:r>
      <w:r w:rsidR="00E673F7" w:rsidRPr="00D72421">
        <w:rPr>
          <w:rFonts w:ascii="Times New Roman" w:hAnsi="Times New Roman" w:cs="Times New Roman"/>
          <w:i/>
          <w:sz w:val="24"/>
          <w:szCs w:val="24"/>
        </w:rPr>
        <w:t>Minister of Education and Culture</w:t>
      </w:r>
      <w:r w:rsidR="00E673F7">
        <w:rPr>
          <w:rFonts w:ascii="Times New Roman" w:hAnsi="Times New Roman" w:cs="Times New Roman"/>
          <w:sz w:val="24"/>
          <w:szCs w:val="24"/>
        </w:rPr>
        <w:t xml:space="preserve"> 1990 (2) ZLR 48.</w:t>
      </w:r>
    </w:p>
    <w:p w:rsidR="00E673F7" w:rsidRDefault="00E673F7" w:rsidP="0058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Wintertons Legal Practitioners acting for and on behalf of Border Timbers Limited (under Judicial Management) answered my </w:t>
      </w:r>
      <w:r w:rsidR="003E645C">
        <w:rPr>
          <w:rFonts w:ascii="Times New Roman" w:hAnsi="Times New Roman" w:cs="Times New Roman"/>
          <w:sz w:val="24"/>
          <w:szCs w:val="24"/>
        </w:rPr>
        <w:t>invitation</w:t>
      </w:r>
      <w:r>
        <w:rPr>
          <w:rFonts w:ascii="Times New Roman" w:hAnsi="Times New Roman" w:cs="Times New Roman"/>
          <w:sz w:val="24"/>
          <w:szCs w:val="24"/>
        </w:rPr>
        <w:t xml:space="preserve"> for interested parties to make submissions in respect of the Chamber Application.</w:t>
      </w:r>
    </w:p>
    <w:p w:rsidR="00E673F7" w:rsidRDefault="00E673F7" w:rsidP="0058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also, do take note, of the fact that the applicants submitted, in para(s) 17 to 18, that they sought the consent of all the parties to the inclusion of the applicant in the dispute in </w:t>
      </w:r>
      <w:r>
        <w:rPr>
          <w:rFonts w:ascii="Times New Roman" w:hAnsi="Times New Roman" w:cs="Times New Roman"/>
          <w:sz w:val="24"/>
          <w:szCs w:val="24"/>
        </w:rPr>
        <w:lastRenderedPageBreak/>
        <w:t>case number HC 7213/15. Such consent has not been unequivocally forthcoming from the parties.</w:t>
      </w:r>
    </w:p>
    <w:p w:rsidR="006C0BD5" w:rsidRPr="006C0BD5" w:rsidRDefault="00E673F7" w:rsidP="006C0BD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As afore</w:t>
      </w:r>
      <w:r w:rsidR="00EE0BA3">
        <w:rPr>
          <w:rFonts w:ascii="Times New Roman" w:hAnsi="Times New Roman" w:cs="Times New Roman"/>
          <w:sz w:val="24"/>
          <w:szCs w:val="24"/>
        </w:rPr>
        <w:t>mentioned it is onl</w:t>
      </w:r>
      <w:r w:rsidR="00E37FBA">
        <w:rPr>
          <w:rFonts w:ascii="Times New Roman" w:hAnsi="Times New Roman" w:cs="Times New Roman"/>
          <w:sz w:val="24"/>
          <w:szCs w:val="24"/>
        </w:rPr>
        <w:t>y Messrs Wintertons that has mad</w:t>
      </w:r>
      <w:r w:rsidR="00EE0BA3">
        <w:rPr>
          <w:rFonts w:ascii="Times New Roman" w:hAnsi="Times New Roman" w:cs="Times New Roman"/>
          <w:sz w:val="24"/>
          <w:szCs w:val="24"/>
        </w:rPr>
        <w:t xml:space="preserve">e representations opposing the </w:t>
      </w:r>
      <w:r w:rsidR="00EE0BA3" w:rsidRPr="006C0BD5">
        <w:rPr>
          <w:rFonts w:ascii="Times New Roman" w:hAnsi="Times New Roman" w:cs="Times New Roman"/>
          <w:sz w:val="24"/>
          <w:szCs w:val="24"/>
        </w:rPr>
        <w:t>admission</w:t>
      </w:r>
      <w:r w:rsidRPr="006C0BD5">
        <w:rPr>
          <w:rFonts w:ascii="Times New Roman" w:hAnsi="Times New Roman" w:cs="Times New Roman"/>
          <w:sz w:val="24"/>
          <w:szCs w:val="24"/>
        </w:rPr>
        <w:t xml:space="preserve"> </w:t>
      </w:r>
      <w:r w:rsidR="006C0BD5">
        <w:rPr>
          <w:rFonts w:ascii="Times New Roman" w:hAnsi="Times New Roman" w:cs="Times New Roman"/>
          <w:sz w:val="24"/>
          <w:szCs w:val="24"/>
        </w:rPr>
        <w:t xml:space="preserve">of the applicant as </w:t>
      </w:r>
      <w:r w:rsidR="006C0BD5" w:rsidRPr="00CD4A04">
        <w:rPr>
          <w:rFonts w:ascii="Times New Roman" w:hAnsi="Times New Roman" w:cs="Times New Roman"/>
          <w:i/>
          <w:sz w:val="24"/>
          <w:szCs w:val="24"/>
        </w:rPr>
        <w:t>amicus curiae</w:t>
      </w:r>
      <w:r w:rsidR="006C0BD5">
        <w:rPr>
          <w:rFonts w:ascii="Times New Roman" w:hAnsi="Times New Roman" w:cs="Times New Roman"/>
          <w:sz w:val="24"/>
          <w:szCs w:val="24"/>
        </w:rPr>
        <w:t xml:space="preserve"> in the aforementioned proceedings pending before this court.</w:t>
      </w:r>
    </w:p>
    <w:p w:rsidR="006C0BD5" w:rsidRDefault="006C0BD5" w:rsidP="006C0B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considered the </w:t>
      </w:r>
      <w:r w:rsidR="003E645C">
        <w:rPr>
          <w:rFonts w:ascii="Times New Roman" w:hAnsi="Times New Roman" w:cs="Times New Roman"/>
          <w:sz w:val="24"/>
          <w:szCs w:val="24"/>
        </w:rPr>
        <w:t>A</w:t>
      </w:r>
      <w:r>
        <w:rPr>
          <w:rFonts w:ascii="Times New Roman" w:hAnsi="Times New Roman" w:cs="Times New Roman"/>
          <w:sz w:val="24"/>
          <w:szCs w:val="24"/>
        </w:rPr>
        <w:t>pplication and the submissions made by Messrs Wintertons this court is of the view that this Chamber Application be dismissed with costs on a legal practitioner and client basis as prayed for by Messrs Wintertons.</w:t>
      </w:r>
    </w:p>
    <w:p w:rsidR="006C0BD5" w:rsidRDefault="006C0BD5" w:rsidP="006C0B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upholds all the preliminary points submitted in the opposing affidavit filed on behalf of Border Timbers Limited (under Judicial Management) deposed to by Craig Adamson.</w:t>
      </w:r>
    </w:p>
    <w:p w:rsidR="006C0BD5" w:rsidRDefault="006C0BD5" w:rsidP="006C0B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More particularly this court upholds the arguments that:</w:t>
      </w:r>
    </w:p>
    <w:p w:rsidR="006C0BD5" w:rsidRPr="00A23C47" w:rsidRDefault="006C0BD5" w:rsidP="006C0BD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failed to seek leave of this Honourable Court to file the present chamber application since Border Timbers Limited was placed under judicial Management by an order of this Honourable Court. </w:t>
      </w:r>
      <w:r w:rsidRPr="00A23C47">
        <w:rPr>
          <w:rFonts w:ascii="Times New Roman" w:hAnsi="Times New Roman" w:cs="Times New Roman"/>
          <w:sz w:val="24"/>
          <w:szCs w:val="24"/>
        </w:rPr>
        <w:t>In case number HC 35/15.</w:t>
      </w:r>
    </w:p>
    <w:p w:rsidR="006C0BD5" w:rsidRDefault="006C0BD5" w:rsidP="006C0B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order clearly stipulates that;</w:t>
      </w:r>
    </w:p>
    <w:p w:rsidR="006C0BD5" w:rsidRDefault="006C0BD5" w:rsidP="006C0BD5">
      <w:pPr>
        <w:spacing w:after="0" w:line="240" w:lineRule="auto"/>
        <w:jc w:val="both"/>
        <w:rPr>
          <w:rFonts w:ascii="Times New Roman" w:hAnsi="Times New Roman" w:cs="Times New Roman"/>
        </w:rPr>
      </w:pPr>
      <w:r>
        <w:rPr>
          <w:rFonts w:ascii="Times New Roman" w:hAnsi="Times New Roman" w:cs="Times New Roman"/>
          <w:sz w:val="24"/>
          <w:szCs w:val="24"/>
        </w:rPr>
        <w:tab/>
      </w:r>
      <w:r w:rsidRPr="00721353">
        <w:rPr>
          <w:rFonts w:ascii="Times New Roman" w:hAnsi="Times New Roman" w:cs="Times New Roman"/>
        </w:rPr>
        <w:t>“All actions and applications</w:t>
      </w:r>
      <w:r>
        <w:rPr>
          <w:rFonts w:ascii="Times New Roman" w:hAnsi="Times New Roman" w:cs="Times New Roman"/>
        </w:rPr>
        <w:t xml:space="preserve"> and</w:t>
      </w:r>
      <w:r w:rsidRPr="00721353">
        <w:rPr>
          <w:rFonts w:ascii="Times New Roman" w:hAnsi="Times New Roman" w:cs="Times New Roman"/>
        </w:rPr>
        <w:t xml:space="preserve"> the execution of all writs, summons and other process </w:t>
      </w:r>
      <w:r w:rsidRPr="00721353">
        <w:rPr>
          <w:rFonts w:ascii="Times New Roman" w:hAnsi="Times New Roman" w:cs="Times New Roman"/>
        </w:rPr>
        <w:tab/>
        <w:t xml:space="preserve">against the applicant company shall be stayed and not proceeded with or without </w:t>
      </w:r>
      <w:r w:rsidRPr="00721353">
        <w:rPr>
          <w:rFonts w:ascii="Times New Roman" w:hAnsi="Times New Roman" w:cs="Times New Roman"/>
        </w:rPr>
        <w:tab/>
        <w:t xml:space="preserve">leave of this </w:t>
      </w:r>
      <w:r>
        <w:rPr>
          <w:rFonts w:ascii="Times New Roman" w:hAnsi="Times New Roman" w:cs="Times New Roman"/>
        </w:rPr>
        <w:tab/>
      </w:r>
      <w:r w:rsidRPr="00721353">
        <w:rPr>
          <w:rFonts w:ascii="Times New Roman" w:hAnsi="Times New Roman" w:cs="Times New Roman"/>
        </w:rPr>
        <w:t>court.</w:t>
      </w:r>
      <w:r>
        <w:rPr>
          <w:rFonts w:ascii="Times New Roman" w:hAnsi="Times New Roman" w:cs="Times New Roman"/>
        </w:rPr>
        <w:t>”</w:t>
      </w:r>
    </w:p>
    <w:p w:rsidR="006C0BD5" w:rsidRPr="00721353" w:rsidRDefault="006C0BD5" w:rsidP="006C0BD5">
      <w:pPr>
        <w:spacing w:after="0" w:line="240" w:lineRule="auto"/>
        <w:jc w:val="both"/>
        <w:rPr>
          <w:rFonts w:ascii="Times New Roman" w:hAnsi="Times New Roman" w:cs="Times New Roman"/>
        </w:rPr>
      </w:pPr>
    </w:p>
    <w:p w:rsidR="006C0BD5" w:rsidRPr="00A23C47" w:rsidRDefault="006C0BD5" w:rsidP="006C0BD5">
      <w:pPr>
        <w:spacing w:after="0" w:line="360" w:lineRule="auto"/>
        <w:jc w:val="both"/>
        <w:rPr>
          <w:rFonts w:ascii="Times New Roman" w:hAnsi="Times New Roman" w:cs="Times New Roman"/>
          <w:sz w:val="24"/>
          <w:szCs w:val="24"/>
        </w:rPr>
      </w:pPr>
      <w:r w:rsidRPr="00721353">
        <w:rPr>
          <w:rFonts w:ascii="Times New Roman" w:hAnsi="Times New Roman" w:cs="Times New Roman"/>
        </w:rPr>
        <w:tab/>
      </w:r>
      <w:r w:rsidRPr="00A23C47">
        <w:rPr>
          <w:rFonts w:ascii="Times New Roman" w:hAnsi="Times New Roman" w:cs="Times New Roman"/>
          <w:sz w:val="24"/>
          <w:szCs w:val="24"/>
        </w:rPr>
        <w:t xml:space="preserve">(b) </w:t>
      </w:r>
      <w:r>
        <w:rPr>
          <w:rFonts w:ascii="Times New Roman" w:hAnsi="Times New Roman" w:cs="Times New Roman"/>
          <w:sz w:val="24"/>
          <w:szCs w:val="24"/>
        </w:rPr>
        <w:t>T</w:t>
      </w:r>
      <w:r w:rsidRPr="00A23C47">
        <w:rPr>
          <w:rFonts w:ascii="Times New Roman" w:hAnsi="Times New Roman" w:cs="Times New Roman"/>
          <w:sz w:val="24"/>
          <w:szCs w:val="24"/>
        </w:rPr>
        <w:t xml:space="preserve">he present application is not in compliance with Rules 226 and 241 of the High </w:t>
      </w:r>
      <w:r w:rsidRPr="00A23C47">
        <w:rPr>
          <w:rFonts w:ascii="Times New Roman" w:hAnsi="Times New Roman" w:cs="Times New Roman"/>
          <w:sz w:val="24"/>
          <w:szCs w:val="24"/>
        </w:rPr>
        <w:tab/>
      </w:r>
      <w:r>
        <w:rPr>
          <w:rFonts w:ascii="Times New Roman" w:hAnsi="Times New Roman" w:cs="Times New Roman"/>
          <w:sz w:val="24"/>
          <w:szCs w:val="24"/>
        </w:rPr>
        <w:t xml:space="preserve">      </w:t>
      </w:r>
      <w:r w:rsidRPr="00A23C47">
        <w:rPr>
          <w:rFonts w:ascii="Times New Roman" w:hAnsi="Times New Roman" w:cs="Times New Roman"/>
          <w:sz w:val="24"/>
          <w:szCs w:val="24"/>
        </w:rPr>
        <w:t>Court Rules of 1971.</w:t>
      </w:r>
    </w:p>
    <w:p w:rsidR="003E645C" w:rsidRDefault="006C0BD5" w:rsidP="006C0BD5">
      <w:pPr>
        <w:spacing w:after="0" w:line="360" w:lineRule="auto"/>
        <w:jc w:val="both"/>
        <w:rPr>
          <w:rFonts w:ascii="Times New Roman" w:hAnsi="Times New Roman" w:cs="Times New Roman"/>
          <w:sz w:val="24"/>
          <w:szCs w:val="24"/>
        </w:rPr>
      </w:pPr>
      <w:r w:rsidRPr="00A23C47">
        <w:rPr>
          <w:rFonts w:ascii="Times New Roman" w:hAnsi="Times New Roman" w:cs="Times New Roman"/>
          <w:sz w:val="24"/>
          <w:szCs w:val="24"/>
        </w:rPr>
        <w:tab/>
      </w:r>
      <w:r w:rsidR="003E645C">
        <w:rPr>
          <w:rFonts w:ascii="Times New Roman" w:hAnsi="Times New Roman" w:cs="Times New Roman"/>
          <w:sz w:val="24"/>
          <w:szCs w:val="24"/>
        </w:rPr>
        <w:t xml:space="preserve">(c) </w:t>
      </w:r>
      <w:r w:rsidRPr="00A23C47">
        <w:rPr>
          <w:rFonts w:ascii="Times New Roman" w:hAnsi="Times New Roman" w:cs="Times New Roman"/>
          <w:sz w:val="24"/>
          <w:szCs w:val="24"/>
        </w:rPr>
        <w:t xml:space="preserve">In addition the main matter in case number HC 7213/15 appears to be a simple </w:t>
      </w:r>
    </w:p>
    <w:p w:rsidR="003E645C" w:rsidRDefault="003E645C" w:rsidP="006C0B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BD5" w:rsidRPr="00A23C47">
        <w:rPr>
          <w:rFonts w:ascii="Times New Roman" w:hAnsi="Times New Roman" w:cs="Times New Roman"/>
          <w:sz w:val="24"/>
          <w:szCs w:val="24"/>
        </w:rPr>
        <w:t xml:space="preserve">matter involving domestic law and this Honourable Court has not called for </w:t>
      </w:r>
    </w:p>
    <w:p w:rsidR="006C0BD5" w:rsidRPr="00A23C47" w:rsidRDefault="003E645C" w:rsidP="006C0B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BD5" w:rsidRPr="00A23C47">
        <w:rPr>
          <w:rFonts w:ascii="Times New Roman" w:hAnsi="Times New Roman" w:cs="Times New Roman"/>
          <w:i/>
          <w:sz w:val="24"/>
          <w:szCs w:val="24"/>
        </w:rPr>
        <w:t>Amicus Curaie</w:t>
      </w:r>
      <w:r>
        <w:rPr>
          <w:rFonts w:ascii="Times New Roman" w:hAnsi="Times New Roman" w:cs="Times New Roman"/>
          <w:i/>
          <w:sz w:val="24"/>
          <w:szCs w:val="24"/>
        </w:rPr>
        <w:t xml:space="preserve"> </w:t>
      </w:r>
      <w:r>
        <w:rPr>
          <w:rFonts w:ascii="Times New Roman" w:hAnsi="Times New Roman" w:cs="Times New Roman"/>
          <w:sz w:val="24"/>
          <w:szCs w:val="24"/>
        </w:rPr>
        <w:t>to be involved in that main matter</w:t>
      </w:r>
      <w:r w:rsidR="006C0BD5" w:rsidRPr="00A23C47">
        <w:rPr>
          <w:rFonts w:ascii="Times New Roman" w:hAnsi="Times New Roman" w:cs="Times New Roman"/>
          <w:sz w:val="24"/>
          <w:szCs w:val="24"/>
        </w:rPr>
        <w:t>.</w:t>
      </w:r>
    </w:p>
    <w:p w:rsidR="003E645C" w:rsidRDefault="006C0BD5" w:rsidP="006C0BD5">
      <w:pPr>
        <w:spacing w:after="0" w:line="360" w:lineRule="auto"/>
        <w:jc w:val="both"/>
        <w:rPr>
          <w:rFonts w:ascii="Times New Roman" w:hAnsi="Times New Roman" w:cs="Times New Roman"/>
          <w:sz w:val="24"/>
          <w:szCs w:val="24"/>
        </w:rPr>
      </w:pPr>
      <w:r w:rsidRPr="00A23C47">
        <w:rPr>
          <w:rFonts w:ascii="Times New Roman" w:hAnsi="Times New Roman" w:cs="Times New Roman"/>
          <w:sz w:val="24"/>
          <w:szCs w:val="24"/>
        </w:rPr>
        <w:tab/>
      </w:r>
      <w:r w:rsidR="003E645C">
        <w:rPr>
          <w:rFonts w:ascii="Times New Roman" w:hAnsi="Times New Roman" w:cs="Times New Roman"/>
          <w:sz w:val="24"/>
          <w:szCs w:val="24"/>
        </w:rPr>
        <w:t xml:space="preserve">(d) </w:t>
      </w:r>
      <w:r w:rsidRPr="00A23C47">
        <w:rPr>
          <w:rFonts w:ascii="Times New Roman" w:hAnsi="Times New Roman" w:cs="Times New Roman"/>
          <w:sz w:val="24"/>
          <w:szCs w:val="24"/>
        </w:rPr>
        <w:t xml:space="preserve">Further s 167 (C) of the Constitution of Zimbabwe, Amendment [No 20] Act, </w:t>
      </w:r>
    </w:p>
    <w:p w:rsidR="003E645C" w:rsidRDefault="003E645C" w:rsidP="006C0BD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C0BD5" w:rsidRPr="00A23C47">
        <w:rPr>
          <w:rFonts w:ascii="Times New Roman" w:hAnsi="Times New Roman" w:cs="Times New Roman"/>
          <w:sz w:val="24"/>
          <w:szCs w:val="24"/>
        </w:rPr>
        <w:t xml:space="preserve">2013 does not give jurisdiction to the present court </w:t>
      </w:r>
      <w:r w:rsidR="006C0BD5" w:rsidRPr="003F7B6F">
        <w:rPr>
          <w:rFonts w:ascii="Times New Roman" w:hAnsi="Times New Roman" w:cs="Times New Roman"/>
          <w:sz w:val="24"/>
          <w:szCs w:val="24"/>
          <w:u w:val="single"/>
        </w:rPr>
        <w:t xml:space="preserve">without leave of the </w:t>
      </w:r>
    </w:p>
    <w:p w:rsidR="003E645C" w:rsidRDefault="003E645C" w:rsidP="006C0BD5">
      <w:pPr>
        <w:spacing w:after="0" w:line="360" w:lineRule="auto"/>
        <w:jc w:val="both"/>
        <w:rPr>
          <w:rFonts w:ascii="Times New Roman" w:hAnsi="Times New Roman" w:cs="Times New Roman"/>
          <w:sz w:val="24"/>
          <w:szCs w:val="24"/>
        </w:rPr>
      </w:pPr>
      <w:r w:rsidRPr="003E645C">
        <w:rPr>
          <w:rFonts w:ascii="Times New Roman" w:hAnsi="Times New Roman" w:cs="Times New Roman"/>
          <w:sz w:val="24"/>
          <w:szCs w:val="24"/>
        </w:rPr>
        <w:t xml:space="preserve">                 </w:t>
      </w:r>
      <w:r w:rsidR="006C0BD5" w:rsidRPr="003F7B6F">
        <w:rPr>
          <w:rFonts w:ascii="Times New Roman" w:hAnsi="Times New Roman" w:cs="Times New Roman"/>
          <w:sz w:val="24"/>
          <w:szCs w:val="24"/>
          <w:u w:val="single"/>
        </w:rPr>
        <w:t>Constitutional Court</w:t>
      </w:r>
      <w:r w:rsidR="006C0BD5" w:rsidRPr="00A23C47">
        <w:rPr>
          <w:rFonts w:ascii="Times New Roman" w:hAnsi="Times New Roman" w:cs="Times New Roman"/>
          <w:sz w:val="24"/>
          <w:szCs w:val="24"/>
        </w:rPr>
        <w:t xml:space="preserve"> to allow a person to appear as a </w:t>
      </w:r>
      <w:r w:rsidR="006C0BD5">
        <w:rPr>
          <w:rFonts w:ascii="Times New Roman" w:hAnsi="Times New Roman" w:cs="Times New Roman"/>
          <w:sz w:val="24"/>
          <w:szCs w:val="24"/>
        </w:rPr>
        <w:t>“</w:t>
      </w:r>
      <w:r w:rsidR="006C0BD5" w:rsidRPr="00A23C47">
        <w:rPr>
          <w:rFonts w:ascii="Times New Roman" w:hAnsi="Times New Roman" w:cs="Times New Roman"/>
          <w:sz w:val="24"/>
          <w:szCs w:val="24"/>
        </w:rPr>
        <w:t>friend of the court</w:t>
      </w:r>
      <w:r w:rsidR="006C0BD5">
        <w:rPr>
          <w:rFonts w:ascii="Times New Roman" w:hAnsi="Times New Roman" w:cs="Times New Roman"/>
          <w:sz w:val="24"/>
          <w:szCs w:val="24"/>
        </w:rPr>
        <w:t>”</w:t>
      </w:r>
      <w:r>
        <w:rPr>
          <w:rFonts w:ascii="Times New Roman" w:hAnsi="Times New Roman" w:cs="Times New Roman"/>
          <w:sz w:val="24"/>
          <w:szCs w:val="24"/>
        </w:rPr>
        <w:t xml:space="preserve"> </w:t>
      </w:r>
      <w:r w:rsidR="006C0BD5">
        <w:rPr>
          <w:rFonts w:ascii="Times New Roman" w:hAnsi="Times New Roman" w:cs="Times New Roman"/>
          <w:sz w:val="24"/>
          <w:szCs w:val="24"/>
        </w:rPr>
        <w:t xml:space="preserve">(my </w:t>
      </w:r>
    </w:p>
    <w:p w:rsidR="006C0BD5" w:rsidRPr="003F7B6F" w:rsidRDefault="003E645C" w:rsidP="006C0B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BD5">
        <w:rPr>
          <w:rFonts w:ascii="Times New Roman" w:hAnsi="Times New Roman" w:cs="Times New Roman"/>
          <w:sz w:val="24"/>
          <w:szCs w:val="24"/>
        </w:rPr>
        <w:t>emphasis)</w:t>
      </w:r>
    </w:p>
    <w:p w:rsidR="006C0BD5" w:rsidRDefault="006C0BD5" w:rsidP="006C0B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also takes Judicial Notice of the fact that there are allegations that there is a reasonable apprehension of collusion between the applicant and one of the parties in the main matter, that is, case number HC 7213/15 and the applicant cannot purport</w:t>
      </w:r>
      <w:r w:rsidR="001D570E">
        <w:rPr>
          <w:rFonts w:ascii="Times New Roman" w:hAnsi="Times New Roman" w:cs="Times New Roman"/>
          <w:sz w:val="24"/>
          <w:szCs w:val="24"/>
        </w:rPr>
        <w:t xml:space="preserve"> to be </w:t>
      </w:r>
      <w:r>
        <w:rPr>
          <w:rFonts w:ascii="Times New Roman" w:hAnsi="Times New Roman" w:cs="Times New Roman"/>
          <w:sz w:val="24"/>
          <w:szCs w:val="24"/>
        </w:rPr>
        <w:t>acting in a non -partisan and neutral manner….”</w:t>
      </w:r>
    </w:p>
    <w:p w:rsidR="001D570E" w:rsidRDefault="001D570E" w:rsidP="006C0B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hold the view that the present Chamber Application is fatally defective and should never have been brought before this court, given the history of this matter. </w:t>
      </w:r>
    </w:p>
    <w:p w:rsidR="006C0BD5" w:rsidRDefault="006C0BD5" w:rsidP="006C0B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present chamber application is hereby dismissed with costs </w:t>
      </w:r>
      <w:r w:rsidR="001D570E">
        <w:rPr>
          <w:rFonts w:ascii="Times New Roman" w:hAnsi="Times New Roman" w:cs="Times New Roman"/>
          <w:sz w:val="24"/>
          <w:szCs w:val="24"/>
        </w:rPr>
        <w:t xml:space="preserve">in favour of Wintertons </w:t>
      </w:r>
      <w:r>
        <w:rPr>
          <w:rFonts w:ascii="Times New Roman" w:hAnsi="Times New Roman" w:cs="Times New Roman"/>
          <w:sz w:val="24"/>
          <w:szCs w:val="24"/>
        </w:rPr>
        <w:t>on a legal practitioner and client scale.</w:t>
      </w:r>
    </w:p>
    <w:p w:rsidR="006C0BD5" w:rsidRDefault="006C0BD5" w:rsidP="006C0BD5">
      <w:pPr>
        <w:spacing w:after="0" w:line="360" w:lineRule="auto"/>
        <w:jc w:val="both"/>
        <w:rPr>
          <w:rFonts w:ascii="Times New Roman" w:hAnsi="Times New Roman" w:cs="Times New Roman"/>
          <w:sz w:val="24"/>
          <w:szCs w:val="24"/>
        </w:rPr>
      </w:pPr>
    </w:p>
    <w:p w:rsidR="00DF0952" w:rsidRDefault="00DF0952" w:rsidP="006C0BD5">
      <w:pPr>
        <w:spacing w:after="0" w:line="360" w:lineRule="auto"/>
        <w:jc w:val="both"/>
        <w:rPr>
          <w:rFonts w:ascii="Times New Roman" w:hAnsi="Times New Roman" w:cs="Times New Roman"/>
          <w:sz w:val="24"/>
          <w:szCs w:val="24"/>
        </w:rPr>
      </w:pPr>
    </w:p>
    <w:p w:rsidR="00DF0952" w:rsidRDefault="00DF0952" w:rsidP="006C0BD5">
      <w:pPr>
        <w:spacing w:after="0" w:line="360" w:lineRule="auto"/>
        <w:jc w:val="both"/>
        <w:rPr>
          <w:rFonts w:ascii="Times New Roman" w:hAnsi="Times New Roman" w:cs="Times New Roman"/>
          <w:sz w:val="24"/>
          <w:szCs w:val="24"/>
        </w:rPr>
      </w:pPr>
    </w:p>
    <w:p w:rsidR="006C0BD5" w:rsidRDefault="006C0BD5" w:rsidP="006C0BD5">
      <w:pPr>
        <w:spacing w:after="0" w:line="360" w:lineRule="auto"/>
        <w:jc w:val="both"/>
        <w:rPr>
          <w:rFonts w:ascii="Times New Roman" w:hAnsi="Times New Roman" w:cs="Times New Roman"/>
          <w:sz w:val="24"/>
          <w:szCs w:val="24"/>
        </w:rPr>
      </w:pPr>
    </w:p>
    <w:p w:rsidR="006C0BD5" w:rsidRDefault="00DF0952" w:rsidP="00DF09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Zimbabwe Lawyers for Human Rights</w:t>
      </w:r>
      <w:r>
        <w:rPr>
          <w:rFonts w:ascii="Times New Roman" w:hAnsi="Times New Roman" w:cs="Times New Roman"/>
          <w:sz w:val="24"/>
          <w:szCs w:val="24"/>
        </w:rPr>
        <w:t>, applicant’s legal practitioners</w:t>
      </w:r>
    </w:p>
    <w:p w:rsidR="00DF0952" w:rsidRDefault="00DF0952" w:rsidP="00DF09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Wintertons</w:t>
      </w:r>
      <w:r>
        <w:rPr>
          <w:rFonts w:ascii="Times New Roman" w:hAnsi="Times New Roman" w:cs="Times New Roman"/>
          <w:sz w:val="24"/>
          <w:szCs w:val="24"/>
        </w:rPr>
        <w:t>, 1</w:t>
      </w:r>
      <w:r w:rsidRPr="00DF095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DF0952" w:rsidRDefault="00DF0952" w:rsidP="00DF09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Hussein Ranchhod &amp; Co.</w:t>
      </w:r>
      <w:r>
        <w:rPr>
          <w:rFonts w:ascii="Times New Roman" w:hAnsi="Times New Roman" w:cs="Times New Roman"/>
          <w:sz w:val="24"/>
          <w:szCs w:val="24"/>
        </w:rPr>
        <w:t xml:space="preserve"> 2</w:t>
      </w:r>
      <w:r w:rsidRPr="00DF095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DF0952" w:rsidRPr="00DF0952" w:rsidRDefault="00DF0952" w:rsidP="00DF095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Civil Division of the Attorney General’s Office, </w:t>
      </w:r>
      <w:r>
        <w:rPr>
          <w:rFonts w:ascii="Times New Roman" w:hAnsi="Times New Roman" w:cs="Times New Roman"/>
          <w:sz w:val="24"/>
          <w:szCs w:val="24"/>
        </w:rPr>
        <w:t>3</w:t>
      </w:r>
      <w:r w:rsidRPr="00DF095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r>
        <w:rPr>
          <w:rFonts w:ascii="Times New Roman" w:hAnsi="Times New Roman" w:cs="Times New Roman"/>
          <w:i/>
          <w:sz w:val="24"/>
          <w:szCs w:val="24"/>
        </w:rPr>
        <w:t xml:space="preserve"> </w:t>
      </w:r>
    </w:p>
    <w:p w:rsidR="006C0BD5" w:rsidRDefault="006C0BD5" w:rsidP="006C0BD5">
      <w:pPr>
        <w:spacing w:after="0" w:line="360" w:lineRule="auto"/>
        <w:jc w:val="both"/>
        <w:rPr>
          <w:rFonts w:ascii="Times New Roman" w:hAnsi="Times New Roman" w:cs="Times New Roman"/>
          <w:sz w:val="24"/>
          <w:szCs w:val="24"/>
        </w:rPr>
      </w:pPr>
    </w:p>
    <w:p w:rsidR="006C0BD5" w:rsidRPr="00773A0F" w:rsidRDefault="006C0BD5" w:rsidP="006C0B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C0BD5" w:rsidRPr="006C0BD5" w:rsidRDefault="006C0BD5" w:rsidP="005850A2">
      <w:pPr>
        <w:spacing w:after="0" w:line="360" w:lineRule="auto"/>
        <w:jc w:val="both"/>
        <w:rPr>
          <w:rFonts w:ascii="Times New Roman" w:hAnsi="Times New Roman" w:cs="Times New Roman"/>
          <w:b/>
          <w:sz w:val="24"/>
          <w:szCs w:val="24"/>
        </w:rPr>
      </w:pPr>
    </w:p>
    <w:sectPr w:rsidR="006C0BD5" w:rsidRPr="006C0BD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49" w:rsidRDefault="00541E49" w:rsidP="002266C9">
      <w:pPr>
        <w:spacing w:after="0" w:line="240" w:lineRule="auto"/>
      </w:pPr>
      <w:r>
        <w:separator/>
      </w:r>
    </w:p>
  </w:endnote>
  <w:endnote w:type="continuationSeparator" w:id="0">
    <w:p w:rsidR="00541E49" w:rsidRDefault="00541E49" w:rsidP="0022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49" w:rsidRDefault="00541E49" w:rsidP="002266C9">
      <w:pPr>
        <w:spacing w:after="0" w:line="240" w:lineRule="auto"/>
      </w:pPr>
      <w:r>
        <w:separator/>
      </w:r>
    </w:p>
  </w:footnote>
  <w:footnote w:type="continuationSeparator" w:id="0">
    <w:p w:rsidR="00541E49" w:rsidRDefault="00541E49" w:rsidP="0022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06276"/>
      <w:docPartObj>
        <w:docPartGallery w:val="Page Numbers (Top of Page)"/>
        <w:docPartUnique/>
      </w:docPartObj>
    </w:sdtPr>
    <w:sdtEndPr>
      <w:rPr>
        <w:noProof/>
      </w:rPr>
    </w:sdtEndPr>
    <w:sdtContent>
      <w:p w:rsidR="002266C9" w:rsidRDefault="002266C9">
        <w:pPr>
          <w:pStyle w:val="Header"/>
          <w:jc w:val="right"/>
          <w:rPr>
            <w:noProof/>
          </w:rPr>
        </w:pPr>
        <w:r>
          <w:fldChar w:fldCharType="begin"/>
        </w:r>
        <w:r>
          <w:instrText xml:space="preserve"> PAGE   \* MERGEFORMAT </w:instrText>
        </w:r>
        <w:r>
          <w:fldChar w:fldCharType="separate"/>
        </w:r>
        <w:r w:rsidR="00290685">
          <w:rPr>
            <w:noProof/>
          </w:rPr>
          <w:t>1</w:t>
        </w:r>
        <w:r>
          <w:rPr>
            <w:noProof/>
          </w:rPr>
          <w:fldChar w:fldCharType="end"/>
        </w:r>
      </w:p>
      <w:p w:rsidR="0005353A" w:rsidRDefault="0005353A">
        <w:pPr>
          <w:pStyle w:val="Header"/>
          <w:jc w:val="right"/>
          <w:rPr>
            <w:noProof/>
          </w:rPr>
        </w:pPr>
        <w:r>
          <w:rPr>
            <w:noProof/>
          </w:rPr>
          <w:t>HH 341-16</w:t>
        </w:r>
      </w:p>
      <w:p w:rsidR="002266C9" w:rsidRDefault="002266C9">
        <w:pPr>
          <w:pStyle w:val="Header"/>
          <w:jc w:val="right"/>
        </w:pPr>
        <w:r>
          <w:t>HC 5009/16</w:t>
        </w:r>
      </w:p>
      <w:p w:rsidR="002266C9" w:rsidRDefault="002266C9">
        <w:pPr>
          <w:pStyle w:val="Header"/>
          <w:jc w:val="right"/>
        </w:pPr>
        <w:r>
          <w:t>Ref Case HC 7213/15</w:t>
        </w:r>
      </w:p>
    </w:sdtContent>
  </w:sdt>
  <w:p w:rsidR="002266C9" w:rsidRDefault="00226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949"/>
    <w:multiLevelType w:val="hybridMultilevel"/>
    <w:tmpl w:val="FB72E842"/>
    <w:lvl w:ilvl="0" w:tplc="0F7C601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A2"/>
    <w:rsid w:val="000365D4"/>
    <w:rsid w:val="0005353A"/>
    <w:rsid w:val="001D570E"/>
    <w:rsid w:val="002266C9"/>
    <w:rsid w:val="00290685"/>
    <w:rsid w:val="003E645C"/>
    <w:rsid w:val="00456B4A"/>
    <w:rsid w:val="004A1AF6"/>
    <w:rsid w:val="0052184B"/>
    <w:rsid w:val="00541E49"/>
    <w:rsid w:val="005850A2"/>
    <w:rsid w:val="005C001A"/>
    <w:rsid w:val="006C0BD5"/>
    <w:rsid w:val="009278EB"/>
    <w:rsid w:val="00C37E34"/>
    <w:rsid w:val="00D72421"/>
    <w:rsid w:val="00DF0952"/>
    <w:rsid w:val="00E37FBA"/>
    <w:rsid w:val="00E673F7"/>
    <w:rsid w:val="00E93AD9"/>
    <w:rsid w:val="00EE0BA3"/>
    <w:rsid w:val="00F13AC0"/>
    <w:rsid w:val="00F6404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D5"/>
    <w:pPr>
      <w:ind w:left="720"/>
      <w:contextualSpacing/>
    </w:pPr>
  </w:style>
  <w:style w:type="paragraph" w:styleId="Header">
    <w:name w:val="header"/>
    <w:basedOn w:val="Normal"/>
    <w:link w:val="HeaderChar"/>
    <w:uiPriority w:val="99"/>
    <w:unhideWhenUsed/>
    <w:rsid w:val="0022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C9"/>
  </w:style>
  <w:style w:type="paragraph" w:styleId="Footer">
    <w:name w:val="footer"/>
    <w:basedOn w:val="Normal"/>
    <w:link w:val="FooterChar"/>
    <w:uiPriority w:val="99"/>
    <w:unhideWhenUsed/>
    <w:rsid w:val="0022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D5"/>
    <w:pPr>
      <w:ind w:left="720"/>
      <w:contextualSpacing/>
    </w:pPr>
  </w:style>
  <w:style w:type="paragraph" w:styleId="Header">
    <w:name w:val="header"/>
    <w:basedOn w:val="Normal"/>
    <w:link w:val="HeaderChar"/>
    <w:uiPriority w:val="99"/>
    <w:unhideWhenUsed/>
    <w:rsid w:val="0022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C9"/>
  </w:style>
  <w:style w:type="paragraph" w:styleId="Footer">
    <w:name w:val="footer"/>
    <w:basedOn w:val="Normal"/>
    <w:link w:val="FooterChar"/>
    <w:uiPriority w:val="99"/>
    <w:unhideWhenUsed/>
    <w:rsid w:val="0022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2016-06-03T07:26:00Z</cp:lastPrinted>
  <dcterms:created xsi:type="dcterms:W3CDTF">2016-06-15T09:25:00Z</dcterms:created>
  <dcterms:modified xsi:type="dcterms:W3CDTF">2016-06-15T09:25:00Z</dcterms:modified>
</cp:coreProperties>
</file>