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9D" w:rsidRDefault="00380D65" w:rsidP="00DE7EB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ZIMBABWE NURSES ASSOCIATION </w:t>
      </w:r>
    </w:p>
    <w:p w:rsidR="00380D65" w:rsidRDefault="00380D65"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380D6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IRENE RUGARE SAMBO</w:t>
      </w:r>
    </w:p>
    <w:p w:rsidR="00380D65" w:rsidRDefault="00380D65"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380D6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PEGGY DUBE</w:t>
      </w:r>
    </w:p>
    <w:p w:rsidR="00380D65" w:rsidRDefault="00380D65"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380D6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ENOCK DONGO</w:t>
      </w:r>
    </w:p>
    <w:p w:rsidR="00380D65" w:rsidRDefault="00380D65"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380D6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MUGOVE CHIPFURUTSE </w:t>
      </w:r>
    </w:p>
    <w:p w:rsidR="00380D65" w:rsidRDefault="00380D65"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380D6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ANGELINE MATINHURE</w:t>
      </w:r>
    </w:p>
    <w:p w:rsidR="00380D65" w:rsidRDefault="00380D65"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80D65" w:rsidRDefault="00380D6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NURSES COUNCIL OF ZIMBABWE </w:t>
      </w:r>
    </w:p>
    <w:p w:rsidR="00380D65" w:rsidRDefault="00380D6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MURIEL NOTHANDO MOTHOBI N.O in her capacity as</w:t>
      </w:r>
    </w:p>
    <w:p w:rsidR="00380D65" w:rsidRDefault="00E62BAB"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REGISTRAR </w:t>
      </w:r>
      <w:r w:rsidR="00380D65">
        <w:rPr>
          <w:rFonts w:ascii="Times New Roman" w:hAnsi="Times New Roman" w:cs="Times New Roman"/>
          <w:sz w:val="24"/>
          <w:szCs w:val="24"/>
        </w:rPr>
        <w:t>OF THE NURSES COUNCIL OF ZIMBABWE</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LILIAN DODZO</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PEDRINAH THISTLE</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FARAI MARUFU</w:t>
      </w:r>
    </w:p>
    <w:p w:rsidR="00380D65"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VIRGINIA MAWEREWERE</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CHRISTOPHER NZVENGA</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0D65"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ALOIS MANDIZVIDZA </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MIRIAM MANGEYA</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PATRICIA TAVAZIVA</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WILLIAM MUTURE</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HERBERT TARUVINGA</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HEALTH AND CHILD CARE</w:t>
      </w:r>
    </w:p>
    <w:p w:rsidR="007925D6" w:rsidRDefault="007925D6" w:rsidP="00DE7EB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925D6" w:rsidRDefault="007925D6"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HEALTH PROFESSIONS AUTHORITY OF ZIMBAB</w:t>
      </w:r>
      <w:r w:rsidR="00300845">
        <w:rPr>
          <w:rFonts w:ascii="Times New Roman" w:hAnsi="Times New Roman" w:cs="Times New Roman"/>
          <w:sz w:val="24"/>
          <w:szCs w:val="24"/>
        </w:rPr>
        <w:t>W</w:t>
      </w:r>
      <w:r>
        <w:rPr>
          <w:rFonts w:ascii="Times New Roman" w:hAnsi="Times New Roman" w:cs="Times New Roman"/>
          <w:sz w:val="24"/>
          <w:szCs w:val="24"/>
        </w:rPr>
        <w:t>E</w:t>
      </w:r>
    </w:p>
    <w:p w:rsidR="00300845" w:rsidRDefault="00300845" w:rsidP="00DE7EBA">
      <w:pPr>
        <w:spacing w:after="0" w:line="240" w:lineRule="auto"/>
        <w:jc w:val="both"/>
        <w:rPr>
          <w:rFonts w:ascii="Times New Roman" w:hAnsi="Times New Roman" w:cs="Times New Roman"/>
          <w:sz w:val="24"/>
          <w:szCs w:val="24"/>
        </w:rPr>
      </w:pPr>
    </w:p>
    <w:p w:rsidR="00300845" w:rsidRDefault="00300845" w:rsidP="00DE7EBA">
      <w:pPr>
        <w:spacing w:after="0" w:line="240" w:lineRule="auto"/>
        <w:jc w:val="both"/>
        <w:rPr>
          <w:rFonts w:ascii="Times New Roman" w:hAnsi="Times New Roman" w:cs="Times New Roman"/>
          <w:sz w:val="24"/>
          <w:szCs w:val="24"/>
        </w:rPr>
      </w:pPr>
    </w:p>
    <w:p w:rsidR="00300845" w:rsidRDefault="0030084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w:t>
      </w:r>
      <w:r>
        <w:rPr>
          <w:rFonts w:ascii="Times New Roman" w:hAnsi="Times New Roman" w:cs="Times New Roman"/>
          <w:sz w:val="24"/>
          <w:szCs w:val="24"/>
        </w:rPr>
        <w:tab/>
        <w:t xml:space="preserve">ZIMBABWE </w:t>
      </w:r>
    </w:p>
    <w:p w:rsidR="00300845" w:rsidRDefault="00300845"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300845" w:rsidRDefault="00E62BAB" w:rsidP="00DE7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15 February 2016 and I June 2016</w:t>
      </w:r>
    </w:p>
    <w:p w:rsidR="00300845" w:rsidRDefault="00300845" w:rsidP="00DE7EBA">
      <w:pPr>
        <w:spacing w:after="0" w:line="240" w:lineRule="auto"/>
        <w:jc w:val="both"/>
        <w:rPr>
          <w:rFonts w:ascii="Times New Roman" w:hAnsi="Times New Roman" w:cs="Times New Roman"/>
          <w:sz w:val="24"/>
          <w:szCs w:val="24"/>
        </w:rPr>
      </w:pPr>
    </w:p>
    <w:p w:rsidR="00300845" w:rsidRDefault="00300845" w:rsidP="00DE7E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Opposed Matter </w:t>
      </w:r>
    </w:p>
    <w:p w:rsidR="000E4115" w:rsidRDefault="000E4115" w:rsidP="00DE7EBA">
      <w:pPr>
        <w:spacing w:after="0" w:line="240" w:lineRule="auto"/>
        <w:jc w:val="both"/>
        <w:rPr>
          <w:rFonts w:ascii="Times New Roman" w:hAnsi="Times New Roman" w:cs="Times New Roman"/>
          <w:b/>
          <w:sz w:val="24"/>
          <w:szCs w:val="24"/>
        </w:rPr>
      </w:pPr>
    </w:p>
    <w:p w:rsidR="000E4115" w:rsidRDefault="000E4115" w:rsidP="00DE7EBA">
      <w:pPr>
        <w:spacing w:after="0" w:line="240" w:lineRule="auto"/>
        <w:jc w:val="both"/>
        <w:rPr>
          <w:rFonts w:ascii="Times New Roman" w:hAnsi="Times New Roman" w:cs="Times New Roman"/>
          <w:b/>
          <w:sz w:val="24"/>
          <w:szCs w:val="24"/>
        </w:rPr>
      </w:pPr>
    </w:p>
    <w:p w:rsidR="000E4115" w:rsidRDefault="000E4115" w:rsidP="00DE7EBA">
      <w:pPr>
        <w:spacing w:after="0" w:line="240" w:lineRule="auto"/>
        <w:jc w:val="both"/>
        <w:rPr>
          <w:rFonts w:ascii="Times New Roman" w:hAnsi="Times New Roman" w:cs="Times New Roman"/>
          <w:b/>
          <w:sz w:val="24"/>
          <w:szCs w:val="24"/>
        </w:rPr>
      </w:pPr>
    </w:p>
    <w:p w:rsidR="000E4115" w:rsidRDefault="000E4115" w:rsidP="00DE7EB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 </w:t>
      </w:r>
      <w:proofErr w:type="spellStart"/>
      <w:r>
        <w:rPr>
          <w:rFonts w:ascii="Times New Roman" w:hAnsi="Times New Roman" w:cs="Times New Roman"/>
          <w:i/>
          <w:sz w:val="24"/>
          <w:szCs w:val="24"/>
        </w:rPr>
        <w:t>Matizanadzo</w:t>
      </w:r>
      <w:proofErr w:type="spellEnd"/>
      <w:r>
        <w:rPr>
          <w:rFonts w:ascii="Times New Roman" w:hAnsi="Times New Roman" w:cs="Times New Roman"/>
          <w:sz w:val="24"/>
          <w:szCs w:val="24"/>
        </w:rPr>
        <w:t>, for the applicants</w:t>
      </w:r>
    </w:p>
    <w:p w:rsidR="000E4115" w:rsidRDefault="000E4115" w:rsidP="00DE7EB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J </w:t>
      </w:r>
      <w:proofErr w:type="spellStart"/>
      <w:r>
        <w:rPr>
          <w:rFonts w:ascii="Times New Roman" w:hAnsi="Times New Roman" w:cs="Times New Roman"/>
          <w:i/>
          <w:sz w:val="24"/>
          <w:szCs w:val="24"/>
        </w:rPr>
        <w:t>Chihambakwe</w:t>
      </w:r>
      <w:proofErr w:type="spellEnd"/>
      <w:r>
        <w:rPr>
          <w:rFonts w:ascii="Times New Roman" w:hAnsi="Times New Roman" w:cs="Times New Roman"/>
          <w:sz w:val="24"/>
          <w:szCs w:val="24"/>
        </w:rPr>
        <w:t xml:space="preserve"> assisted by</w:t>
      </w:r>
      <w:r>
        <w:rPr>
          <w:rFonts w:ascii="Times New Roman" w:hAnsi="Times New Roman" w:cs="Times New Roman"/>
          <w:i/>
          <w:sz w:val="24"/>
          <w:szCs w:val="24"/>
        </w:rPr>
        <w:t xml:space="preserve"> R </w:t>
      </w:r>
      <w:proofErr w:type="spellStart"/>
      <w:r>
        <w:rPr>
          <w:rFonts w:ascii="Times New Roman" w:hAnsi="Times New Roman" w:cs="Times New Roman"/>
          <w:i/>
          <w:sz w:val="24"/>
          <w:szCs w:val="24"/>
        </w:rPr>
        <w:t>Kunze</w:t>
      </w:r>
      <w:proofErr w:type="spellEnd"/>
      <w:r>
        <w:rPr>
          <w:rFonts w:ascii="Times New Roman" w:hAnsi="Times New Roman" w:cs="Times New Roman"/>
          <w:sz w:val="24"/>
          <w:szCs w:val="24"/>
        </w:rPr>
        <w:t xml:space="preserve">, for the respondents </w:t>
      </w:r>
    </w:p>
    <w:p w:rsidR="002D2326" w:rsidRDefault="002D2326" w:rsidP="00DE7EBA">
      <w:pPr>
        <w:spacing w:after="0" w:line="240" w:lineRule="auto"/>
        <w:jc w:val="both"/>
        <w:rPr>
          <w:rFonts w:ascii="Times New Roman" w:hAnsi="Times New Roman" w:cs="Times New Roman"/>
          <w:sz w:val="24"/>
          <w:szCs w:val="24"/>
        </w:rPr>
      </w:pPr>
    </w:p>
    <w:p w:rsidR="002D2326" w:rsidRDefault="002D2326" w:rsidP="00DE7EBA">
      <w:pPr>
        <w:spacing w:after="0" w:line="240" w:lineRule="auto"/>
        <w:jc w:val="both"/>
        <w:rPr>
          <w:rFonts w:ascii="Times New Roman" w:hAnsi="Times New Roman" w:cs="Times New Roman"/>
          <w:sz w:val="24"/>
          <w:szCs w:val="24"/>
        </w:rPr>
      </w:pPr>
    </w:p>
    <w:p w:rsidR="002D2326" w:rsidRDefault="002D2326" w:rsidP="002D23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 The applicant seeks a decla</w:t>
      </w:r>
      <w:r w:rsidR="00E62BAB">
        <w:rPr>
          <w:rFonts w:ascii="Times New Roman" w:hAnsi="Times New Roman" w:cs="Times New Roman"/>
          <w:sz w:val="24"/>
          <w:szCs w:val="24"/>
        </w:rPr>
        <w:t>ratory order in terms of Order 32</w:t>
      </w:r>
      <w:r>
        <w:rPr>
          <w:rFonts w:ascii="Times New Roman" w:hAnsi="Times New Roman" w:cs="Times New Roman"/>
          <w:sz w:val="24"/>
          <w:szCs w:val="24"/>
        </w:rPr>
        <w:t xml:space="preserve"> of the High Court Rules, </w:t>
      </w:r>
      <w:r w:rsidR="001038E5">
        <w:rPr>
          <w:rFonts w:ascii="Times New Roman" w:hAnsi="Times New Roman" w:cs="Times New Roman"/>
          <w:sz w:val="24"/>
          <w:szCs w:val="24"/>
        </w:rPr>
        <w:t>1971 as read with s 14 of the High Court Act [</w:t>
      </w:r>
      <w:r w:rsidR="001038E5">
        <w:rPr>
          <w:rFonts w:ascii="Times New Roman" w:hAnsi="Times New Roman" w:cs="Times New Roman"/>
          <w:i/>
          <w:sz w:val="24"/>
          <w:szCs w:val="24"/>
        </w:rPr>
        <w:t>Chapter 7:06</w:t>
      </w:r>
      <w:r w:rsidR="00E62BAB">
        <w:rPr>
          <w:rFonts w:ascii="Times New Roman" w:hAnsi="Times New Roman" w:cs="Times New Roman"/>
          <w:sz w:val="24"/>
          <w:szCs w:val="24"/>
        </w:rPr>
        <w:t>] in t</w:t>
      </w:r>
      <w:r w:rsidR="001038E5">
        <w:rPr>
          <w:rFonts w:ascii="Times New Roman" w:hAnsi="Times New Roman" w:cs="Times New Roman"/>
          <w:sz w:val="24"/>
          <w:szCs w:val="24"/>
        </w:rPr>
        <w:t>he following;</w:t>
      </w:r>
    </w:p>
    <w:p w:rsidR="001038E5" w:rsidRDefault="001038E5" w:rsidP="001038E5">
      <w:pPr>
        <w:spacing w:after="0" w:line="240"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That the election  and subsequent appointment by the 13</w:t>
      </w:r>
      <w:r w:rsidRPr="001038E5">
        <w:rPr>
          <w:rFonts w:ascii="Times New Roman" w:hAnsi="Times New Roman" w:cs="Times New Roman"/>
          <w:vertAlign w:val="superscript"/>
        </w:rPr>
        <w:t>th</w:t>
      </w:r>
      <w:r>
        <w:rPr>
          <w:rFonts w:ascii="Times New Roman" w:hAnsi="Times New Roman" w:cs="Times New Roman"/>
        </w:rPr>
        <w:t xml:space="preserve"> respondent of the 3</w:t>
      </w:r>
      <w:r w:rsidRPr="001038E5">
        <w:rPr>
          <w:rFonts w:ascii="Times New Roman" w:hAnsi="Times New Roman" w:cs="Times New Roman"/>
          <w:vertAlign w:val="superscript"/>
        </w:rPr>
        <w:t>rd</w:t>
      </w:r>
      <w:r>
        <w:rPr>
          <w:rFonts w:ascii="Times New Roman" w:hAnsi="Times New Roman" w:cs="Times New Roman"/>
        </w:rPr>
        <w:t>, 4</w:t>
      </w:r>
      <w:r w:rsidRPr="001038E5">
        <w:rPr>
          <w:rFonts w:ascii="Times New Roman" w:hAnsi="Times New Roman" w:cs="Times New Roman"/>
          <w:vertAlign w:val="superscript"/>
        </w:rPr>
        <w:t>th</w:t>
      </w:r>
      <w:r>
        <w:rPr>
          <w:rFonts w:ascii="Times New Roman" w:hAnsi="Times New Roman" w:cs="Times New Roman"/>
        </w:rPr>
        <w:t>, 7</w:t>
      </w:r>
      <w:r w:rsidRPr="001038E5">
        <w:rPr>
          <w:rFonts w:ascii="Times New Roman" w:hAnsi="Times New Roman" w:cs="Times New Roman"/>
          <w:vertAlign w:val="superscript"/>
        </w:rPr>
        <w:t>th</w:t>
      </w:r>
      <w:r>
        <w:rPr>
          <w:rFonts w:ascii="Times New Roman" w:hAnsi="Times New Roman" w:cs="Times New Roman"/>
        </w:rPr>
        <w:t>, 8</w:t>
      </w:r>
      <w:r w:rsidRPr="001038E5">
        <w:rPr>
          <w:rFonts w:ascii="Times New Roman" w:hAnsi="Times New Roman" w:cs="Times New Roman"/>
          <w:vertAlign w:val="superscript"/>
        </w:rPr>
        <w:t>th</w:t>
      </w:r>
      <w:r>
        <w:rPr>
          <w:rFonts w:ascii="Times New Roman" w:hAnsi="Times New Roman" w:cs="Times New Roman"/>
        </w:rPr>
        <w:t>, 9</w:t>
      </w:r>
      <w:r w:rsidRPr="001038E5">
        <w:rPr>
          <w:rFonts w:ascii="Times New Roman" w:hAnsi="Times New Roman" w:cs="Times New Roman"/>
          <w:vertAlign w:val="superscript"/>
        </w:rPr>
        <w:t>th</w:t>
      </w:r>
      <w:r>
        <w:rPr>
          <w:rFonts w:ascii="Times New Roman" w:hAnsi="Times New Roman" w:cs="Times New Roman"/>
        </w:rPr>
        <w:t>, 10</w:t>
      </w:r>
      <w:r w:rsidRPr="001038E5">
        <w:rPr>
          <w:rFonts w:ascii="Times New Roman" w:hAnsi="Times New Roman" w:cs="Times New Roman"/>
          <w:vertAlign w:val="superscript"/>
        </w:rPr>
        <w:t>th</w:t>
      </w:r>
      <w:r>
        <w:rPr>
          <w:rFonts w:ascii="Times New Roman" w:hAnsi="Times New Roman" w:cs="Times New Roman"/>
        </w:rPr>
        <w:t>, 11</w:t>
      </w:r>
      <w:r w:rsidRPr="001038E5">
        <w:rPr>
          <w:rFonts w:ascii="Times New Roman" w:hAnsi="Times New Roman" w:cs="Times New Roman"/>
          <w:vertAlign w:val="superscript"/>
        </w:rPr>
        <w:t>th</w:t>
      </w:r>
      <w:r>
        <w:rPr>
          <w:rFonts w:ascii="Times New Roman" w:hAnsi="Times New Roman" w:cs="Times New Roman"/>
        </w:rPr>
        <w:t>, and 12</w:t>
      </w:r>
      <w:r w:rsidRPr="001038E5">
        <w:rPr>
          <w:rFonts w:ascii="Times New Roman" w:hAnsi="Times New Roman" w:cs="Times New Roman"/>
          <w:vertAlign w:val="superscript"/>
        </w:rPr>
        <w:t>th</w:t>
      </w:r>
      <w:r>
        <w:rPr>
          <w:rFonts w:ascii="Times New Roman" w:hAnsi="Times New Roman" w:cs="Times New Roman"/>
        </w:rPr>
        <w:t xml:space="preserve">  respondents as Councillors/Members of the 1</w:t>
      </w:r>
      <w:r w:rsidRPr="001038E5">
        <w:rPr>
          <w:rFonts w:ascii="Times New Roman" w:hAnsi="Times New Roman" w:cs="Times New Roman"/>
          <w:vertAlign w:val="superscript"/>
        </w:rPr>
        <w:t>st</w:t>
      </w:r>
      <w:r>
        <w:rPr>
          <w:rFonts w:ascii="Times New Roman" w:hAnsi="Times New Roman" w:cs="Times New Roman"/>
        </w:rPr>
        <w:t xml:space="preserve"> respondent be and is hereby declared null and void.</w:t>
      </w:r>
    </w:p>
    <w:p w:rsidR="00757314" w:rsidRDefault="00757314" w:rsidP="001038E5">
      <w:pPr>
        <w:spacing w:after="0" w:line="240" w:lineRule="auto"/>
        <w:ind w:left="1440" w:hanging="720"/>
        <w:jc w:val="both"/>
        <w:rPr>
          <w:rFonts w:ascii="Times New Roman" w:hAnsi="Times New Roman" w:cs="Times New Roman"/>
        </w:rPr>
      </w:pPr>
    </w:p>
    <w:p w:rsidR="00757314" w:rsidRDefault="00757314" w:rsidP="001038E5">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That the 1</w:t>
      </w:r>
      <w:r w:rsidRPr="00757314">
        <w:rPr>
          <w:rFonts w:ascii="Times New Roman" w:hAnsi="Times New Roman" w:cs="Times New Roman"/>
          <w:vertAlign w:val="superscript"/>
        </w:rPr>
        <w:t>st</w:t>
      </w:r>
      <w:r>
        <w:rPr>
          <w:rFonts w:ascii="Times New Roman" w:hAnsi="Times New Roman" w:cs="Times New Roman"/>
        </w:rPr>
        <w:t xml:space="preserve"> and the 2</w:t>
      </w:r>
      <w:r w:rsidRPr="00757314">
        <w:rPr>
          <w:rFonts w:ascii="Times New Roman" w:hAnsi="Times New Roman" w:cs="Times New Roman"/>
          <w:vertAlign w:val="superscript"/>
        </w:rPr>
        <w:t>nd</w:t>
      </w:r>
      <w:r>
        <w:rPr>
          <w:rFonts w:ascii="Times New Roman" w:hAnsi="Times New Roman" w:cs="Times New Roman"/>
        </w:rPr>
        <w:t xml:space="preserve"> respondents be and are hereby directed to hold fresh elections under the supervision of the 4</w:t>
      </w:r>
      <w:r w:rsidRPr="00757314">
        <w:rPr>
          <w:rFonts w:ascii="Times New Roman" w:hAnsi="Times New Roman" w:cs="Times New Roman"/>
          <w:vertAlign w:val="superscript"/>
        </w:rPr>
        <w:t>th</w:t>
      </w:r>
      <w:r>
        <w:rPr>
          <w:rFonts w:ascii="Times New Roman" w:hAnsi="Times New Roman" w:cs="Times New Roman"/>
        </w:rPr>
        <w:t xml:space="preserve"> respondent within three months from the date of service of this order on the respondents’ legal practitioners or on the 1</w:t>
      </w:r>
      <w:r w:rsidRPr="00757314">
        <w:rPr>
          <w:rFonts w:ascii="Times New Roman" w:hAnsi="Times New Roman" w:cs="Times New Roman"/>
          <w:vertAlign w:val="superscript"/>
        </w:rPr>
        <w:t>st</w:t>
      </w:r>
      <w:r>
        <w:rPr>
          <w:rFonts w:ascii="Times New Roman" w:hAnsi="Times New Roman" w:cs="Times New Roman"/>
        </w:rPr>
        <w:t xml:space="preserve"> and 2</w:t>
      </w:r>
      <w:r w:rsidRPr="00757314">
        <w:rPr>
          <w:rFonts w:ascii="Times New Roman" w:hAnsi="Times New Roman" w:cs="Times New Roman"/>
          <w:vertAlign w:val="superscript"/>
        </w:rPr>
        <w:t>nd</w:t>
      </w:r>
      <w:r>
        <w:rPr>
          <w:rFonts w:ascii="Times New Roman" w:hAnsi="Times New Roman" w:cs="Times New Roman"/>
        </w:rPr>
        <w:t xml:space="preserve"> respondents.</w:t>
      </w:r>
    </w:p>
    <w:p w:rsidR="00757314" w:rsidRDefault="00757314" w:rsidP="001038E5">
      <w:pPr>
        <w:spacing w:after="0" w:line="240" w:lineRule="auto"/>
        <w:ind w:left="1440" w:hanging="720"/>
        <w:jc w:val="both"/>
        <w:rPr>
          <w:rFonts w:ascii="Times New Roman" w:hAnsi="Times New Roman" w:cs="Times New Roman"/>
        </w:rPr>
      </w:pPr>
    </w:p>
    <w:p w:rsidR="00757314" w:rsidRDefault="00757314" w:rsidP="001038E5">
      <w:pPr>
        <w:spacing w:after="0" w:line="240" w:lineRule="auto"/>
        <w:ind w:left="1440" w:hanging="72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A94F38">
        <w:rPr>
          <w:rFonts w:ascii="Times New Roman" w:hAnsi="Times New Roman" w:cs="Times New Roman"/>
        </w:rPr>
        <w:t>That</w:t>
      </w:r>
      <w:r>
        <w:rPr>
          <w:rFonts w:ascii="Times New Roman" w:hAnsi="Times New Roman" w:cs="Times New Roman"/>
        </w:rPr>
        <w:t xml:space="preserve"> the 14</w:t>
      </w:r>
      <w:r w:rsidRPr="00757314">
        <w:rPr>
          <w:rFonts w:ascii="Times New Roman" w:hAnsi="Times New Roman" w:cs="Times New Roman"/>
          <w:vertAlign w:val="superscript"/>
        </w:rPr>
        <w:t>th</w:t>
      </w:r>
      <w:r>
        <w:rPr>
          <w:rFonts w:ascii="Times New Roman" w:hAnsi="Times New Roman" w:cs="Times New Roman"/>
        </w:rPr>
        <w:t xml:space="preserve"> respondent be and is hereby directed to supervise the </w:t>
      </w:r>
      <w:r w:rsidR="00F8323E">
        <w:rPr>
          <w:rFonts w:ascii="Times New Roman" w:hAnsi="Times New Roman" w:cs="Times New Roman"/>
        </w:rPr>
        <w:t>elections</w:t>
      </w:r>
      <w:r>
        <w:rPr>
          <w:rFonts w:ascii="Times New Roman" w:hAnsi="Times New Roman" w:cs="Times New Roman"/>
        </w:rPr>
        <w:t xml:space="preserve"> to be held in terms of paragraph 2 of this order to ensure that the </w:t>
      </w:r>
      <w:r w:rsidR="00F8323E">
        <w:rPr>
          <w:rFonts w:ascii="Times New Roman" w:hAnsi="Times New Roman" w:cs="Times New Roman"/>
        </w:rPr>
        <w:t xml:space="preserve">same comply with the provisions of the Health </w:t>
      </w:r>
      <w:r w:rsidR="00A94F38">
        <w:rPr>
          <w:rFonts w:ascii="Times New Roman" w:hAnsi="Times New Roman" w:cs="Times New Roman"/>
        </w:rPr>
        <w:t>Professions Act [</w:t>
      </w:r>
      <w:r w:rsidR="00A94F38">
        <w:rPr>
          <w:rFonts w:ascii="Times New Roman" w:hAnsi="Times New Roman" w:cs="Times New Roman"/>
          <w:i/>
        </w:rPr>
        <w:t>Chapter 27:19</w:t>
      </w:r>
      <w:r w:rsidR="00A94F38">
        <w:rPr>
          <w:rFonts w:ascii="Times New Roman" w:hAnsi="Times New Roman" w:cs="Times New Roman"/>
        </w:rPr>
        <w:t>] and the Health Professions (Election of Members of Nurses Council) Regulations 2001, SI 350/01.</w:t>
      </w:r>
    </w:p>
    <w:p w:rsidR="00A94F38" w:rsidRDefault="00A94F38" w:rsidP="001038E5">
      <w:pPr>
        <w:spacing w:after="0" w:line="240" w:lineRule="auto"/>
        <w:ind w:left="1440" w:hanging="720"/>
        <w:jc w:val="both"/>
        <w:rPr>
          <w:rFonts w:ascii="Times New Roman" w:hAnsi="Times New Roman" w:cs="Times New Roman"/>
        </w:rPr>
      </w:pPr>
    </w:p>
    <w:p w:rsidR="00A94F38" w:rsidRDefault="00A94F38" w:rsidP="001038E5">
      <w:pPr>
        <w:spacing w:after="0" w:line="24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That the costs of holding fresh elections shall be borne by the 2</w:t>
      </w:r>
      <w:r w:rsidRPr="00A94F38">
        <w:rPr>
          <w:rFonts w:ascii="Times New Roman" w:hAnsi="Times New Roman" w:cs="Times New Roman"/>
          <w:vertAlign w:val="superscript"/>
        </w:rPr>
        <w:t>nd</w:t>
      </w:r>
      <w:r>
        <w:rPr>
          <w:rFonts w:ascii="Times New Roman" w:hAnsi="Times New Roman" w:cs="Times New Roman"/>
        </w:rPr>
        <w:t xml:space="preserve"> respondent in her personal capacity.</w:t>
      </w:r>
    </w:p>
    <w:p w:rsidR="00516CE6" w:rsidRDefault="00516CE6" w:rsidP="001038E5">
      <w:pPr>
        <w:spacing w:after="0" w:line="240" w:lineRule="auto"/>
        <w:ind w:left="1440" w:hanging="720"/>
        <w:jc w:val="both"/>
        <w:rPr>
          <w:rFonts w:ascii="Times New Roman" w:hAnsi="Times New Roman" w:cs="Times New Roman"/>
        </w:rPr>
      </w:pPr>
    </w:p>
    <w:p w:rsidR="00516CE6" w:rsidRDefault="00516CE6" w:rsidP="001038E5">
      <w:pPr>
        <w:spacing w:after="0" w:line="240"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That the 2</w:t>
      </w:r>
      <w:r w:rsidRPr="00516CE6">
        <w:rPr>
          <w:rFonts w:ascii="Times New Roman" w:hAnsi="Times New Roman" w:cs="Times New Roman"/>
          <w:vertAlign w:val="superscript"/>
        </w:rPr>
        <w:t>nd</w:t>
      </w:r>
      <w:r>
        <w:rPr>
          <w:rFonts w:ascii="Times New Roman" w:hAnsi="Times New Roman" w:cs="Times New Roman"/>
        </w:rPr>
        <w:t xml:space="preserve"> respondent shall pay the applicant’s legal costs on an attorney and client scale in her personal capacity.”</w:t>
      </w:r>
    </w:p>
    <w:p w:rsidR="008A7E86" w:rsidRDefault="008A7E86" w:rsidP="008A7E86">
      <w:pPr>
        <w:spacing w:after="0" w:line="240" w:lineRule="auto"/>
        <w:jc w:val="both"/>
        <w:rPr>
          <w:rFonts w:ascii="Times New Roman" w:hAnsi="Times New Roman" w:cs="Times New Roman"/>
        </w:rPr>
      </w:pPr>
    </w:p>
    <w:p w:rsidR="00EA6889" w:rsidRDefault="004B4E64" w:rsidP="008A7E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facts are that applicants </w:t>
      </w:r>
      <w:r>
        <w:rPr>
          <w:rFonts w:ascii="Times New Roman" w:hAnsi="Times New Roman" w:cs="Times New Roman"/>
          <w:sz w:val="24"/>
          <w:szCs w:val="24"/>
        </w:rPr>
        <w:tab/>
        <w:t xml:space="preserve">are members of the first respondent.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respondent consists of 15 </w:t>
      </w:r>
      <w:r w:rsidR="00EA6889">
        <w:rPr>
          <w:rFonts w:ascii="Times New Roman" w:hAnsi="Times New Roman" w:cs="Times New Roman"/>
          <w:sz w:val="24"/>
          <w:szCs w:val="24"/>
        </w:rPr>
        <w:t>councillors who are as follows:</w:t>
      </w:r>
    </w:p>
    <w:p w:rsidR="008A7E86" w:rsidRDefault="00EA6889" w:rsidP="00EA6889">
      <w:pPr>
        <w:pStyle w:val="ListParagraph"/>
        <w:numPr>
          <w:ilvl w:val="0"/>
          <w:numId w:val="1"/>
        </w:numPr>
        <w:spacing w:after="0" w:line="360" w:lineRule="auto"/>
        <w:jc w:val="both"/>
        <w:rPr>
          <w:rFonts w:ascii="Times New Roman" w:hAnsi="Times New Roman" w:cs="Times New Roman"/>
          <w:sz w:val="24"/>
          <w:szCs w:val="24"/>
        </w:rPr>
      </w:pPr>
      <w:r w:rsidRPr="00EA6889">
        <w:rPr>
          <w:rFonts w:ascii="Times New Roman" w:hAnsi="Times New Roman" w:cs="Times New Roman"/>
          <w:sz w:val="24"/>
          <w:szCs w:val="24"/>
        </w:rPr>
        <w:t>Director of Nursing Services</w:t>
      </w:r>
    </w:p>
    <w:p w:rsidR="00EA6889" w:rsidRDefault="00EA6889" w:rsidP="00EA68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Four appointed by the Minister of Health and Child Welfare and </w:t>
      </w:r>
    </w:p>
    <w:p w:rsidR="00EA6889" w:rsidRDefault="00EA6889" w:rsidP="00EA68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 (10) elected by the nurses.</w:t>
      </w:r>
    </w:p>
    <w:p w:rsidR="00EA6889" w:rsidRDefault="00EA6889" w:rsidP="00EA6889">
      <w:pPr>
        <w:spacing w:after="0" w:line="360" w:lineRule="auto"/>
        <w:ind w:firstLine="720"/>
        <w:jc w:val="both"/>
        <w:rPr>
          <w:rFonts w:ascii="Times New Roman" w:hAnsi="Times New Roman" w:cs="Times New Roman"/>
          <w:sz w:val="24"/>
          <w:szCs w:val="24"/>
        </w:rPr>
      </w:pPr>
      <w:r w:rsidRPr="00EA6889">
        <w:rPr>
          <w:rFonts w:ascii="Times New Roman" w:hAnsi="Times New Roman" w:cs="Times New Roman"/>
          <w:sz w:val="24"/>
          <w:szCs w:val="24"/>
        </w:rPr>
        <w:t xml:space="preserve">It is the appointment of the ten nurses that the applicants seeks to challenge on the </w:t>
      </w:r>
      <w:proofErr w:type="gramStart"/>
      <w:r w:rsidRPr="00EA6889">
        <w:rPr>
          <w:rFonts w:ascii="Times New Roman" w:hAnsi="Times New Roman" w:cs="Times New Roman"/>
          <w:sz w:val="24"/>
          <w:szCs w:val="24"/>
        </w:rPr>
        <w:t>basis  o</w:t>
      </w:r>
      <w:r>
        <w:rPr>
          <w:rFonts w:ascii="Times New Roman" w:hAnsi="Times New Roman" w:cs="Times New Roman"/>
          <w:sz w:val="24"/>
          <w:szCs w:val="24"/>
        </w:rPr>
        <w:t>f</w:t>
      </w:r>
      <w:proofErr w:type="gramEnd"/>
      <w:r w:rsidRPr="00EA6889">
        <w:rPr>
          <w:rFonts w:ascii="Times New Roman" w:hAnsi="Times New Roman" w:cs="Times New Roman"/>
          <w:sz w:val="24"/>
          <w:szCs w:val="24"/>
        </w:rPr>
        <w:t xml:space="preserve"> irregularities.</w:t>
      </w:r>
    </w:p>
    <w:p w:rsidR="00C846C2" w:rsidRDefault="00C846C2" w:rsidP="00EA68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raised two points 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namely; </w:t>
      </w:r>
    </w:p>
    <w:p w:rsidR="00C846C2" w:rsidRPr="00C846C2" w:rsidRDefault="00C846C2" w:rsidP="00C846C2">
      <w:pPr>
        <w:pStyle w:val="ListParagraph"/>
        <w:numPr>
          <w:ilvl w:val="0"/>
          <w:numId w:val="3"/>
        </w:numPr>
        <w:spacing w:after="0" w:line="360" w:lineRule="auto"/>
        <w:jc w:val="both"/>
        <w:rPr>
          <w:rFonts w:ascii="Times New Roman" w:hAnsi="Times New Roman" w:cs="Times New Roman"/>
          <w:sz w:val="24"/>
          <w:szCs w:val="24"/>
        </w:rPr>
      </w:pPr>
      <w:r w:rsidRPr="00C846C2">
        <w:rPr>
          <w:rFonts w:ascii="Times New Roman" w:hAnsi="Times New Roman" w:cs="Times New Roman"/>
          <w:sz w:val="24"/>
          <w:szCs w:val="24"/>
        </w:rPr>
        <w:t xml:space="preserve">That the first applicant has no </w:t>
      </w:r>
      <w:r w:rsidRPr="00C846C2">
        <w:rPr>
          <w:rFonts w:ascii="Times New Roman" w:hAnsi="Times New Roman" w:cs="Times New Roman"/>
          <w:i/>
          <w:sz w:val="24"/>
          <w:szCs w:val="24"/>
        </w:rPr>
        <w:t xml:space="preserve">locus </w:t>
      </w:r>
      <w:proofErr w:type="spellStart"/>
      <w:r w:rsidRPr="00C846C2">
        <w:rPr>
          <w:rFonts w:ascii="Times New Roman" w:hAnsi="Times New Roman" w:cs="Times New Roman"/>
          <w:i/>
          <w:sz w:val="24"/>
          <w:szCs w:val="24"/>
        </w:rPr>
        <w:t>standi</w:t>
      </w:r>
      <w:proofErr w:type="spellEnd"/>
      <w:r w:rsidRPr="00C846C2">
        <w:rPr>
          <w:rFonts w:ascii="Times New Roman" w:hAnsi="Times New Roman" w:cs="Times New Roman"/>
          <w:sz w:val="24"/>
          <w:szCs w:val="24"/>
        </w:rPr>
        <w:t xml:space="preserve"> to b</w:t>
      </w:r>
      <w:r w:rsidR="00F828D6">
        <w:rPr>
          <w:rFonts w:ascii="Times New Roman" w:hAnsi="Times New Roman" w:cs="Times New Roman"/>
          <w:sz w:val="24"/>
          <w:szCs w:val="24"/>
        </w:rPr>
        <w:t>ring</w:t>
      </w:r>
      <w:r w:rsidRPr="00C846C2">
        <w:rPr>
          <w:rFonts w:ascii="Times New Roman" w:hAnsi="Times New Roman" w:cs="Times New Roman"/>
          <w:sz w:val="24"/>
          <w:szCs w:val="24"/>
        </w:rPr>
        <w:t xml:space="preserve"> these proceedings and </w:t>
      </w:r>
    </w:p>
    <w:p w:rsidR="00C846C2" w:rsidRDefault="00C846C2" w:rsidP="00C846C2">
      <w:pPr>
        <w:pStyle w:val="ListParagraph"/>
        <w:numPr>
          <w:ilvl w:val="0"/>
          <w:numId w:val="3"/>
        </w:numPr>
        <w:spacing w:after="0" w:line="360" w:lineRule="auto"/>
        <w:jc w:val="both"/>
        <w:rPr>
          <w:rFonts w:ascii="Times New Roman" w:hAnsi="Times New Roman" w:cs="Times New Roman"/>
          <w:sz w:val="24"/>
          <w:szCs w:val="24"/>
        </w:rPr>
      </w:pPr>
      <w:r w:rsidRPr="00C846C2">
        <w:rPr>
          <w:rFonts w:ascii="Times New Roman" w:hAnsi="Times New Roman" w:cs="Times New Roman"/>
          <w:sz w:val="24"/>
          <w:szCs w:val="24"/>
        </w:rPr>
        <w:lastRenderedPageBreak/>
        <w:t xml:space="preserve">That this matter is incapable of resolution through papers. Oral evidence is required to prove certain allegations. </w:t>
      </w:r>
    </w:p>
    <w:p w:rsidR="0050129A" w:rsidRDefault="00BA384C" w:rsidP="0050129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Let me firstly deal with the preliminary points as raised. </w:t>
      </w:r>
    </w:p>
    <w:p w:rsidR="00807A48" w:rsidRDefault="00BA384C" w:rsidP="00BA38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argued that the first applicant has no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to </w:t>
      </w:r>
      <w:r w:rsidR="001A4CC2">
        <w:rPr>
          <w:rFonts w:ascii="Times New Roman" w:hAnsi="Times New Roman" w:cs="Times New Roman"/>
          <w:sz w:val="24"/>
          <w:szCs w:val="24"/>
        </w:rPr>
        <w:t>b</w:t>
      </w:r>
      <w:r w:rsidR="00CD5C99">
        <w:rPr>
          <w:rFonts w:ascii="Times New Roman" w:hAnsi="Times New Roman" w:cs="Times New Roman"/>
          <w:sz w:val="24"/>
          <w:szCs w:val="24"/>
        </w:rPr>
        <w:t>ring</w:t>
      </w:r>
      <w:r w:rsidR="001A4CC2">
        <w:rPr>
          <w:rFonts w:ascii="Times New Roman" w:hAnsi="Times New Roman" w:cs="Times New Roman"/>
          <w:sz w:val="24"/>
          <w:szCs w:val="24"/>
        </w:rPr>
        <w:t>ing these</w:t>
      </w:r>
      <w:r>
        <w:rPr>
          <w:rFonts w:ascii="Times New Roman" w:hAnsi="Times New Roman" w:cs="Times New Roman"/>
          <w:sz w:val="24"/>
          <w:szCs w:val="24"/>
        </w:rPr>
        <w:t xml:space="preserve"> proceedings without a clear mandate from its constituency. Nothing has been produced before the </w:t>
      </w:r>
      <w:r w:rsidR="001A4CC2">
        <w:rPr>
          <w:rFonts w:ascii="Times New Roman" w:hAnsi="Times New Roman" w:cs="Times New Roman"/>
          <w:sz w:val="24"/>
          <w:szCs w:val="24"/>
        </w:rPr>
        <w:t xml:space="preserve">court </w:t>
      </w:r>
      <w:r>
        <w:rPr>
          <w:rFonts w:ascii="Times New Roman" w:hAnsi="Times New Roman" w:cs="Times New Roman"/>
          <w:sz w:val="24"/>
          <w:szCs w:val="24"/>
        </w:rPr>
        <w:t>to show that</w:t>
      </w:r>
      <w:r w:rsidR="001A4CC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A4CC2">
        <w:rPr>
          <w:rFonts w:ascii="Times New Roman" w:hAnsi="Times New Roman" w:cs="Times New Roman"/>
          <w:sz w:val="24"/>
          <w:szCs w:val="24"/>
        </w:rPr>
        <w:t>first</w:t>
      </w:r>
      <w:r>
        <w:rPr>
          <w:rFonts w:ascii="Times New Roman" w:hAnsi="Times New Roman" w:cs="Times New Roman"/>
          <w:sz w:val="24"/>
          <w:szCs w:val="24"/>
        </w:rPr>
        <w:t xml:space="preserve"> applicant’s members elected </w:t>
      </w:r>
      <w:r w:rsidR="006B7BB3">
        <w:rPr>
          <w:rFonts w:ascii="Times New Roman" w:hAnsi="Times New Roman" w:cs="Times New Roman"/>
          <w:sz w:val="24"/>
          <w:szCs w:val="24"/>
        </w:rPr>
        <w:t>to have the elections nullified to pave way for fresh elections. The second to sixth applicants are not</w:t>
      </w:r>
      <w:r w:rsidR="00E62BAB">
        <w:rPr>
          <w:rFonts w:ascii="Times New Roman" w:hAnsi="Times New Roman" w:cs="Times New Roman"/>
          <w:sz w:val="24"/>
          <w:szCs w:val="24"/>
        </w:rPr>
        <w:t xml:space="preserve"> the only members </w:t>
      </w:r>
      <w:r w:rsidR="006B7BB3">
        <w:rPr>
          <w:rFonts w:ascii="Times New Roman" w:hAnsi="Times New Roman" w:cs="Times New Roman"/>
          <w:sz w:val="24"/>
          <w:szCs w:val="24"/>
        </w:rPr>
        <w:t xml:space="preserve">of first applicant. The first applicant is an association of nurses and the </w:t>
      </w:r>
      <w:r w:rsidR="00E62BAB">
        <w:rPr>
          <w:rFonts w:ascii="Times New Roman" w:hAnsi="Times New Roman" w:cs="Times New Roman"/>
          <w:sz w:val="24"/>
          <w:szCs w:val="24"/>
        </w:rPr>
        <w:t>3</w:t>
      </w:r>
      <w:r w:rsidR="00E62BAB" w:rsidRPr="00E62BAB">
        <w:rPr>
          <w:rFonts w:ascii="Times New Roman" w:hAnsi="Times New Roman" w:cs="Times New Roman"/>
          <w:sz w:val="24"/>
          <w:szCs w:val="24"/>
          <w:vertAlign w:val="superscript"/>
        </w:rPr>
        <w:t>rd</w:t>
      </w:r>
      <w:r w:rsidR="00E62BAB">
        <w:rPr>
          <w:rFonts w:ascii="Times New Roman" w:hAnsi="Times New Roman" w:cs="Times New Roman"/>
          <w:sz w:val="24"/>
          <w:szCs w:val="24"/>
        </w:rPr>
        <w:t xml:space="preserve"> </w:t>
      </w:r>
      <w:r w:rsidR="006B7BB3">
        <w:rPr>
          <w:rFonts w:ascii="Times New Roman" w:hAnsi="Times New Roman" w:cs="Times New Roman"/>
          <w:sz w:val="24"/>
          <w:szCs w:val="24"/>
        </w:rPr>
        <w:t>to 12</w:t>
      </w:r>
      <w:r w:rsidR="006B7BB3" w:rsidRPr="006B7BB3">
        <w:rPr>
          <w:rFonts w:ascii="Times New Roman" w:hAnsi="Times New Roman" w:cs="Times New Roman"/>
          <w:sz w:val="24"/>
          <w:szCs w:val="24"/>
          <w:vertAlign w:val="superscript"/>
        </w:rPr>
        <w:t>th</w:t>
      </w:r>
      <w:r w:rsidR="006B7BB3">
        <w:rPr>
          <w:rFonts w:ascii="Times New Roman" w:hAnsi="Times New Roman" w:cs="Times New Roman"/>
          <w:sz w:val="24"/>
          <w:szCs w:val="24"/>
        </w:rPr>
        <w:t xml:space="preserve"> </w:t>
      </w:r>
      <w:r w:rsidR="00807A48">
        <w:rPr>
          <w:rFonts w:ascii="Times New Roman" w:hAnsi="Times New Roman" w:cs="Times New Roman"/>
          <w:sz w:val="24"/>
          <w:szCs w:val="24"/>
        </w:rPr>
        <w:t xml:space="preserve">respondents are also members of the first applicant. </w:t>
      </w:r>
      <w:r w:rsidR="00E561A4">
        <w:rPr>
          <w:rFonts w:ascii="Times New Roman" w:hAnsi="Times New Roman" w:cs="Times New Roman"/>
          <w:sz w:val="24"/>
          <w:szCs w:val="24"/>
        </w:rPr>
        <w:t>The</w:t>
      </w:r>
      <w:r w:rsidR="00807A48">
        <w:rPr>
          <w:rFonts w:ascii="Times New Roman" w:hAnsi="Times New Roman" w:cs="Times New Roman"/>
          <w:sz w:val="24"/>
          <w:szCs w:val="24"/>
        </w:rPr>
        <w:t xml:space="preserve"> Constitution of the first applicant does not give her the </w:t>
      </w:r>
      <w:r w:rsidR="00E561A4">
        <w:rPr>
          <w:rFonts w:ascii="Times New Roman" w:hAnsi="Times New Roman" w:cs="Times New Roman"/>
          <w:sz w:val="24"/>
          <w:szCs w:val="24"/>
        </w:rPr>
        <w:t>right</w:t>
      </w:r>
      <w:r w:rsidR="00807A48">
        <w:rPr>
          <w:rFonts w:ascii="Times New Roman" w:hAnsi="Times New Roman" w:cs="Times New Roman"/>
          <w:sz w:val="24"/>
          <w:szCs w:val="24"/>
        </w:rPr>
        <w:t xml:space="preserve"> to bring proceedings as these without authorization from its members. No such authority was given </w:t>
      </w:r>
      <w:r w:rsidR="00E561A4">
        <w:rPr>
          <w:rFonts w:ascii="Times New Roman" w:hAnsi="Times New Roman" w:cs="Times New Roman"/>
          <w:sz w:val="24"/>
          <w:szCs w:val="24"/>
        </w:rPr>
        <w:t>to</w:t>
      </w:r>
      <w:r w:rsidR="00807A48">
        <w:rPr>
          <w:rFonts w:ascii="Times New Roman" w:hAnsi="Times New Roman" w:cs="Times New Roman"/>
          <w:sz w:val="24"/>
          <w:szCs w:val="24"/>
        </w:rPr>
        <w:t xml:space="preserve"> the first applicant. The respondents submitted that to the extent that the third to 11</w:t>
      </w:r>
      <w:r w:rsidR="00807A48" w:rsidRPr="00807A48">
        <w:rPr>
          <w:rFonts w:ascii="Times New Roman" w:hAnsi="Times New Roman" w:cs="Times New Roman"/>
          <w:sz w:val="24"/>
          <w:szCs w:val="24"/>
          <w:vertAlign w:val="superscript"/>
        </w:rPr>
        <w:t>th</w:t>
      </w:r>
      <w:r w:rsidR="00807A48">
        <w:rPr>
          <w:rFonts w:ascii="Times New Roman" w:hAnsi="Times New Roman" w:cs="Times New Roman"/>
          <w:sz w:val="24"/>
          <w:szCs w:val="24"/>
        </w:rPr>
        <w:t xml:space="preserve"> </w:t>
      </w:r>
      <w:r w:rsidR="00E561A4">
        <w:rPr>
          <w:rFonts w:ascii="Times New Roman" w:hAnsi="Times New Roman" w:cs="Times New Roman"/>
          <w:sz w:val="24"/>
          <w:szCs w:val="24"/>
        </w:rPr>
        <w:t>respondent’s</w:t>
      </w:r>
      <w:r w:rsidR="00807A48">
        <w:rPr>
          <w:rFonts w:ascii="Times New Roman" w:hAnsi="Times New Roman" w:cs="Times New Roman"/>
          <w:sz w:val="24"/>
          <w:szCs w:val="24"/>
        </w:rPr>
        <w:t xml:space="preserve"> and second to sixth applicants are members </w:t>
      </w:r>
      <w:r w:rsidR="00436081">
        <w:rPr>
          <w:rFonts w:ascii="Times New Roman" w:hAnsi="Times New Roman" w:cs="Times New Roman"/>
          <w:sz w:val="24"/>
          <w:szCs w:val="24"/>
        </w:rPr>
        <w:t>o</w:t>
      </w:r>
      <w:r w:rsidR="00807A48">
        <w:rPr>
          <w:rFonts w:ascii="Times New Roman" w:hAnsi="Times New Roman" w:cs="Times New Roman"/>
          <w:sz w:val="24"/>
          <w:szCs w:val="24"/>
        </w:rPr>
        <w:t>f the first applicant, the first applicant is seriously conflicted and is not entitled to make this application.</w:t>
      </w:r>
    </w:p>
    <w:p w:rsidR="00807A48" w:rsidRDefault="00807A48" w:rsidP="00BA38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on the other hand opposed the point</w:t>
      </w:r>
      <w:r w:rsidR="00CD5C99">
        <w:rPr>
          <w:rFonts w:ascii="Times New Roman" w:hAnsi="Times New Roman" w:cs="Times New Roman"/>
          <w:sz w:val="24"/>
          <w:szCs w:val="24"/>
        </w:rPr>
        <w:t>s</w:t>
      </w:r>
      <w:r>
        <w:rPr>
          <w:rFonts w:ascii="Times New Roman" w:hAnsi="Times New Roman" w:cs="Times New Roman"/>
          <w:sz w:val="24"/>
          <w:szCs w:val="24"/>
        </w:rPr>
        <w:t xml:space="preserve"> 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taken by the respondents. They argue </w:t>
      </w:r>
      <w:r w:rsidR="00E561A4">
        <w:rPr>
          <w:rFonts w:ascii="Times New Roman" w:hAnsi="Times New Roman" w:cs="Times New Roman"/>
          <w:sz w:val="24"/>
          <w:szCs w:val="24"/>
        </w:rPr>
        <w:t>that</w:t>
      </w:r>
      <w:r>
        <w:rPr>
          <w:rFonts w:ascii="Times New Roman" w:hAnsi="Times New Roman" w:cs="Times New Roman"/>
          <w:sz w:val="24"/>
          <w:szCs w:val="24"/>
        </w:rPr>
        <w:t xml:space="preserve"> there is a standard test for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which is whether </w:t>
      </w:r>
      <w:r w:rsidR="00E561A4">
        <w:rPr>
          <w:rFonts w:ascii="Times New Roman" w:hAnsi="Times New Roman" w:cs="Times New Roman"/>
          <w:sz w:val="24"/>
          <w:szCs w:val="24"/>
        </w:rPr>
        <w:t>the</w:t>
      </w:r>
      <w:r>
        <w:rPr>
          <w:rFonts w:ascii="Times New Roman" w:hAnsi="Times New Roman" w:cs="Times New Roman"/>
          <w:sz w:val="24"/>
          <w:szCs w:val="24"/>
        </w:rPr>
        <w:t xml:space="preserve"> party has a direct and substantial interest in the </w:t>
      </w:r>
      <w:r w:rsidR="00E561A4">
        <w:rPr>
          <w:rFonts w:ascii="Times New Roman" w:hAnsi="Times New Roman" w:cs="Times New Roman"/>
          <w:sz w:val="24"/>
          <w:szCs w:val="24"/>
        </w:rPr>
        <w:t>right</w:t>
      </w:r>
      <w:r>
        <w:rPr>
          <w:rFonts w:ascii="Times New Roman" w:hAnsi="Times New Roman" w:cs="Times New Roman"/>
          <w:sz w:val="24"/>
          <w:szCs w:val="24"/>
        </w:rPr>
        <w:t xml:space="preserve"> which is the </w:t>
      </w:r>
      <w:r w:rsidR="00E561A4">
        <w:rPr>
          <w:rFonts w:ascii="Times New Roman" w:hAnsi="Times New Roman" w:cs="Times New Roman"/>
          <w:sz w:val="24"/>
          <w:szCs w:val="24"/>
        </w:rPr>
        <w:t>subject</w:t>
      </w:r>
      <w:r>
        <w:rPr>
          <w:rFonts w:ascii="Times New Roman" w:hAnsi="Times New Roman" w:cs="Times New Roman"/>
          <w:sz w:val="24"/>
          <w:szCs w:val="24"/>
        </w:rPr>
        <w:t xml:space="preserve"> matter of the proceedings and the relief sought. The applicants argued that the first applicant as a voluntary association whose objectives include; </w:t>
      </w:r>
    </w:p>
    <w:p w:rsidR="00B91F8E" w:rsidRDefault="00B91F8E" w:rsidP="00922F5E">
      <w:pPr>
        <w:spacing w:after="0" w:line="240" w:lineRule="auto"/>
        <w:ind w:left="1440" w:hanging="720"/>
        <w:jc w:val="both"/>
        <w:rPr>
          <w:rFonts w:ascii="Times New Roman" w:hAnsi="Times New Roman" w:cs="Times New Roman"/>
        </w:rPr>
      </w:pPr>
      <w:r w:rsidRPr="00B91F8E">
        <w:rPr>
          <w:rFonts w:ascii="Times New Roman" w:hAnsi="Times New Roman" w:cs="Times New Roman"/>
        </w:rPr>
        <w:t>“</w:t>
      </w:r>
      <w:r w:rsidR="00922F5E">
        <w:rPr>
          <w:rFonts w:ascii="Times New Roman" w:hAnsi="Times New Roman" w:cs="Times New Roman"/>
        </w:rPr>
        <w:t xml:space="preserve">i. </w:t>
      </w:r>
      <w:r w:rsidR="00922F5E">
        <w:rPr>
          <w:rFonts w:ascii="Times New Roman" w:hAnsi="Times New Roman" w:cs="Times New Roman"/>
        </w:rPr>
        <w:tab/>
      </w:r>
      <w:r>
        <w:rPr>
          <w:rFonts w:ascii="Times New Roman" w:hAnsi="Times New Roman" w:cs="Times New Roman"/>
        </w:rPr>
        <w:t>The promotion of the development of the nursing profession for the benefit of nurses, the nursing staff, the community and the country as a whole:</w:t>
      </w:r>
    </w:p>
    <w:p w:rsidR="00922F5E" w:rsidRDefault="00922F5E" w:rsidP="00922F5E">
      <w:pPr>
        <w:spacing w:after="0" w:line="240" w:lineRule="auto"/>
        <w:ind w:left="1440" w:hanging="720"/>
        <w:jc w:val="both"/>
        <w:rPr>
          <w:rFonts w:ascii="Times New Roman" w:hAnsi="Times New Roman" w:cs="Times New Roman"/>
        </w:rPr>
      </w:pPr>
    </w:p>
    <w:p w:rsidR="00922F5E" w:rsidRDefault="00922F5E" w:rsidP="00922F5E">
      <w:pPr>
        <w:spacing w:after="0" w:line="240" w:lineRule="auto"/>
        <w:ind w:left="144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promotion and/or support of the promotion </w:t>
      </w:r>
      <w:r w:rsidR="004F6FCE">
        <w:rPr>
          <w:rFonts w:ascii="Times New Roman" w:hAnsi="Times New Roman" w:cs="Times New Roman"/>
        </w:rPr>
        <w:t>of</w:t>
      </w:r>
      <w:r>
        <w:rPr>
          <w:rFonts w:ascii="Times New Roman" w:hAnsi="Times New Roman" w:cs="Times New Roman"/>
        </w:rPr>
        <w:t xml:space="preserve"> the advancement of the nurses and nursing staff at all levels of the nursing profession and;</w:t>
      </w:r>
    </w:p>
    <w:p w:rsidR="00922F5E" w:rsidRDefault="00922F5E" w:rsidP="00922F5E">
      <w:pPr>
        <w:spacing w:after="0" w:line="240" w:lineRule="auto"/>
        <w:ind w:left="1440" w:hanging="720"/>
        <w:jc w:val="both"/>
        <w:rPr>
          <w:rFonts w:ascii="Times New Roman" w:hAnsi="Times New Roman" w:cs="Times New Roman"/>
        </w:rPr>
      </w:pPr>
    </w:p>
    <w:p w:rsidR="00922F5E" w:rsidRDefault="00922F5E" w:rsidP="00922F5E">
      <w:pPr>
        <w:spacing w:after="0" w:line="240" w:lineRule="auto"/>
        <w:ind w:left="1440" w:hanging="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proofErr w:type="gramStart"/>
      <w:r>
        <w:rPr>
          <w:rFonts w:ascii="Times New Roman" w:hAnsi="Times New Roman" w:cs="Times New Roman"/>
        </w:rPr>
        <w:t>representation</w:t>
      </w:r>
      <w:proofErr w:type="gramEnd"/>
      <w:r>
        <w:rPr>
          <w:rFonts w:ascii="Times New Roman" w:hAnsi="Times New Roman" w:cs="Times New Roman"/>
        </w:rPr>
        <w:t xml:space="preserve"> of nurses in all issues which affect their professional welfare.”</w:t>
      </w:r>
    </w:p>
    <w:p w:rsidR="00922F5E" w:rsidRDefault="00922F5E" w:rsidP="00922F5E">
      <w:pPr>
        <w:spacing w:after="0" w:line="240" w:lineRule="auto"/>
        <w:jc w:val="both"/>
        <w:rPr>
          <w:rFonts w:ascii="Times New Roman" w:hAnsi="Times New Roman" w:cs="Times New Roman"/>
        </w:rPr>
      </w:pPr>
    </w:p>
    <w:p w:rsidR="00922F5E" w:rsidRDefault="00922F5E" w:rsidP="00F755BD">
      <w:pPr>
        <w:spacing w:after="0" w:line="360" w:lineRule="auto"/>
        <w:jc w:val="both"/>
        <w:rPr>
          <w:rFonts w:ascii="Times New Roman" w:hAnsi="Times New Roman" w:cs="Times New Roman"/>
          <w:sz w:val="24"/>
        </w:rPr>
      </w:pPr>
      <w:r>
        <w:rPr>
          <w:rFonts w:ascii="Times New Roman" w:hAnsi="Times New Roman" w:cs="Times New Roman"/>
        </w:rPr>
        <w:tab/>
      </w:r>
      <w:proofErr w:type="gramStart"/>
      <w:r w:rsidR="00B81DDC">
        <w:rPr>
          <w:rFonts w:ascii="Times New Roman" w:hAnsi="Times New Roman" w:cs="Times New Roman"/>
          <w:sz w:val="24"/>
        </w:rPr>
        <w:t>d</w:t>
      </w:r>
      <w:r w:rsidR="000A6808">
        <w:rPr>
          <w:rFonts w:ascii="Times New Roman" w:hAnsi="Times New Roman" w:cs="Times New Roman"/>
          <w:sz w:val="24"/>
        </w:rPr>
        <w:t>o</w:t>
      </w:r>
      <w:proofErr w:type="gramEnd"/>
      <w:r w:rsidR="000A6808">
        <w:rPr>
          <w:rFonts w:ascii="Times New Roman" w:hAnsi="Times New Roman" w:cs="Times New Roman"/>
          <w:sz w:val="24"/>
        </w:rPr>
        <w:t xml:space="preserve"> have direct and substantial interest in ensuring that elections are conducted in a regular and fair manner. The </w:t>
      </w:r>
      <w:r w:rsidR="00C60370">
        <w:rPr>
          <w:rFonts w:ascii="Times New Roman" w:hAnsi="Times New Roman" w:cs="Times New Roman"/>
          <w:sz w:val="24"/>
        </w:rPr>
        <w:t>applicants’</w:t>
      </w:r>
      <w:r w:rsidR="000A6808">
        <w:rPr>
          <w:rFonts w:ascii="Times New Roman" w:hAnsi="Times New Roman" w:cs="Times New Roman"/>
          <w:sz w:val="24"/>
        </w:rPr>
        <w:t xml:space="preserve"> members have an interest in seeing to it that elections into positions of the first respondent are done in a fair and transparent manner.</w:t>
      </w:r>
    </w:p>
    <w:p w:rsidR="000A6808" w:rsidRDefault="000A6808" w:rsidP="00F755BD">
      <w:pPr>
        <w:spacing w:after="0" w:line="360" w:lineRule="auto"/>
        <w:jc w:val="both"/>
        <w:rPr>
          <w:rFonts w:ascii="Times New Roman" w:hAnsi="Times New Roman" w:cs="Times New Roman"/>
          <w:sz w:val="24"/>
        </w:rPr>
      </w:pPr>
      <w:r>
        <w:rPr>
          <w:rFonts w:ascii="Times New Roman" w:hAnsi="Times New Roman" w:cs="Times New Roman"/>
          <w:sz w:val="24"/>
        </w:rPr>
        <w:tab/>
        <w:t xml:space="preserve">Firstly in order to resolve the </w:t>
      </w:r>
      <w:r w:rsidR="004F6FCE">
        <w:rPr>
          <w:rFonts w:ascii="Times New Roman" w:hAnsi="Times New Roman" w:cs="Times New Roman"/>
          <w:sz w:val="24"/>
        </w:rPr>
        <w:t xml:space="preserve">issue this court will look at the constitution of the first applicant. What </w:t>
      </w:r>
      <w:r w:rsidR="008E7D53">
        <w:rPr>
          <w:rFonts w:ascii="Times New Roman" w:hAnsi="Times New Roman" w:cs="Times New Roman"/>
          <w:sz w:val="24"/>
        </w:rPr>
        <w:t>p</w:t>
      </w:r>
      <w:r w:rsidR="004F6FCE">
        <w:rPr>
          <w:rFonts w:ascii="Times New Roman" w:hAnsi="Times New Roman" w:cs="Times New Roman"/>
          <w:sz w:val="24"/>
        </w:rPr>
        <w:t>owe</w:t>
      </w:r>
      <w:r w:rsidR="008E7D53">
        <w:rPr>
          <w:rFonts w:ascii="Times New Roman" w:hAnsi="Times New Roman" w:cs="Times New Roman"/>
          <w:sz w:val="24"/>
        </w:rPr>
        <w:t>r</w:t>
      </w:r>
      <w:r w:rsidR="004F6FCE">
        <w:rPr>
          <w:rFonts w:ascii="Times New Roman" w:hAnsi="Times New Roman" w:cs="Times New Roman"/>
          <w:sz w:val="24"/>
        </w:rPr>
        <w:t xml:space="preserve">s are </w:t>
      </w:r>
      <w:r w:rsidR="008E7D53">
        <w:rPr>
          <w:rFonts w:ascii="Times New Roman" w:hAnsi="Times New Roman" w:cs="Times New Roman"/>
          <w:sz w:val="24"/>
        </w:rPr>
        <w:t xml:space="preserve">given </w:t>
      </w:r>
      <w:r w:rsidR="004F6FCE">
        <w:rPr>
          <w:rFonts w:ascii="Times New Roman" w:hAnsi="Times New Roman" w:cs="Times New Roman"/>
          <w:sz w:val="24"/>
        </w:rPr>
        <w:t xml:space="preserve">to the first applicant in terms of its </w:t>
      </w:r>
      <w:proofErr w:type="gramStart"/>
      <w:r w:rsidR="004F6FCE">
        <w:rPr>
          <w:rFonts w:ascii="Times New Roman" w:hAnsi="Times New Roman" w:cs="Times New Roman"/>
          <w:sz w:val="24"/>
        </w:rPr>
        <w:t>constitution</w:t>
      </w:r>
      <w:r w:rsidR="00C04075">
        <w:rPr>
          <w:rFonts w:ascii="Times New Roman" w:hAnsi="Times New Roman" w:cs="Times New Roman"/>
          <w:sz w:val="24"/>
        </w:rPr>
        <w:t>.</w:t>
      </w:r>
      <w:proofErr w:type="gramEnd"/>
      <w:r w:rsidR="004F6FCE">
        <w:rPr>
          <w:rFonts w:ascii="Times New Roman" w:hAnsi="Times New Roman" w:cs="Times New Roman"/>
          <w:sz w:val="24"/>
        </w:rPr>
        <w:t xml:space="preserve"> </w:t>
      </w:r>
      <w:r w:rsidR="00C04075">
        <w:rPr>
          <w:rFonts w:ascii="Times New Roman" w:hAnsi="Times New Roman" w:cs="Times New Roman"/>
          <w:sz w:val="24"/>
        </w:rPr>
        <w:t>Paragraph</w:t>
      </w:r>
      <w:r w:rsidR="004F6FCE">
        <w:rPr>
          <w:rFonts w:ascii="Times New Roman" w:hAnsi="Times New Roman" w:cs="Times New Roman"/>
          <w:sz w:val="24"/>
        </w:rPr>
        <w:t xml:space="preserve"> 2 of the constitution provides;</w:t>
      </w:r>
    </w:p>
    <w:p w:rsidR="004F6FCE" w:rsidRDefault="004F6FCE" w:rsidP="004F6FCE">
      <w:pPr>
        <w:spacing w:after="0" w:line="240" w:lineRule="auto"/>
        <w:jc w:val="both"/>
        <w:rPr>
          <w:rFonts w:ascii="Times New Roman" w:hAnsi="Times New Roman" w:cs="Times New Roman"/>
        </w:rPr>
      </w:pPr>
      <w:r>
        <w:rPr>
          <w:rFonts w:ascii="Times New Roman" w:hAnsi="Times New Roman" w:cs="Times New Roman"/>
          <w:sz w:val="24"/>
        </w:rPr>
        <w:tab/>
      </w:r>
      <w:r w:rsidR="007A52F0">
        <w:rPr>
          <w:rFonts w:ascii="Times New Roman" w:hAnsi="Times New Roman" w:cs="Times New Roman"/>
        </w:rPr>
        <w:t>“2. LEGAL STATUS</w:t>
      </w:r>
    </w:p>
    <w:p w:rsidR="007A52F0" w:rsidRDefault="007A52F0" w:rsidP="007A52F0">
      <w:pPr>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The association shall be </w:t>
      </w:r>
      <w:r w:rsidR="00C60370">
        <w:rPr>
          <w:rFonts w:ascii="Times New Roman" w:hAnsi="Times New Roman" w:cs="Times New Roman"/>
        </w:rPr>
        <w:t>a</w:t>
      </w:r>
      <w:r>
        <w:rPr>
          <w:rFonts w:ascii="Times New Roman" w:hAnsi="Times New Roman" w:cs="Times New Roman"/>
        </w:rPr>
        <w:t>n autonomous and legal person and shall sue or be sued in its own name.”</w:t>
      </w:r>
    </w:p>
    <w:p w:rsidR="0084599B" w:rsidRDefault="0084599B" w:rsidP="0084599B">
      <w:pPr>
        <w:spacing w:after="0" w:line="240" w:lineRule="auto"/>
        <w:jc w:val="both"/>
        <w:rPr>
          <w:rFonts w:ascii="Times New Roman" w:hAnsi="Times New Roman" w:cs="Times New Roman"/>
        </w:rPr>
      </w:pPr>
    </w:p>
    <w:p w:rsidR="0084599B" w:rsidRDefault="00021F50" w:rsidP="00845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“OBJECTS” paragraph 3. 10 the first applicant has an obligation “to promote and/or support the promotion of establishing a nursing council.”</w:t>
      </w:r>
    </w:p>
    <w:p w:rsidR="00021F50" w:rsidRDefault="00021F50" w:rsidP="00845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follows therefore that the </w:t>
      </w:r>
      <w:r w:rsidR="008813E4">
        <w:rPr>
          <w:rFonts w:ascii="Times New Roman" w:hAnsi="Times New Roman" w:cs="Times New Roman"/>
          <w:sz w:val="24"/>
          <w:szCs w:val="24"/>
        </w:rPr>
        <w:t>first</w:t>
      </w:r>
      <w:r>
        <w:rPr>
          <w:rFonts w:ascii="Times New Roman" w:hAnsi="Times New Roman" w:cs="Times New Roman"/>
          <w:sz w:val="24"/>
          <w:szCs w:val="24"/>
        </w:rPr>
        <w:t xml:space="preserve"> applicant has an interest in the affairs of the </w:t>
      </w:r>
      <w:r w:rsidR="008813E4">
        <w:rPr>
          <w:rFonts w:ascii="Times New Roman" w:hAnsi="Times New Roman" w:cs="Times New Roman"/>
          <w:sz w:val="24"/>
          <w:szCs w:val="24"/>
        </w:rPr>
        <w:t>first</w:t>
      </w:r>
      <w:r>
        <w:rPr>
          <w:rFonts w:ascii="Times New Roman" w:hAnsi="Times New Roman" w:cs="Times New Roman"/>
          <w:sz w:val="24"/>
          <w:szCs w:val="24"/>
        </w:rPr>
        <w:t xml:space="preserve"> respondent.</w:t>
      </w:r>
    </w:p>
    <w:p w:rsidR="00021F50" w:rsidRDefault="00021F50" w:rsidP="00021F50">
      <w:pPr>
        <w:spacing w:after="0" w:line="360" w:lineRule="auto"/>
        <w:ind w:firstLine="720"/>
        <w:jc w:val="both"/>
        <w:rPr>
          <w:rFonts w:ascii="Times New Roman" w:hAnsi="Times New Roman" w:cs="Times New Roman"/>
          <w:sz w:val="24"/>
          <w:szCs w:val="24"/>
        </w:rPr>
      </w:pPr>
      <w:r w:rsidRPr="00021F50">
        <w:rPr>
          <w:rFonts w:ascii="Times New Roman" w:hAnsi="Times New Roman" w:cs="Times New Roman"/>
          <w:i/>
          <w:sz w:val="24"/>
          <w:szCs w:val="24"/>
        </w:rPr>
        <w:t xml:space="preserve">Locus </w:t>
      </w:r>
      <w:proofErr w:type="spellStart"/>
      <w:r w:rsidRPr="00021F50">
        <w:rPr>
          <w:rFonts w:ascii="Times New Roman" w:hAnsi="Times New Roman" w:cs="Times New Roman"/>
          <w:i/>
          <w:sz w:val="24"/>
          <w:szCs w:val="24"/>
        </w:rPr>
        <w:t>Standi</w:t>
      </w:r>
      <w:proofErr w:type="spellEnd"/>
      <w:r>
        <w:rPr>
          <w:rFonts w:ascii="Times New Roman" w:hAnsi="Times New Roman" w:cs="Times New Roman"/>
          <w:sz w:val="24"/>
          <w:szCs w:val="24"/>
        </w:rPr>
        <w:t xml:space="preserve"> is a term used for the ability of a party to demonstrate to the court sufficient interest to and </w:t>
      </w:r>
      <w:r w:rsidR="008813E4">
        <w:rPr>
          <w:rFonts w:ascii="Times New Roman" w:hAnsi="Times New Roman" w:cs="Times New Roman"/>
          <w:sz w:val="24"/>
          <w:szCs w:val="24"/>
        </w:rPr>
        <w:t>harm from the law or action challenged to support the party</w:t>
      </w:r>
      <w:r w:rsidR="00C539CF">
        <w:rPr>
          <w:rFonts w:ascii="Times New Roman" w:hAnsi="Times New Roman" w:cs="Times New Roman"/>
          <w:sz w:val="24"/>
          <w:szCs w:val="24"/>
        </w:rPr>
        <w:t>’s</w:t>
      </w:r>
      <w:r w:rsidR="008813E4">
        <w:rPr>
          <w:rFonts w:ascii="Times New Roman" w:hAnsi="Times New Roman" w:cs="Times New Roman"/>
          <w:sz w:val="24"/>
          <w:szCs w:val="24"/>
        </w:rPr>
        <w:t xml:space="preserve"> participation in the case. The applicant submitted that as a body representing its members of the nursing </w:t>
      </w:r>
      <w:proofErr w:type="gramStart"/>
      <w:r w:rsidR="008813E4">
        <w:rPr>
          <w:rFonts w:ascii="Times New Roman" w:hAnsi="Times New Roman" w:cs="Times New Roman"/>
          <w:sz w:val="24"/>
          <w:szCs w:val="24"/>
        </w:rPr>
        <w:t>profession,</w:t>
      </w:r>
      <w:proofErr w:type="gramEnd"/>
      <w:r w:rsidR="008813E4">
        <w:rPr>
          <w:rFonts w:ascii="Times New Roman" w:hAnsi="Times New Roman" w:cs="Times New Roman"/>
          <w:sz w:val="24"/>
          <w:szCs w:val="24"/>
        </w:rPr>
        <w:t xml:space="preserve"> it has an interest in ho</w:t>
      </w:r>
      <w:r w:rsidR="008A02C3">
        <w:rPr>
          <w:rFonts w:ascii="Times New Roman" w:hAnsi="Times New Roman" w:cs="Times New Roman"/>
          <w:sz w:val="24"/>
          <w:szCs w:val="24"/>
        </w:rPr>
        <w:t>w</w:t>
      </w:r>
      <w:r w:rsidR="008813E4">
        <w:rPr>
          <w:rFonts w:ascii="Times New Roman" w:hAnsi="Times New Roman" w:cs="Times New Roman"/>
          <w:sz w:val="24"/>
          <w:szCs w:val="24"/>
        </w:rPr>
        <w:t xml:space="preserve"> elections of office holders of the first respondent are conducted. The conduct of elections of the first respondent’s office bearers is a matter of substantial and direct interest to its members. It is a right of all members of the first applicant to vote for members of the first respondent and any violations of such right infringe upon the first applicant’s members. The applicant submitted that failure to hold proper elections in terms of </w:t>
      </w:r>
      <w:proofErr w:type="spellStart"/>
      <w:r w:rsidR="008813E4">
        <w:rPr>
          <w:rFonts w:ascii="Times New Roman" w:hAnsi="Times New Roman" w:cs="Times New Roman"/>
          <w:sz w:val="24"/>
          <w:szCs w:val="24"/>
        </w:rPr>
        <w:t>ss</w:t>
      </w:r>
      <w:proofErr w:type="spellEnd"/>
      <w:r w:rsidR="008813E4">
        <w:rPr>
          <w:rFonts w:ascii="Times New Roman" w:hAnsi="Times New Roman" w:cs="Times New Roman"/>
          <w:sz w:val="24"/>
          <w:szCs w:val="24"/>
        </w:rPr>
        <w:t xml:space="preserve"> 43 (1) (c) of the Health Professional Authority Act [</w:t>
      </w:r>
      <w:r w:rsidR="008813E4">
        <w:rPr>
          <w:rFonts w:ascii="Times New Roman" w:hAnsi="Times New Roman" w:cs="Times New Roman"/>
          <w:i/>
          <w:sz w:val="24"/>
          <w:szCs w:val="24"/>
        </w:rPr>
        <w:t>Chapter 27:19</w:t>
      </w:r>
      <w:r w:rsidR="008813E4">
        <w:rPr>
          <w:rFonts w:ascii="Times New Roman" w:hAnsi="Times New Roman" w:cs="Times New Roman"/>
          <w:sz w:val="24"/>
          <w:szCs w:val="24"/>
        </w:rPr>
        <w:t>] as read with SI 350/2001 has violated the rights of the applicant’s members. The applicants allege that its members’ rights have been violated. As an Organisation representing nurses it is its duty to protect such members’ rights. I am of the view that the first applicant’s constitution allows it to sue</w:t>
      </w:r>
      <w:r w:rsidR="00672227">
        <w:rPr>
          <w:rFonts w:ascii="Times New Roman" w:hAnsi="Times New Roman" w:cs="Times New Roman"/>
          <w:sz w:val="24"/>
          <w:szCs w:val="24"/>
        </w:rPr>
        <w:t xml:space="preserve"> in its name.</w:t>
      </w:r>
    </w:p>
    <w:p w:rsidR="00672227" w:rsidRDefault="00672227" w:rsidP="00021F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also of the view that the applicant has shown that its members’ rights </w:t>
      </w:r>
      <w:r w:rsidR="00E60EDC">
        <w:rPr>
          <w:rFonts w:ascii="Times New Roman" w:hAnsi="Times New Roman" w:cs="Times New Roman"/>
          <w:sz w:val="24"/>
          <w:szCs w:val="24"/>
        </w:rPr>
        <w:t xml:space="preserve">could </w:t>
      </w:r>
      <w:r>
        <w:rPr>
          <w:rFonts w:ascii="Times New Roman" w:hAnsi="Times New Roman" w:cs="Times New Roman"/>
          <w:sz w:val="24"/>
          <w:szCs w:val="24"/>
        </w:rPr>
        <w:t xml:space="preserve">have been violated by the manner in which the elections of the second respondent’s office bearers were conducted. In that respect the applicant has shown that it has substantial </w:t>
      </w:r>
      <w:r w:rsidR="005F4C71">
        <w:rPr>
          <w:rFonts w:ascii="Times New Roman" w:hAnsi="Times New Roman" w:cs="Times New Roman"/>
          <w:sz w:val="24"/>
          <w:szCs w:val="24"/>
        </w:rPr>
        <w:t>and</w:t>
      </w:r>
      <w:r>
        <w:rPr>
          <w:rFonts w:ascii="Times New Roman" w:hAnsi="Times New Roman" w:cs="Times New Roman"/>
          <w:sz w:val="24"/>
          <w:szCs w:val="24"/>
        </w:rPr>
        <w:t xml:space="preserve"> direct interest in the matter and thus </w:t>
      </w:r>
      <w:r w:rsidR="005F4C71">
        <w:rPr>
          <w:rFonts w:ascii="Times New Roman" w:hAnsi="Times New Roman" w:cs="Times New Roman"/>
          <w:sz w:val="24"/>
          <w:szCs w:val="24"/>
        </w:rPr>
        <w:t>has</w:t>
      </w:r>
      <w:r w:rsidR="00C33740">
        <w:rPr>
          <w:rFonts w:ascii="Times New Roman" w:hAnsi="Times New Roman" w:cs="Times New Roman"/>
          <w:sz w:val="24"/>
          <w:szCs w:val="24"/>
        </w:rPr>
        <w:t xml:space="preserve"> </w:t>
      </w:r>
      <w:r w:rsidR="005F4C71">
        <w:rPr>
          <w:rFonts w:ascii="Times New Roman" w:hAnsi="Times New Roman" w:cs="Times New Roman"/>
          <w:i/>
          <w:sz w:val="24"/>
          <w:szCs w:val="24"/>
        </w:rPr>
        <w:t xml:space="preserve">locus </w:t>
      </w:r>
      <w:proofErr w:type="spellStart"/>
      <w:r w:rsidR="00C33740">
        <w:rPr>
          <w:rFonts w:ascii="Times New Roman" w:hAnsi="Times New Roman" w:cs="Times New Roman"/>
          <w:i/>
          <w:sz w:val="24"/>
          <w:szCs w:val="24"/>
        </w:rPr>
        <w:t>standi</w:t>
      </w:r>
      <w:proofErr w:type="spellEnd"/>
      <w:r w:rsidR="00C33740">
        <w:rPr>
          <w:rFonts w:ascii="Times New Roman" w:hAnsi="Times New Roman" w:cs="Times New Roman"/>
          <w:sz w:val="24"/>
          <w:szCs w:val="24"/>
        </w:rPr>
        <w:t xml:space="preserve"> to bring these proceedings on behalf of the </w:t>
      </w:r>
      <w:r w:rsidR="00C33740" w:rsidRPr="00C05554">
        <w:rPr>
          <w:rFonts w:ascii="Times New Roman" w:hAnsi="Times New Roman" w:cs="Times New Roman"/>
          <w:sz w:val="24"/>
          <w:szCs w:val="24"/>
          <w:u w:val="single"/>
        </w:rPr>
        <w:t>members</w:t>
      </w:r>
      <w:r w:rsidR="00C33740">
        <w:rPr>
          <w:rFonts w:ascii="Times New Roman" w:hAnsi="Times New Roman" w:cs="Times New Roman"/>
          <w:sz w:val="24"/>
          <w:szCs w:val="24"/>
        </w:rPr>
        <w:t xml:space="preserve">. See </w:t>
      </w:r>
      <w:r w:rsidR="00C33740">
        <w:rPr>
          <w:rFonts w:ascii="Times New Roman" w:hAnsi="Times New Roman" w:cs="Times New Roman"/>
          <w:i/>
          <w:sz w:val="24"/>
          <w:szCs w:val="24"/>
        </w:rPr>
        <w:t xml:space="preserve">law Society of </w:t>
      </w:r>
      <w:r w:rsidR="005F4C71">
        <w:rPr>
          <w:rFonts w:ascii="Times New Roman" w:hAnsi="Times New Roman" w:cs="Times New Roman"/>
          <w:i/>
          <w:sz w:val="24"/>
          <w:szCs w:val="24"/>
        </w:rPr>
        <w:t>Zimbabwe</w:t>
      </w:r>
      <w:r w:rsidR="00C33740">
        <w:rPr>
          <w:rFonts w:ascii="Times New Roman" w:hAnsi="Times New Roman" w:cs="Times New Roman"/>
          <w:i/>
          <w:sz w:val="24"/>
          <w:szCs w:val="24"/>
        </w:rPr>
        <w:t xml:space="preserve"> </w:t>
      </w:r>
      <w:r w:rsidR="005F4C71">
        <w:rPr>
          <w:rFonts w:ascii="Times New Roman" w:hAnsi="Times New Roman" w:cs="Times New Roman"/>
          <w:sz w:val="24"/>
          <w:szCs w:val="24"/>
        </w:rPr>
        <w:t xml:space="preserve">v </w:t>
      </w:r>
      <w:r w:rsidR="005F4C71">
        <w:rPr>
          <w:rFonts w:ascii="Times New Roman" w:hAnsi="Times New Roman" w:cs="Times New Roman"/>
          <w:i/>
          <w:sz w:val="24"/>
          <w:szCs w:val="24"/>
        </w:rPr>
        <w:t>Minister</w:t>
      </w:r>
      <w:r w:rsidR="00C33740">
        <w:rPr>
          <w:rFonts w:ascii="Times New Roman" w:hAnsi="Times New Roman" w:cs="Times New Roman"/>
          <w:i/>
          <w:sz w:val="24"/>
          <w:szCs w:val="24"/>
        </w:rPr>
        <w:t xml:space="preserve"> of Justice, Legal and Parliamentary Affairs and Another</w:t>
      </w:r>
      <w:r w:rsidR="00C33740">
        <w:rPr>
          <w:rFonts w:ascii="Times New Roman" w:hAnsi="Times New Roman" w:cs="Times New Roman"/>
          <w:sz w:val="24"/>
          <w:szCs w:val="24"/>
        </w:rPr>
        <w:t xml:space="preserve"> (2006) ZWSC 16, </w:t>
      </w:r>
      <w:proofErr w:type="spellStart"/>
      <w:r w:rsidR="00C33740">
        <w:rPr>
          <w:rFonts w:ascii="Times New Roman" w:hAnsi="Times New Roman" w:cs="Times New Roman"/>
          <w:i/>
          <w:sz w:val="24"/>
          <w:szCs w:val="24"/>
        </w:rPr>
        <w:t>Pilane</w:t>
      </w:r>
      <w:proofErr w:type="spellEnd"/>
      <w:r w:rsidR="00C33740">
        <w:rPr>
          <w:rFonts w:ascii="Times New Roman" w:hAnsi="Times New Roman" w:cs="Times New Roman"/>
          <w:i/>
          <w:sz w:val="24"/>
          <w:szCs w:val="24"/>
        </w:rPr>
        <w:t xml:space="preserve"> and Another </w:t>
      </w:r>
      <w:r w:rsidR="00C33740">
        <w:rPr>
          <w:rFonts w:ascii="Times New Roman" w:hAnsi="Times New Roman" w:cs="Times New Roman"/>
          <w:sz w:val="24"/>
          <w:szCs w:val="24"/>
        </w:rPr>
        <w:t xml:space="preserve">v </w:t>
      </w:r>
      <w:proofErr w:type="spellStart"/>
      <w:r w:rsidR="005F4C71">
        <w:rPr>
          <w:rFonts w:ascii="Times New Roman" w:hAnsi="Times New Roman" w:cs="Times New Roman"/>
          <w:sz w:val="24"/>
          <w:szCs w:val="24"/>
        </w:rPr>
        <w:t>Pheto</w:t>
      </w:r>
      <w:proofErr w:type="spellEnd"/>
      <w:r w:rsidR="005F4C71">
        <w:rPr>
          <w:rFonts w:ascii="Times New Roman" w:hAnsi="Times New Roman" w:cs="Times New Roman"/>
          <w:sz w:val="24"/>
          <w:szCs w:val="24"/>
        </w:rPr>
        <w:t xml:space="preserve"> and </w:t>
      </w:r>
      <w:proofErr w:type="spellStart"/>
      <w:r w:rsidR="005F4C71">
        <w:rPr>
          <w:rFonts w:ascii="Times New Roman" w:hAnsi="Times New Roman" w:cs="Times New Roman"/>
          <w:sz w:val="24"/>
          <w:szCs w:val="24"/>
        </w:rPr>
        <w:t>Ohters</w:t>
      </w:r>
      <w:proofErr w:type="spellEnd"/>
      <w:r w:rsidR="005F4C71">
        <w:rPr>
          <w:rFonts w:ascii="Times New Roman" w:hAnsi="Times New Roman" w:cs="Times New Roman"/>
          <w:sz w:val="24"/>
          <w:szCs w:val="24"/>
        </w:rPr>
        <w:t xml:space="preserve"> </w:t>
      </w:r>
      <w:r w:rsidR="005F4C71" w:rsidRPr="005F4C71">
        <w:rPr>
          <w:rFonts w:ascii="Times New Roman" w:hAnsi="Times New Roman" w:cs="Times New Roman"/>
          <w:sz w:val="24"/>
          <w:szCs w:val="24"/>
        </w:rPr>
        <w:t xml:space="preserve">[2002] ZANWHC 10, </w:t>
      </w:r>
      <w:r w:rsidR="005F4C71">
        <w:rPr>
          <w:rFonts w:ascii="Times New Roman" w:hAnsi="Times New Roman" w:cs="Times New Roman"/>
          <w:i/>
          <w:sz w:val="24"/>
          <w:szCs w:val="24"/>
        </w:rPr>
        <w:t>Zimba</w:t>
      </w:r>
      <w:r w:rsidR="007C3D45">
        <w:rPr>
          <w:rFonts w:ascii="Times New Roman" w:hAnsi="Times New Roman" w:cs="Times New Roman"/>
          <w:i/>
          <w:sz w:val="24"/>
          <w:szCs w:val="24"/>
        </w:rPr>
        <w:t xml:space="preserve">bwe Stock Exchange </w:t>
      </w:r>
      <w:r w:rsidR="007C3D45">
        <w:rPr>
          <w:rFonts w:ascii="Times New Roman" w:hAnsi="Times New Roman" w:cs="Times New Roman"/>
          <w:sz w:val="24"/>
          <w:szCs w:val="24"/>
        </w:rPr>
        <w:t xml:space="preserve">v </w:t>
      </w:r>
      <w:r w:rsidR="007C3D45">
        <w:rPr>
          <w:rFonts w:ascii="Times New Roman" w:hAnsi="Times New Roman" w:cs="Times New Roman"/>
          <w:i/>
          <w:sz w:val="24"/>
          <w:szCs w:val="24"/>
        </w:rPr>
        <w:t xml:space="preserve">Zimbabwe Revenue Authority </w:t>
      </w:r>
      <w:r w:rsidR="007C3D45">
        <w:rPr>
          <w:rFonts w:ascii="Times New Roman" w:hAnsi="Times New Roman" w:cs="Times New Roman"/>
          <w:sz w:val="24"/>
          <w:szCs w:val="24"/>
        </w:rPr>
        <w:t xml:space="preserve">SC 56/07. It is also my </w:t>
      </w:r>
      <w:r w:rsidR="00C05554">
        <w:rPr>
          <w:rFonts w:ascii="Times New Roman" w:hAnsi="Times New Roman" w:cs="Times New Roman"/>
          <w:sz w:val="24"/>
          <w:szCs w:val="24"/>
        </w:rPr>
        <w:t>view</w:t>
      </w:r>
      <w:r w:rsidR="007C3D45">
        <w:rPr>
          <w:rFonts w:ascii="Times New Roman" w:hAnsi="Times New Roman" w:cs="Times New Roman"/>
          <w:sz w:val="24"/>
          <w:szCs w:val="24"/>
        </w:rPr>
        <w:t xml:space="preserve"> that the first applicant is not conflicted in any manner as it is in the interests of the members to ensure that elections are properly conducted. The first applicant being a legal persona makes decisions through its executive </w:t>
      </w:r>
      <w:r w:rsidR="00C05554">
        <w:rPr>
          <w:rFonts w:ascii="Times New Roman" w:hAnsi="Times New Roman" w:cs="Times New Roman"/>
          <w:sz w:val="24"/>
          <w:szCs w:val="24"/>
        </w:rPr>
        <w:t>members</w:t>
      </w:r>
      <w:r w:rsidR="007C3D45">
        <w:rPr>
          <w:rFonts w:ascii="Times New Roman" w:hAnsi="Times New Roman" w:cs="Times New Roman"/>
          <w:sz w:val="24"/>
          <w:szCs w:val="24"/>
        </w:rPr>
        <w:t xml:space="preserve"> and requires no authority </w:t>
      </w:r>
      <w:r w:rsidR="00C05554">
        <w:rPr>
          <w:rFonts w:ascii="Times New Roman" w:hAnsi="Times New Roman" w:cs="Times New Roman"/>
          <w:sz w:val="24"/>
          <w:szCs w:val="24"/>
        </w:rPr>
        <w:t>from</w:t>
      </w:r>
      <w:r w:rsidR="007C3D45">
        <w:rPr>
          <w:rFonts w:ascii="Times New Roman" w:hAnsi="Times New Roman" w:cs="Times New Roman"/>
          <w:sz w:val="24"/>
          <w:szCs w:val="24"/>
        </w:rPr>
        <w:t xml:space="preserve"> individual members to institute proceedings. The </w:t>
      </w:r>
      <w:r w:rsidR="00C05554">
        <w:rPr>
          <w:rFonts w:ascii="Times New Roman" w:hAnsi="Times New Roman" w:cs="Times New Roman"/>
          <w:sz w:val="24"/>
          <w:szCs w:val="24"/>
        </w:rPr>
        <w:t>authority</w:t>
      </w:r>
      <w:r w:rsidR="007C3D45">
        <w:rPr>
          <w:rFonts w:ascii="Times New Roman" w:hAnsi="Times New Roman" w:cs="Times New Roman"/>
          <w:sz w:val="24"/>
          <w:szCs w:val="24"/>
        </w:rPr>
        <w:t xml:space="preserve"> required is that of the executive </w:t>
      </w:r>
      <w:r w:rsidR="00C05554">
        <w:rPr>
          <w:rFonts w:ascii="Times New Roman" w:hAnsi="Times New Roman" w:cs="Times New Roman"/>
          <w:sz w:val="24"/>
          <w:szCs w:val="24"/>
        </w:rPr>
        <w:t>members</w:t>
      </w:r>
      <w:r w:rsidR="007C3D45">
        <w:rPr>
          <w:rFonts w:ascii="Times New Roman" w:hAnsi="Times New Roman" w:cs="Times New Roman"/>
          <w:sz w:val="24"/>
          <w:szCs w:val="24"/>
        </w:rPr>
        <w:t>.</w:t>
      </w:r>
    </w:p>
    <w:p w:rsidR="007C3D45" w:rsidRDefault="007C3D45" w:rsidP="00021F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respondents also argued that this is a matter which is incapable of being </w:t>
      </w:r>
      <w:r w:rsidR="00C772CF">
        <w:rPr>
          <w:rFonts w:ascii="Times New Roman" w:hAnsi="Times New Roman" w:cs="Times New Roman"/>
          <w:sz w:val="24"/>
          <w:szCs w:val="24"/>
        </w:rPr>
        <w:t>resolved</w:t>
      </w:r>
      <w:r>
        <w:rPr>
          <w:rFonts w:ascii="Times New Roman" w:hAnsi="Times New Roman" w:cs="Times New Roman"/>
          <w:sz w:val="24"/>
          <w:szCs w:val="24"/>
        </w:rPr>
        <w:t xml:space="preserve"> on papers. The respondents submitted that they have challenged the applicant’s averments that there was no transparent and proper distribution of ballot papers. The proper remedy is to refer the matter to trial in order to canvass the factual </w:t>
      </w:r>
      <w:r w:rsidR="00C772CF">
        <w:rPr>
          <w:rFonts w:ascii="Times New Roman" w:hAnsi="Times New Roman" w:cs="Times New Roman"/>
          <w:sz w:val="24"/>
          <w:szCs w:val="24"/>
        </w:rPr>
        <w:t>disputes</w:t>
      </w:r>
      <w:r>
        <w:rPr>
          <w:rFonts w:ascii="Times New Roman" w:hAnsi="Times New Roman" w:cs="Times New Roman"/>
          <w:sz w:val="24"/>
          <w:szCs w:val="24"/>
        </w:rPr>
        <w:t xml:space="preserve">. </w:t>
      </w:r>
    </w:p>
    <w:p w:rsidR="007C3D45" w:rsidRDefault="007C3D45" w:rsidP="00021F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deny the existence of such material disputes of fact. The applicants submitted that </w:t>
      </w:r>
      <w:r w:rsidR="00C772CF">
        <w:rPr>
          <w:rFonts w:ascii="Times New Roman" w:hAnsi="Times New Roman" w:cs="Times New Roman"/>
          <w:sz w:val="24"/>
          <w:szCs w:val="24"/>
        </w:rPr>
        <w:t>the</w:t>
      </w:r>
      <w:r>
        <w:rPr>
          <w:rFonts w:ascii="Times New Roman" w:hAnsi="Times New Roman" w:cs="Times New Roman"/>
          <w:sz w:val="24"/>
          <w:szCs w:val="24"/>
        </w:rPr>
        <w:t xml:space="preserve"> issue before the </w:t>
      </w:r>
      <w:r w:rsidR="00C772CF">
        <w:rPr>
          <w:rFonts w:ascii="Times New Roman" w:hAnsi="Times New Roman" w:cs="Times New Roman"/>
          <w:sz w:val="24"/>
          <w:szCs w:val="24"/>
        </w:rPr>
        <w:t>court</w:t>
      </w:r>
      <w:r>
        <w:rPr>
          <w:rFonts w:ascii="Times New Roman" w:hAnsi="Times New Roman" w:cs="Times New Roman"/>
          <w:sz w:val="24"/>
          <w:szCs w:val="24"/>
        </w:rPr>
        <w:t xml:space="preserve"> is capable </w:t>
      </w:r>
      <w:r w:rsidR="00C772CF">
        <w:rPr>
          <w:rFonts w:ascii="Times New Roman" w:hAnsi="Times New Roman" w:cs="Times New Roman"/>
          <w:sz w:val="24"/>
          <w:szCs w:val="24"/>
        </w:rPr>
        <w:t>of</w:t>
      </w:r>
      <w:r>
        <w:rPr>
          <w:rFonts w:ascii="Times New Roman" w:hAnsi="Times New Roman" w:cs="Times New Roman"/>
          <w:sz w:val="24"/>
          <w:szCs w:val="24"/>
        </w:rPr>
        <w:t xml:space="preserve"> resolution on </w:t>
      </w:r>
      <w:r w:rsidR="00C772CF">
        <w:rPr>
          <w:rFonts w:ascii="Times New Roman" w:hAnsi="Times New Roman" w:cs="Times New Roman"/>
          <w:sz w:val="24"/>
          <w:szCs w:val="24"/>
        </w:rPr>
        <w:t>papers filed</w:t>
      </w:r>
      <w:r>
        <w:rPr>
          <w:rFonts w:ascii="Times New Roman" w:hAnsi="Times New Roman" w:cs="Times New Roman"/>
          <w:sz w:val="24"/>
          <w:szCs w:val="24"/>
        </w:rPr>
        <w:t xml:space="preserve">. </w:t>
      </w:r>
      <w:r w:rsidR="00C772CF">
        <w:rPr>
          <w:rFonts w:ascii="Times New Roman" w:hAnsi="Times New Roman" w:cs="Times New Roman"/>
          <w:sz w:val="24"/>
          <w:szCs w:val="24"/>
        </w:rPr>
        <w:t>The</w:t>
      </w:r>
      <w:r>
        <w:rPr>
          <w:rFonts w:ascii="Times New Roman" w:hAnsi="Times New Roman" w:cs="Times New Roman"/>
          <w:sz w:val="24"/>
          <w:szCs w:val="24"/>
        </w:rPr>
        <w:t xml:space="preserve"> issue for determination is whether or not the election was held in terms of SI 350/01. Reliance should be placed on the election report on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337 to 360 of the record.</w:t>
      </w:r>
    </w:p>
    <w:p w:rsidR="007C3D45" w:rsidRDefault="007C3D45" w:rsidP="00021F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 me deal with whether the respondents have </w:t>
      </w:r>
      <w:r w:rsidR="00C772CF">
        <w:rPr>
          <w:rFonts w:ascii="Times New Roman" w:hAnsi="Times New Roman" w:cs="Times New Roman"/>
          <w:sz w:val="24"/>
          <w:szCs w:val="24"/>
        </w:rPr>
        <w:t>pointed</w:t>
      </w:r>
      <w:r>
        <w:rPr>
          <w:rFonts w:ascii="Times New Roman" w:hAnsi="Times New Roman" w:cs="Times New Roman"/>
          <w:sz w:val="24"/>
          <w:szCs w:val="24"/>
        </w:rPr>
        <w:t xml:space="preserve"> out the material disputes of fact in this matter. The respondents submitted that the issue of premature termination </w:t>
      </w:r>
      <w:r w:rsidR="00C772CF">
        <w:rPr>
          <w:rFonts w:ascii="Times New Roman" w:hAnsi="Times New Roman" w:cs="Times New Roman"/>
          <w:sz w:val="24"/>
          <w:szCs w:val="24"/>
        </w:rPr>
        <w:t>of</w:t>
      </w:r>
      <w:r>
        <w:rPr>
          <w:rFonts w:ascii="Times New Roman" w:hAnsi="Times New Roman" w:cs="Times New Roman"/>
          <w:sz w:val="24"/>
          <w:szCs w:val="24"/>
        </w:rPr>
        <w:t xml:space="preserve"> the applicant’s tenure of office is not capable </w:t>
      </w:r>
      <w:r w:rsidR="00C90DCF">
        <w:rPr>
          <w:rFonts w:ascii="Times New Roman" w:hAnsi="Times New Roman" w:cs="Times New Roman"/>
          <w:sz w:val="24"/>
          <w:szCs w:val="24"/>
        </w:rPr>
        <w:t xml:space="preserve">of resolution </w:t>
      </w:r>
      <w:r w:rsidR="00C772CF">
        <w:rPr>
          <w:rFonts w:ascii="Times New Roman" w:hAnsi="Times New Roman" w:cs="Times New Roman"/>
          <w:sz w:val="24"/>
          <w:szCs w:val="24"/>
        </w:rPr>
        <w:t>without</w:t>
      </w:r>
      <w:r w:rsidR="00C90DCF">
        <w:rPr>
          <w:rFonts w:ascii="Times New Roman" w:hAnsi="Times New Roman" w:cs="Times New Roman"/>
          <w:sz w:val="24"/>
          <w:szCs w:val="24"/>
        </w:rPr>
        <w:t xml:space="preserve"> leading evidence. I do not agree. It is common cause that initially the applicants’ tenure of office expired in October 2015. Page 320 of the record is a letter from the Minister of Health and Child Welfare authorizing the synchroni</w:t>
      </w:r>
      <w:r w:rsidR="007E581D">
        <w:rPr>
          <w:rFonts w:ascii="Times New Roman" w:hAnsi="Times New Roman" w:cs="Times New Roman"/>
          <w:sz w:val="24"/>
          <w:szCs w:val="24"/>
        </w:rPr>
        <w:t>s</w:t>
      </w:r>
      <w:r w:rsidR="00C90DCF">
        <w:rPr>
          <w:rFonts w:ascii="Times New Roman" w:hAnsi="Times New Roman" w:cs="Times New Roman"/>
          <w:sz w:val="24"/>
          <w:szCs w:val="24"/>
        </w:rPr>
        <w:t xml:space="preserve">ation of all </w:t>
      </w:r>
      <w:proofErr w:type="gramStart"/>
      <w:r w:rsidR="00C90DCF">
        <w:rPr>
          <w:rFonts w:ascii="Times New Roman" w:hAnsi="Times New Roman" w:cs="Times New Roman"/>
          <w:sz w:val="24"/>
          <w:szCs w:val="24"/>
        </w:rPr>
        <w:t>councils</w:t>
      </w:r>
      <w:proofErr w:type="gramEnd"/>
      <w:r w:rsidR="00C90DCF">
        <w:rPr>
          <w:rFonts w:ascii="Times New Roman" w:hAnsi="Times New Roman" w:cs="Times New Roman"/>
          <w:sz w:val="24"/>
          <w:szCs w:val="24"/>
        </w:rPr>
        <w:t xml:space="preserve"> elections to June 30 2015. The only issue for determination is the legality of such a decision, which is a question of law. No oral evidence is required for the </w:t>
      </w:r>
      <w:r w:rsidR="00C772CF">
        <w:rPr>
          <w:rFonts w:ascii="Times New Roman" w:hAnsi="Times New Roman" w:cs="Times New Roman"/>
          <w:sz w:val="24"/>
          <w:szCs w:val="24"/>
        </w:rPr>
        <w:t>court</w:t>
      </w:r>
      <w:r w:rsidR="00C90DCF">
        <w:rPr>
          <w:rFonts w:ascii="Times New Roman" w:hAnsi="Times New Roman" w:cs="Times New Roman"/>
          <w:sz w:val="24"/>
          <w:szCs w:val="24"/>
        </w:rPr>
        <w:t xml:space="preserve"> to make such a determination.</w:t>
      </w:r>
    </w:p>
    <w:p w:rsidR="00C90DCF" w:rsidRDefault="00C90DCF" w:rsidP="00021F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not seen any disputes in </w:t>
      </w:r>
      <w:r w:rsidR="00C772CF">
        <w:rPr>
          <w:rFonts w:ascii="Times New Roman" w:hAnsi="Times New Roman" w:cs="Times New Roman"/>
          <w:sz w:val="24"/>
          <w:szCs w:val="24"/>
        </w:rPr>
        <w:t>this matter</w:t>
      </w:r>
      <w:r>
        <w:rPr>
          <w:rFonts w:ascii="Times New Roman" w:hAnsi="Times New Roman" w:cs="Times New Roman"/>
          <w:sz w:val="24"/>
          <w:szCs w:val="24"/>
        </w:rPr>
        <w:t xml:space="preserve">, which disputes cannot be resolved on papers. The </w:t>
      </w:r>
      <w:r w:rsidR="00C772CF">
        <w:rPr>
          <w:rFonts w:ascii="Times New Roman" w:hAnsi="Times New Roman" w:cs="Times New Roman"/>
          <w:sz w:val="24"/>
          <w:szCs w:val="24"/>
        </w:rPr>
        <w:t>respondents</w:t>
      </w:r>
      <w:r>
        <w:rPr>
          <w:rFonts w:ascii="Times New Roman" w:hAnsi="Times New Roman" w:cs="Times New Roman"/>
          <w:sz w:val="24"/>
          <w:szCs w:val="24"/>
        </w:rPr>
        <w:t xml:space="preserve"> have failed to point to any such disputes. No dispute</w:t>
      </w:r>
      <w:r w:rsidR="009C397A">
        <w:rPr>
          <w:rFonts w:ascii="Times New Roman" w:hAnsi="Times New Roman" w:cs="Times New Roman"/>
          <w:sz w:val="24"/>
          <w:szCs w:val="24"/>
        </w:rPr>
        <w:t>s</w:t>
      </w:r>
      <w:r>
        <w:rPr>
          <w:rFonts w:ascii="Times New Roman" w:hAnsi="Times New Roman" w:cs="Times New Roman"/>
          <w:sz w:val="24"/>
          <w:szCs w:val="24"/>
        </w:rPr>
        <w:t xml:space="preserve"> </w:t>
      </w:r>
      <w:r w:rsidR="009C397A">
        <w:rPr>
          <w:rFonts w:ascii="Times New Roman" w:hAnsi="Times New Roman" w:cs="Times New Roman"/>
          <w:sz w:val="24"/>
          <w:szCs w:val="24"/>
        </w:rPr>
        <w:t>have been pointed out</w:t>
      </w:r>
      <w:r>
        <w:rPr>
          <w:rFonts w:ascii="Times New Roman" w:hAnsi="Times New Roman" w:cs="Times New Roman"/>
          <w:sz w:val="24"/>
          <w:szCs w:val="24"/>
        </w:rPr>
        <w:t xml:space="preserve"> by the respondents</w:t>
      </w:r>
      <w:r w:rsidR="00695F3B">
        <w:rPr>
          <w:rFonts w:ascii="Times New Roman" w:hAnsi="Times New Roman" w:cs="Times New Roman"/>
          <w:sz w:val="24"/>
          <w:szCs w:val="24"/>
        </w:rPr>
        <w:t xml:space="preserve"> that</w:t>
      </w:r>
      <w:r>
        <w:rPr>
          <w:rFonts w:ascii="Times New Roman" w:hAnsi="Times New Roman" w:cs="Times New Roman"/>
          <w:sz w:val="24"/>
          <w:szCs w:val="24"/>
        </w:rPr>
        <w:t xml:space="preserve"> require a trial. See </w:t>
      </w:r>
      <w:proofErr w:type="spellStart"/>
      <w:r>
        <w:rPr>
          <w:rFonts w:ascii="Times New Roman" w:hAnsi="Times New Roman" w:cs="Times New Roman"/>
          <w:i/>
          <w:sz w:val="24"/>
          <w:szCs w:val="24"/>
        </w:rPr>
        <w:t>Supa</w:t>
      </w:r>
      <w:proofErr w:type="spellEnd"/>
      <w:r>
        <w:rPr>
          <w:rFonts w:ascii="Times New Roman" w:hAnsi="Times New Roman" w:cs="Times New Roman"/>
          <w:i/>
          <w:sz w:val="24"/>
          <w:szCs w:val="24"/>
        </w:rPr>
        <w:t xml:space="preserve"> Plant Investments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w:t>
      </w:r>
      <w:r>
        <w:rPr>
          <w:rFonts w:ascii="Times New Roman" w:hAnsi="Times New Roman" w:cs="Times New Roman"/>
          <w:sz w:val="24"/>
          <w:szCs w:val="24"/>
        </w:rPr>
        <w:t xml:space="preserve">v </w:t>
      </w:r>
      <w:r>
        <w:rPr>
          <w:rFonts w:ascii="Times New Roman" w:hAnsi="Times New Roman" w:cs="Times New Roman"/>
          <w:i/>
          <w:sz w:val="24"/>
          <w:szCs w:val="24"/>
        </w:rPr>
        <w:t xml:space="preserve">Edgar </w:t>
      </w:r>
      <w:proofErr w:type="spellStart"/>
      <w:r>
        <w:rPr>
          <w:rFonts w:ascii="Times New Roman" w:hAnsi="Times New Roman" w:cs="Times New Roman"/>
          <w:i/>
          <w:sz w:val="24"/>
          <w:szCs w:val="24"/>
        </w:rPr>
        <w:t>Chidavaenzi</w:t>
      </w:r>
      <w:proofErr w:type="spellEnd"/>
      <w:r>
        <w:rPr>
          <w:rFonts w:ascii="Times New Roman" w:hAnsi="Times New Roman" w:cs="Times New Roman"/>
          <w:sz w:val="24"/>
          <w:szCs w:val="24"/>
        </w:rPr>
        <w:t xml:space="preserve">, HH 92/09, </w:t>
      </w:r>
      <w:proofErr w:type="spellStart"/>
      <w:r>
        <w:rPr>
          <w:rFonts w:ascii="Times New Roman" w:hAnsi="Times New Roman" w:cs="Times New Roman"/>
          <w:i/>
          <w:sz w:val="24"/>
          <w:szCs w:val="24"/>
        </w:rPr>
        <w:t>Mudzi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Harry (Estate) </w:t>
      </w:r>
      <w:r>
        <w:rPr>
          <w:rFonts w:ascii="Times New Roman" w:hAnsi="Times New Roman" w:cs="Times New Roman"/>
          <w:sz w:val="24"/>
          <w:szCs w:val="24"/>
        </w:rPr>
        <w:t xml:space="preserve">HH 123/06, </w:t>
      </w:r>
      <w:r>
        <w:rPr>
          <w:rFonts w:ascii="Times New Roman" w:hAnsi="Times New Roman" w:cs="Times New Roman"/>
          <w:i/>
          <w:sz w:val="24"/>
          <w:szCs w:val="24"/>
        </w:rPr>
        <w:t xml:space="preserve">Francis R. </w:t>
      </w:r>
      <w:proofErr w:type="spellStart"/>
      <w:r w:rsidR="00C772CF">
        <w:rPr>
          <w:rFonts w:ascii="Times New Roman" w:hAnsi="Times New Roman" w:cs="Times New Roman"/>
          <w:i/>
          <w:sz w:val="24"/>
          <w:szCs w:val="24"/>
        </w:rPr>
        <w:t>Fernandes</w:t>
      </w:r>
      <w:proofErr w:type="spellEnd"/>
      <w:r>
        <w:rPr>
          <w:rFonts w:ascii="Times New Roman" w:hAnsi="Times New Roman" w:cs="Times New Roman"/>
          <w:i/>
          <w:sz w:val="24"/>
          <w:szCs w:val="24"/>
        </w:rPr>
        <w:t xml:space="preserve"> and Sons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Mudzingwa</w:t>
      </w:r>
      <w:proofErr w:type="spellEnd"/>
      <w:r>
        <w:rPr>
          <w:rFonts w:ascii="Times New Roman" w:hAnsi="Times New Roman" w:cs="Times New Roman"/>
          <w:i/>
          <w:sz w:val="24"/>
          <w:szCs w:val="24"/>
        </w:rPr>
        <w:t xml:space="preserve"> and Others </w:t>
      </w:r>
      <w:r>
        <w:rPr>
          <w:rFonts w:ascii="Times New Roman" w:hAnsi="Times New Roman" w:cs="Times New Roman"/>
          <w:sz w:val="24"/>
          <w:szCs w:val="24"/>
        </w:rPr>
        <w:t>2014 (1) ZLR 29 (H).</w:t>
      </w:r>
    </w:p>
    <w:p w:rsidR="00FA34B7" w:rsidRDefault="00FA34B7" w:rsidP="00021F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also submitted that the present application is improperly before the </w:t>
      </w:r>
      <w:r w:rsidR="00F03254">
        <w:rPr>
          <w:rFonts w:ascii="Times New Roman" w:hAnsi="Times New Roman" w:cs="Times New Roman"/>
          <w:sz w:val="24"/>
          <w:szCs w:val="24"/>
        </w:rPr>
        <w:t>court</w:t>
      </w:r>
      <w:r>
        <w:rPr>
          <w:rFonts w:ascii="Times New Roman" w:hAnsi="Times New Roman" w:cs="Times New Roman"/>
          <w:sz w:val="24"/>
          <w:szCs w:val="24"/>
        </w:rPr>
        <w:t xml:space="preserve">. </w:t>
      </w:r>
      <w:r w:rsidR="00F03254">
        <w:rPr>
          <w:rFonts w:ascii="Times New Roman" w:hAnsi="Times New Roman" w:cs="Times New Roman"/>
          <w:sz w:val="24"/>
          <w:szCs w:val="24"/>
        </w:rPr>
        <w:t>The</w:t>
      </w:r>
      <w:r>
        <w:rPr>
          <w:rFonts w:ascii="Times New Roman" w:hAnsi="Times New Roman" w:cs="Times New Roman"/>
          <w:sz w:val="24"/>
          <w:szCs w:val="24"/>
        </w:rPr>
        <w:t xml:space="preserve"> applicants ought to have approached the court by way of an application for review</w:t>
      </w:r>
      <w:r w:rsidR="009271D5">
        <w:rPr>
          <w:rFonts w:ascii="Times New Roman" w:hAnsi="Times New Roman" w:cs="Times New Roman"/>
          <w:sz w:val="24"/>
          <w:szCs w:val="24"/>
        </w:rPr>
        <w:t xml:space="preserve">, </w:t>
      </w:r>
      <w:r>
        <w:rPr>
          <w:rFonts w:ascii="Times New Roman" w:hAnsi="Times New Roman" w:cs="Times New Roman"/>
          <w:sz w:val="24"/>
          <w:szCs w:val="24"/>
        </w:rPr>
        <w:t xml:space="preserve">since the applicants are alleging; </w:t>
      </w:r>
    </w:p>
    <w:p w:rsidR="00FA34B7" w:rsidRDefault="0037357A" w:rsidP="00784C12">
      <w:pPr>
        <w:tabs>
          <w:tab w:val="left" w:pos="1080"/>
        </w:tabs>
        <w:spacing w:after="0" w:line="240" w:lineRule="auto"/>
        <w:ind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7357A">
        <w:rPr>
          <w:rFonts w:ascii="Times New Roman" w:hAnsi="Times New Roman" w:cs="Times New Roman"/>
        </w:rPr>
        <w:t xml:space="preserve">Irregularities at publication of notice of elections </w:t>
      </w:r>
    </w:p>
    <w:p w:rsidR="0037357A" w:rsidRDefault="00F03254" w:rsidP="0037357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Irregularities pertaining to nomination papers</w:t>
      </w:r>
    </w:p>
    <w:p w:rsidR="00F03254" w:rsidRDefault="00F03254" w:rsidP="0037357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Irregularities after nomination </w:t>
      </w:r>
    </w:p>
    <w:p w:rsidR="00993A65" w:rsidRDefault="00993A65" w:rsidP="0037357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Irregularities relating to list of nominees</w:t>
      </w:r>
    </w:p>
    <w:p w:rsidR="00F03254" w:rsidRDefault="00993A65" w:rsidP="0037357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Irregularities </w:t>
      </w:r>
      <w:r w:rsidR="003507BD">
        <w:rPr>
          <w:rFonts w:ascii="Times New Roman" w:hAnsi="Times New Roman" w:cs="Times New Roman"/>
        </w:rPr>
        <w:t>relating to voting ----.”</w:t>
      </w:r>
    </w:p>
    <w:p w:rsidR="006D6759" w:rsidRPr="0037357A" w:rsidRDefault="006D6759" w:rsidP="006D6759">
      <w:pPr>
        <w:pStyle w:val="ListParagraph"/>
        <w:spacing w:after="0" w:line="240" w:lineRule="auto"/>
        <w:ind w:left="1080"/>
        <w:jc w:val="both"/>
        <w:rPr>
          <w:rFonts w:ascii="Times New Roman" w:hAnsi="Times New Roman" w:cs="Times New Roman"/>
        </w:rPr>
      </w:pPr>
    </w:p>
    <w:p w:rsidR="00021F50" w:rsidRDefault="006D6759"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Respondents argued that since the complaints by applicants relate to the manner in which the elections were conducted, then the applicants ought to have filed a review application.</w:t>
      </w:r>
    </w:p>
    <w:p w:rsidR="00D549E3" w:rsidRDefault="00D549E3"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Supreme Court in the case of </w:t>
      </w:r>
      <w:proofErr w:type="spellStart"/>
      <w:r>
        <w:rPr>
          <w:rFonts w:ascii="Times New Roman" w:hAnsi="Times New Roman" w:cs="Times New Roman"/>
          <w:i/>
          <w:sz w:val="24"/>
          <w:szCs w:val="24"/>
        </w:rPr>
        <w:t>Streamsleigh</w:t>
      </w:r>
      <w:proofErr w:type="spellEnd"/>
      <w:r>
        <w:rPr>
          <w:rFonts w:ascii="Times New Roman" w:hAnsi="Times New Roman" w:cs="Times New Roman"/>
          <w:i/>
          <w:sz w:val="24"/>
          <w:szCs w:val="24"/>
        </w:rPr>
        <w:t xml:space="preserve"> Investments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Autoband</w:t>
      </w:r>
      <w:proofErr w:type="spellEnd"/>
      <w:r>
        <w:rPr>
          <w:rFonts w:ascii="Times New Roman" w:hAnsi="Times New Roman" w:cs="Times New Roman"/>
          <w:i/>
          <w:sz w:val="24"/>
          <w:szCs w:val="24"/>
        </w:rPr>
        <w:t xml:space="preserve"> Investments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w:t>
      </w:r>
      <w:r>
        <w:rPr>
          <w:rFonts w:ascii="Times New Roman" w:hAnsi="Times New Roman" w:cs="Times New Roman"/>
          <w:sz w:val="24"/>
          <w:szCs w:val="24"/>
        </w:rPr>
        <w:t xml:space="preserve">2014 ZLR 736 (S) dealt with </w:t>
      </w:r>
      <w:r w:rsidR="00F4027E">
        <w:rPr>
          <w:rFonts w:ascii="Times New Roman" w:hAnsi="Times New Roman" w:cs="Times New Roman"/>
          <w:sz w:val="24"/>
          <w:szCs w:val="24"/>
        </w:rPr>
        <w:t>instances</w:t>
      </w:r>
      <w:r>
        <w:rPr>
          <w:rFonts w:ascii="Times New Roman" w:hAnsi="Times New Roman" w:cs="Times New Roman"/>
          <w:sz w:val="24"/>
          <w:szCs w:val="24"/>
        </w:rPr>
        <w:t xml:space="preserve"> where the High Court can grant declaratory orders. At p 750 B-D the court said;</w:t>
      </w:r>
    </w:p>
    <w:p w:rsidR="00F000FA" w:rsidRDefault="00904065" w:rsidP="00A123FB">
      <w:pPr>
        <w:spacing w:after="0" w:line="240" w:lineRule="auto"/>
        <w:ind w:left="720"/>
        <w:jc w:val="both"/>
        <w:rPr>
          <w:rFonts w:ascii="Times New Roman" w:hAnsi="Times New Roman" w:cs="Times New Roman"/>
        </w:rPr>
      </w:pPr>
      <w:r>
        <w:rPr>
          <w:rFonts w:ascii="Times New Roman" w:hAnsi="Times New Roman" w:cs="Times New Roman"/>
        </w:rPr>
        <w:t xml:space="preserve">“A </w:t>
      </w:r>
      <w:r w:rsidR="00407E20">
        <w:rPr>
          <w:rFonts w:ascii="Times New Roman" w:hAnsi="Times New Roman" w:cs="Times New Roman"/>
        </w:rPr>
        <w:t>declaratory</w:t>
      </w:r>
      <w:r>
        <w:rPr>
          <w:rFonts w:ascii="Times New Roman" w:hAnsi="Times New Roman" w:cs="Times New Roman"/>
        </w:rPr>
        <w:t xml:space="preserve"> order under section 14 of the High Court Act [</w:t>
      </w:r>
      <w:r>
        <w:rPr>
          <w:rFonts w:ascii="Times New Roman" w:hAnsi="Times New Roman" w:cs="Times New Roman"/>
          <w:i/>
        </w:rPr>
        <w:t>Chapter 7:06</w:t>
      </w:r>
      <w:r>
        <w:rPr>
          <w:rFonts w:ascii="Times New Roman" w:hAnsi="Times New Roman" w:cs="Times New Roman"/>
        </w:rPr>
        <w:t xml:space="preserve">] is appropriate to determine any existing </w:t>
      </w:r>
      <w:r w:rsidR="00407E20">
        <w:rPr>
          <w:rFonts w:ascii="Times New Roman" w:hAnsi="Times New Roman" w:cs="Times New Roman"/>
        </w:rPr>
        <w:t>future</w:t>
      </w:r>
      <w:r>
        <w:rPr>
          <w:rFonts w:ascii="Times New Roman" w:hAnsi="Times New Roman" w:cs="Times New Roman"/>
        </w:rPr>
        <w:t xml:space="preserve"> or </w:t>
      </w:r>
      <w:r w:rsidR="00407E20">
        <w:rPr>
          <w:rFonts w:ascii="Times New Roman" w:hAnsi="Times New Roman" w:cs="Times New Roman"/>
        </w:rPr>
        <w:t>contingent</w:t>
      </w:r>
      <w:r>
        <w:rPr>
          <w:rFonts w:ascii="Times New Roman" w:hAnsi="Times New Roman" w:cs="Times New Roman"/>
        </w:rPr>
        <w:t xml:space="preserve"> right or obligation. An application </w:t>
      </w:r>
      <w:r w:rsidR="00407E20">
        <w:rPr>
          <w:rFonts w:ascii="Times New Roman" w:hAnsi="Times New Roman" w:cs="Times New Roman"/>
        </w:rPr>
        <w:t>for</w:t>
      </w:r>
      <w:r>
        <w:rPr>
          <w:rFonts w:ascii="Times New Roman" w:hAnsi="Times New Roman" w:cs="Times New Roman"/>
        </w:rPr>
        <w:t xml:space="preserve"> a </w:t>
      </w:r>
      <w:r w:rsidR="00407E20">
        <w:rPr>
          <w:rFonts w:ascii="Times New Roman" w:hAnsi="Times New Roman" w:cs="Times New Roman"/>
        </w:rPr>
        <w:t>declaratory</w:t>
      </w:r>
      <w:r>
        <w:rPr>
          <w:rFonts w:ascii="Times New Roman" w:hAnsi="Times New Roman" w:cs="Times New Roman"/>
        </w:rPr>
        <w:t xml:space="preserve"> order must be an interested </w:t>
      </w:r>
      <w:r w:rsidR="00407E20">
        <w:rPr>
          <w:rFonts w:ascii="Times New Roman" w:hAnsi="Times New Roman" w:cs="Times New Roman"/>
        </w:rPr>
        <w:t>person in</w:t>
      </w:r>
      <w:r>
        <w:rPr>
          <w:rFonts w:ascii="Times New Roman" w:hAnsi="Times New Roman" w:cs="Times New Roman"/>
        </w:rPr>
        <w:t xml:space="preserve"> the sense of having a direct and substantial interest in the subject matter </w:t>
      </w:r>
      <w:r w:rsidR="00407E20">
        <w:rPr>
          <w:rFonts w:ascii="Times New Roman" w:hAnsi="Times New Roman" w:cs="Times New Roman"/>
        </w:rPr>
        <w:t>of</w:t>
      </w:r>
      <w:r>
        <w:rPr>
          <w:rFonts w:ascii="Times New Roman" w:hAnsi="Times New Roman" w:cs="Times New Roman"/>
        </w:rPr>
        <w:t xml:space="preserve"> the </w:t>
      </w:r>
      <w:r w:rsidR="00407E20">
        <w:rPr>
          <w:rFonts w:ascii="Times New Roman" w:hAnsi="Times New Roman" w:cs="Times New Roman"/>
        </w:rPr>
        <w:t>suit</w:t>
      </w:r>
      <w:r>
        <w:rPr>
          <w:rFonts w:ascii="Times New Roman" w:hAnsi="Times New Roman" w:cs="Times New Roman"/>
        </w:rPr>
        <w:t xml:space="preserve"> which could be pre</w:t>
      </w:r>
      <w:r w:rsidR="00407E20">
        <w:rPr>
          <w:rFonts w:ascii="Times New Roman" w:hAnsi="Times New Roman" w:cs="Times New Roman"/>
        </w:rPr>
        <w:t>-</w:t>
      </w:r>
      <w:r>
        <w:rPr>
          <w:rFonts w:ascii="Times New Roman" w:hAnsi="Times New Roman" w:cs="Times New Roman"/>
        </w:rPr>
        <w:t>judici</w:t>
      </w:r>
      <w:r w:rsidR="00531528">
        <w:rPr>
          <w:rFonts w:ascii="Times New Roman" w:hAnsi="Times New Roman" w:cs="Times New Roman"/>
        </w:rPr>
        <w:t>ally</w:t>
      </w:r>
      <w:r>
        <w:rPr>
          <w:rFonts w:ascii="Times New Roman" w:hAnsi="Times New Roman" w:cs="Times New Roman"/>
        </w:rPr>
        <w:t xml:space="preserve"> affected by the </w:t>
      </w:r>
      <w:r w:rsidR="00407E20">
        <w:rPr>
          <w:rFonts w:ascii="Times New Roman" w:hAnsi="Times New Roman" w:cs="Times New Roman"/>
        </w:rPr>
        <w:t>judgment</w:t>
      </w:r>
      <w:r>
        <w:rPr>
          <w:rFonts w:ascii="Times New Roman" w:hAnsi="Times New Roman" w:cs="Times New Roman"/>
        </w:rPr>
        <w:t xml:space="preserve"> of the </w:t>
      </w:r>
      <w:r w:rsidR="00407E20">
        <w:rPr>
          <w:rFonts w:ascii="Times New Roman" w:hAnsi="Times New Roman" w:cs="Times New Roman"/>
        </w:rPr>
        <w:t>court</w:t>
      </w:r>
      <w:r>
        <w:rPr>
          <w:rFonts w:ascii="Times New Roman" w:hAnsi="Times New Roman" w:cs="Times New Roman"/>
        </w:rPr>
        <w:t xml:space="preserve">. In addition, an applicant must establish that some tangible and justifiable advantage in relation to its position with reference to an existing, future or </w:t>
      </w:r>
      <w:r w:rsidR="00407E20">
        <w:rPr>
          <w:rFonts w:ascii="Times New Roman" w:hAnsi="Times New Roman" w:cs="Times New Roman"/>
        </w:rPr>
        <w:t>contingent</w:t>
      </w:r>
      <w:r>
        <w:rPr>
          <w:rFonts w:ascii="Times New Roman" w:hAnsi="Times New Roman" w:cs="Times New Roman"/>
        </w:rPr>
        <w:t xml:space="preserve"> legal </w:t>
      </w:r>
      <w:r w:rsidR="00407E20">
        <w:rPr>
          <w:rFonts w:ascii="Times New Roman" w:hAnsi="Times New Roman" w:cs="Times New Roman"/>
        </w:rPr>
        <w:t>right</w:t>
      </w:r>
      <w:r>
        <w:rPr>
          <w:rFonts w:ascii="Times New Roman" w:hAnsi="Times New Roman" w:cs="Times New Roman"/>
        </w:rPr>
        <w:t xml:space="preserve"> or obligation may appear to flow from </w:t>
      </w:r>
      <w:r w:rsidR="00407E20">
        <w:rPr>
          <w:rFonts w:ascii="Times New Roman" w:hAnsi="Times New Roman" w:cs="Times New Roman"/>
        </w:rPr>
        <w:t>the</w:t>
      </w:r>
      <w:r>
        <w:rPr>
          <w:rFonts w:ascii="Times New Roman" w:hAnsi="Times New Roman" w:cs="Times New Roman"/>
        </w:rPr>
        <w:t xml:space="preserve"> grant of the declaratory order sought. See </w:t>
      </w:r>
      <w:proofErr w:type="spellStart"/>
      <w:r w:rsidRPr="00407E20">
        <w:rPr>
          <w:rFonts w:ascii="Times New Roman" w:hAnsi="Times New Roman" w:cs="Times New Roman"/>
          <w:i/>
        </w:rPr>
        <w:t>Jonsen</w:t>
      </w:r>
      <w:proofErr w:type="spellEnd"/>
      <w:r>
        <w:rPr>
          <w:rFonts w:ascii="Times New Roman" w:hAnsi="Times New Roman" w:cs="Times New Roman"/>
        </w:rPr>
        <w:t xml:space="preserve"> v </w:t>
      </w:r>
      <w:r w:rsidRPr="00407E20">
        <w:rPr>
          <w:rFonts w:ascii="Times New Roman" w:hAnsi="Times New Roman" w:cs="Times New Roman"/>
          <w:i/>
        </w:rPr>
        <w:t>Agricultural Finance Corporation</w:t>
      </w:r>
      <w:r>
        <w:rPr>
          <w:rFonts w:ascii="Times New Roman" w:hAnsi="Times New Roman" w:cs="Times New Roman"/>
        </w:rPr>
        <w:t xml:space="preserve"> 1995 (1) ZLR 65 (S) at 72 E-F, </w:t>
      </w:r>
      <w:proofErr w:type="spellStart"/>
      <w:r w:rsidR="00407E20">
        <w:rPr>
          <w:rFonts w:ascii="Times New Roman" w:hAnsi="Times New Roman" w:cs="Times New Roman"/>
          <w:i/>
        </w:rPr>
        <w:t>M</w:t>
      </w:r>
      <w:r w:rsidR="005D15D5">
        <w:rPr>
          <w:rFonts w:ascii="Times New Roman" w:hAnsi="Times New Roman" w:cs="Times New Roman"/>
          <w:i/>
        </w:rPr>
        <w:t>un</w:t>
      </w:r>
      <w:proofErr w:type="spellEnd"/>
      <w:r w:rsidR="005D15D5">
        <w:rPr>
          <w:rFonts w:ascii="Times New Roman" w:hAnsi="Times New Roman" w:cs="Times New Roman"/>
          <w:i/>
        </w:rPr>
        <w:t xml:space="preserve"> Publishing (</w:t>
      </w:r>
      <w:proofErr w:type="spellStart"/>
      <w:r w:rsidR="005D15D5">
        <w:rPr>
          <w:rFonts w:ascii="Times New Roman" w:hAnsi="Times New Roman" w:cs="Times New Roman"/>
          <w:i/>
        </w:rPr>
        <w:t>Pvt</w:t>
      </w:r>
      <w:proofErr w:type="spellEnd"/>
      <w:r w:rsidR="005D15D5">
        <w:rPr>
          <w:rFonts w:ascii="Times New Roman" w:hAnsi="Times New Roman" w:cs="Times New Roman"/>
          <w:i/>
        </w:rPr>
        <w:t xml:space="preserve">) Ltd </w:t>
      </w:r>
      <w:r w:rsidR="005D15D5">
        <w:rPr>
          <w:rFonts w:ascii="Times New Roman" w:hAnsi="Times New Roman" w:cs="Times New Roman"/>
        </w:rPr>
        <w:t xml:space="preserve">v </w:t>
      </w:r>
      <w:r w:rsidR="005D15D5">
        <w:rPr>
          <w:rFonts w:ascii="Times New Roman" w:hAnsi="Times New Roman" w:cs="Times New Roman"/>
          <w:i/>
        </w:rPr>
        <w:t xml:space="preserve">Zimbabwe Broadcasting Corporation </w:t>
      </w:r>
      <w:r w:rsidR="005D15D5">
        <w:rPr>
          <w:rFonts w:ascii="Times New Roman" w:hAnsi="Times New Roman" w:cs="Times New Roman"/>
        </w:rPr>
        <w:t>1994 (1) ZLR 337 (S) at 344.</w:t>
      </w:r>
      <w:r w:rsidR="00A123FB">
        <w:rPr>
          <w:rFonts w:ascii="Times New Roman" w:hAnsi="Times New Roman" w:cs="Times New Roman"/>
        </w:rPr>
        <w:t>”</w:t>
      </w:r>
    </w:p>
    <w:p w:rsidR="00A123FB" w:rsidRDefault="00A123FB" w:rsidP="00A123FB">
      <w:pPr>
        <w:spacing w:after="0" w:line="240" w:lineRule="auto"/>
        <w:ind w:left="720"/>
        <w:jc w:val="both"/>
        <w:rPr>
          <w:rFonts w:ascii="Times New Roman" w:hAnsi="Times New Roman" w:cs="Times New Roman"/>
        </w:rPr>
      </w:pPr>
    </w:p>
    <w:p w:rsidR="00A123FB" w:rsidRDefault="00FA5275" w:rsidP="005229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Applying the above test the applicant has a right to bring an application for a declaratur and therefore such application is properly before the court.</w:t>
      </w:r>
    </w:p>
    <w:p w:rsidR="005229E0" w:rsidRDefault="005229E0" w:rsidP="005229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seek an order declaring the election of councillors or members of the first respondent null and void on the basis of </w:t>
      </w:r>
      <w:r w:rsidR="009D0192">
        <w:rPr>
          <w:rFonts w:ascii="Times New Roman" w:hAnsi="Times New Roman" w:cs="Times New Roman"/>
          <w:sz w:val="24"/>
          <w:szCs w:val="24"/>
        </w:rPr>
        <w:t>failure</w:t>
      </w:r>
      <w:r>
        <w:rPr>
          <w:rFonts w:ascii="Times New Roman" w:hAnsi="Times New Roman" w:cs="Times New Roman"/>
          <w:sz w:val="24"/>
          <w:szCs w:val="24"/>
        </w:rPr>
        <w:t xml:space="preserve"> to comply with the provisions of the Health Professions (Election of </w:t>
      </w:r>
      <w:r w:rsidR="009D0192">
        <w:rPr>
          <w:rFonts w:ascii="Times New Roman" w:hAnsi="Times New Roman" w:cs="Times New Roman"/>
          <w:sz w:val="24"/>
          <w:szCs w:val="24"/>
        </w:rPr>
        <w:t>members</w:t>
      </w:r>
      <w:r>
        <w:rPr>
          <w:rFonts w:ascii="Times New Roman" w:hAnsi="Times New Roman" w:cs="Times New Roman"/>
          <w:sz w:val="24"/>
          <w:szCs w:val="24"/>
        </w:rPr>
        <w:t xml:space="preserve"> of Nurses Council) regulations, 2001 SI 350/01 and s 43 (1) </w:t>
      </w:r>
      <w:r w:rsidR="002B48F0">
        <w:rPr>
          <w:rFonts w:ascii="Times New Roman" w:hAnsi="Times New Roman" w:cs="Times New Roman"/>
          <w:sz w:val="24"/>
          <w:szCs w:val="24"/>
        </w:rPr>
        <w:t>(c)</w:t>
      </w:r>
      <w:r>
        <w:rPr>
          <w:rFonts w:ascii="Times New Roman" w:hAnsi="Times New Roman" w:cs="Times New Roman"/>
          <w:sz w:val="24"/>
          <w:szCs w:val="24"/>
        </w:rPr>
        <w:t xml:space="preserve"> of the </w:t>
      </w:r>
      <w:r w:rsidR="009D0192">
        <w:rPr>
          <w:rFonts w:ascii="Times New Roman" w:hAnsi="Times New Roman" w:cs="Times New Roman"/>
          <w:sz w:val="24"/>
          <w:szCs w:val="24"/>
        </w:rPr>
        <w:t>Health</w:t>
      </w:r>
      <w:r>
        <w:rPr>
          <w:rFonts w:ascii="Times New Roman" w:hAnsi="Times New Roman" w:cs="Times New Roman"/>
          <w:sz w:val="24"/>
          <w:szCs w:val="24"/>
        </w:rPr>
        <w:t xml:space="preserve"> </w:t>
      </w:r>
      <w:r w:rsidR="009D0192">
        <w:rPr>
          <w:rFonts w:ascii="Times New Roman" w:hAnsi="Times New Roman" w:cs="Times New Roman"/>
          <w:sz w:val="24"/>
          <w:szCs w:val="24"/>
        </w:rPr>
        <w:t>Professions</w:t>
      </w:r>
      <w:r>
        <w:rPr>
          <w:rFonts w:ascii="Times New Roman" w:hAnsi="Times New Roman" w:cs="Times New Roman"/>
          <w:sz w:val="24"/>
          <w:szCs w:val="24"/>
        </w:rPr>
        <w:t xml:space="preserve"> Act [</w:t>
      </w:r>
      <w:r>
        <w:rPr>
          <w:rFonts w:ascii="Times New Roman" w:hAnsi="Times New Roman" w:cs="Times New Roman"/>
          <w:i/>
          <w:sz w:val="24"/>
          <w:szCs w:val="24"/>
        </w:rPr>
        <w:t>Chapter 27</w:t>
      </w:r>
      <w:r w:rsidR="008B3659">
        <w:rPr>
          <w:rFonts w:ascii="Times New Roman" w:hAnsi="Times New Roman" w:cs="Times New Roman"/>
          <w:i/>
          <w:sz w:val="24"/>
          <w:szCs w:val="24"/>
        </w:rPr>
        <w:t>:</w:t>
      </w:r>
      <w:r>
        <w:rPr>
          <w:rFonts w:ascii="Times New Roman" w:hAnsi="Times New Roman" w:cs="Times New Roman"/>
          <w:i/>
          <w:sz w:val="24"/>
          <w:szCs w:val="24"/>
        </w:rPr>
        <w:t>19</w:t>
      </w:r>
      <w:r>
        <w:rPr>
          <w:rFonts w:ascii="Times New Roman" w:hAnsi="Times New Roman" w:cs="Times New Roman"/>
          <w:sz w:val="24"/>
          <w:szCs w:val="24"/>
        </w:rPr>
        <w:t>].</w:t>
      </w:r>
    </w:p>
    <w:p w:rsidR="009035A4" w:rsidRDefault="009035A4" w:rsidP="005229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the </w:t>
      </w:r>
      <w:r w:rsidR="008505E0">
        <w:rPr>
          <w:rFonts w:ascii="Times New Roman" w:hAnsi="Times New Roman" w:cs="Times New Roman"/>
          <w:sz w:val="24"/>
          <w:szCs w:val="24"/>
        </w:rPr>
        <w:t>applicants challenge</w:t>
      </w:r>
      <w:r>
        <w:rPr>
          <w:rFonts w:ascii="Times New Roman" w:hAnsi="Times New Roman" w:cs="Times New Roman"/>
          <w:sz w:val="24"/>
          <w:szCs w:val="24"/>
        </w:rPr>
        <w:t xml:space="preserve"> the holding of elections before the </w:t>
      </w:r>
      <w:r w:rsidR="00531528">
        <w:rPr>
          <w:rFonts w:ascii="Times New Roman" w:hAnsi="Times New Roman" w:cs="Times New Roman"/>
          <w:sz w:val="24"/>
          <w:szCs w:val="24"/>
        </w:rPr>
        <w:t xml:space="preserve">end of the tenure of the </w:t>
      </w:r>
      <w:r>
        <w:rPr>
          <w:rFonts w:ascii="Times New Roman" w:hAnsi="Times New Roman" w:cs="Times New Roman"/>
          <w:sz w:val="24"/>
          <w:szCs w:val="24"/>
        </w:rPr>
        <w:t>second – sixth applicants. The applicants contend that the tenure of such applicants ended on 5 October 2015 and not 6 July 2015</w:t>
      </w:r>
      <w:r w:rsidR="008505E0">
        <w:rPr>
          <w:rFonts w:ascii="Times New Roman" w:hAnsi="Times New Roman" w:cs="Times New Roman"/>
          <w:sz w:val="24"/>
          <w:szCs w:val="24"/>
        </w:rPr>
        <w:t>. In terms of s 3 (1) of the Health Professions (Election of Members of Nurses Council Regulations, 2001 the term of</w:t>
      </w:r>
      <w:r w:rsidR="00312DE9">
        <w:rPr>
          <w:rFonts w:ascii="Times New Roman" w:hAnsi="Times New Roman" w:cs="Times New Roman"/>
          <w:sz w:val="24"/>
          <w:szCs w:val="24"/>
        </w:rPr>
        <w:t xml:space="preserve"> office bearers is five years</w:t>
      </w:r>
      <w:r w:rsidR="00200139">
        <w:rPr>
          <w:rFonts w:ascii="Times New Roman" w:hAnsi="Times New Roman" w:cs="Times New Roman"/>
          <w:sz w:val="24"/>
          <w:szCs w:val="24"/>
        </w:rPr>
        <w:t>.</w:t>
      </w:r>
      <w:r w:rsidR="00312DE9">
        <w:rPr>
          <w:rFonts w:ascii="Times New Roman" w:hAnsi="Times New Roman" w:cs="Times New Roman"/>
          <w:sz w:val="24"/>
          <w:szCs w:val="24"/>
        </w:rPr>
        <w:t xml:space="preserve"> </w:t>
      </w:r>
      <w:r w:rsidR="00200139">
        <w:rPr>
          <w:rFonts w:ascii="Times New Roman" w:hAnsi="Times New Roman" w:cs="Times New Roman"/>
          <w:sz w:val="24"/>
          <w:szCs w:val="24"/>
        </w:rPr>
        <w:t>S</w:t>
      </w:r>
      <w:r w:rsidR="00312DE9">
        <w:rPr>
          <w:rFonts w:ascii="Times New Roman" w:hAnsi="Times New Roman" w:cs="Times New Roman"/>
          <w:sz w:val="24"/>
          <w:szCs w:val="24"/>
        </w:rPr>
        <w:t>econd to sixth applicants’ term of office ran from 6 October 201</w:t>
      </w:r>
      <w:r w:rsidR="003269F0">
        <w:rPr>
          <w:rFonts w:ascii="Times New Roman" w:hAnsi="Times New Roman" w:cs="Times New Roman"/>
          <w:sz w:val="24"/>
          <w:szCs w:val="24"/>
        </w:rPr>
        <w:t>0</w:t>
      </w:r>
      <w:r w:rsidR="00312DE9">
        <w:rPr>
          <w:rFonts w:ascii="Times New Roman" w:hAnsi="Times New Roman" w:cs="Times New Roman"/>
          <w:sz w:val="24"/>
          <w:szCs w:val="24"/>
        </w:rPr>
        <w:t xml:space="preserve"> to 5 October 2015. That </w:t>
      </w:r>
      <w:r w:rsidR="002B48F0">
        <w:rPr>
          <w:rFonts w:ascii="Times New Roman" w:hAnsi="Times New Roman" w:cs="Times New Roman"/>
          <w:sz w:val="24"/>
          <w:szCs w:val="24"/>
        </w:rPr>
        <w:t>is common cause. As I have already indicated (</w:t>
      </w:r>
      <w:r w:rsidR="002B48F0">
        <w:rPr>
          <w:rFonts w:ascii="Times New Roman" w:hAnsi="Times New Roman" w:cs="Times New Roman"/>
          <w:i/>
          <w:sz w:val="24"/>
          <w:szCs w:val="24"/>
        </w:rPr>
        <w:t>supra</w:t>
      </w:r>
      <w:r w:rsidR="002B48F0">
        <w:rPr>
          <w:rFonts w:ascii="Times New Roman" w:hAnsi="Times New Roman" w:cs="Times New Roman"/>
          <w:sz w:val="24"/>
          <w:szCs w:val="24"/>
        </w:rPr>
        <w:t>) the Minister authorised the synchronization of all councils’ elections to 30 June 2015, effectively cutting short applicants’ tenure of office. The applicants participated in the elections</w:t>
      </w:r>
      <w:r w:rsidR="00200139">
        <w:rPr>
          <w:rFonts w:ascii="Times New Roman" w:hAnsi="Times New Roman" w:cs="Times New Roman"/>
          <w:sz w:val="24"/>
          <w:szCs w:val="24"/>
        </w:rPr>
        <w:t>.</w:t>
      </w:r>
      <w:r w:rsidR="002B48F0">
        <w:rPr>
          <w:rFonts w:ascii="Times New Roman" w:hAnsi="Times New Roman" w:cs="Times New Roman"/>
          <w:sz w:val="24"/>
          <w:szCs w:val="24"/>
        </w:rPr>
        <w:t xml:space="preserve"> </w:t>
      </w:r>
      <w:r w:rsidR="00200139">
        <w:rPr>
          <w:rFonts w:ascii="Times New Roman" w:hAnsi="Times New Roman" w:cs="Times New Roman"/>
          <w:sz w:val="24"/>
          <w:szCs w:val="24"/>
        </w:rPr>
        <w:t>I</w:t>
      </w:r>
      <w:r w:rsidR="002B48F0">
        <w:rPr>
          <w:rFonts w:ascii="Times New Roman" w:hAnsi="Times New Roman" w:cs="Times New Roman"/>
          <w:sz w:val="24"/>
          <w:szCs w:val="24"/>
        </w:rPr>
        <w:t>t is my view that the applicants had accepted the limit imposed by the Minister of their terms in office. The applicants waived their rights to challenge that decision. After participating and losing the elections the applicants cannot be allowed to revoke their acquiescence. A waiver is simply th</w:t>
      </w:r>
      <w:r w:rsidR="00200139">
        <w:rPr>
          <w:rFonts w:ascii="Times New Roman" w:hAnsi="Times New Roman" w:cs="Times New Roman"/>
          <w:sz w:val="24"/>
          <w:szCs w:val="24"/>
        </w:rPr>
        <w:t xml:space="preserve">e </w:t>
      </w:r>
      <w:r w:rsidR="002B48F0">
        <w:rPr>
          <w:rFonts w:ascii="Times New Roman" w:hAnsi="Times New Roman" w:cs="Times New Roman"/>
          <w:sz w:val="24"/>
          <w:szCs w:val="24"/>
        </w:rPr>
        <w:t xml:space="preserve">voluntary act of </w:t>
      </w:r>
      <w:r w:rsidR="00944CAF">
        <w:rPr>
          <w:rFonts w:ascii="Times New Roman" w:hAnsi="Times New Roman" w:cs="Times New Roman"/>
          <w:sz w:val="24"/>
          <w:szCs w:val="24"/>
        </w:rPr>
        <w:t>relinquishment or surrender of some known right. The applicants knew their terms of office ended on 5 October</w:t>
      </w:r>
      <w:r w:rsidR="00B74097">
        <w:rPr>
          <w:rFonts w:ascii="Times New Roman" w:hAnsi="Times New Roman" w:cs="Times New Roman"/>
          <w:sz w:val="24"/>
          <w:szCs w:val="24"/>
        </w:rPr>
        <w:t xml:space="preserve"> 2015 but voluntarily accepted nominations for office for elections which were being held in June 2015. I am </w:t>
      </w:r>
      <w:r w:rsidR="00B74097">
        <w:rPr>
          <w:rFonts w:ascii="Times New Roman" w:hAnsi="Times New Roman" w:cs="Times New Roman"/>
          <w:sz w:val="24"/>
          <w:szCs w:val="24"/>
        </w:rPr>
        <w:tab/>
        <w:t xml:space="preserve">of the view that the requirements for waiver have been satisfied. </w:t>
      </w:r>
      <w:proofErr w:type="gramStart"/>
      <w:r w:rsidR="00B74097">
        <w:rPr>
          <w:rFonts w:ascii="Times New Roman" w:hAnsi="Times New Roman" w:cs="Times New Roman"/>
          <w:sz w:val="24"/>
          <w:szCs w:val="24"/>
        </w:rPr>
        <w:t xml:space="preserve">See </w:t>
      </w:r>
      <w:r w:rsidR="00B74097">
        <w:rPr>
          <w:rFonts w:ascii="Times New Roman" w:hAnsi="Times New Roman" w:cs="Times New Roman"/>
          <w:i/>
          <w:sz w:val="24"/>
          <w:szCs w:val="24"/>
        </w:rPr>
        <w:t xml:space="preserve">Alfred </w:t>
      </w:r>
      <w:proofErr w:type="spellStart"/>
      <w:r w:rsidR="00B74097">
        <w:rPr>
          <w:rFonts w:ascii="Times New Roman" w:hAnsi="Times New Roman" w:cs="Times New Roman"/>
          <w:i/>
          <w:sz w:val="24"/>
          <w:szCs w:val="24"/>
        </w:rPr>
        <w:t>Mc</w:t>
      </w:r>
      <w:proofErr w:type="spellEnd"/>
      <w:r w:rsidR="00B74097">
        <w:rPr>
          <w:rFonts w:ascii="Times New Roman" w:hAnsi="Times New Roman" w:cs="Times New Roman"/>
          <w:i/>
          <w:sz w:val="24"/>
          <w:szCs w:val="24"/>
        </w:rPr>
        <w:t xml:space="preserve"> </w:t>
      </w:r>
      <w:proofErr w:type="spellStart"/>
      <w:r w:rsidR="00B74097">
        <w:rPr>
          <w:rFonts w:ascii="Times New Roman" w:hAnsi="Times New Roman" w:cs="Times New Roman"/>
          <w:i/>
          <w:sz w:val="24"/>
          <w:szCs w:val="24"/>
        </w:rPr>
        <w:t>Alpure</w:t>
      </w:r>
      <w:proofErr w:type="spellEnd"/>
      <w:r w:rsidR="00B74097">
        <w:rPr>
          <w:rFonts w:ascii="Times New Roman" w:hAnsi="Times New Roman" w:cs="Times New Roman"/>
          <w:i/>
          <w:sz w:val="24"/>
          <w:szCs w:val="24"/>
        </w:rPr>
        <w:t xml:space="preserve"> </w:t>
      </w:r>
      <w:r w:rsidR="00B74097">
        <w:rPr>
          <w:rFonts w:ascii="Times New Roman" w:hAnsi="Times New Roman" w:cs="Times New Roman"/>
          <w:i/>
          <w:sz w:val="24"/>
          <w:szCs w:val="24"/>
        </w:rPr>
        <w:lastRenderedPageBreak/>
        <w:t xml:space="preserve">and </w:t>
      </w:r>
      <w:r w:rsidR="00682F82">
        <w:rPr>
          <w:rFonts w:ascii="Times New Roman" w:hAnsi="Times New Roman" w:cs="Times New Roman"/>
          <w:i/>
          <w:sz w:val="24"/>
          <w:szCs w:val="24"/>
        </w:rPr>
        <w:t>Sons (</w:t>
      </w:r>
      <w:r w:rsidR="00B74097">
        <w:rPr>
          <w:rFonts w:ascii="Times New Roman" w:hAnsi="Times New Roman" w:cs="Times New Roman"/>
          <w:i/>
          <w:sz w:val="24"/>
          <w:szCs w:val="24"/>
        </w:rPr>
        <w:t>P</w:t>
      </w:r>
      <w:r w:rsidR="00682F82">
        <w:rPr>
          <w:rFonts w:ascii="Times New Roman" w:hAnsi="Times New Roman" w:cs="Times New Roman"/>
          <w:i/>
          <w:sz w:val="24"/>
          <w:szCs w:val="24"/>
        </w:rPr>
        <w:t>ty</w:t>
      </w:r>
      <w:r w:rsidR="00B74097">
        <w:rPr>
          <w:rFonts w:ascii="Times New Roman" w:hAnsi="Times New Roman" w:cs="Times New Roman"/>
          <w:i/>
          <w:sz w:val="24"/>
          <w:szCs w:val="24"/>
        </w:rPr>
        <w:t xml:space="preserve">) Ltd </w:t>
      </w:r>
      <w:r w:rsidR="00B74097">
        <w:rPr>
          <w:rFonts w:ascii="Times New Roman" w:hAnsi="Times New Roman" w:cs="Times New Roman"/>
          <w:sz w:val="24"/>
          <w:szCs w:val="24"/>
        </w:rPr>
        <w:t xml:space="preserve">v </w:t>
      </w:r>
      <w:proofErr w:type="spellStart"/>
      <w:r w:rsidR="00B74097">
        <w:rPr>
          <w:rFonts w:ascii="Times New Roman" w:hAnsi="Times New Roman" w:cs="Times New Roman"/>
          <w:i/>
          <w:sz w:val="24"/>
          <w:szCs w:val="24"/>
        </w:rPr>
        <w:t>Transvall</w:t>
      </w:r>
      <w:proofErr w:type="spellEnd"/>
      <w:r w:rsidR="00B74097">
        <w:rPr>
          <w:rFonts w:ascii="Times New Roman" w:hAnsi="Times New Roman" w:cs="Times New Roman"/>
          <w:i/>
          <w:sz w:val="24"/>
          <w:szCs w:val="24"/>
        </w:rPr>
        <w:t xml:space="preserve"> Provincial Administration </w:t>
      </w:r>
      <w:r w:rsidR="00B74097">
        <w:rPr>
          <w:rFonts w:ascii="Times New Roman" w:hAnsi="Times New Roman" w:cs="Times New Roman"/>
          <w:sz w:val="24"/>
          <w:szCs w:val="24"/>
        </w:rPr>
        <w:t xml:space="preserve">1977 (4) SA 310, </w:t>
      </w:r>
      <w:r w:rsidR="00B74097">
        <w:rPr>
          <w:rFonts w:ascii="Times New Roman" w:hAnsi="Times New Roman" w:cs="Times New Roman"/>
          <w:i/>
          <w:sz w:val="24"/>
          <w:szCs w:val="24"/>
        </w:rPr>
        <w:t xml:space="preserve">Mohamed &amp; </w:t>
      </w:r>
      <w:proofErr w:type="spellStart"/>
      <w:r w:rsidR="00B74097">
        <w:rPr>
          <w:rFonts w:ascii="Times New Roman" w:hAnsi="Times New Roman" w:cs="Times New Roman"/>
          <w:i/>
          <w:sz w:val="24"/>
          <w:szCs w:val="24"/>
        </w:rPr>
        <w:t>Anor</w:t>
      </w:r>
      <w:proofErr w:type="spellEnd"/>
      <w:r w:rsidR="00B74097">
        <w:rPr>
          <w:rFonts w:ascii="Times New Roman" w:hAnsi="Times New Roman" w:cs="Times New Roman"/>
          <w:i/>
          <w:sz w:val="24"/>
          <w:szCs w:val="24"/>
        </w:rPr>
        <w:t xml:space="preserve"> </w:t>
      </w:r>
      <w:r w:rsidR="00B74097">
        <w:rPr>
          <w:rFonts w:ascii="Times New Roman" w:hAnsi="Times New Roman" w:cs="Times New Roman"/>
          <w:sz w:val="24"/>
          <w:szCs w:val="24"/>
        </w:rPr>
        <w:t xml:space="preserve">v </w:t>
      </w:r>
      <w:r w:rsidR="00B74097">
        <w:rPr>
          <w:rFonts w:ascii="Times New Roman" w:hAnsi="Times New Roman" w:cs="Times New Roman"/>
          <w:i/>
          <w:sz w:val="24"/>
          <w:szCs w:val="24"/>
        </w:rPr>
        <w:t xml:space="preserve">President of the Republic of South Africa &amp; Others </w:t>
      </w:r>
      <w:r w:rsidR="00B74097">
        <w:rPr>
          <w:rFonts w:ascii="Times New Roman" w:hAnsi="Times New Roman" w:cs="Times New Roman"/>
          <w:sz w:val="24"/>
          <w:szCs w:val="24"/>
        </w:rPr>
        <w:t>2001 SACR 66 (C.C).</w:t>
      </w:r>
      <w:proofErr w:type="gramEnd"/>
    </w:p>
    <w:p w:rsidR="00B74097" w:rsidRDefault="00B74097" w:rsidP="005229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view </w:t>
      </w:r>
      <w:r w:rsidR="00C13D30">
        <w:rPr>
          <w:rFonts w:ascii="Times New Roman" w:hAnsi="Times New Roman" w:cs="Times New Roman"/>
          <w:sz w:val="24"/>
          <w:szCs w:val="24"/>
        </w:rPr>
        <w:t>that</w:t>
      </w:r>
      <w:r>
        <w:rPr>
          <w:rFonts w:ascii="Times New Roman" w:hAnsi="Times New Roman" w:cs="Times New Roman"/>
          <w:sz w:val="24"/>
          <w:szCs w:val="24"/>
        </w:rPr>
        <w:t xml:space="preserve"> the calling of the elections on </w:t>
      </w:r>
      <w:r w:rsidR="00682F82">
        <w:rPr>
          <w:rFonts w:ascii="Times New Roman" w:hAnsi="Times New Roman" w:cs="Times New Roman"/>
          <w:sz w:val="24"/>
          <w:szCs w:val="24"/>
        </w:rPr>
        <w:t xml:space="preserve">8 March complied with SI 350/01 as such notice was given three months before the beginning of the term of the new Nurses Council </w:t>
      </w:r>
      <w:r w:rsidR="00C13D30">
        <w:rPr>
          <w:rFonts w:ascii="Times New Roman" w:hAnsi="Times New Roman" w:cs="Times New Roman"/>
          <w:sz w:val="24"/>
          <w:szCs w:val="24"/>
        </w:rPr>
        <w:t>Members</w:t>
      </w:r>
      <w:r w:rsidR="00682F82">
        <w:rPr>
          <w:rFonts w:ascii="Times New Roman" w:hAnsi="Times New Roman" w:cs="Times New Roman"/>
          <w:sz w:val="24"/>
          <w:szCs w:val="24"/>
        </w:rPr>
        <w:t>. Section 3 (1) of the SI 350/2001 provides:</w:t>
      </w:r>
    </w:p>
    <w:p w:rsidR="00DA1237" w:rsidRPr="00DA1237" w:rsidRDefault="00DA1237" w:rsidP="00DA1237">
      <w:pPr>
        <w:spacing w:after="0" w:line="240" w:lineRule="auto"/>
        <w:ind w:left="720"/>
        <w:jc w:val="both"/>
        <w:rPr>
          <w:rFonts w:ascii="Times New Roman" w:hAnsi="Times New Roman" w:cs="Times New Roman"/>
        </w:rPr>
      </w:pPr>
      <w:r>
        <w:rPr>
          <w:rFonts w:ascii="Times New Roman" w:hAnsi="Times New Roman" w:cs="Times New Roman"/>
        </w:rPr>
        <w:t xml:space="preserve">“3 (1) </w:t>
      </w:r>
      <w:proofErr w:type="gramStart"/>
      <w:r>
        <w:rPr>
          <w:rFonts w:ascii="Times New Roman" w:hAnsi="Times New Roman" w:cs="Times New Roman"/>
        </w:rPr>
        <w:t>On</w:t>
      </w:r>
      <w:proofErr w:type="gramEnd"/>
      <w:r>
        <w:rPr>
          <w:rFonts w:ascii="Times New Roman" w:hAnsi="Times New Roman" w:cs="Times New Roman"/>
        </w:rPr>
        <w:t xml:space="preserve"> a date three months before constitution of the new council and thereafter on a date not less than three months before the beginning of each subsequent five year period …” </w:t>
      </w:r>
    </w:p>
    <w:p w:rsidR="00682F82" w:rsidRPr="00B74097" w:rsidRDefault="00682F82" w:rsidP="005229E0">
      <w:pPr>
        <w:spacing w:after="0" w:line="360" w:lineRule="auto"/>
        <w:ind w:firstLine="720"/>
        <w:jc w:val="both"/>
        <w:rPr>
          <w:rFonts w:ascii="Times New Roman" w:hAnsi="Times New Roman" w:cs="Times New Roman"/>
          <w:sz w:val="24"/>
          <w:szCs w:val="24"/>
        </w:rPr>
      </w:pPr>
    </w:p>
    <w:p w:rsidR="009910A9" w:rsidRDefault="006866C5" w:rsidP="006866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also challenged the notices given as contrary to SI 350/01. The applicants submitted that the Registrar was supposed to </w:t>
      </w:r>
      <w:r w:rsidR="002C0073">
        <w:rPr>
          <w:rFonts w:ascii="Times New Roman" w:hAnsi="Times New Roman" w:cs="Times New Roman"/>
          <w:sz w:val="24"/>
          <w:szCs w:val="24"/>
        </w:rPr>
        <w:t xml:space="preserve">publish the notices in both the Government </w:t>
      </w:r>
      <w:r w:rsidR="00883ED5">
        <w:rPr>
          <w:rFonts w:ascii="Times New Roman" w:hAnsi="Times New Roman" w:cs="Times New Roman"/>
          <w:sz w:val="24"/>
          <w:szCs w:val="24"/>
        </w:rPr>
        <w:t>Gazette</w:t>
      </w:r>
      <w:r w:rsidR="002C0073">
        <w:rPr>
          <w:rFonts w:ascii="Times New Roman" w:hAnsi="Times New Roman" w:cs="Times New Roman"/>
          <w:sz w:val="24"/>
          <w:szCs w:val="24"/>
        </w:rPr>
        <w:t xml:space="preserve"> and in</w:t>
      </w:r>
      <w:r w:rsidR="00883ED5">
        <w:rPr>
          <w:rFonts w:ascii="Times New Roman" w:hAnsi="Times New Roman" w:cs="Times New Roman"/>
          <w:sz w:val="24"/>
          <w:szCs w:val="24"/>
        </w:rPr>
        <w:t xml:space="preserve"> such newspaper as directed </w:t>
      </w:r>
      <w:r w:rsidR="009910A9">
        <w:rPr>
          <w:rFonts w:ascii="Times New Roman" w:hAnsi="Times New Roman" w:cs="Times New Roman"/>
          <w:sz w:val="24"/>
          <w:szCs w:val="24"/>
        </w:rPr>
        <w:t xml:space="preserve">by SI 350/01. Notice was only given in the Sunday Mail Newspaper but no notice was published in the Government Gazette. </w:t>
      </w:r>
    </w:p>
    <w:p w:rsidR="000C26B2" w:rsidRDefault="000C26B2" w:rsidP="006866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3 (1) provides;</w:t>
      </w:r>
    </w:p>
    <w:p w:rsidR="000C26B2" w:rsidRDefault="000C26B2" w:rsidP="000C26B2">
      <w:pPr>
        <w:spacing w:after="0" w:line="240" w:lineRule="auto"/>
        <w:ind w:left="720"/>
        <w:jc w:val="both"/>
        <w:rPr>
          <w:rFonts w:ascii="Times New Roman" w:hAnsi="Times New Roman" w:cs="Times New Roman"/>
        </w:rPr>
      </w:pPr>
      <w:r>
        <w:rPr>
          <w:rFonts w:ascii="Times New Roman" w:hAnsi="Times New Roman" w:cs="Times New Roman"/>
        </w:rPr>
        <w:t>“-----, the Registrar shall publish, in the Gazette and i</w:t>
      </w:r>
      <w:r w:rsidR="00DE77F3">
        <w:rPr>
          <w:rFonts w:ascii="Times New Roman" w:hAnsi="Times New Roman" w:cs="Times New Roman"/>
        </w:rPr>
        <w:t>n</w:t>
      </w:r>
      <w:r>
        <w:rPr>
          <w:rFonts w:ascii="Times New Roman" w:hAnsi="Times New Roman" w:cs="Times New Roman"/>
        </w:rPr>
        <w:t xml:space="preserve"> such newspapers as council may direct a notice in the form NCZ. I ------”</w:t>
      </w:r>
    </w:p>
    <w:p w:rsidR="007331E7" w:rsidRPr="000C26B2" w:rsidRDefault="007331E7" w:rsidP="000C26B2">
      <w:pPr>
        <w:spacing w:after="0" w:line="240" w:lineRule="auto"/>
        <w:ind w:left="720"/>
        <w:jc w:val="both"/>
        <w:rPr>
          <w:rFonts w:ascii="Times New Roman" w:hAnsi="Times New Roman" w:cs="Times New Roman"/>
        </w:rPr>
      </w:pPr>
    </w:p>
    <w:p w:rsidR="00FA5275" w:rsidRDefault="002C0073" w:rsidP="006866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331E7">
        <w:rPr>
          <w:rFonts w:ascii="Times New Roman" w:hAnsi="Times New Roman" w:cs="Times New Roman"/>
          <w:sz w:val="24"/>
          <w:szCs w:val="24"/>
        </w:rPr>
        <w:t xml:space="preserve">The respondents conceded that no publication was done in the Gazette. However the respondents submitted that the Notice was also published in the Sunday News, </w:t>
      </w:r>
      <w:proofErr w:type="spellStart"/>
      <w:r w:rsidR="007331E7">
        <w:rPr>
          <w:rFonts w:ascii="Times New Roman" w:hAnsi="Times New Roman" w:cs="Times New Roman"/>
          <w:sz w:val="24"/>
          <w:szCs w:val="24"/>
        </w:rPr>
        <w:t>Manica</w:t>
      </w:r>
      <w:proofErr w:type="spellEnd"/>
      <w:r w:rsidR="007331E7">
        <w:rPr>
          <w:rFonts w:ascii="Times New Roman" w:hAnsi="Times New Roman" w:cs="Times New Roman"/>
          <w:sz w:val="24"/>
          <w:szCs w:val="24"/>
        </w:rPr>
        <w:t xml:space="preserve"> Post, on live television interviews and on live radio. They argued that the purpose of the publication was achieved as most members were reached via alternative media. In any case the Gazette is not a widely read paper and no prejudice was occasional on the applicants by failure to publish in the Government Gazette.</w:t>
      </w:r>
    </w:p>
    <w:p w:rsidR="007331E7" w:rsidRDefault="007331E7" w:rsidP="006866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Unlawful Occupiers School Site</w:t>
      </w:r>
      <w:r>
        <w:rPr>
          <w:rFonts w:ascii="Times New Roman" w:hAnsi="Times New Roman" w:cs="Times New Roman"/>
          <w:sz w:val="24"/>
          <w:szCs w:val="24"/>
        </w:rPr>
        <w:t xml:space="preserve"> v </w:t>
      </w:r>
      <w:r>
        <w:rPr>
          <w:rFonts w:ascii="Times New Roman" w:hAnsi="Times New Roman" w:cs="Times New Roman"/>
          <w:i/>
          <w:sz w:val="24"/>
          <w:szCs w:val="24"/>
        </w:rPr>
        <w:t xml:space="preserve">City of Johannesburg </w:t>
      </w:r>
      <w:r>
        <w:rPr>
          <w:rFonts w:ascii="Times New Roman" w:hAnsi="Times New Roman" w:cs="Times New Roman"/>
          <w:sz w:val="24"/>
          <w:szCs w:val="24"/>
        </w:rPr>
        <w:t xml:space="preserve">2005 (4) SA 199 (SCA) </w:t>
      </w:r>
      <w:r w:rsidR="00BF5EF2">
        <w:rPr>
          <w:rFonts w:ascii="Times New Roman" w:hAnsi="Times New Roman" w:cs="Times New Roman"/>
          <w:sz w:val="24"/>
          <w:szCs w:val="24"/>
        </w:rPr>
        <w:t>the Supreme</w:t>
      </w:r>
      <w:r>
        <w:rPr>
          <w:rFonts w:ascii="Times New Roman" w:hAnsi="Times New Roman" w:cs="Times New Roman"/>
          <w:sz w:val="24"/>
          <w:szCs w:val="24"/>
        </w:rPr>
        <w:t xml:space="preserve"> Court of Appeal stated:</w:t>
      </w:r>
    </w:p>
    <w:p w:rsidR="003135CE" w:rsidRPr="003135CE" w:rsidRDefault="003135CE" w:rsidP="003135CE">
      <w:pPr>
        <w:spacing w:after="0" w:line="240" w:lineRule="auto"/>
        <w:ind w:left="720"/>
        <w:jc w:val="both"/>
        <w:rPr>
          <w:rFonts w:ascii="Times New Roman" w:hAnsi="Times New Roman" w:cs="Times New Roman"/>
        </w:rPr>
      </w:pPr>
      <w:r>
        <w:rPr>
          <w:rFonts w:ascii="Times New Roman" w:hAnsi="Times New Roman" w:cs="Times New Roman"/>
        </w:rPr>
        <w:t xml:space="preserve">“It is clear from the authorities that even where formalities required by statute are peremptory it is not every deviation from the literal prescription that is fatal. Even in that event, the question remains </w:t>
      </w:r>
      <w:proofErr w:type="gramStart"/>
      <w:r>
        <w:rPr>
          <w:rFonts w:ascii="Times New Roman" w:hAnsi="Times New Roman" w:cs="Times New Roman"/>
        </w:rPr>
        <w:t>whether,</w:t>
      </w:r>
      <w:proofErr w:type="gramEnd"/>
      <w:r>
        <w:rPr>
          <w:rFonts w:ascii="Times New Roman" w:hAnsi="Times New Roman" w:cs="Times New Roman"/>
        </w:rPr>
        <w:t xml:space="preserve"> inspite of the defects, the object of the statutory provisions had been achieved.”</w:t>
      </w:r>
    </w:p>
    <w:p w:rsidR="007331E7" w:rsidRPr="007331E7" w:rsidRDefault="007331E7" w:rsidP="006866C5">
      <w:pPr>
        <w:spacing w:after="0" w:line="360" w:lineRule="auto"/>
        <w:ind w:firstLine="720"/>
        <w:jc w:val="both"/>
        <w:rPr>
          <w:rFonts w:ascii="Times New Roman" w:hAnsi="Times New Roman" w:cs="Times New Roman"/>
          <w:sz w:val="24"/>
          <w:szCs w:val="24"/>
        </w:rPr>
      </w:pPr>
    </w:p>
    <w:p w:rsidR="00A123FB" w:rsidRDefault="00BB3AE5" w:rsidP="003135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same sentiments were echoed in </w:t>
      </w:r>
      <w:proofErr w:type="spellStart"/>
      <w:r w:rsidR="006076AF">
        <w:rPr>
          <w:rFonts w:ascii="Times New Roman" w:hAnsi="Times New Roman" w:cs="Times New Roman"/>
          <w:i/>
          <w:sz w:val="24"/>
          <w:szCs w:val="24"/>
        </w:rPr>
        <w:t>Nokeng</w:t>
      </w:r>
      <w:proofErr w:type="spellEnd"/>
      <w:r w:rsidR="006076AF">
        <w:rPr>
          <w:rFonts w:ascii="Times New Roman" w:hAnsi="Times New Roman" w:cs="Times New Roman"/>
          <w:i/>
          <w:sz w:val="24"/>
          <w:szCs w:val="24"/>
        </w:rPr>
        <w:t xml:space="preserve"> </w:t>
      </w:r>
      <w:proofErr w:type="spellStart"/>
      <w:r w:rsidR="006076AF">
        <w:rPr>
          <w:rFonts w:ascii="Times New Roman" w:hAnsi="Times New Roman" w:cs="Times New Roman"/>
          <w:i/>
          <w:sz w:val="24"/>
          <w:szCs w:val="24"/>
        </w:rPr>
        <w:t>Tsa</w:t>
      </w:r>
      <w:proofErr w:type="spellEnd"/>
      <w:r w:rsidR="006076AF">
        <w:rPr>
          <w:rFonts w:ascii="Times New Roman" w:hAnsi="Times New Roman" w:cs="Times New Roman"/>
          <w:i/>
          <w:sz w:val="24"/>
          <w:szCs w:val="24"/>
        </w:rPr>
        <w:t xml:space="preserve"> </w:t>
      </w:r>
      <w:proofErr w:type="spellStart"/>
      <w:r w:rsidR="003E5F79">
        <w:rPr>
          <w:rFonts w:ascii="Times New Roman" w:hAnsi="Times New Roman" w:cs="Times New Roman"/>
          <w:i/>
          <w:sz w:val="24"/>
          <w:szCs w:val="24"/>
        </w:rPr>
        <w:t>T</w:t>
      </w:r>
      <w:r w:rsidR="006076AF">
        <w:rPr>
          <w:rFonts w:ascii="Times New Roman" w:hAnsi="Times New Roman" w:cs="Times New Roman"/>
          <w:i/>
          <w:sz w:val="24"/>
          <w:szCs w:val="24"/>
        </w:rPr>
        <w:t>aemana</w:t>
      </w:r>
      <w:proofErr w:type="spellEnd"/>
      <w:r w:rsidR="006076AF">
        <w:rPr>
          <w:rFonts w:ascii="Times New Roman" w:hAnsi="Times New Roman" w:cs="Times New Roman"/>
          <w:i/>
          <w:sz w:val="24"/>
          <w:szCs w:val="24"/>
        </w:rPr>
        <w:t xml:space="preserve"> Lo</w:t>
      </w:r>
      <w:r w:rsidR="006F3CF6">
        <w:rPr>
          <w:rFonts w:ascii="Times New Roman" w:hAnsi="Times New Roman" w:cs="Times New Roman"/>
          <w:i/>
          <w:sz w:val="24"/>
          <w:szCs w:val="24"/>
        </w:rPr>
        <w:t xml:space="preserve">cal Municipality </w:t>
      </w:r>
      <w:r w:rsidR="006F3CF6">
        <w:rPr>
          <w:rFonts w:ascii="Times New Roman" w:hAnsi="Times New Roman" w:cs="Times New Roman"/>
          <w:sz w:val="24"/>
          <w:szCs w:val="24"/>
        </w:rPr>
        <w:t xml:space="preserve">v </w:t>
      </w:r>
      <w:proofErr w:type="spellStart"/>
      <w:r w:rsidR="006F3CF6">
        <w:rPr>
          <w:rFonts w:ascii="Times New Roman" w:hAnsi="Times New Roman" w:cs="Times New Roman"/>
          <w:i/>
          <w:sz w:val="24"/>
          <w:szCs w:val="24"/>
        </w:rPr>
        <w:t>Dinokeng</w:t>
      </w:r>
      <w:proofErr w:type="spellEnd"/>
      <w:r w:rsidR="006F3CF6">
        <w:rPr>
          <w:rFonts w:ascii="Times New Roman" w:hAnsi="Times New Roman" w:cs="Times New Roman"/>
          <w:i/>
          <w:sz w:val="24"/>
          <w:szCs w:val="24"/>
        </w:rPr>
        <w:t xml:space="preserve"> Property Owners Association &amp; Others </w:t>
      </w:r>
      <w:r w:rsidR="006F3CF6">
        <w:rPr>
          <w:rFonts w:ascii="Times New Roman" w:hAnsi="Times New Roman" w:cs="Times New Roman"/>
          <w:sz w:val="24"/>
          <w:szCs w:val="24"/>
        </w:rPr>
        <w:t>(2010) ZASCA 128:</w:t>
      </w:r>
    </w:p>
    <w:p w:rsidR="006F3CF6" w:rsidRDefault="00965818" w:rsidP="005D542B">
      <w:pPr>
        <w:spacing w:after="0" w:line="240" w:lineRule="auto"/>
        <w:ind w:left="720"/>
        <w:jc w:val="both"/>
        <w:rPr>
          <w:rFonts w:ascii="Times New Roman" w:hAnsi="Times New Roman" w:cs="Times New Roman"/>
        </w:rPr>
      </w:pPr>
      <w:r>
        <w:rPr>
          <w:rFonts w:ascii="Times New Roman" w:hAnsi="Times New Roman" w:cs="Times New Roman"/>
        </w:rPr>
        <w:t xml:space="preserve">“It is important to mention that the mere failure to comply with one or other administrative provisions does not mean that the whole procedure is necessarily void. It depends in the first instance on whether the Act contemplated that the relevant failure should be </w:t>
      </w:r>
      <w:r w:rsidR="004D0223">
        <w:rPr>
          <w:rFonts w:ascii="Times New Roman" w:hAnsi="Times New Roman" w:cs="Times New Roman"/>
        </w:rPr>
        <w:t xml:space="preserve">visited with nullity and in the </w:t>
      </w:r>
      <w:r>
        <w:rPr>
          <w:rFonts w:ascii="Times New Roman" w:hAnsi="Times New Roman" w:cs="Times New Roman"/>
        </w:rPr>
        <w:t>second instance on its ma</w:t>
      </w:r>
      <w:r w:rsidR="004055BE">
        <w:rPr>
          <w:rFonts w:ascii="Times New Roman" w:hAnsi="Times New Roman" w:cs="Times New Roman"/>
        </w:rPr>
        <w:t xml:space="preserve">teriality ---. To nullity the revenue stream of a local authority </w:t>
      </w:r>
      <w:r w:rsidR="004055BE">
        <w:rPr>
          <w:rFonts w:ascii="Times New Roman" w:hAnsi="Times New Roman" w:cs="Times New Roman"/>
        </w:rPr>
        <w:lastRenderedPageBreak/>
        <w:t>merely because of an administrative hiccup appears to me to be so drastic a result that it is unlikely that the legislature could have intended it”</w:t>
      </w:r>
    </w:p>
    <w:p w:rsidR="00112DA8" w:rsidRPr="00965818" w:rsidRDefault="00112DA8" w:rsidP="005D542B">
      <w:pPr>
        <w:spacing w:after="0" w:line="240" w:lineRule="auto"/>
        <w:ind w:left="720"/>
        <w:jc w:val="both"/>
        <w:rPr>
          <w:rFonts w:ascii="Times New Roman" w:hAnsi="Times New Roman" w:cs="Times New Roman"/>
        </w:rPr>
      </w:pPr>
    </w:p>
    <w:p w:rsidR="00B7044C" w:rsidRDefault="006076AF"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publication in the Government Gazette provided for under s 3 (1) of SI 350/01 should </w:t>
      </w:r>
      <w:r w:rsidR="00C6692B">
        <w:rPr>
          <w:rFonts w:ascii="Times New Roman" w:hAnsi="Times New Roman" w:cs="Times New Roman"/>
          <w:sz w:val="24"/>
          <w:szCs w:val="24"/>
        </w:rPr>
        <w:t>be</w:t>
      </w:r>
      <w:r>
        <w:rPr>
          <w:rFonts w:ascii="Times New Roman" w:hAnsi="Times New Roman" w:cs="Times New Roman"/>
          <w:sz w:val="24"/>
          <w:szCs w:val="24"/>
        </w:rPr>
        <w:t xml:space="preserve"> distinguished from </w:t>
      </w:r>
      <w:r w:rsidR="00B23C79">
        <w:rPr>
          <w:rFonts w:ascii="Times New Roman" w:hAnsi="Times New Roman" w:cs="Times New Roman"/>
          <w:sz w:val="24"/>
          <w:szCs w:val="24"/>
        </w:rPr>
        <w:t>publication for promulgation purposes, w</w:t>
      </w:r>
      <w:r>
        <w:rPr>
          <w:rFonts w:ascii="Times New Roman" w:hAnsi="Times New Roman" w:cs="Times New Roman"/>
          <w:sz w:val="24"/>
          <w:szCs w:val="24"/>
        </w:rPr>
        <w:t xml:space="preserve">here the publication is not law and </w:t>
      </w:r>
      <w:r w:rsidR="00C6692B">
        <w:rPr>
          <w:rFonts w:ascii="Times New Roman" w:hAnsi="Times New Roman" w:cs="Times New Roman"/>
          <w:sz w:val="24"/>
          <w:szCs w:val="24"/>
        </w:rPr>
        <w:t>where</w:t>
      </w:r>
      <w:r>
        <w:rPr>
          <w:rFonts w:ascii="Times New Roman" w:hAnsi="Times New Roman" w:cs="Times New Roman"/>
          <w:sz w:val="24"/>
          <w:szCs w:val="24"/>
        </w:rPr>
        <w:t xml:space="preserve"> the regulations provides </w:t>
      </w:r>
      <w:r w:rsidR="00C6692B">
        <w:rPr>
          <w:rFonts w:ascii="Times New Roman" w:hAnsi="Times New Roman" w:cs="Times New Roman"/>
          <w:sz w:val="24"/>
          <w:szCs w:val="24"/>
        </w:rPr>
        <w:t>for</w:t>
      </w:r>
      <w:r>
        <w:rPr>
          <w:rFonts w:ascii="Times New Roman" w:hAnsi="Times New Roman" w:cs="Times New Roman"/>
          <w:sz w:val="24"/>
          <w:szCs w:val="24"/>
        </w:rPr>
        <w:t xml:space="preserve"> </w:t>
      </w:r>
      <w:r w:rsidR="00C6692B">
        <w:rPr>
          <w:rFonts w:ascii="Times New Roman" w:hAnsi="Times New Roman" w:cs="Times New Roman"/>
          <w:sz w:val="24"/>
          <w:szCs w:val="24"/>
        </w:rPr>
        <w:t>alternative</w:t>
      </w:r>
      <w:r>
        <w:rPr>
          <w:rFonts w:ascii="Times New Roman" w:hAnsi="Times New Roman" w:cs="Times New Roman"/>
          <w:sz w:val="24"/>
          <w:szCs w:val="24"/>
        </w:rPr>
        <w:t xml:space="preserve"> to publication in the gazette. The present publication is only</w:t>
      </w:r>
      <w:r w:rsidR="00413C16">
        <w:rPr>
          <w:rFonts w:ascii="Times New Roman" w:hAnsi="Times New Roman" w:cs="Times New Roman"/>
          <w:sz w:val="24"/>
          <w:szCs w:val="24"/>
        </w:rPr>
        <w:t xml:space="preserve"> a</w:t>
      </w:r>
      <w:r>
        <w:rPr>
          <w:rFonts w:ascii="Times New Roman" w:hAnsi="Times New Roman" w:cs="Times New Roman"/>
          <w:sz w:val="24"/>
          <w:szCs w:val="24"/>
        </w:rPr>
        <w:t xml:space="preserve"> procedural notice to the </w:t>
      </w:r>
      <w:r w:rsidR="00C6692B">
        <w:rPr>
          <w:rFonts w:ascii="Times New Roman" w:hAnsi="Times New Roman" w:cs="Times New Roman"/>
          <w:sz w:val="24"/>
          <w:szCs w:val="24"/>
        </w:rPr>
        <w:t>nursing</w:t>
      </w:r>
      <w:r>
        <w:rPr>
          <w:rFonts w:ascii="Times New Roman" w:hAnsi="Times New Roman" w:cs="Times New Roman"/>
          <w:sz w:val="24"/>
          <w:szCs w:val="24"/>
        </w:rPr>
        <w:t xml:space="preserve"> profession calling for </w:t>
      </w:r>
      <w:r w:rsidR="00C6692B">
        <w:rPr>
          <w:rFonts w:ascii="Times New Roman" w:hAnsi="Times New Roman" w:cs="Times New Roman"/>
          <w:sz w:val="24"/>
          <w:szCs w:val="24"/>
        </w:rPr>
        <w:t>nominations</w:t>
      </w:r>
      <w:r>
        <w:rPr>
          <w:rFonts w:ascii="Times New Roman" w:hAnsi="Times New Roman" w:cs="Times New Roman"/>
          <w:sz w:val="24"/>
          <w:szCs w:val="24"/>
        </w:rPr>
        <w:t xml:space="preserve">. Such </w:t>
      </w:r>
      <w:r w:rsidR="00C6692B">
        <w:rPr>
          <w:rFonts w:ascii="Times New Roman" w:hAnsi="Times New Roman" w:cs="Times New Roman"/>
          <w:sz w:val="24"/>
          <w:szCs w:val="24"/>
        </w:rPr>
        <w:t>requirement is</w:t>
      </w:r>
      <w:r>
        <w:rPr>
          <w:rFonts w:ascii="Times New Roman" w:hAnsi="Times New Roman" w:cs="Times New Roman"/>
          <w:sz w:val="24"/>
          <w:szCs w:val="24"/>
        </w:rPr>
        <w:t xml:space="preserve"> simply to ensure that the nurses are informed about their obligations and non-compliance therewith may not </w:t>
      </w:r>
      <w:r w:rsidR="00413C16">
        <w:rPr>
          <w:rFonts w:ascii="Times New Roman" w:hAnsi="Times New Roman" w:cs="Times New Roman"/>
          <w:sz w:val="24"/>
          <w:szCs w:val="24"/>
        </w:rPr>
        <w:t>lead</w:t>
      </w:r>
      <w:r>
        <w:rPr>
          <w:rFonts w:ascii="Times New Roman" w:hAnsi="Times New Roman" w:cs="Times New Roman"/>
          <w:sz w:val="24"/>
          <w:szCs w:val="24"/>
        </w:rPr>
        <w:t xml:space="preserve"> to nullification</w:t>
      </w:r>
      <w:r w:rsidR="005C0935">
        <w:rPr>
          <w:rFonts w:ascii="Times New Roman" w:hAnsi="Times New Roman" w:cs="Times New Roman"/>
          <w:sz w:val="24"/>
          <w:szCs w:val="24"/>
        </w:rPr>
        <w:t xml:space="preserve"> of the process. I am of the view that the alternative publications by the respondent were sufficient to discharge the Registrar’s obligations in terms of s 3 (1). </w:t>
      </w:r>
      <w:proofErr w:type="gramStart"/>
      <w:r w:rsidR="005C0935">
        <w:rPr>
          <w:rFonts w:ascii="Times New Roman" w:hAnsi="Times New Roman" w:cs="Times New Roman"/>
          <w:sz w:val="24"/>
          <w:szCs w:val="24"/>
        </w:rPr>
        <w:t xml:space="preserve">See also </w:t>
      </w:r>
      <w:r w:rsidR="005C0935">
        <w:rPr>
          <w:rFonts w:ascii="Times New Roman" w:hAnsi="Times New Roman" w:cs="Times New Roman"/>
          <w:i/>
          <w:sz w:val="24"/>
          <w:szCs w:val="24"/>
        </w:rPr>
        <w:t xml:space="preserve">Sterling Products International Ltd </w:t>
      </w:r>
      <w:r w:rsidR="005C0935">
        <w:rPr>
          <w:rFonts w:ascii="Times New Roman" w:hAnsi="Times New Roman" w:cs="Times New Roman"/>
          <w:sz w:val="24"/>
          <w:szCs w:val="24"/>
        </w:rPr>
        <w:t xml:space="preserve">v </w:t>
      </w:r>
      <w:r w:rsidR="005C0935">
        <w:rPr>
          <w:rFonts w:ascii="Times New Roman" w:hAnsi="Times New Roman" w:cs="Times New Roman"/>
          <w:i/>
          <w:sz w:val="24"/>
          <w:szCs w:val="24"/>
        </w:rPr>
        <w:t xml:space="preserve">Zulu </w:t>
      </w:r>
      <w:r w:rsidR="005C0935">
        <w:rPr>
          <w:rFonts w:ascii="Times New Roman" w:hAnsi="Times New Roman" w:cs="Times New Roman"/>
          <w:sz w:val="24"/>
          <w:szCs w:val="24"/>
        </w:rPr>
        <w:t>1988 (2) ZLR 293.</w:t>
      </w:r>
      <w:proofErr w:type="gramEnd"/>
      <w:r w:rsidR="005C0935">
        <w:rPr>
          <w:rFonts w:ascii="Times New Roman" w:hAnsi="Times New Roman" w:cs="Times New Roman"/>
          <w:sz w:val="24"/>
          <w:szCs w:val="24"/>
        </w:rPr>
        <w:t xml:space="preserve"> </w:t>
      </w:r>
    </w:p>
    <w:p w:rsidR="00B7044C" w:rsidRDefault="00B7044C"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issue of improper distribution of nomination papers I agree with the respondents that the regulations do not prescribe any formula for distribution. The applicants have not attempted to show the prejudice suffered by the modus adopted and this court cannot speculate. On that basis alone this ground fails.</w:t>
      </w:r>
    </w:p>
    <w:p w:rsidR="00375A2A" w:rsidRDefault="00375A2A"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sixth applicant being a candidate was also tasked with distributing, collecting and submitting nomination papers. She effectively became an umpire in her case. The second respondent handpicked and tasked persons </w:t>
      </w:r>
      <w:r w:rsidR="00DB4E43">
        <w:rPr>
          <w:rFonts w:ascii="Times New Roman" w:hAnsi="Times New Roman" w:cs="Times New Roman"/>
          <w:sz w:val="24"/>
          <w:szCs w:val="24"/>
        </w:rPr>
        <w:t xml:space="preserve">to distribute nomination papers. </w:t>
      </w:r>
      <w:proofErr w:type="spellStart"/>
      <w:r w:rsidR="00DB4E43">
        <w:rPr>
          <w:rFonts w:ascii="Times New Roman" w:hAnsi="Times New Roman" w:cs="Times New Roman"/>
          <w:sz w:val="24"/>
          <w:szCs w:val="24"/>
        </w:rPr>
        <w:t>Mrs</w:t>
      </w:r>
      <w:proofErr w:type="spellEnd"/>
      <w:r w:rsidR="00DB4E43">
        <w:rPr>
          <w:rFonts w:ascii="Times New Roman" w:hAnsi="Times New Roman" w:cs="Times New Roman"/>
          <w:sz w:val="24"/>
          <w:szCs w:val="24"/>
        </w:rPr>
        <w:t xml:space="preserve"> </w:t>
      </w:r>
      <w:proofErr w:type="spellStart"/>
      <w:r w:rsidR="00DB4E43">
        <w:rPr>
          <w:rFonts w:ascii="Times New Roman" w:hAnsi="Times New Roman" w:cs="Times New Roman"/>
          <w:sz w:val="24"/>
          <w:szCs w:val="24"/>
        </w:rPr>
        <w:t>Chimusoro</w:t>
      </w:r>
      <w:proofErr w:type="spellEnd"/>
      <w:r w:rsidR="00DB4E43">
        <w:rPr>
          <w:rFonts w:ascii="Times New Roman" w:hAnsi="Times New Roman" w:cs="Times New Roman"/>
          <w:sz w:val="24"/>
          <w:szCs w:val="24"/>
        </w:rPr>
        <w:t xml:space="preserve"> and </w:t>
      </w:r>
      <w:proofErr w:type="spellStart"/>
      <w:r w:rsidR="00DB4E43">
        <w:rPr>
          <w:rFonts w:ascii="Times New Roman" w:hAnsi="Times New Roman" w:cs="Times New Roman"/>
          <w:sz w:val="24"/>
          <w:szCs w:val="24"/>
        </w:rPr>
        <w:t>Dr</w:t>
      </w:r>
      <w:proofErr w:type="spellEnd"/>
      <w:r w:rsidR="00DB4E43">
        <w:rPr>
          <w:rFonts w:ascii="Times New Roman" w:hAnsi="Times New Roman" w:cs="Times New Roman"/>
          <w:sz w:val="24"/>
          <w:szCs w:val="24"/>
        </w:rPr>
        <w:t xml:space="preserve"> </w:t>
      </w:r>
      <w:proofErr w:type="spellStart"/>
      <w:r w:rsidR="00DB4E43">
        <w:rPr>
          <w:rFonts w:ascii="Times New Roman" w:hAnsi="Times New Roman" w:cs="Times New Roman"/>
          <w:sz w:val="24"/>
          <w:szCs w:val="24"/>
        </w:rPr>
        <w:t>Ndlovu</w:t>
      </w:r>
      <w:proofErr w:type="spellEnd"/>
      <w:r w:rsidR="00DB4E43">
        <w:rPr>
          <w:rFonts w:ascii="Times New Roman" w:hAnsi="Times New Roman" w:cs="Times New Roman"/>
          <w:sz w:val="24"/>
          <w:szCs w:val="24"/>
        </w:rPr>
        <w:t xml:space="preserve"> who were non-council members participated in the distribution of nomination papers in violation of the regulations. In terms of the regulations the Registrar is to publish fo</w:t>
      </w:r>
      <w:r w:rsidR="001C0F46">
        <w:rPr>
          <w:rFonts w:ascii="Times New Roman" w:hAnsi="Times New Roman" w:cs="Times New Roman"/>
          <w:sz w:val="24"/>
          <w:szCs w:val="24"/>
        </w:rPr>
        <w:t>r</w:t>
      </w:r>
      <w:r w:rsidR="00DB4E43">
        <w:rPr>
          <w:rFonts w:ascii="Times New Roman" w:hAnsi="Times New Roman" w:cs="Times New Roman"/>
          <w:sz w:val="24"/>
          <w:szCs w:val="24"/>
        </w:rPr>
        <w:t>m NCCZ</w:t>
      </w:r>
      <w:r w:rsidR="001C0F46">
        <w:rPr>
          <w:rFonts w:ascii="Times New Roman" w:hAnsi="Times New Roman" w:cs="Times New Roman"/>
          <w:sz w:val="24"/>
          <w:szCs w:val="24"/>
        </w:rPr>
        <w:t xml:space="preserve"> II</w:t>
      </w:r>
      <w:r w:rsidR="00DB4E43">
        <w:rPr>
          <w:rFonts w:ascii="Times New Roman" w:hAnsi="Times New Roman" w:cs="Times New Roman"/>
          <w:sz w:val="24"/>
          <w:szCs w:val="24"/>
        </w:rPr>
        <w:t xml:space="preserve">, which the </w:t>
      </w:r>
      <w:proofErr w:type="gramStart"/>
      <w:r w:rsidR="00DB4E43">
        <w:rPr>
          <w:rFonts w:ascii="Times New Roman" w:hAnsi="Times New Roman" w:cs="Times New Roman"/>
          <w:sz w:val="24"/>
          <w:szCs w:val="24"/>
        </w:rPr>
        <w:t>nurses uses</w:t>
      </w:r>
      <w:proofErr w:type="gramEnd"/>
      <w:r w:rsidR="00DB4E43">
        <w:rPr>
          <w:rFonts w:ascii="Times New Roman" w:hAnsi="Times New Roman" w:cs="Times New Roman"/>
          <w:sz w:val="24"/>
          <w:szCs w:val="24"/>
        </w:rPr>
        <w:t xml:space="preserve"> to nominate candidates. </w:t>
      </w:r>
    </w:p>
    <w:p w:rsidR="00DB4E43" w:rsidRDefault="00DB4E43"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regulations do not provide for distribution of nomination papers. The applicants complain that the distribution of nomination papers by interested parties interfered with the right of applicants to freely choose nominees. </w:t>
      </w:r>
      <w:r w:rsidR="001C0F46">
        <w:rPr>
          <w:rFonts w:ascii="Times New Roman" w:hAnsi="Times New Roman" w:cs="Times New Roman"/>
          <w:sz w:val="24"/>
          <w:szCs w:val="24"/>
        </w:rPr>
        <w:t xml:space="preserve">The </w:t>
      </w:r>
      <w:r w:rsidR="0034004D">
        <w:rPr>
          <w:rFonts w:ascii="Times New Roman" w:hAnsi="Times New Roman" w:cs="Times New Roman"/>
          <w:sz w:val="24"/>
          <w:szCs w:val="24"/>
        </w:rPr>
        <w:t>applicants complained</w:t>
      </w:r>
      <w:r w:rsidR="001C0F46">
        <w:rPr>
          <w:rFonts w:ascii="Times New Roman" w:hAnsi="Times New Roman" w:cs="Times New Roman"/>
          <w:sz w:val="24"/>
          <w:szCs w:val="24"/>
        </w:rPr>
        <w:t xml:space="preserve"> that </w:t>
      </w:r>
      <w:r w:rsidR="0034004D">
        <w:rPr>
          <w:rFonts w:ascii="Times New Roman" w:hAnsi="Times New Roman" w:cs="Times New Roman"/>
          <w:sz w:val="24"/>
          <w:szCs w:val="24"/>
        </w:rPr>
        <w:t>i</w:t>
      </w:r>
      <w:r>
        <w:rPr>
          <w:rFonts w:ascii="Times New Roman" w:hAnsi="Times New Roman" w:cs="Times New Roman"/>
          <w:sz w:val="24"/>
          <w:szCs w:val="24"/>
        </w:rPr>
        <w:t>n other instances the distributors were immediate bosses of the members.</w:t>
      </w:r>
      <w:r w:rsidR="0034004D">
        <w:rPr>
          <w:rFonts w:ascii="Times New Roman" w:hAnsi="Times New Roman" w:cs="Times New Roman"/>
          <w:sz w:val="24"/>
          <w:szCs w:val="24"/>
        </w:rPr>
        <w:t xml:space="preserve"> However, no evidence was produced to prove that the members of the first respondent failed to freely choose </w:t>
      </w:r>
      <w:r w:rsidR="00534A7C">
        <w:rPr>
          <w:rFonts w:ascii="Times New Roman" w:hAnsi="Times New Roman" w:cs="Times New Roman"/>
          <w:sz w:val="24"/>
          <w:szCs w:val="24"/>
        </w:rPr>
        <w:t>nominees</w:t>
      </w:r>
      <w:r w:rsidR="0034004D">
        <w:rPr>
          <w:rFonts w:ascii="Times New Roman" w:hAnsi="Times New Roman" w:cs="Times New Roman"/>
          <w:sz w:val="24"/>
          <w:szCs w:val="24"/>
        </w:rPr>
        <w:t>.</w:t>
      </w:r>
    </w:p>
    <w:p w:rsidR="0089242C" w:rsidRDefault="00E94D94"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submitted that the appointment of two s</w:t>
      </w:r>
      <w:r w:rsidR="00534A7C">
        <w:rPr>
          <w:rFonts w:ascii="Times New Roman" w:hAnsi="Times New Roman" w:cs="Times New Roman"/>
          <w:sz w:val="24"/>
          <w:szCs w:val="24"/>
        </w:rPr>
        <w:t>rutinisers</w:t>
      </w:r>
      <w:r>
        <w:rPr>
          <w:rFonts w:ascii="Times New Roman" w:hAnsi="Times New Roman" w:cs="Times New Roman"/>
          <w:sz w:val="24"/>
          <w:szCs w:val="24"/>
        </w:rPr>
        <w:t xml:space="preserve"> to run the elections, done by the second respondent was contrary to the enabling law. One scrutini</w:t>
      </w:r>
      <w:r w:rsidR="004C6CA0">
        <w:rPr>
          <w:rFonts w:ascii="Times New Roman" w:hAnsi="Times New Roman" w:cs="Times New Roman"/>
          <w:sz w:val="24"/>
          <w:szCs w:val="24"/>
        </w:rPr>
        <w:t>ser</w:t>
      </w:r>
      <w:r>
        <w:rPr>
          <w:rFonts w:ascii="Times New Roman" w:hAnsi="Times New Roman" w:cs="Times New Roman"/>
          <w:sz w:val="24"/>
          <w:szCs w:val="24"/>
        </w:rPr>
        <w:t xml:space="preserve"> is to be appointed by the Minister to ascertain result of elections. Everything which was done by scrutinizers in violation of the law was null and void. Applicants complained of flagrant violation of the law in publishing names of the nominated candidates and prayed for nullification </w:t>
      </w:r>
      <w:r>
        <w:rPr>
          <w:rFonts w:ascii="Times New Roman" w:hAnsi="Times New Roman" w:cs="Times New Roman"/>
          <w:sz w:val="24"/>
          <w:szCs w:val="24"/>
        </w:rPr>
        <w:lastRenderedPageBreak/>
        <w:t>of the elections. Section 10 of the regulations do</w:t>
      </w:r>
      <w:r w:rsidR="00E253B1">
        <w:rPr>
          <w:rFonts w:ascii="Times New Roman" w:hAnsi="Times New Roman" w:cs="Times New Roman"/>
          <w:sz w:val="24"/>
          <w:szCs w:val="24"/>
        </w:rPr>
        <w:t>es</w:t>
      </w:r>
      <w:r>
        <w:rPr>
          <w:rFonts w:ascii="Times New Roman" w:hAnsi="Times New Roman" w:cs="Times New Roman"/>
          <w:sz w:val="24"/>
          <w:szCs w:val="24"/>
        </w:rPr>
        <w:t xml:space="preserve"> provide for the nomination of one scrutiniser by the Minister.</w:t>
      </w:r>
      <w:r w:rsidR="00520918">
        <w:rPr>
          <w:rFonts w:ascii="Times New Roman" w:hAnsi="Times New Roman" w:cs="Times New Roman"/>
          <w:sz w:val="24"/>
          <w:szCs w:val="24"/>
        </w:rPr>
        <w:t xml:space="preserve"> Again the applicants failed to show </w:t>
      </w:r>
      <w:r w:rsidR="00FD2BEB">
        <w:rPr>
          <w:rFonts w:ascii="Times New Roman" w:hAnsi="Times New Roman" w:cs="Times New Roman"/>
          <w:sz w:val="24"/>
          <w:szCs w:val="24"/>
        </w:rPr>
        <w:t>how the</w:t>
      </w:r>
      <w:r w:rsidR="00520918">
        <w:rPr>
          <w:rFonts w:ascii="Times New Roman" w:hAnsi="Times New Roman" w:cs="Times New Roman"/>
          <w:sz w:val="24"/>
          <w:szCs w:val="24"/>
        </w:rPr>
        <w:t xml:space="preserve"> appointment of the srutinisers negatively affected the running of the elections. </w:t>
      </w:r>
    </w:p>
    <w:p w:rsidR="00DA4FC7" w:rsidRDefault="0089242C"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the applicants that interested parties ended up being </w:t>
      </w:r>
      <w:r w:rsidR="001A529A">
        <w:rPr>
          <w:rFonts w:ascii="Times New Roman" w:hAnsi="Times New Roman" w:cs="Times New Roman"/>
          <w:sz w:val="24"/>
          <w:szCs w:val="24"/>
        </w:rPr>
        <w:t>responsible</w:t>
      </w:r>
      <w:r w:rsidR="001203E1">
        <w:rPr>
          <w:rFonts w:ascii="Times New Roman" w:hAnsi="Times New Roman" w:cs="Times New Roman"/>
          <w:sz w:val="24"/>
          <w:szCs w:val="24"/>
        </w:rPr>
        <w:t xml:space="preserve">                                             for distributing and collecting nomination papers. However applicants have not gone further to show that particular nurses failed to nominate candidates of their choice. </w:t>
      </w:r>
      <w:r w:rsidR="00DA58CB">
        <w:rPr>
          <w:rFonts w:ascii="Times New Roman" w:hAnsi="Times New Roman" w:cs="Times New Roman"/>
          <w:sz w:val="24"/>
          <w:szCs w:val="24"/>
        </w:rPr>
        <w:t>What I have before me amount</w:t>
      </w:r>
      <w:r w:rsidR="00132382">
        <w:rPr>
          <w:rFonts w:ascii="Times New Roman" w:hAnsi="Times New Roman" w:cs="Times New Roman"/>
          <w:sz w:val="24"/>
          <w:szCs w:val="24"/>
        </w:rPr>
        <w:t>s</w:t>
      </w:r>
      <w:r w:rsidR="00DA58CB">
        <w:rPr>
          <w:rFonts w:ascii="Times New Roman" w:hAnsi="Times New Roman" w:cs="Times New Roman"/>
          <w:sz w:val="24"/>
          <w:szCs w:val="24"/>
        </w:rPr>
        <w:t xml:space="preserve"> to speculation that members rights to freely </w:t>
      </w:r>
      <w:r w:rsidR="00CD1880">
        <w:rPr>
          <w:rFonts w:ascii="Times New Roman" w:hAnsi="Times New Roman" w:cs="Times New Roman"/>
          <w:sz w:val="24"/>
          <w:szCs w:val="24"/>
        </w:rPr>
        <w:t>nominate candidates</w:t>
      </w:r>
      <w:r w:rsidR="00DA58CB">
        <w:rPr>
          <w:rFonts w:ascii="Times New Roman" w:hAnsi="Times New Roman" w:cs="Times New Roman"/>
          <w:sz w:val="24"/>
          <w:szCs w:val="24"/>
        </w:rPr>
        <w:t xml:space="preserve"> was interfered with. </w:t>
      </w:r>
    </w:p>
    <w:p w:rsidR="00DA4FC7" w:rsidRDefault="00DA4FC7"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satisfied that applicants have managed to show any prejudice to its members. Not every violation of regulations should lead to nullifications of elections. I am unable to declare the elections so held as void.</w:t>
      </w:r>
    </w:p>
    <w:p w:rsidR="00E94D94" w:rsidRDefault="00CD1880"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DA4FC7">
        <w:rPr>
          <w:rFonts w:ascii="Times New Roman" w:hAnsi="Times New Roman" w:cs="Times New Roman"/>
          <w:sz w:val="24"/>
          <w:szCs w:val="24"/>
        </w:rPr>
        <w:t xml:space="preserve"> I am unable to grant the relief sought and in the result the application is dismissed with costs.</w:t>
      </w:r>
      <w:r w:rsidR="0089242C">
        <w:rPr>
          <w:rFonts w:ascii="Times New Roman" w:hAnsi="Times New Roman" w:cs="Times New Roman"/>
          <w:sz w:val="24"/>
          <w:szCs w:val="24"/>
        </w:rPr>
        <w:t xml:space="preserve"> </w:t>
      </w:r>
      <w:r w:rsidR="00E94D94">
        <w:rPr>
          <w:rFonts w:ascii="Times New Roman" w:hAnsi="Times New Roman" w:cs="Times New Roman"/>
          <w:sz w:val="24"/>
          <w:szCs w:val="24"/>
        </w:rPr>
        <w:t xml:space="preserve">  </w:t>
      </w:r>
    </w:p>
    <w:p w:rsidR="007667F9" w:rsidRDefault="007667F9" w:rsidP="007667F9">
      <w:pPr>
        <w:spacing w:after="0" w:line="360" w:lineRule="auto"/>
        <w:jc w:val="both"/>
        <w:rPr>
          <w:rFonts w:ascii="Times New Roman" w:hAnsi="Times New Roman" w:cs="Times New Roman"/>
          <w:sz w:val="24"/>
          <w:szCs w:val="24"/>
        </w:rPr>
      </w:pPr>
    </w:p>
    <w:p w:rsidR="007667F9" w:rsidRDefault="007667F9" w:rsidP="007667F9">
      <w:pPr>
        <w:spacing w:after="0" w:line="360" w:lineRule="auto"/>
        <w:jc w:val="both"/>
        <w:rPr>
          <w:rFonts w:ascii="Times New Roman" w:hAnsi="Times New Roman" w:cs="Times New Roman"/>
          <w:sz w:val="24"/>
          <w:szCs w:val="24"/>
        </w:rPr>
      </w:pPr>
    </w:p>
    <w:p w:rsidR="007667F9" w:rsidRDefault="007667F9" w:rsidP="007667F9">
      <w:pPr>
        <w:spacing w:after="0" w:line="360" w:lineRule="auto"/>
        <w:jc w:val="both"/>
        <w:rPr>
          <w:rFonts w:ascii="Times New Roman" w:hAnsi="Times New Roman" w:cs="Times New Roman"/>
          <w:sz w:val="24"/>
          <w:szCs w:val="24"/>
        </w:rPr>
      </w:pPr>
    </w:p>
    <w:p w:rsidR="007667F9" w:rsidRDefault="00D01E8A" w:rsidP="007667F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Matizanadzo</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Warhust</w:t>
      </w:r>
      <w:proofErr w:type="spellEnd"/>
      <w:r w:rsidR="007667F9">
        <w:rPr>
          <w:rFonts w:ascii="Times New Roman" w:hAnsi="Times New Roman" w:cs="Times New Roman"/>
          <w:sz w:val="24"/>
          <w:szCs w:val="24"/>
        </w:rPr>
        <w:t xml:space="preserve">, applicants’ legal practitioners </w:t>
      </w:r>
    </w:p>
    <w:p w:rsidR="007667F9" w:rsidRDefault="00D01E8A" w:rsidP="007667F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Chihambakwe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Mutizwa</w:t>
      </w:r>
      <w:proofErr w:type="spellEnd"/>
      <w:r>
        <w:rPr>
          <w:rFonts w:ascii="Times New Roman" w:hAnsi="Times New Roman" w:cs="Times New Roman"/>
          <w:i/>
          <w:sz w:val="24"/>
          <w:szCs w:val="24"/>
        </w:rPr>
        <w:t xml:space="preserve"> &amp; Partners</w:t>
      </w:r>
      <w:r w:rsidR="007667F9">
        <w:rPr>
          <w:rFonts w:ascii="Times New Roman" w:hAnsi="Times New Roman" w:cs="Times New Roman"/>
          <w:sz w:val="24"/>
          <w:szCs w:val="24"/>
        </w:rPr>
        <w:t xml:space="preserve">, respondents’ legal practitioners </w:t>
      </w:r>
    </w:p>
    <w:p w:rsidR="00DB4E43" w:rsidRDefault="00DB4E43" w:rsidP="00D549E3">
      <w:pPr>
        <w:spacing w:after="0" w:line="360" w:lineRule="auto"/>
        <w:ind w:firstLine="720"/>
        <w:jc w:val="both"/>
        <w:rPr>
          <w:rFonts w:ascii="Times New Roman" w:hAnsi="Times New Roman" w:cs="Times New Roman"/>
          <w:sz w:val="24"/>
          <w:szCs w:val="24"/>
        </w:rPr>
      </w:pPr>
    </w:p>
    <w:p w:rsidR="00D549E3" w:rsidRPr="00D549E3" w:rsidRDefault="006076AF" w:rsidP="00D549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549E3" w:rsidRPr="0084599B" w:rsidRDefault="00D549E3" w:rsidP="00D549E3">
      <w:pPr>
        <w:spacing w:after="0" w:line="360" w:lineRule="auto"/>
        <w:ind w:firstLine="720"/>
        <w:jc w:val="both"/>
        <w:rPr>
          <w:rFonts w:ascii="Times New Roman" w:hAnsi="Times New Roman" w:cs="Times New Roman"/>
          <w:sz w:val="24"/>
          <w:szCs w:val="24"/>
        </w:rPr>
      </w:pPr>
    </w:p>
    <w:p w:rsidR="00922F5E" w:rsidRPr="00B91F8E" w:rsidRDefault="00922F5E" w:rsidP="00D549E3">
      <w:pPr>
        <w:spacing w:after="0" w:line="360" w:lineRule="auto"/>
        <w:ind w:left="720"/>
        <w:jc w:val="both"/>
        <w:rPr>
          <w:rFonts w:ascii="Times New Roman" w:hAnsi="Times New Roman" w:cs="Times New Roman"/>
        </w:rPr>
      </w:pPr>
    </w:p>
    <w:p w:rsidR="00BA384C" w:rsidRPr="00BA384C" w:rsidRDefault="00807A48" w:rsidP="00BA38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w:t>
      </w:r>
    </w:p>
    <w:p w:rsidR="00EA6889" w:rsidRPr="00EA6889" w:rsidRDefault="00EA6889" w:rsidP="00EA6889">
      <w:pPr>
        <w:pStyle w:val="ListParagraph"/>
        <w:spacing w:after="0" w:line="360" w:lineRule="auto"/>
        <w:jc w:val="both"/>
        <w:rPr>
          <w:rFonts w:ascii="Times New Roman" w:hAnsi="Times New Roman" w:cs="Times New Roman"/>
          <w:sz w:val="24"/>
          <w:szCs w:val="24"/>
        </w:rPr>
      </w:pPr>
    </w:p>
    <w:p w:rsidR="00516CE6" w:rsidRDefault="00516CE6" w:rsidP="001038E5">
      <w:pPr>
        <w:spacing w:after="0" w:line="240" w:lineRule="auto"/>
        <w:ind w:left="1440" w:hanging="720"/>
        <w:jc w:val="both"/>
        <w:rPr>
          <w:rFonts w:ascii="Times New Roman" w:hAnsi="Times New Roman" w:cs="Times New Roman"/>
        </w:rPr>
      </w:pPr>
    </w:p>
    <w:p w:rsidR="00A94F38" w:rsidRPr="00A94F38" w:rsidRDefault="00A94F38" w:rsidP="001038E5">
      <w:pPr>
        <w:spacing w:after="0" w:line="240" w:lineRule="auto"/>
        <w:ind w:left="1440" w:hanging="720"/>
        <w:jc w:val="both"/>
        <w:rPr>
          <w:rFonts w:ascii="Times New Roman" w:hAnsi="Times New Roman" w:cs="Times New Roman"/>
        </w:rPr>
      </w:pPr>
    </w:p>
    <w:p w:rsidR="00757314" w:rsidRDefault="00757314" w:rsidP="001038E5">
      <w:pPr>
        <w:spacing w:after="0" w:line="240" w:lineRule="auto"/>
        <w:ind w:left="1440" w:hanging="720"/>
        <w:jc w:val="both"/>
        <w:rPr>
          <w:rFonts w:ascii="Times New Roman" w:hAnsi="Times New Roman" w:cs="Times New Roman"/>
        </w:rPr>
      </w:pPr>
    </w:p>
    <w:p w:rsidR="001038E5" w:rsidRPr="001038E5" w:rsidRDefault="001038E5" w:rsidP="001038E5">
      <w:pPr>
        <w:spacing w:after="0" w:line="240" w:lineRule="auto"/>
        <w:jc w:val="both"/>
        <w:rPr>
          <w:rFonts w:ascii="Times New Roman" w:hAnsi="Times New Roman" w:cs="Times New Roman"/>
        </w:rPr>
      </w:pPr>
    </w:p>
    <w:p w:rsidR="00300845" w:rsidRDefault="00300845" w:rsidP="002D2326">
      <w:pPr>
        <w:spacing w:after="0" w:line="360" w:lineRule="auto"/>
        <w:ind w:firstLine="720"/>
        <w:jc w:val="both"/>
        <w:rPr>
          <w:rFonts w:ascii="Times New Roman" w:hAnsi="Times New Roman" w:cs="Times New Roman"/>
          <w:sz w:val="24"/>
          <w:szCs w:val="24"/>
        </w:rPr>
      </w:pPr>
    </w:p>
    <w:p w:rsidR="00300845" w:rsidRDefault="00300845" w:rsidP="002D2326">
      <w:pPr>
        <w:spacing w:after="0" w:line="360" w:lineRule="auto"/>
        <w:jc w:val="both"/>
        <w:rPr>
          <w:rFonts w:ascii="Times New Roman" w:hAnsi="Times New Roman" w:cs="Times New Roman"/>
          <w:sz w:val="24"/>
          <w:szCs w:val="24"/>
        </w:rPr>
      </w:pPr>
    </w:p>
    <w:p w:rsidR="00300845" w:rsidRDefault="00300845" w:rsidP="002D2326">
      <w:pPr>
        <w:spacing w:after="0" w:line="360" w:lineRule="auto"/>
        <w:jc w:val="both"/>
        <w:rPr>
          <w:rFonts w:ascii="Times New Roman" w:hAnsi="Times New Roman" w:cs="Times New Roman"/>
          <w:sz w:val="24"/>
          <w:szCs w:val="24"/>
        </w:rPr>
      </w:pPr>
    </w:p>
    <w:p w:rsidR="007925D6" w:rsidRDefault="007925D6" w:rsidP="00DE7EBA">
      <w:pPr>
        <w:spacing w:after="0" w:line="240" w:lineRule="auto"/>
        <w:jc w:val="both"/>
        <w:rPr>
          <w:rFonts w:ascii="Times New Roman" w:hAnsi="Times New Roman" w:cs="Times New Roman"/>
          <w:sz w:val="24"/>
          <w:szCs w:val="24"/>
        </w:rPr>
      </w:pPr>
    </w:p>
    <w:p w:rsidR="007925D6" w:rsidRDefault="007925D6" w:rsidP="00DE7EBA">
      <w:pPr>
        <w:spacing w:after="0" w:line="240" w:lineRule="auto"/>
        <w:jc w:val="both"/>
        <w:rPr>
          <w:rFonts w:ascii="Times New Roman" w:hAnsi="Times New Roman" w:cs="Times New Roman"/>
          <w:sz w:val="24"/>
          <w:szCs w:val="24"/>
        </w:rPr>
      </w:pPr>
    </w:p>
    <w:p w:rsidR="007925D6" w:rsidRPr="00DE7EBA" w:rsidRDefault="007925D6" w:rsidP="00DE7EBA">
      <w:pPr>
        <w:spacing w:after="0" w:line="240" w:lineRule="auto"/>
        <w:jc w:val="both"/>
        <w:rPr>
          <w:rFonts w:ascii="Times New Roman" w:hAnsi="Times New Roman" w:cs="Times New Roman"/>
          <w:sz w:val="24"/>
          <w:szCs w:val="24"/>
        </w:rPr>
      </w:pPr>
    </w:p>
    <w:sectPr w:rsidR="007925D6" w:rsidRPr="00DE7E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AD" w:rsidRDefault="000F09AD" w:rsidP="00DE7EBA">
      <w:pPr>
        <w:spacing w:after="0" w:line="240" w:lineRule="auto"/>
      </w:pPr>
      <w:r>
        <w:separator/>
      </w:r>
    </w:p>
  </w:endnote>
  <w:endnote w:type="continuationSeparator" w:id="0">
    <w:p w:rsidR="000F09AD" w:rsidRDefault="000F09AD" w:rsidP="00DE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89" w:rsidRDefault="001D1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89" w:rsidRDefault="001D1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89" w:rsidRDefault="001D1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AD" w:rsidRDefault="000F09AD" w:rsidP="00DE7EBA">
      <w:pPr>
        <w:spacing w:after="0" w:line="240" w:lineRule="auto"/>
      </w:pPr>
      <w:r>
        <w:separator/>
      </w:r>
    </w:p>
  </w:footnote>
  <w:footnote w:type="continuationSeparator" w:id="0">
    <w:p w:rsidR="000F09AD" w:rsidRDefault="000F09AD" w:rsidP="00DE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89" w:rsidRDefault="001D1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27523"/>
      <w:docPartObj>
        <w:docPartGallery w:val="Page Numbers (Top of Page)"/>
        <w:docPartUnique/>
      </w:docPartObj>
    </w:sdtPr>
    <w:sdtEndPr>
      <w:rPr>
        <w:noProof/>
      </w:rPr>
    </w:sdtEndPr>
    <w:sdtContent>
      <w:p w:rsidR="00DE7EBA" w:rsidRDefault="00DE7EBA">
        <w:pPr>
          <w:pStyle w:val="Header"/>
          <w:jc w:val="right"/>
          <w:rPr>
            <w:noProof/>
          </w:rPr>
        </w:pPr>
        <w:r>
          <w:fldChar w:fldCharType="begin"/>
        </w:r>
        <w:r>
          <w:instrText xml:space="preserve"> PAGE   \* MERGEFORMAT </w:instrText>
        </w:r>
        <w:r>
          <w:fldChar w:fldCharType="separate"/>
        </w:r>
        <w:r w:rsidR="004B1360">
          <w:rPr>
            <w:noProof/>
          </w:rPr>
          <w:t>1</w:t>
        </w:r>
        <w:r>
          <w:rPr>
            <w:noProof/>
          </w:rPr>
          <w:fldChar w:fldCharType="end"/>
        </w:r>
      </w:p>
      <w:p w:rsidR="00DE7EBA" w:rsidRDefault="00DE7EBA">
        <w:pPr>
          <w:pStyle w:val="Header"/>
          <w:jc w:val="right"/>
          <w:rPr>
            <w:noProof/>
          </w:rPr>
        </w:pPr>
        <w:r>
          <w:rPr>
            <w:noProof/>
          </w:rPr>
          <w:t>HH</w:t>
        </w:r>
        <w:r w:rsidR="001D1889">
          <w:rPr>
            <w:noProof/>
          </w:rPr>
          <w:t xml:space="preserve"> </w:t>
        </w:r>
        <w:r w:rsidR="00D50C8C">
          <w:rPr>
            <w:noProof/>
          </w:rPr>
          <w:t>343-16</w:t>
        </w:r>
      </w:p>
      <w:p w:rsidR="00DE7EBA" w:rsidRDefault="00DE7EBA">
        <w:pPr>
          <w:pStyle w:val="Header"/>
          <w:jc w:val="right"/>
        </w:pPr>
        <w:r>
          <w:rPr>
            <w:noProof/>
          </w:rPr>
          <w:t>HC 7618/15</w:t>
        </w:r>
      </w:p>
    </w:sdtContent>
  </w:sdt>
  <w:p w:rsidR="00DE7EBA" w:rsidRDefault="00DE7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89" w:rsidRDefault="001D1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2B1"/>
    <w:multiLevelType w:val="hybridMultilevel"/>
    <w:tmpl w:val="9E98D388"/>
    <w:lvl w:ilvl="0" w:tplc="88C21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B23D80"/>
    <w:multiLevelType w:val="hybridMultilevel"/>
    <w:tmpl w:val="0F48A46E"/>
    <w:lvl w:ilvl="0" w:tplc="5930E2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335CCF"/>
    <w:multiLevelType w:val="hybridMultilevel"/>
    <w:tmpl w:val="5A18C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86446F"/>
    <w:multiLevelType w:val="hybridMultilevel"/>
    <w:tmpl w:val="F5E4CC44"/>
    <w:lvl w:ilvl="0" w:tplc="D048F9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9A2481"/>
    <w:multiLevelType w:val="hybridMultilevel"/>
    <w:tmpl w:val="F904A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A"/>
    <w:rsid w:val="00021F50"/>
    <w:rsid w:val="00052072"/>
    <w:rsid w:val="000732B4"/>
    <w:rsid w:val="000A6808"/>
    <w:rsid w:val="000C26B2"/>
    <w:rsid w:val="000E4115"/>
    <w:rsid w:val="000F09AD"/>
    <w:rsid w:val="001038E5"/>
    <w:rsid w:val="00112DA8"/>
    <w:rsid w:val="001203E1"/>
    <w:rsid w:val="00132382"/>
    <w:rsid w:val="001A4CC2"/>
    <w:rsid w:val="001A529A"/>
    <w:rsid w:val="001C0F46"/>
    <w:rsid w:val="001D1889"/>
    <w:rsid w:val="00200139"/>
    <w:rsid w:val="002B48F0"/>
    <w:rsid w:val="002C0073"/>
    <w:rsid w:val="002D2326"/>
    <w:rsid w:val="00300845"/>
    <w:rsid w:val="00312DE9"/>
    <w:rsid w:val="003135CE"/>
    <w:rsid w:val="003269F0"/>
    <w:rsid w:val="00326C76"/>
    <w:rsid w:val="0034004D"/>
    <w:rsid w:val="003507BD"/>
    <w:rsid w:val="00357BA4"/>
    <w:rsid w:val="0037357A"/>
    <w:rsid w:val="00375A2A"/>
    <w:rsid w:val="00380D65"/>
    <w:rsid w:val="003D459D"/>
    <w:rsid w:val="003E5F79"/>
    <w:rsid w:val="004055BE"/>
    <w:rsid w:val="00407E20"/>
    <w:rsid w:val="00413C16"/>
    <w:rsid w:val="00436081"/>
    <w:rsid w:val="0046675C"/>
    <w:rsid w:val="004A53FB"/>
    <w:rsid w:val="004B1360"/>
    <w:rsid w:val="004B4E64"/>
    <w:rsid w:val="004C6CA0"/>
    <w:rsid w:val="004D0223"/>
    <w:rsid w:val="004E043E"/>
    <w:rsid w:val="004F6FCE"/>
    <w:rsid w:val="0050129A"/>
    <w:rsid w:val="00516CE6"/>
    <w:rsid w:val="00520918"/>
    <w:rsid w:val="005229E0"/>
    <w:rsid w:val="00531528"/>
    <w:rsid w:val="00534A7C"/>
    <w:rsid w:val="005808BB"/>
    <w:rsid w:val="005A4492"/>
    <w:rsid w:val="005C0935"/>
    <w:rsid w:val="005D15D5"/>
    <w:rsid w:val="005D542B"/>
    <w:rsid w:val="005F3A61"/>
    <w:rsid w:val="005F4C71"/>
    <w:rsid w:val="006076AF"/>
    <w:rsid w:val="00607C73"/>
    <w:rsid w:val="00672227"/>
    <w:rsid w:val="00682F82"/>
    <w:rsid w:val="006866C5"/>
    <w:rsid w:val="00687C74"/>
    <w:rsid w:val="00695F3B"/>
    <w:rsid w:val="006B3906"/>
    <w:rsid w:val="006B7BB3"/>
    <w:rsid w:val="006D6759"/>
    <w:rsid w:val="006F3CF6"/>
    <w:rsid w:val="007331E7"/>
    <w:rsid w:val="007351A4"/>
    <w:rsid w:val="00757314"/>
    <w:rsid w:val="007667F9"/>
    <w:rsid w:val="00784C12"/>
    <w:rsid w:val="007925D6"/>
    <w:rsid w:val="007A52F0"/>
    <w:rsid w:val="007A5A28"/>
    <w:rsid w:val="007C1A9D"/>
    <w:rsid w:val="007C3D45"/>
    <w:rsid w:val="007E581D"/>
    <w:rsid w:val="008049DF"/>
    <w:rsid w:val="00807A48"/>
    <w:rsid w:val="0084599B"/>
    <w:rsid w:val="008505E0"/>
    <w:rsid w:val="008813E4"/>
    <w:rsid w:val="00883ED5"/>
    <w:rsid w:val="0089242C"/>
    <w:rsid w:val="008A02C3"/>
    <w:rsid w:val="008A7E86"/>
    <w:rsid w:val="008B3659"/>
    <w:rsid w:val="008E7D53"/>
    <w:rsid w:val="009035A4"/>
    <w:rsid w:val="00904065"/>
    <w:rsid w:val="00922F5E"/>
    <w:rsid w:val="009248C8"/>
    <w:rsid w:val="009271D5"/>
    <w:rsid w:val="00944CAF"/>
    <w:rsid w:val="00965818"/>
    <w:rsid w:val="00966666"/>
    <w:rsid w:val="009910A9"/>
    <w:rsid w:val="00993A65"/>
    <w:rsid w:val="009C397A"/>
    <w:rsid w:val="009D0192"/>
    <w:rsid w:val="00A123FB"/>
    <w:rsid w:val="00A94F38"/>
    <w:rsid w:val="00AD72DB"/>
    <w:rsid w:val="00B040C4"/>
    <w:rsid w:val="00B23C79"/>
    <w:rsid w:val="00B7044C"/>
    <w:rsid w:val="00B74097"/>
    <w:rsid w:val="00B81C92"/>
    <w:rsid w:val="00B81DDC"/>
    <w:rsid w:val="00B91F8E"/>
    <w:rsid w:val="00BA384C"/>
    <w:rsid w:val="00BB3AE5"/>
    <w:rsid w:val="00BF5EF2"/>
    <w:rsid w:val="00C04075"/>
    <w:rsid w:val="00C05554"/>
    <w:rsid w:val="00C07389"/>
    <w:rsid w:val="00C13D30"/>
    <w:rsid w:val="00C3175F"/>
    <w:rsid w:val="00C32D49"/>
    <w:rsid w:val="00C33740"/>
    <w:rsid w:val="00C539CF"/>
    <w:rsid w:val="00C60370"/>
    <w:rsid w:val="00C6692B"/>
    <w:rsid w:val="00C7049D"/>
    <w:rsid w:val="00C772CF"/>
    <w:rsid w:val="00C846C2"/>
    <w:rsid w:val="00C90DCF"/>
    <w:rsid w:val="00CD1880"/>
    <w:rsid w:val="00CD5C99"/>
    <w:rsid w:val="00D01E8A"/>
    <w:rsid w:val="00D0637C"/>
    <w:rsid w:val="00D50C8C"/>
    <w:rsid w:val="00D549E3"/>
    <w:rsid w:val="00DA1237"/>
    <w:rsid w:val="00DA4FC7"/>
    <w:rsid w:val="00DA58CB"/>
    <w:rsid w:val="00DB4E43"/>
    <w:rsid w:val="00DD2A0D"/>
    <w:rsid w:val="00DE77F3"/>
    <w:rsid w:val="00DE7EBA"/>
    <w:rsid w:val="00E253B1"/>
    <w:rsid w:val="00E561A4"/>
    <w:rsid w:val="00E60EDC"/>
    <w:rsid w:val="00E62BAB"/>
    <w:rsid w:val="00E70962"/>
    <w:rsid w:val="00E94D94"/>
    <w:rsid w:val="00EA6889"/>
    <w:rsid w:val="00F000FA"/>
    <w:rsid w:val="00F03254"/>
    <w:rsid w:val="00F4027E"/>
    <w:rsid w:val="00F550FF"/>
    <w:rsid w:val="00F755BD"/>
    <w:rsid w:val="00F828D6"/>
    <w:rsid w:val="00F8323E"/>
    <w:rsid w:val="00FA00F4"/>
    <w:rsid w:val="00FA34B7"/>
    <w:rsid w:val="00FA5275"/>
    <w:rsid w:val="00FD2BEB"/>
    <w:rsid w:val="00FE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BA"/>
  </w:style>
  <w:style w:type="paragraph" w:styleId="Footer">
    <w:name w:val="footer"/>
    <w:basedOn w:val="Normal"/>
    <w:link w:val="FooterChar"/>
    <w:uiPriority w:val="99"/>
    <w:unhideWhenUsed/>
    <w:rsid w:val="00DE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BA"/>
  </w:style>
  <w:style w:type="paragraph" w:styleId="ListParagraph">
    <w:name w:val="List Paragraph"/>
    <w:basedOn w:val="Normal"/>
    <w:uiPriority w:val="34"/>
    <w:qFormat/>
    <w:rsid w:val="00EA6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BA"/>
  </w:style>
  <w:style w:type="paragraph" w:styleId="Footer">
    <w:name w:val="footer"/>
    <w:basedOn w:val="Normal"/>
    <w:link w:val="FooterChar"/>
    <w:uiPriority w:val="99"/>
    <w:unhideWhenUsed/>
    <w:rsid w:val="00DE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BA"/>
  </w:style>
  <w:style w:type="paragraph" w:styleId="ListParagraph">
    <w:name w:val="List Paragraph"/>
    <w:basedOn w:val="Normal"/>
    <w:uiPriority w:val="34"/>
    <w:qFormat/>
    <w:rsid w:val="00EA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ACC1-41D4-421B-9B7C-38ABE389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2016-06-02T14:08:00Z</cp:lastPrinted>
  <dcterms:created xsi:type="dcterms:W3CDTF">2016-06-15T08:48:00Z</dcterms:created>
  <dcterms:modified xsi:type="dcterms:W3CDTF">2016-06-15T08:48:00Z</dcterms:modified>
</cp:coreProperties>
</file>