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4D" w:rsidRDefault="00CA5B4D" w:rsidP="00CA5B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REDAN PETROLEUM PRIVATE LIMITED</w:t>
      </w:r>
    </w:p>
    <w:p w:rsidR="00CA5B4D" w:rsidRDefault="00273823" w:rsidP="00CA5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218F5">
        <w:rPr>
          <w:rFonts w:ascii="Times New Roman" w:hAnsi="Times New Roman" w:cs="Times New Roman"/>
          <w:sz w:val="24"/>
          <w:szCs w:val="24"/>
        </w:rPr>
        <w:t>nd</w:t>
      </w:r>
      <w:proofErr w:type="gramEnd"/>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 AND AUTUMN PRIVATE LIMITED</w:t>
      </w:r>
    </w:p>
    <w:p w:rsidR="00CA5B4D" w:rsidRDefault="00273823" w:rsidP="00CA5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5218F5">
        <w:rPr>
          <w:rFonts w:ascii="Times New Roman" w:hAnsi="Times New Roman" w:cs="Times New Roman"/>
          <w:sz w:val="24"/>
          <w:szCs w:val="24"/>
        </w:rPr>
        <w:t>ersus</w:t>
      </w:r>
      <w:proofErr w:type="gramEnd"/>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SHUMBA HOLDINGS PRIVATE LIMITED</w:t>
      </w:r>
    </w:p>
    <w:p w:rsidR="00CA5B4D" w:rsidRDefault="00273823" w:rsidP="00CA5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218F5">
        <w:rPr>
          <w:rFonts w:ascii="Times New Roman" w:hAnsi="Times New Roman" w:cs="Times New Roman"/>
          <w:sz w:val="24"/>
          <w:szCs w:val="24"/>
        </w:rPr>
        <w:t>nd</w:t>
      </w:r>
      <w:proofErr w:type="gramEnd"/>
      <w:r w:rsidR="00CA5B4D">
        <w:rPr>
          <w:rFonts w:ascii="Times New Roman" w:hAnsi="Times New Roman" w:cs="Times New Roman"/>
          <w:sz w:val="24"/>
          <w:szCs w:val="24"/>
        </w:rPr>
        <w:t xml:space="preserve"> </w:t>
      </w:r>
    </w:p>
    <w:p w:rsidR="00CA5B4D" w:rsidRDefault="00494D3C"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OUTSIDE IN </w:t>
      </w:r>
      <w:r w:rsidR="00CA5B4D">
        <w:rPr>
          <w:rFonts w:ascii="Times New Roman" w:hAnsi="Times New Roman" w:cs="Times New Roman"/>
          <w:sz w:val="24"/>
          <w:szCs w:val="24"/>
        </w:rPr>
        <w:t xml:space="preserve">LEISURE PRIVATE LIMITED  </w:t>
      </w:r>
    </w:p>
    <w:p w:rsidR="00CA5B4D" w:rsidRDefault="00273823" w:rsidP="00CA5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218F5">
        <w:rPr>
          <w:rFonts w:ascii="Times New Roman" w:hAnsi="Times New Roman" w:cs="Times New Roman"/>
          <w:sz w:val="24"/>
          <w:szCs w:val="24"/>
        </w:rPr>
        <w:t>nd</w:t>
      </w:r>
      <w:proofErr w:type="gramEnd"/>
      <w:r w:rsidR="00CA5B4D">
        <w:rPr>
          <w:rFonts w:ascii="Times New Roman" w:hAnsi="Times New Roman" w:cs="Times New Roman"/>
          <w:sz w:val="24"/>
          <w:szCs w:val="24"/>
        </w:rPr>
        <w:t xml:space="preserve"> </w:t>
      </w:r>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TEMBA MLISWA</w:t>
      </w:r>
    </w:p>
    <w:p w:rsidR="00CA5B4D" w:rsidRDefault="00273823" w:rsidP="00CA5B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218F5">
        <w:rPr>
          <w:rFonts w:ascii="Times New Roman" w:hAnsi="Times New Roman" w:cs="Times New Roman"/>
          <w:sz w:val="24"/>
          <w:szCs w:val="24"/>
        </w:rPr>
        <w:t>nd</w:t>
      </w:r>
      <w:proofErr w:type="gramEnd"/>
      <w:r w:rsidR="00CA5B4D">
        <w:rPr>
          <w:rFonts w:ascii="Times New Roman" w:hAnsi="Times New Roman" w:cs="Times New Roman"/>
          <w:sz w:val="24"/>
          <w:szCs w:val="24"/>
        </w:rPr>
        <w:t xml:space="preserve">  </w:t>
      </w:r>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 AND RURAL RESETTLEMENT</w:t>
      </w:r>
    </w:p>
    <w:p w:rsidR="00CA5B4D" w:rsidRDefault="00CA5B4D" w:rsidP="00CA5B4D">
      <w:pPr>
        <w:spacing w:after="0" w:line="360" w:lineRule="auto"/>
        <w:jc w:val="both"/>
        <w:rPr>
          <w:rFonts w:ascii="Times New Roman" w:hAnsi="Times New Roman" w:cs="Times New Roman"/>
          <w:sz w:val="24"/>
          <w:szCs w:val="24"/>
        </w:rPr>
      </w:pPr>
    </w:p>
    <w:p w:rsidR="00CA5B4D" w:rsidRDefault="00CA5B4D" w:rsidP="00CA5B4D">
      <w:pPr>
        <w:spacing w:after="0" w:line="360" w:lineRule="auto"/>
        <w:jc w:val="both"/>
        <w:rPr>
          <w:rFonts w:ascii="Times New Roman" w:hAnsi="Times New Roman" w:cs="Times New Roman"/>
          <w:sz w:val="24"/>
          <w:szCs w:val="24"/>
        </w:rPr>
      </w:pPr>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CA5B4D" w:rsidRDefault="00CA5B4D" w:rsidP="00CA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May 2016</w:t>
      </w:r>
      <w:r w:rsidR="00F34E64">
        <w:rPr>
          <w:rFonts w:ascii="Times New Roman" w:hAnsi="Times New Roman" w:cs="Times New Roman"/>
          <w:sz w:val="24"/>
          <w:szCs w:val="24"/>
        </w:rPr>
        <w:t xml:space="preserve"> &amp; 15 June 2016</w:t>
      </w:r>
    </w:p>
    <w:p w:rsidR="00CA5B4D" w:rsidRDefault="00CA5B4D" w:rsidP="00CA5B4D">
      <w:pPr>
        <w:spacing w:after="0" w:line="360" w:lineRule="auto"/>
        <w:jc w:val="both"/>
        <w:rPr>
          <w:rFonts w:ascii="Times New Roman" w:hAnsi="Times New Roman" w:cs="Times New Roman"/>
          <w:sz w:val="24"/>
          <w:szCs w:val="24"/>
        </w:rPr>
      </w:pPr>
    </w:p>
    <w:p w:rsidR="00CA5B4D" w:rsidRDefault="00CA5B4D" w:rsidP="00CA5B4D">
      <w:pPr>
        <w:spacing w:after="0" w:line="360" w:lineRule="auto"/>
        <w:jc w:val="both"/>
        <w:rPr>
          <w:rFonts w:ascii="Times New Roman" w:hAnsi="Times New Roman" w:cs="Times New Roman"/>
          <w:sz w:val="24"/>
          <w:szCs w:val="24"/>
        </w:rPr>
      </w:pPr>
    </w:p>
    <w:p w:rsidR="00CA5B4D" w:rsidRPr="00CC1893" w:rsidRDefault="00CA5B4D" w:rsidP="00CA5B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APLICATION</w:t>
      </w:r>
    </w:p>
    <w:p w:rsidR="00CA5B4D" w:rsidRDefault="00CA5B4D" w:rsidP="00CA5B4D">
      <w:pPr>
        <w:spacing w:after="0" w:line="360" w:lineRule="auto"/>
        <w:jc w:val="both"/>
        <w:rPr>
          <w:rFonts w:ascii="Times New Roman" w:hAnsi="Times New Roman" w:cs="Times New Roman"/>
          <w:sz w:val="24"/>
          <w:szCs w:val="24"/>
        </w:rPr>
      </w:pPr>
    </w:p>
    <w:p w:rsidR="00CA5B4D" w:rsidRDefault="00AF09B5" w:rsidP="00CA5B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G </w:t>
      </w:r>
      <w:proofErr w:type="spellStart"/>
      <w:r w:rsidR="00CA5B4D" w:rsidRPr="00494D3C">
        <w:rPr>
          <w:rFonts w:ascii="Times New Roman" w:hAnsi="Times New Roman" w:cs="Times New Roman"/>
          <w:i/>
          <w:sz w:val="24"/>
          <w:szCs w:val="24"/>
        </w:rPr>
        <w:t>Gapu</w:t>
      </w:r>
      <w:proofErr w:type="spellEnd"/>
      <w:r w:rsidR="00CA5B4D">
        <w:rPr>
          <w:rFonts w:ascii="Times New Roman" w:hAnsi="Times New Roman" w:cs="Times New Roman"/>
          <w:sz w:val="24"/>
          <w:szCs w:val="24"/>
        </w:rPr>
        <w:t>, for the applicant</w:t>
      </w:r>
    </w:p>
    <w:p w:rsidR="00CA5B4D" w:rsidRDefault="00A37DAE" w:rsidP="00CA5B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r w:rsidR="00F11523" w:rsidRPr="00494D3C">
        <w:rPr>
          <w:rFonts w:ascii="Times New Roman" w:hAnsi="Times New Roman" w:cs="Times New Roman"/>
          <w:i/>
          <w:sz w:val="24"/>
          <w:szCs w:val="24"/>
        </w:rPr>
        <w:t xml:space="preserve"> </w:t>
      </w:r>
      <w:proofErr w:type="spellStart"/>
      <w:r w:rsidR="00F11523" w:rsidRPr="00494D3C">
        <w:rPr>
          <w:rFonts w:ascii="Times New Roman" w:hAnsi="Times New Roman" w:cs="Times New Roman"/>
          <w:i/>
          <w:sz w:val="24"/>
          <w:szCs w:val="24"/>
        </w:rPr>
        <w:t>Mad</w:t>
      </w:r>
      <w:r w:rsidR="00CA5B4D" w:rsidRPr="00494D3C">
        <w:rPr>
          <w:rFonts w:ascii="Times New Roman" w:hAnsi="Times New Roman" w:cs="Times New Roman"/>
          <w:i/>
          <w:sz w:val="24"/>
          <w:szCs w:val="24"/>
        </w:rPr>
        <w:t>otsa</w:t>
      </w:r>
      <w:proofErr w:type="spellEnd"/>
      <w:r w:rsidR="00CA5B4D">
        <w:rPr>
          <w:rFonts w:ascii="Times New Roman" w:hAnsi="Times New Roman" w:cs="Times New Roman"/>
          <w:sz w:val="24"/>
          <w:szCs w:val="24"/>
        </w:rPr>
        <w:t>, for the 1</w:t>
      </w:r>
      <w:r w:rsidR="00CA5B4D" w:rsidRPr="0078519C">
        <w:rPr>
          <w:rFonts w:ascii="Times New Roman" w:hAnsi="Times New Roman" w:cs="Times New Roman"/>
          <w:sz w:val="24"/>
          <w:szCs w:val="24"/>
          <w:vertAlign w:val="superscript"/>
        </w:rPr>
        <w:t>st</w:t>
      </w:r>
      <w:r w:rsidR="00CA5B4D">
        <w:rPr>
          <w:rFonts w:ascii="Times New Roman" w:hAnsi="Times New Roman" w:cs="Times New Roman"/>
          <w:sz w:val="24"/>
          <w:szCs w:val="24"/>
        </w:rPr>
        <w:t xml:space="preserve"> </w:t>
      </w:r>
      <w:r w:rsidR="009C40BA">
        <w:rPr>
          <w:rFonts w:ascii="Times New Roman" w:hAnsi="Times New Roman" w:cs="Times New Roman"/>
          <w:sz w:val="24"/>
          <w:szCs w:val="24"/>
        </w:rPr>
        <w:t>&amp;3</w:t>
      </w:r>
      <w:r w:rsidR="009C40BA">
        <w:rPr>
          <w:rFonts w:ascii="Times New Roman" w:hAnsi="Times New Roman" w:cs="Times New Roman"/>
          <w:sz w:val="24"/>
          <w:szCs w:val="24"/>
          <w:vertAlign w:val="superscript"/>
        </w:rPr>
        <w:t xml:space="preserve">rd </w:t>
      </w:r>
      <w:r w:rsidR="00CA5B4D">
        <w:rPr>
          <w:rFonts w:ascii="Times New Roman" w:hAnsi="Times New Roman" w:cs="Times New Roman"/>
          <w:sz w:val="24"/>
          <w:szCs w:val="24"/>
        </w:rPr>
        <w:t>respondent</w:t>
      </w:r>
      <w:r w:rsidR="009C40BA">
        <w:rPr>
          <w:rFonts w:ascii="Times New Roman" w:hAnsi="Times New Roman" w:cs="Times New Roman"/>
          <w:sz w:val="24"/>
          <w:szCs w:val="24"/>
        </w:rPr>
        <w:t>s</w:t>
      </w:r>
    </w:p>
    <w:p w:rsidR="009C40BA" w:rsidRDefault="00CA5B4D" w:rsidP="00494D3C">
      <w:pPr>
        <w:spacing w:after="0" w:line="240" w:lineRule="auto"/>
        <w:jc w:val="both"/>
        <w:rPr>
          <w:rFonts w:ascii="Times New Roman" w:hAnsi="Times New Roman" w:cs="Times New Roman"/>
          <w:sz w:val="24"/>
          <w:szCs w:val="24"/>
        </w:rPr>
      </w:pPr>
      <w:r w:rsidRPr="00494D3C">
        <w:rPr>
          <w:rFonts w:ascii="Times New Roman" w:hAnsi="Times New Roman" w:cs="Times New Roman"/>
          <w:i/>
          <w:sz w:val="24"/>
          <w:szCs w:val="24"/>
        </w:rPr>
        <w:t xml:space="preserve">D </w:t>
      </w:r>
      <w:proofErr w:type="spellStart"/>
      <w:r w:rsidRPr="00494D3C">
        <w:rPr>
          <w:rFonts w:ascii="Times New Roman" w:hAnsi="Times New Roman" w:cs="Times New Roman"/>
          <w:i/>
          <w:sz w:val="24"/>
          <w:szCs w:val="24"/>
        </w:rPr>
        <w:t>Mwonzora</w:t>
      </w:r>
      <w:proofErr w:type="spellEnd"/>
      <w:r>
        <w:rPr>
          <w:rFonts w:ascii="Times New Roman" w:hAnsi="Times New Roman" w:cs="Times New Roman"/>
          <w:sz w:val="24"/>
          <w:szCs w:val="24"/>
        </w:rPr>
        <w:t xml:space="preserve">, for </w:t>
      </w:r>
      <w:r w:rsidR="00494D3C">
        <w:rPr>
          <w:rFonts w:ascii="Times New Roman" w:hAnsi="Times New Roman" w:cs="Times New Roman"/>
          <w:sz w:val="24"/>
          <w:szCs w:val="24"/>
        </w:rPr>
        <w:t>2</w:t>
      </w:r>
      <w:r w:rsidR="00494D3C" w:rsidRPr="00494D3C">
        <w:rPr>
          <w:rFonts w:ascii="Times New Roman" w:hAnsi="Times New Roman" w:cs="Times New Roman"/>
          <w:sz w:val="24"/>
          <w:szCs w:val="24"/>
          <w:vertAlign w:val="superscript"/>
        </w:rPr>
        <w:t>nd</w:t>
      </w:r>
      <w:r w:rsidR="00494D3C">
        <w:rPr>
          <w:rFonts w:ascii="Times New Roman" w:hAnsi="Times New Roman" w:cs="Times New Roman"/>
          <w:sz w:val="24"/>
          <w:szCs w:val="24"/>
        </w:rPr>
        <w:t xml:space="preserve"> </w:t>
      </w:r>
      <w:r>
        <w:rPr>
          <w:rFonts w:ascii="Times New Roman" w:hAnsi="Times New Roman" w:cs="Times New Roman"/>
          <w:sz w:val="24"/>
          <w:szCs w:val="24"/>
        </w:rPr>
        <w:t xml:space="preserve">respondent </w:t>
      </w:r>
    </w:p>
    <w:p w:rsidR="00CA5B4D" w:rsidRDefault="00CA5B4D" w:rsidP="00494D3C">
      <w:pPr>
        <w:spacing w:after="0" w:line="240" w:lineRule="auto"/>
        <w:jc w:val="both"/>
        <w:rPr>
          <w:rFonts w:ascii="Times New Roman" w:hAnsi="Times New Roman" w:cs="Times New Roman"/>
          <w:sz w:val="24"/>
          <w:szCs w:val="24"/>
        </w:rPr>
      </w:pPr>
      <w:r w:rsidRPr="00494D3C">
        <w:rPr>
          <w:rFonts w:ascii="Times New Roman" w:hAnsi="Times New Roman" w:cs="Times New Roman"/>
          <w:i/>
          <w:sz w:val="24"/>
          <w:szCs w:val="24"/>
        </w:rPr>
        <w:t xml:space="preserve">K </w:t>
      </w:r>
      <w:proofErr w:type="spellStart"/>
      <w:r w:rsidRPr="00494D3C">
        <w:rPr>
          <w:rFonts w:ascii="Times New Roman" w:hAnsi="Times New Roman" w:cs="Times New Roman"/>
          <w:i/>
          <w:sz w:val="24"/>
          <w:szCs w:val="24"/>
        </w:rPr>
        <w:t>Hwarinda</w:t>
      </w:r>
      <w:proofErr w:type="spellEnd"/>
      <w:r>
        <w:rPr>
          <w:rFonts w:ascii="Times New Roman" w:hAnsi="Times New Roman" w:cs="Times New Roman"/>
          <w:sz w:val="24"/>
          <w:szCs w:val="24"/>
        </w:rPr>
        <w:t xml:space="preserve">, </w:t>
      </w:r>
      <w:r w:rsidR="00494D3C">
        <w:rPr>
          <w:rFonts w:ascii="Times New Roman" w:hAnsi="Times New Roman" w:cs="Times New Roman"/>
          <w:sz w:val="24"/>
          <w:szCs w:val="24"/>
        </w:rPr>
        <w:t>4</w:t>
      </w:r>
      <w:r w:rsidR="00494D3C" w:rsidRPr="00494D3C">
        <w:rPr>
          <w:rFonts w:ascii="Times New Roman" w:hAnsi="Times New Roman" w:cs="Times New Roman"/>
          <w:sz w:val="24"/>
          <w:szCs w:val="24"/>
          <w:vertAlign w:val="superscript"/>
        </w:rPr>
        <w:t>th</w:t>
      </w:r>
      <w:r w:rsidR="00494D3C">
        <w:rPr>
          <w:rFonts w:ascii="Times New Roman" w:hAnsi="Times New Roman" w:cs="Times New Roman"/>
          <w:sz w:val="24"/>
          <w:szCs w:val="24"/>
        </w:rPr>
        <w:t xml:space="preserve"> </w:t>
      </w:r>
      <w:r>
        <w:rPr>
          <w:rFonts w:ascii="Times New Roman" w:hAnsi="Times New Roman" w:cs="Times New Roman"/>
          <w:sz w:val="24"/>
          <w:szCs w:val="24"/>
        </w:rPr>
        <w:t xml:space="preserve">respondent </w:t>
      </w:r>
    </w:p>
    <w:p w:rsidR="00CA5B4D" w:rsidRDefault="00CA5B4D" w:rsidP="00CA5B4D">
      <w:pPr>
        <w:spacing w:after="0" w:line="360" w:lineRule="auto"/>
        <w:jc w:val="both"/>
        <w:rPr>
          <w:rFonts w:ascii="Times New Roman" w:hAnsi="Times New Roman" w:cs="Times New Roman"/>
          <w:sz w:val="24"/>
          <w:szCs w:val="24"/>
        </w:rPr>
      </w:pPr>
    </w:p>
    <w:p w:rsidR="00A87411" w:rsidRDefault="00CA5B4D"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DUBE J: The </w:t>
      </w:r>
      <w:r w:rsidR="00AE3E77">
        <w:rPr>
          <w:rFonts w:ascii="Times New Roman" w:hAnsi="Times New Roman" w:cs="Times New Roman"/>
          <w:sz w:val="24"/>
          <w:szCs w:val="24"/>
        </w:rPr>
        <w:t xml:space="preserve">object of this application is to </w:t>
      </w:r>
      <w:r>
        <w:rPr>
          <w:rFonts w:ascii="Times New Roman" w:hAnsi="Times New Roman" w:cs="Times New Roman"/>
          <w:sz w:val="24"/>
          <w:szCs w:val="24"/>
        </w:rPr>
        <w:t xml:space="preserve">compel </w:t>
      </w:r>
      <w:r w:rsidR="00494D3C">
        <w:rPr>
          <w:rFonts w:ascii="Times New Roman" w:hAnsi="Times New Roman" w:cs="Times New Roman"/>
          <w:sz w:val="24"/>
          <w:szCs w:val="24"/>
        </w:rPr>
        <w:t xml:space="preserve">the </w:t>
      </w:r>
      <w:r>
        <w:rPr>
          <w:rFonts w:ascii="Times New Roman" w:hAnsi="Times New Roman" w:cs="Times New Roman"/>
          <w:sz w:val="24"/>
          <w:szCs w:val="24"/>
        </w:rPr>
        <w:t>respondent</w:t>
      </w:r>
      <w:r w:rsidR="00AE3E77">
        <w:rPr>
          <w:rFonts w:ascii="Times New Roman" w:hAnsi="Times New Roman" w:cs="Times New Roman"/>
          <w:sz w:val="24"/>
          <w:szCs w:val="24"/>
        </w:rPr>
        <w:t>s</w:t>
      </w:r>
      <w:r>
        <w:rPr>
          <w:rFonts w:ascii="Times New Roman" w:hAnsi="Times New Roman" w:cs="Times New Roman"/>
          <w:sz w:val="24"/>
          <w:szCs w:val="24"/>
        </w:rPr>
        <w:t xml:space="preserve">, </w:t>
      </w:r>
      <w:r w:rsidR="00A63D74">
        <w:rPr>
          <w:rFonts w:ascii="Times New Roman" w:hAnsi="Times New Roman" w:cs="Times New Roman"/>
          <w:sz w:val="24"/>
          <w:szCs w:val="24"/>
        </w:rPr>
        <w:t>their directors</w:t>
      </w:r>
      <w:r>
        <w:rPr>
          <w:rFonts w:ascii="Times New Roman" w:hAnsi="Times New Roman" w:cs="Times New Roman"/>
          <w:sz w:val="24"/>
          <w:szCs w:val="24"/>
        </w:rPr>
        <w:t>, agents, employe</w:t>
      </w:r>
      <w:r w:rsidR="00A87411">
        <w:rPr>
          <w:rFonts w:ascii="Times New Roman" w:hAnsi="Times New Roman" w:cs="Times New Roman"/>
          <w:sz w:val="24"/>
          <w:szCs w:val="24"/>
        </w:rPr>
        <w:t xml:space="preserve">es </w:t>
      </w:r>
      <w:r>
        <w:rPr>
          <w:rFonts w:ascii="Times New Roman" w:hAnsi="Times New Roman" w:cs="Times New Roman"/>
          <w:sz w:val="24"/>
          <w:szCs w:val="24"/>
        </w:rPr>
        <w:t xml:space="preserve">or any third party from disturbing the applicant’s peaceful enjoyment and possession of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Service Station</w:t>
      </w:r>
      <w:r w:rsidR="00A8741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Karoi</w:t>
      </w:r>
      <w:proofErr w:type="spellEnd"/>
      <w:r w:rsidR="00A87411">
        <w:rPr>
          <w:rFonts w:ascii="Times New Roman" w:hAnsi="Times New Roman" w:cs="Times New Roman"/>
          <w:sz w:val="24"/>
          <w:szCs w:val="24"/>
        </w:rPr>
        <w:t xml:space="preserve"> </w:t>
      </w:r>
      <w:r w:rsidR="00A63D74">
        <w:rPr>
          <w:rFonts w:ascii="Times New Roman" w:hAnsi="Times New Roman" w:cs="Times New Roman"/>
          <w:sz w:val="24"/>
          <w:szCs w:val="24"/>
        </w:rPr>
        <w:t>and for</w:t>
      </w:r>
      <w:r w:rsidR="00E92524">
        <w:rPr>
          <w:rFonts w:ascii="Times New Roman" w:hAnsi="Times New Roman" w:cs="Times New Roman"/>
          <w:sz w:val="24"/>
          <w:szCs w:val="24"/>
        </w:rPr>
        <w:t xml:space="preserve"> restoration </w:t>
      </w:r>
      <w:r w:rsidR="00A63D74">
        <w:rPr>
          <w:rFonts w:ascii="Times New Roman" w:hAnsi="Times New Roman" w:cs="Times New Roman"/>
          <w:sz w:val="24"/>
          <w:szCs w:val="24"/>
        </w:rPr>
        <w:t>of the</w:t>
      </w:r>
      <w:r w:rsidR="00E92524">
        <w:rPr>
          <w:rFonts w:ascii="Times New Roman" w:hAnsi="Times New Roman" w:cs="Times New Roman"/>
          <w:sz w:val="24"/>
          <w:szCs w:val="24"/>
        </w:rPr>
        <w:t xml:space="preserve"> </w:t>
      </w:r>
      <w:r w:rsidR="00E92524" w:rsidRPr="00E92524">
        <w:rPr>
          <w:rFonts w:ascii="Times New Roman" w:hAnsi="Times New Roman" w:cs="Times New Roman"/>
          <w:i/>
          <w:sz w:val="24"/>
          <w:szCs w:val="24"/>
        </w:rPr>
        <w:t>status quo ante</w:t>
      </w:r>
      <w:r w:rsidR="00B436F4" w:rsidRPr="00E92524">
        <w:rPr>
          <w:rFonts w:ascii="Times New Roman" w:hAnsi="Times New Roman" w:cs="Times New Roman"/>
          <w:i/>
          <w:sz w:val="24"/>
          <w:szCs w:val="24"/>
        </w:rPr>
        <w:t>.</w:t>
      </w:r>
      <w:r w:rsidR="00E92524">
        <w:rPr>
          <w:rFonts w:ascii="Times New Roman" w:hAnsi="Times New Roman" w:cs="Times New Roman"/>
          <w:sz w:val="24"/>
          <w:szCs w:val="24"/>
        </w:rPr>
        <w:t xml:space="preserve"> </w:t>
      </w:r>
      <w:r>
        <w:rPr>
          <w:rFonts w:ascii="Times New Roman" w:hAnsi="Times New Roman" w:cs="Times New Roman"/>
          <w:sz w:val="24"/>
          <w:szCs w:val="24"/>
        </w:rPr>
        <w:t>The applicant also seeks a contempt of court order ag</w:t>
      </w:r>
      <w:r w:rsidR="00A87411">
        <w:rPr>
          <w:rFonts w:ascii="Times New Roman" w:hAnsi="Times New Roman" w:cs="Times New Roman"/>
          <w:sz w:val="24"/>
          <w:szCs w:val="24"/>
        </w:rPr>
        <w:t>ainst the</w:t>
      </w:r>
      <w:r w:rsidR="00B436F4">
        <w:rPr>
          <w:rFonts w:ascii="Times New Roman" w:hAnsi="Times New Roman" w:cs="Times New Roman"/>
          <w:sz w:val="24"/>
          <w:szCs w:val="24"/>
        </w:rPr>
        <w:t xml:space="preserve"> first and third </w:t>
      </w:r>
      <w:r>
        <w:rPr>
          <w:rFonts w:ascii="Times New Roman" w:hAnsi="Times New Roman" w:cs="Times New Roman"/>
          <w:sz w:val="24"/>
          <w:szCs w:val="24"/>
        </w:rPr>
        <w:t>respondents</w:t>
      </w:r>
      <w:r w:rsidR="00E92524">
        <w:rPr>
          <w:rFonts w:ascii="Times New Roman" w:hAnsi="Times New Roman" w:cs="Times New Roman"/>
          <w:sz w:val="24"/>
          <w:szCs w:val="24"/>
        </w:rPr>
        <w:t xml:space="preserve"> for failure to comply with an order granted under HC 3737 </w:t>
      </w:r>
      <w:r w:rsidR="00420C06">
        <w:rPr>
          <w:rFonts w:ascii="Times New Roman" w:hAnsi="Times New Roman" w:cs="Times New Roman"/>
          <w:sz w:val="24"/>
          <w:szCs w:val="24"/>
        </w:rPr>
        <w:t>/</w:t>
      </w:r>
      <w:r w:rsidR="00E92524">
        <w:rPr>
          <w:rFonts w:ascii="Times New Roman" w:hAnsi="Times New Roman" w:cs="Times New Roman"/>
          <w:sz w:val="24"/>
          <w:szCs w:val="24"/>
        </w:rPr>
        <w:t>16</w:t>
      </w:r>
      <w:r>
        <w:rPr>
          <w:rFonts w:ascii="Times New Roman" w:hAnsi="Times New Roman" w:cs="Times New Roman"/>
          <w:sz w:val="24"/>
          <w:szCs w:val="24"/>
        </w:rPr>
        <w:t>.</w:t>
      </w:r>
    </w:p>
    <w:p w:rsidR="00D95BE7" w:rsidRDefault="00CA5B4D"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4F0F67">
        <w:rPr>
          <w:rFonts w:ascii="Times New Roman" w:hAnsi="Times New Roman" w:cs="Times New Roman"/>
          <w:sz w:val="24"/>
          <w:szCs w:val="24"/>
        </w:rPr>
        <w:t>applicants’ case is based on the following allegations.</w:t>
      </w:r>
      <w:r>
        <w:rPr>
          <w:rFonts w:ascii="Times New Roman" w:hAnsi="Times New Roman" w:cs="Times New Roman"/>
          <w:sz w:val="24"/>
          <w:szCs w:val="24"/>
        </w:rPr>
        <w:t xml:space="preserve"> The first applicant claims that it bought shares in a company called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Autumn Oil (Pvt) Ltd, the second applicant</w:t>
      </w:r>
      <w:r w:rsidR="009E62DE">
        <w:rPr>
          <w:rFonts w:ascii="Times New Roman" w:hAnsi="Times New Roman" w:cs="Times New Roman"/>
          <w:sz w:val="24"/>
          <w:szCs w:val="24"/>
        </w:rPr>
        <w:t>.</w:t>
      </w:r>
      <w:r>
        <w:rPr>
          <w:rFonts w:ascii="Times New Roman" w:hAnsi="Times New Roman" w:cs="Times New Roman"/>
          <w:sz w:val="24"/>
          <w:szCs w:val="24"/>
        </w:rPr>
        <w:t xml:space="preserve"> The second applicant owns</w:t>
      </w:r>
      <w:r w:rsidR="009C40BA">
        <w:rPr>
          <w:rFonts w:ascii="Times New Roman" w:hAnsi="Times New Roman" w:cs="Times New Roman"/>
          <w:sz w:val="24"/>
          <w:szCs w:val="24"/>
        </w:rPr>
        <w:t xml:space="preserve"> and </w:t>
      </w:r>
      <w:r w:rsidR="005218F5" w:rsidRPr="007110EB">
        <w:rPr>
          <w:rFonts w:ascii="Times New Roman" w:hAnsi="Times New Roman" w:cs="Times New Roman"/>
          <w:sz w:val="24"/>
          <w:szCs w:val="24"/>
        </w:rPr>
        <w:t>operates</w:t>
      </w:r>
      <w:r w:rsidR="005218F5">
        <w:rPr>
          <w:rFonts w:ascii="Times New Roman" w:hAnsi="Times New Roman" w:cs="Times New Roman"/>
          <w:sz w:val="24"/>
          <w:szCs w:val="24"/>
        </w:rPr>
        <w:t xml:space="preserve"> </w:t>
      </w:r>
      <w:proofErr w:type="spellStart"/>
      <w:r w:rsidR="005218F5">
        <w:rPr>
          <w:rFonts w:ascii="Times New Roman" w:hAnsi="Times New Roman" w:cs="Times New Roman"/>
          <w:sz w:val="24"/>
          <w:szCs w:val="24"/>
        </w:rPr>
        <w:t>Redan</w:t>
      </w:r>
      <w:proofErr w:type="spellEnd"/>
      <w:r>
        <w:rPr>
          <w:rFonts w:ascii="Times New Roman" w:hAnsi="Times New Roman" w:cs="Times New Roman"/>
          <w:sz w:val="24"/>
          <w:szCs w:val="24"/>
        </w:rPr>
        <w:t xml:space="preserve"> Service Station</w:t>
      </w:r>
      <w:r w:rsidR="009C40BA">
        <w:rPr>
          <w:rFonts w:ascii="Times New Roman" w:hAnsi="Times New Roman" w:cs="Times New Roman"/>
          <w:sz w:val="24"/>
          <w:szCs w:val="24"/>
        </w:rPr>
        <w:t xml:space="preserve">, </w:t>
      </w:r>
      <w:proofErr w:type="spellStart"/>
      <w:r w:rsidR="009C40BA" w:rsidRPr="009C40BA">
        <w:rPr>
          <w:rFonts w:ascii="Times New Roman" w:hAnsi="Times New Roman" w:cs="Times New Roman"/>
          <w:sz w:val="24"/>
          <w:szCs w:val="24"/>
        </w:rPr>
        <w:t>Karoi</w:t>
      </w:r>
      <w:proofErr w:type="spellEnd"/>
      <w:r>
        <w:rPr>
          <w:rFonts w:ascii="Times New Roman" w:hAnsi="Times New Roman" w:cs="Times New Roman"/>
          <w:sz w:val="24"/>
          <w:szCs w:val="24"/>
        </w:rPr>
        <w:t>.</w:t>
      </w:r>
      <w:r w:rsidR="00420C06">
        <w:rPr>
          <w:rFonts w:ascii="Times New Roman" w:hAnsi="Times New Roman" w:cs="Times New Roman"/>
          <w:sz w:val="24"/>
          <w:szCs w:val="24"/>
        </w:rPr>
        <w:t xml:space="preserve"> </w:t>
      </w:r>
      <w:r>
        <w:rPr>
          <w:rFonts w:ascii="Times New Roman" w:hAnsi="Times New Roman" w:cs="Times New Roman"/>
          <w:sz w:val="24"/>
          <w:szCs w:val="24"/>
        </w:rPr>
        <w:t>Through its shareholding in the second applicant, the first applicant</w:t>
      </w:r>
      <w:r w:rsidR="006D3B94">
        <w:rPr>
          <w:rFonts w:ascii="Times New Roman" w:hAnsi="Times New Roman" w:cs="Times New Roman"/>
          <w:sz w:val="24"/>
          <w:szCs w:val="24"/>
        </w:rPr>
        <w:t xml:space="preserve"> claims that it </w:t>
      </w:r>
      <w:r>
        <w:rPr>
          <w:rFonts w:ascii="Times New Roman" w:hAnsi="Times New Roman" w:cs="Times New Roman"/>
          <w:sz w:val="24"/>
          <w:szCs w:val="24"/>
        </w:rPr>
        <w:t xml:space="preserve">is the economic beneficiary in the business of the second applicant. </w:t>
      </w:r>
      <w:r w:rsidR="00D95BE7">
        <w:rPr>
          <w:rFonts w:ascii="Times New Roman" w:hAnsi="Times New Roman" w:cs="Times New Roman"/>
          <w:sz w:val="24"/>
          <w:szCs w:val="24"/>
        </w:rPr>
        <w:t xml:space="preserve">The first </w:t>
      </w:r>
      <w:r w:rsidR="009E62DE">
        <w:rPr>
          <w:rFonts w:ascii="Times New Roman" w:hAnsi="Times New Roman" w:cs="Times New Roman"/>
          <w:sz w:val="24"/>
          <w:szCs w:val="24"/>
        </w:rPr>
        <w:t>respondent</w:t>
      </w:r>
      <w:r w:rsidR="006C7D7B">
        <w:rPr>
          <w:rFonts w:ascii="Times New Roman" w:hAnsi="Times New Roman" w:cs="Times New Roman"/>
          <w:sz w:val="24"/>
          <w:szCs w:val="24"/>
        </w:rPr>
        <w:t xml:space="preserve"> </w:t>
      </w:r>
      <w:r w:rsidR="009E62DE">
        <w:rPr>
          <w:rFonts w:ascii="Times New Roman" w:hAnsi="Times New Roman" w:cs="Times New Roman"/>
          <w:sz w:val="24"/>
          <w:szCs w:val="24"/>
        </w:rPr>
        <w:t xml:space="preserve">used to own </w:t>
      </w:r>
      <w:r w:rsidR="006C7D7B">
        <w:rPr>
          <w:rFonts w:ascii="Times New Roman" w:hAnsi="Times New Roman" w:cs="Times New Roman"/>
          <w:sz w:val="24"/>
          <w:szCs w:val="24"/>
        </w:rPr>
        <w:t xml:space="preserve">shares in </w:t>
      </w:r>
      <w:r w:rsidR="009E62DE">
        <w:rPr>
          <w:rFonts w:ascii="Times New Roman" w:hAnsi="Times New Roman" w:cs="Times New Roman"/>
          <w:sz w:val="24"/>
          <w:szCs w:val="24"/>
        </w:rPr>
        <w:t xml:space="preserve">the first applicant. The shares were sold to </w:t>
      </w:r>
      <w:r w:rsidR="00DC6907">
        <w:rPr>
          <w:rFonts w:ascii="Times New Roman" w:hAnsi="Times New Roman" w:cs="Times New Roman"/>
          <w:sz w:val="24"/>
          <w:szCs w:val="24"/>
        </w:rPr>
        <w:t xml:space="preserve">the </w:t>
      </w:r>
      <w:r w:rsidR="009E62DE">
        <w:rPr>
          <w:rFonts w:ascii="Times New Roman" w:hAnsi="Times New Roman" w:cs="Times New Roman"/>
          <w:sz w:val="24"/>
          <w:szCs w:val="24"/>
        </w:rPr>
        <w:t>fi</w:t>
      </w:r>
      <w:r w:rsidR="00A87411">
        <w:rPr>
          <w:rFonts w:ascii="Times New Roman" w:hAnsi="Times New Roman" w:cs="Times New Roman"/>
          <w:sz w:val="24"/>
          <w:szCs w:val="24"/>
        </w:rPr>
        <w:t>rst applicant in M</w:t>
      </w:r>
      <w:r w:rsidR="006C7D7B">
        <w:rPr>
          <w:rFonts w:ascii="Times New Roman" w:hAnsi="Times New Roman" w:cs="Times New Roman"/>
          <w:sz w:val="24"/>
          <w:szCs w:val="24"/>
        </w:rPr>
        <w:t>ay 2013.</w:t>
      </w:r>
      <w:r>
        <w:rPr>
          <w:rFonts w:ascii="Times New Roman" w:hAnsi="Times New Roman" w:cs="Times New Roman"/>
          <w:sz w:val="24"/>
          <w:szCs w:val="24"/>
        </w:rPr>
        <w:t>The third respondent is the owner of Spring Field Farm on which</w:t>
      </w:r>
      <w:r w:rsidR="00AD191F">
        <w:rPr>
          <w:rFonts w:ascii="Times New Roman" w:hAnsi="Times New Roman" w:cs="Times New Roman"/>
          <w:sz w:val="24"/>
          <w:szCs w:val="24"/>
        </w:rPr>
        <w:t xml:space="preserve"> the service s</w:t>
      </w:r>
      <w:r w:rsidR="00B264E6">
        <w:rPr>
          <w:rFonts w:ascii="Times New Roman" w:hAnsi="Times New Roman" w:cs="Times New Roman"/>
          <w:sz w:val="24"/>
          <w:szCs w:val="24"/>
        </w:rPr>
        <w:t>tation is located</w:t>
      </w:r>
      <w:r>
        <w:rPr>
          <w:rFonts w:ascii="Times New Roman" w:hAnsi="Times New Roman" w:cs="Times New Roman"/>
          <w:sz w:val="24"/>
          <w:szCs w:val="24"/>
        </w:rPr>
        <w:t>.</w:t>
      </w:r>
      <w:r w:rsidR="00B264E6">
        <w:rPr>
          <w:rFonts w:ascii="Times New Roman" w:hAnsi="Times New Roman" w:cs="Times New Roman"/>
          <w:sz w:val="24"/>
          <w:szCs w:val="24"/>
        </w:rPr>
        <w:t xml:space="preserve"> </w:t>
      </w:r>
      <w:r w:rsidR="006C7D7B">
        <w:rPr>
          <w:rFonts w:ascii="Times New Roman" w:hAnsi="Times New Roman" w:cs="Times New Roman"/>
          <w:sz w:val="24"/>
          <w:szCs w:val="24"/>
        </w:rPr>
        <w:t xml:space="preserve">He is also a director of </w:t>
      </w:r>
      <w:r w:rsidR="00DC6907">
        <w:rPr>
          <w:rFonts w:ascii="Times New Roman" w:hAnsi="Times New Roman" w:cs="Times New Roman"/>
          <w:sz w:val="24"/>
          <w:szCs w:val="24"/>
        </w:rPr>
        <w:t xml:space="preserve">the </w:t>
      </w:r>
      <w:r w:rsidR="006C7D7B">
        <w:rPr>
          <w:rFonts w:ascii="Times New Roman" w:hAnsi="Times New Roman" w:cs="Times New Roman"/>
          <w:sz w:val="24"/>
          <w:szCs w:val="24"/>
        </w:rPr>
        <w:t>first respondent</w:t>
      </w:r>
      <w:r w:rsidR="001578BB">
        <w:rPr>
          <w:rFonts w:ascii="Times New Roman" w:hAnsi="Times New Roman" w:cs="Times New Roman"/>
          <w:sz w:val="24"/>
          <w:szCs w:val="24"/>
        </w:rPr>
        <w:t xml:space="preserve"> and ceased to have any interest in</w:t>
      </w:r>
      <w:r w:rsidR="00AD191F">
        <w:rPr>
          <w:rFonts w:ascii="Times New Roman" w:hAnsi="Times New Roman" w:cs="Times New Roman"/>
          <w:sz w:val="24"/>
          <w:szCs w:val="24"/>
        </w:rPr>
        <w:t xml:space="preserve"> the service s</w:t>
      </w:r>
      <w:r w:rsidR="001578BB">
        <w:rPr>
          <w:rFonts w:ascii="Times New Roman" w:hAnsi="Times New Roman" w:cs="Times New Roman"/>
          <w:sz w:val="24"/>
          <w:szCs w:val="24"/>
        </w:rPr>
        <w:t>tation when the first respondent sold its shares.</w:t>
      </w:r>
      <w:r w:rsidR="00A87411">
        <w:rPr>
          <w:rFonts w:ascii="Times New Roman" w:hAnsi="Times New Roman" w:cs="Times New Roman"/>
          <w:sz w:val="24"/>
          <w:szCs w:val="24"/>
        </w:rPr>
        <w:t xml:space="preserve"> </w:t>
      </w:r>
      <w:r>
        <w:rPr>
          <w:rFonts w:ascii="Times New Roman" w:hAnsi="Times New Roman" w:cs="Times New Roman"/>
          <w:sz w:val="24"/>
          <w:szCs w:val="24"/>
        </w:rPr>
        <w:t xml:space="preserve">The fourth defendant is the </w:t>
      </w:r>
      <w:r w:rsidR="009E62DE">
        <w:rPr>
          <w:rFonts w:ascii="Times New Roman" w:hAnsi="Times New Roman" w:cs="Times New Roman"/>
          <w:sz w:val="24"/>
          <w:szCs w:val="24"/>
        </w:rPr>
        <w:t>M</w:t>
      </w:r>
      <w:r>
        <w:rPr>
          <w:rFonts w:ascii="Times New Roman" w:hAnsi="Times New Roman" w:cs="Times New Roman"/>
          <w:sz w:val="24"/>
          <w:szCs w:val="24"/>
        </w:rPr>
        <w:t xml:space="preserve">inister </w:t>
      </w:r>
      <w:r w:rsidR="00F11523">
        <w:rPr>
          <w:rFonts w:ascii="Times New Roman" w:hAnsi="Times New Roman" w:cs="Times New Roman"/>
          <w:sz w:val="24"/>
          <w:szCs w:val="24"/>
        </w:rPr>
        <w:t>responsible</w:t>
      </w:r>
      <w:r>
        <w:rPr>
          <w:rFonts w:ascii="Times New Roman" w:hAnsi="Times New Roman" w:cs="Times New Roman"/>
          <w:sz w:val="24"/>
          <w:szCs w:val="24"/>
        </w:rPr>
        <w:t xml:space="preserve"> for </w:t>
      </w:r>
      <w:proofErr w:type="gramStart"/>
      <w:r>
        <w:rPr>
          <w:rFonts w:ascii="Times New Roman" w:hAnsi="Times New Roman" w:cs="Times New Roman"/>
          <w:sz w:val="24"/>
          <w:szCs w:val="24"/>
        </w:rPr>
        <w:lastRenderedPageBreak/>
        <w:t>land</w:t>
      </w:r>
      <w:proofErr w:type="gramEnd"/>
      <w:r>
        <w:rPr>
          <w:rFonts w:ascii="Times New Roman" w:hAnsi="Times New Roman" w:cs="Times New Roman"/>
          <w:sz w:val="24"/>
          <w:szCs w:val="24"/>
        </w:rPr>
        <w:t xml:space="preserve"> </w:t>
      </w:r>
      <w:r w:rsidR="00F11523">
        <w:rPr>
          <w:rFonts w:ascii="Times New Roman" w:hAnsi="Times New Roman" w:cs="Times New Roman"/>
          <w:sz w:val="24"/>
          <w:szCs w:val="24"/>
        </w:rPr>
        <w:t>acquisitions</w:t>
      </w:r>
      <w:r>
        <w:rPr>
          <w:rFonts w:ascii="Times New Roman" w:hAnsi="Times New Roman" w:cs="Times New Roman"/>
          <w:sz w:val="24"/>
          <w:szCs w:val="24"/>
        </w:rPr>
        <w:t xml:space="preserve"> and is a nominal defendant. </w:t>
      </w:r>
      <w:r w:rsidR="00897FC9">
        <w:rPr>
          <w:rFonts w:ascii="Times New Roman" w:hAnsi="Times New Roman" w:cs="Times New Roman"/>
          <w:sz w:val="24"/>
          <w:szCs w:val="24"/>
        </w:rPr>
        <w:t xml:space="preserve">He offered the </w:t>
      </w:r>
      <w:r w:rsidR="00EC738F">
        <w:rPr>
          <w:rFonts w:ascii="Times New Roman" w:hAnsi="Times New Roman" w:cs="Times New Roman"/>
          <w:sz w:val="24"/>
          <w:szCs w:val="24"/>
        </w:rPr>
        <w:t>farm on</w:t>
      </w:r>
      <w:r w:rsidR="00F622B4">
        <w:rPr>
          <w:rFonts w:ascii="Times New Roman" w:hAnsi="Times New Roman" w:cs="Times New Roman"/>
          <w:sz w:val="24"/>
          <w:szCs w:val="24"/>
        </w:rPr>
        <w:t xml:space="preserve"> which the service station </w:t>
      </w:r>
      <w:proofErr w:type="gramStart"/>
      <w:r w:rsidR="00F622B4">
        <w:rPr>
          <w:rFonts w:ascii="Times New Roman" w:hAnsi="Times New Roman" w:cs="Times New Roman"/>
          <w:sz w:val="24"/>
          <w:szCs w:val="24"/>
        </w:rPr>
        <w:t>is</w:t>
      </w:r>
      <w:proofErr w:type="gramEnd"/>
      <w:r w:rsidR="00F622B4">
        <w:rPr>
          <w:rFonts w:ascii="Times New Roman" w:hAnsi="Times New Roman" w:cs="Times New Roman"/>
          <w:sz w:val="24"/>
          <w:szCs w:val="24"/>
        </w:rPr>
        <w:t xml:space="preserve"> located </w:t>
      </w:r>
      <w:r w:rsidR="00EC738F">
        <w:rPr>
          <w:rFonts w:ascii="Times New Roman" w:hAnsi="Times New Roman" w:cs="Times New Roman"/>
          <w:sz w:val="24"/>
          <w:szCs w:val="24"/>
        </w:rPr>
        <w:t>to the</w:t>
      </w:r>
      <w:r w:rsidR="00F622B4">
        <w:rPr>
          <w:rFonts w:ascii="Times New Roman" w:hAnsi="Times New Roman" w:cs="Times New Roman"/>
          <w:sz w:val="24"/>
          <w:szCs w:val="24"/>
        </w:rPr>
        <w:t xml:space="preserve"> </w:t>
      </w:r>
      <w:r w:rsidR="00897FC9">
        <w:rPr>
          <w:rFonts w:ascii="Times New Roman" w:hAnsi="Times New Roman" w:cs="Times New Roman"/>
          <w:sz w:val="24"/>
          <w:szCs w:val="24"/>
        </w:rPr>
        <w:t xml:space="preserve">third </w:t>
      </w:r>
      <w:r w:rsidR="005218F5">
        <w:rPr>
          <w:rFonts w:ascii="Times New Roman" w:hAnsi="Times New Roman" w:cs="Times New Roman"/>
          <w:sz w:val="24"/>
          <w:szCs w:val="24"/>
        </w:rPr>
        <w:t>respondent through</w:t>
      </w:r>
      <w:r w:rsidR="00897FC9">
        <w:rPr>
          <w:rFonts w:ascii="Times New Roman" w:hAnsi="Times New Roman" w:cs="Times New Roman"/>
          <w:sz w:val="24"/>
          <w:szCs w:val="24"/>
        </w:rPr>
        <w:t xml:space="preserve"> the land </w:t>
      </w:r>
      <w:r w:rsidR="005218F5">
        <w:rPr>
          <w:rFonts w:ascii="Times New Roman" w:hAnsi="Times New Roman" w:cs="Times New Roman"/>
          <w:sz w:val="24"/>
          <w:szCs w:val="24"/>
        </w:rPr>
        <w:t>reform programme</w:t>
      </w:r>
      <w:r w:rsidR="00897FC9">
        <w:rPr>
          <w:rFonts w:ascii="Times New Roman" w:hAnsi="Times New Roman" w:cs="Times New Roman"/>
          <w:sz w:val="24"/>
          <w:szCs w:val="24"/>
        </w:rPr>
        <w:t>.</w:t>
      </w:r>
    </w:p>
    <w:p w:rsidR="00CA5B4D" w:rsidRDefault="00D95BE7"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399">
        <w:rPr>
          <w:rFonts w:ascii="Times New Roman" w:hAnsi="Times New Roman" w:cs="Times New Roman"/>
          <w:sz w:val="24"/>
          <w:szCs w:val="24"/>
        </w:rPr>
        <w:t xml:space="preserve">        </w:t>
      </w:r>
      <w:r>
        <w:rPr>
          <w:rFonts w:ascii="Times New Roman" w:hAnsi="Times New Roman" w:cs="Times New Roman"/>
          <w:sz w:val="24"/>
          <w:szCs w:val="24"/>
        </w:rPr>
        <w:t xml:space="preserve">The applicants </w:t>
      </w:r>
      <w:r w:rsidR="00E16655">
        <w:rPr>
          <w:rFonts w:ascii="Times New Roman" w:hAnsi="Times New Roman" w:cs="Times New Roman"/>
          <w:sz w:val="24"/>
          <w:szCs w:val="24"/>
        </w:rPr>
        <w:t xml:space="preserve">aver that they </w:t>
      </w:r>
      <w:r>
        <w:rPr>
          <w:rFonts w:ascii="Times New Roman" w:hAnsi="Times New Roman" w:cs="Times New Roman"/>
          <w:sz w:val="24"/>
          <w:szCs w:val="24"/>
        </w:rPr>
        <w:t>were in</w:t>
      </w:r>
      <w:r w:rsidR="00542B8C">
        <w:rPr>
          <w:rFonts w:ascii="Times New Roman" w:hAnsi="Times New Roman" w:cs="Times New Roman"/>
          <w:sz w:val="24"/>
          <w:szCs w:val="24"/>
        </w:rPr>
        <w:t xml:space="preserve"> peaceful and disturbed</w:t>
      </w:r>
      <w:r>
        <w:rPr>
          <w:rFonts w:ascii="Times New Roman" w:hAnsi="Times New Roman" w:cs="Times New Roman"/>
          <w:sz w:val="24"/>
          <w:szCs w:val="24"/>
        </w:rPr>
        <w:t xml:space="preserve"> occupation of </w:t>
      </w:r>
      <w:r w:rsidR="00542B8C">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sidR="002B61B3">
        <w:rPr>
          <w:rFonts w:ascii="Times New Roman" w:hAnsi="Times New Roman" w:cs="Times New Roman"/>
          <w:sz w:val="24"/>
          <w:szCs w:val="24"/>
        </w:rPr>
        <w:t>Karoi</w:t>
      </w:r>
      <w:proofErr w:type="spellEnd"/>
      <w:r w:rsidR="002B61B3">
        <w:rPr>
          <w:rFonts w:ascii="Times New Roman" w:hAnsi="Times New Roman" w:cs="Times New Roman"/>
          <w:sz w:val="24"/>
          <w:szCs w:val="24"/>
        </w:rPr>
        <w:t xml:space="preserve"> Service </w:t>
      </w:r>
      <w:r w:rsidR="00EC738F">
        <w:rPr>
          <w:rFonts w:ascii="Times New Roman" w:hAnsi="Times New Roman" w:cs="Times New Roman"/>
          <w:sz w:val="24"/>
          <w:szCs w:val="24"/>
        </w:rPr>
        <w:t>Station when</w:t>
      </w:r>
      <w:r>
        <w:rPr>
          <w:rFonts w:ascii="Times New Roman" w:hAnsi="Times New Roman" w:cs="Times New Roman"/>
          <w:sz w:val="24"/>
          <w:szCs w:val="24"/>
        </w:rPr>
        <w:t xml:space="preserve"> they were despoiled </w:t>
      </w:r>
      <w:r w:rsidR="00E16655">
        <w:rPr>
          <w:rFonts w:ascii="Times New Roman" w:hAnsi="Times New Roman" w:cs="Times New Roman"/>
          <w:sz w:val="24"/>
          <w:szCs w:val="24"/>
        </w:rPr>
        <w:t>by the first and third respondents</w:t>
      </w:r>
      <w:r w:rsidR="00542B8C">
        <w:rPr>
          <w:rFonts w:ascii="Times New Roman" w:hAnsi="Times New Roman" w:cs="Times New Roman"/>
          <w:sz w:val="24"/>
          <w:szCs w:val="24"/>
        </w:rPr>
        <w:t xml:space="preserve"> on 3 April 2016</w:t>
      </w:r>
      <w:r w:rsidR="00E16655">
        <w:rPr>
          <w:rFonts w:ascii="Times New Roman" w:hAnsi="Times New Roman" w:cs="Times New Roman"/>
          <w:sz w:val="24"/>
          <w:szCs w:val="24"/>
        </w:rPr>
        <w:t>.</w:t>
      </w:r>
      <w:r w:rsidR="00897FC9" w:rsidRPr="00897FC9">
        <w:rPr>
          <w:rFonts w:ascii="Times New Roman" w:hAnsi="Times New Roman" w:cs="Times New Roman"/>
          <w:sz w:val="24"/>
          <w:szCs w:val="24"/>
        </w:rPr>
        <w:t xml:space="preserve"> </w:t>
      </w:r>
      <w:r>
        <w:rPr>
          <w:rFonts w:ascii="Times New Roman" w:hAnsi="Times New Roman" w:cs="Times New Roman"/>
          <w:sz w:val="24"/>
          <w:szCs w:val="24"/>
        </w:rPr>
        <w:t xml:space="preserve">On 9 </w:t>
      </w:r>
      <w:r w:rsidR="00CA5B4D">
        <w:rPr>
          <w:rFonts w:ascii="Times New Roman" w:hAnsi="Times New Roman" w:cs="Times New Roman"/>
          <w:sz w:val="24"/>
          <w:szCs w:val="24"/>
        </w:rPr>
        <w:t>April 2016 the applicants filed for a spoliation order under HC 3737/16 and a provisional order was duly granted</w:t>
      </w:r>
      <w:r w:rsidR="005C2887">
        <w:rPr>
          <w:rFonts w:ascii="Times New Roman" w:hAnsi="Times New Roman" w:cs="Times New Roman"/>
          <w:sz w:val="24"/>
          <w:szCs w:val="24"/>
        </w:rPr>
        <w:t xml:space="preserve"> on 16 April 2016. </w:t>
      </w:r>
      <w:r w:rsidR="00CA5B4D">
        <w:rPr>
          <w:rFonts w:ascii="Times New Roman" w:hAnsi="Times New Roman" w:cs="Times New Roman"/>
          <w:sz w:val="24"/>
          <w:szCs w:val="24"/>
        </w:rPr>
        <w:t xml:space="preserve">On 19 April 2016, the Messenger of Court </w:t>
      </w:r>
      <w:proofErr w:type="spellStart"/>
      <w:r w:rsidR="00CA5B4D" w:rsidRPr="00DC6907">
        <w:rPr>
          <w:rFonts w:ascii="Times New Roman" w:hAnsi="Times New Roman" w:cs="Times New Roman"/>
          <w:sz w:val="24"/>
          <w:szCs w:val="24"/>
        </w:rPr>
        <w:t>Karoi</w:t>
      </w:r>
      <w:proofErr w:type="spellEnd"/>
      <w:r w:rsidR="00CA5B4D">
        <w:rPr>
          <w:rFonts w:ascii="Times New Roman" w:hAnsi="Times New Roman" w:cs="Times New Roman"/>
          <w:sz w:val="24"/>
          <w:szCs w:val="24"/>
        </w:rPr>
        <w:t xml:space="preserve"> s</w:t>
      </w:r>
      <w:r w:rsidR="00844349">
        <w:rPr>
          <w:rFonts w:ascii="Times New Roman" w:hAnsi="Times New Roman" w:cs="Times New Roman"/>
          <w:sz w:val="24"/>
          <w:szCs w:val="24"/>
        </w:rPr>
        <w:t xml:space="preserve">erved the order upon the </w:t>
      </w:r>
      <w:r w:rsidR="00CA5B4D">
        <w:rPr>
          <w:rFonts w:ascii="Times New Roman" w:hAnsi="Times New Roman" w:cs="Times New Roman"/>
          <w:sz w:val="24"/>
          <w:szCs w:val="24"/>
        </w:rPr>
        <w:t>respondent</w:t>
      </w:r>
      <w:r w:rsidR="00844349">
        <w:rPr>
          <w:rFonts w:ascii="Times New Roman" w:hAnsi="Times New Roman" w:cs="Times New Roman"/>
          <w:sz w:val="24"/>
          <w:szCs w:val="24"/>
        </w:rPr>
        <w:t>s</w:t>
      </w:r>
      <w:r w:rsidR="00663170">
        <w:rPr>
          <w:rFonts w:ascii="Times New Roman" w:hAnsi="Times New Roman" w:cs="Times New Roman"/>
          <w:sz w:val="24"/>
          <w:szCs w:val="24"/>
        </w:rPr>
        <w:t xml:space="preserve"> in </w:t>
      </w:r>
      <w:r w:rsidR="00D56228">
        <w:rPr>
          <w:rFonts w:ascii="Times New Roman" w:hAnsi="Times New Roman" w:cs="Times New Roman"/>
          <w:sz w:val="24"/>
          <w:szCs w:val="24"/>
        </w:rPr>
        <w:t>this application</w:t>
      </w:r>
      <w:r w:rsidR="00CA5B4D">
        <w:rPr>
          <w:rFonts w:ascii="Times New Roman" w:hAnsi="Times New Roman" w:cs="Times New Roman"/>
          <w:sz w:val="24"/>
          <w:szCs w:val="24"/>
        </w:rPr>
        <w:t xml:space="preserve">. </w:t>
      </w:r>
      <w:r w:rsidR="00CA5B4D" w:rsidRPr="00DC6907">
        <w:rPr>
          <w:rFonts w:ascii="Times New Roman" w:hAnsi="Times New Roman" w:cs="Times New Roman"/>
          <w:sz w:val="24"/>
          <w:szCs w:val="24"/>
        </w:rPr>
        <w:t>The respondents ignored the order a</w:t>
      </w:r>
      <w:r w:rsidR="00663170">
        <w:rPr>
          <w:rFonts w:ascii="Times New Roman" w:hAnsi="Times New Roman" w:cs="Times New Roman"/>
          <w:sz w:val="24"/>
          <w:szCs w:val="24"/>
        </w:rPr>
        <w:t>nd continued to operate at the service s</w:t>
      </w:r>
      <w:r w:rsidR="00CA5B4D" w:rsidRPr="00DC6907">
        <w:rPr>
          <w:rFonts w:ascii="Times New Roman" w:hAnsi="Times New Roman" w:cs="Times New Roman"/>
          <w:sz w:val="24"/>
          <w:szCs w:val="24"/>
        </w:rPr>
        <w:t>tation.</w:t>
      </w:r>
      <w:r w:rsidR="00CA5B4D">
        <w:rPr>
          <w:rFonts w:ascii="Times New Roman" w:hAnsi="Times New Roman" w:cs="Times New Roman"/>
          <w:sz w:val="24"/>
          <w:szCs w:val="24"/>
        </w:rPr>
        <w:t xml:space="preserve"> The applicant sought the intervention of the Sheriff of the High Court. The</w:t>
      </w:r>
      <w:r w:rsidR="0027637B">
        <w:rPr>
          <w:rFonts w:ascii="Times New Roman" w:hAnsi="Times New Roman" w:cs="Times New Roman"/>
          <w:sz w:val="24"/>
          <w:szCs w:val="24"/>
        </w:rPr>
        <w:t xml:space="preserve"> </w:t>
      </w:r>
      <w:r w:rsidR="006321A3">
        <w:rPr>
          <w:rFonts w:ascii="Times New Roman" w:hAnsi="Times New Roman" w:cs="Times New Roman"/>
          <w:sz w:val="24"/>
          <w:szCs w:val="24"/>
        </w:rPr>
        <w:t>Sheriff enforced the order and restored possession to the applicants</w:t>
      </w:r>
      <w:r w:rsidR="00CA5B4D">
        <w:rPr>
          <w:rFonts w:ascii="Times New Roman" w:hAnsi="Times New Roman" w:cs="Times New Roman"/>
          <w:sz w:val="24"/>
          <w:szCs w:val="24"/>
        </w:rPr>
        <w:t xml:space="preserve"> on 2</w:t>
      </w:r>
      <w:r w:rsidR="00D03399">
        <w:rPr>
          <w:rFonts w:ascii="Times New Roman" w:hAnsi="Times New Roman" w:cs="Times New Roman"/>
          <w:sz w:val="24"/>
          <w:szCs w:val="24"/>
        </w:rPr>
        <w:t>3</w:t>
      </w:r>
      <w:r w:rsidR="00CA5B4D">
        <w:rPr>
          <w:rFonts w:ascii="Times New Roman" w:hAnsi="Times New Roman" w:cs="Times New Roman"/>
          <w:sz w:val="24"/>
          <w:szCs w:val="24"/>
        </w:rPr>
        <w:t xml:space="preserve"> April 2016. On 28 April 2016,</w:t>
      </w:r>
      <w:r w:rsidR="00DC6907">
        <w:rPr>
          <w:rFonts w:ascii="Times New Roman" w:hAnsi="Times New Roman" w:cs="Times New Roman"/>
          <w:sz w:val="24"/>
          <w:szCs w:val="24"/>
        </w:rPr>
        <w:t xml:space="preserve"> </w:t>
      </w:r>
      <w:r w:rsidR="00CA5B4D">
        <w:rPr>
          <w:rFonts w:ascii="Times New Roman" w:hAnsi="Times New Roman" w:cs="Times New Roman"/>
          <w:sz w:val="24"/>
          <w:szCs w:val="24"/>
        </w:rPr>
        <w:t>the Sheriff</w:t>
      </w:r>
      <w:r w:rsidR="005E31F9">
        <w:rPr>
          <w:rFonts w:ascii="Times New Roman" w:hAnsi="Times New Roman" w:cs="Times New Roman"/>
          <w:sz w:val="24"/>
          <w:szCs w:val="24"/>
        </w:rPr>
        <w:t xml:space="preserve">, Mr </w:t>
      </w:r>
      <w:proofErr w:type="spellStart"/>
      <w:r w:rsidR="005218F5">
        <w:rPr>
          <w:rFonts w:ascii="Times New Roman" w:hAnsi="Times New Roman" w:cs="Times New Roman"/>
          <w:sz w:val="24"/>
          <w:szCs w:val="24"/>
        </w:rPr>
        <w:t>Madega</w:t>
      </w:r>
      <w:proofErr w:type="spellEnd"/>
      <w:r w:rsidR="005218F5">
        <w:rPr>
          <w:rFonts w:ascii="Times New Roman" w:hAnsi="Times New Roman" w:cs="Times New Roman"/>
          <w:sz w:val="24"/>
          <w:szCs w:val="24"/>
        </w:rPr>
        <w:t>,</w:t>
      </w:r>
      <w:r w:rsidR="00CA5B4D">
        <w:rPr>
          <w:rFonts w:ascii="Times New Roman" w:hAnsi="Times New Roman" w:cs="Times New Roman"/>
          <w:sz w:val="24"/>
          <w:szCs w:val="24"/>
        </w:rPr>
        <w:t xml:space="preserve"> attended at the service station and unlocked the premises and the </w:t>
      </w:r>
      <w:r w:rsidR="007A5146">
        <w:rPr>
          <w:rFonts w:ascii="Times New Roman" w:hAnsi="Times New Roman" w:cs="Times New Roman"/>
          <w:sz w:val="24"/>
          <w:szCs w:val="24"/>
        </w:rPr>
        <w:t xml:space="preserve">second </w:t>
      </w:r>
      <w:r w:rsidR="00CA5B4D">
        <w:rPr>
          <w:rFonts w:ascii="Times New Roman" w:hAnsi="Times New Roman" w:cs="Times New Roman"/>
          <w:sz w:val="24"/>
          <w:szCs w:val="24"/>
        </w:rPr>
        <w:t xml:space="preserve">respondent </w:t>
      </w:r>
      <w:r w:rsidR="00AD191F">
        <w:rPr>
          <w:rFonts w:ascii="Times New Roman" w:hAnsi="Times New Roman" w:cs="Times New Roman"/>
          <w:sz w:val="24"/>
          <w:szCs w:val="24"/>
        </w:rPr>
        <w:t>occupied the premises</w:t>
      </w:r>
      <w:r w:rsidR="00CA5B4D">
        <w:rPr>
          <w:rFonts w:ascii="Times New Roman" w:hAnsi="Times New Roman" w:cs="Times New Roman"/>
          <w:sz w:val="24"/>
          <w:szCs w:val="24"/>
        </w:rPr>
        <w:t xml:space="preserve">. </w:t>
      </w:r>
      <w:r w:rsidR="00EC738F">
        <w:rPr>
          <w:rFonts w:ascii="Times New Roman" w:hAnsi="Times New Roman" w:cs="Times New Roman"/>
          <w:sz w:val="24"/>
          <w:szCs w:val="24"/>
        </w:rPr>
        <w:t>T</w:t>
      </w:r>
      <w:r w:rsidR="00EC738F" w:rsidRPr="00663170">
        <w:rPr>
          <w:rFonts w:ascii="Times New Roman" w:hAnsi="Times New Roman" w:cs="Times New Roman"/>
          <w:sz w:val="24"/>
          <w:szCs w:val="24"/>
        </w:rPr>
        <w:t xml:space="preserve">he </w:t>
      </w:r>
      <w:r w:rsidR="00EC738F">
        <w:rPr>
          <w:rFonts w:ascii="Times New Roman" w:hAnsi="Times New Roman" w:cs="Times New Roman"/>
          <w:sz w:val="24"/>
          <w:szCs w:val="24"/>
        </w:rPr>
        <w:t>applicants’</w:t>
      </w:r>
      <w:r w:rsidR="006D3B94">
        <w:rPr>
          <w:rFonts w:ascii="Times New Roman" w:hAnsi="Times New Roman" w:cs="Times New Roman"/>
          <w:sz w:val="24"/>
          <w:szCs w:val="24"/>
        </w:rPr>
        <w:t xml:space="preserve"> bone of contention is that respondents </w:t>
      </w:r>
      <w:r w:rsidR="00EC738F">
        <w:rPr>
          <w:rFonts w:ascii="Times New Roman" w:hAnsi="Times New Roman" w:cs="Times New Roman"/>
          <w:sz w:val="24"/>
          <w:szCs w:val="24"/>
        </w:rPr>
        <w:t xml:space="preserve">have </w:t>
      </w:r>
      <w:r w:rsidR="00EC738F" w:rsidRPr="00663170">
        <w:rPr>
          <w:rFonts w:ascii="Times New Roman" w:hAnsi="Times New Roman" w:cs="Times New Roman"/>
          <w:sz w:val="24"/>
          <w:szCs w:val="24"/>
        </w:rPr>
        <w:t>without</w:t>
      </w:r>
      <w:r w:rsidR="00663170" w:rsidRPr="00663170">
        <w:rPr>
          <w:rFonts w:ascii="Times New Roman" w:hAnsi="Times New Roman" w:cs="Times New Roman"/>
          <w:sz w:val="24"/>
          <w:szCs w:val="24"/>
        </w:rPr>
        <w:t xml:space="preserve"> a court order or any lawful excuse taken control of the service station. </w:t>
      </w:r>
      <w:r w:rsidR="00CA5B4D" w:rsidRPr="00ED77EF">
        <w:rPr>
          <w:rFonts w:ascii="Times New Roman" w:hAnsi="Times New Roman" w:cs="Times New Roman"/>
          <w:sz w:val="24"/>
          <w:szCs w:val="24"/>
        </w:rPr>
        <w:t xml:space="preserve">The </w:t>
      </w:r>
      <w:r w:rsidR="007F3D17">
        <w:rPr>
          <w:rFonts w:ascii="Times New Roman" w:hAnsi="Times New Roman" w:cs="Times New Roman"/>
          <w:sz w:val="24"/>
          <w:szCs w:val="24"/>
        </w:rPr>
        <w:t>appli</w:t>
      </w:r>
      <w:r w:rsidR="0099307C">
        <w:rPr>
          <w:rFonts w:ascii="Times New Roman" w:hAnsi="Times New Roman" w:cs="Times New Roman"/>
          <w:sz w:val="24"/>
          <w:szCs w:val="24"/>
        </w:rPr>
        <w:t>ca</w:t>
      </w:r>
      <w:r w:rsidR="007F3D17">
        <w:rPr>
          <w:rFonts w:ascii="Times New Roman" w:hAnsi="Times New Roman" w:cs="Times New Roman"/>
          <w:sz w:val="24"/>
          <w:szCs w:val="24"/>
        </w:rPr>
        <w:t xml:space="preserve">nts challenge the reopening which they allege was done by </w:t>
      </w:r>
      <w:r w:rsidR="00EC738F">
        <w:rPr>
          <w:rFonts w:ascii="Times New Roman" w:hAnsi="Times New Roman" w:cs="Times New Roman"/>
          <w:sz w:val="24"/>
          <w:szCs w:val="24"/>
        </w:rPr>
        <w:t>the Sheriff</w:t>
      </w:r>
      <w:r w:rsidR="00DC6907">
        <w:rPr>
          <w:rFonts w:ascii="Times New Roman" w:hAnsi="Times New Roman" w:cs="Times New Roman"/>
          <w:sz w:val="24"/>
          <w:szCs w:val="24"/>
        </w:rPr>
        <w:t xml:space="preserve"> </w:t>
      </w:r>
      <w:r w:rsidR="00EC738F">
        <w:rPr>
          <w:rFonts w:ascii="Times New Roman" w:hAnsi="Times New Roman" w:cs="Times New Roman"/>
          <w:sz w:val="24"/>
          <w:szCs w:val="24"/>
        </w:rPr>
        <w:t xml:space="preserve">simply </w:t>
      </w:r>
      <w:r w:rsidR="00EC738F" w:rsidRPr="00ED77EF">
        <w:rPr>
          <w:rFonts w:ascii="Times New Roman" w:hAnsi="Times New Roman" w:cs="Times New Roman"/>
          <w:sz w:val="24"/>
          <w:szCs w:val="24"/>
        </w:rPr>
        <w:t>because</w:t>
      </w:r>
      <w:r w:rsidR="0009260F">
        <w:rPr>
          <w:rFonts w:ascii="Times New Roman" w:hAnsi="Times New Roman" w:cs="Times New Roman"/>
          <w:sz w:val="24"/>
          <w:szCs w:val="24"/>
        </w:rPr>
        <w:t xml:space="preserve"> he bowed to pressure </w:t>
      </w:r>
      <w:r w:rsidR="005218F5">
        <w:rPr>
          <w:rFonts w:ascii="Times New Roman" w:hAnsi="Times New Roman" w:cs="Times New Roman"/>
          <w:sz w:val="24"/>
          <w:szCs w:val="24"/>
        </w:rPr>
        <w:t xml:space="preserve">as </w:t>
      </w:r>
      <w:r w:rsidR="005218F5" w:rsidRPr="00ED77EF">
        <w:rPr>
          <w:rFonts w:ascii="Times New Roman" w:hAnsi="Times New Roman" w:cs="Times New Roman"/>
          <w:sz w:val="24"/>
          <w:szCs w:val="24"/>
        </w:rPr>
        <w:t>his</w:t>
      </w:r>
      <w:r w:rsidR="00CA5B4D" w:rsidRPr="00ED77EF">
        <w:rPr>
          <w:rFonts w:ascii="Times New Roman" w:hAnsi="Times New Roman" w:cs="Times New Roman"/>
          <w:sz w:val="24"/>
          <w:szCs w:val="24"/>
        </w:rPr>
        <w:t xml:space="preserve"> “fingers were getting burnt from the top”.</w:t>
      </w:r>
    </w:p>
    <w:p w:rsidR="00614958" w:rsidRDefault="00CA5B4D"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w:t>
      </w:r>
      <w:r w:rsidR="000D09A3">
        <w:rPr>
          <w:rFonts w:ascii="Times New Roman" w:hAnsi="Times New Roman" w:cs="Times New Roman"/>
          <w:sz w:val="24"/>
          <w:szCs w:val="24"/>
        </w:rPr>
        <w:t xml:space="preserve">assert that </w:t>
      </w:r>
      <w:r>
        <w:rPr>
          <w:rFonts w:ascii="Times New Roman" w:hAnsi="Times New Roman" w:cs="Times New Roman"/>
          <w:sz w:val="24"/>
          <w:szCs w:val="24"/>
        </w:rPr>
        <w:t>they have</w:t>
      </w:r>
      <w:r w:rsidR="00844349">
        <w:rPr>
          <w:rFonts w:ascii="Times New Roman" w:hAnsi="Times New Roman" w:cs="Times New Roman"/>
          <w:sz w:val="24"/>
          <w:szCs w:val="24"/>
        </w:rPr>
        <w:t xml:space="preserve"> been despoiled of the service s</w:t>
      </w:r>
      <w:r>
        <w:rPr>
          <w:rFonts w:ascii="Times New Roman" w:hAnsi="Times New Roman" w:cs="Times New Roman"/>
          <w:sz w:val="24"/>
          <w:szCs w:val="24"/>
        </w:rPr>
        <w:t xml:space="preserve">tation </w:t>
      </w:r>
      <w:r w:rsidR="00663170">
        <w:rPr>
          <w:rFonts w:ascii="Times New Roman" w:hAnsi="Times New Roman" w:cs="Times New Roman"/>
          <w:sz w:val="24"/>
          <w:szCs w:val="24"/>
        </w:rPr>
        <w:t xml:space="preserve">and that </w:t>
      </w:r>
      <w:r>
        <w:rPr>
          <w:rFonts w:ascii="Times New Roman" w:hAnsi="Times New Roman" w:cs="Times New Roman"/>
          <w:sz w:val="24"/>
          <w:szCs w:val="24"/>
        </w:rPr>
        <w:t xml:space="preserve">they have a </w:t>
      </w:r>
      <w:r w:rsidRPr="00173E59">
        <w:rPr>
          <w:rFonts w:ascii="Times New Roman" w:hAnsi="Times New Roman" w:cs="Times New Roman"/>
          <w:i/>
          <w:sz w:val="24"/>
          <w:szCs w:val="24"/>
        </w:rPr>
        <w:t>prima facie</w:t>
      </w:r>
      <w:r>
        <w:rPr>
          <w:rFonts w:ascii="Times New Roman" w:hAnsi="Times New Roman" w:cs="Times New Roman"/>
          <w:sz w:val="24"/>
          <w:szCs w:val="24"/>
        </w:rPr>
        <w:t xml:space="preserve"> right to remain in peaceful, undistu</w:t>
      </w:r>
      <w:r w:rsidR="00AD191F">
        <w:rPr>
          <w:rFonts w:ascii="Times New Roman" w:hAnsi="Times New Roman" w:cs="Times New Roman"/>
          <w:sz w:val="24"/>
          <w:szCs w:val="24"/>
        </w:rPr>
        <w:t>rbed possession and use of the service s</w:t>
      </w:r>
      <w:r>
        <w:rPr>
          <w:rFonts w:ascii="Times New Roman" w:hAnsi="Times New Roman" w:cs="Times New Roman"/>
          <w:sz w:val="24"/>
          <w:szCs w:val="24"/>
        </w:rPr>
        <w:t xml:space="preserve">tation. Further that there is real and threatened danger of irreparable harm </w:t>
      </w:r>
      <w:r w:rsidR="003F322B">
        <w:rPr>
          <w:rFonts w:ascii="Times New Roman" w:hAnsi="Times New Roman" w:cs="Times New Roman"/>
          <w:sz w:val="24"/>
          <w:szCs w:val="24"/>
        </w:rPr>
        <w:t xml:space="preserve">and </w:t>
      </w:r>
      <w:r>
        <w:rPr>
          <w:rFonts w:ascii="Times New Roman" w:hAnsi="Times New Roman" w:cs="Times New Roman"/>
          <w:sz w:val="24"/>
          <w:szCs w:val="24"/>
        </w:rPr>
        <w:t xml:space="preserve">a risk of harm to </w:t>
      </w:r>
      <w:r w:rsidR="006545EA">
        <w:rPr>
          <w:rFonts w:ascii="Times New Roman" w:hAnsi="Times New Roman" w:cs="Times New Roman"/>
          <w:sz w:val="24"/>
          <w:szCs w:val="24"/>
        </w:rPr>
        <w:t>l</w:t>
      </w:r>
      <w:r>
        <w:rPr>
          <w:rFonts w:ascii="Times New Roman" w:hAnsi="Times New Roman" w:cs="Times New Roman"/>
          <w:sz w:val="24"/>
          <w:szCs w:val="24"/>
        </w:rPr>
        <w:t>imb and life of the applicants’ directors, employees and agents</w:t>
      </w:r>
      <w:r w:rsidR="006545EA">
        <w:rPr>
          <w:rFonts w:ascii="Times New Roman" w:hAnsi="Times New Roman" w:cs="Times New Roman"/>
          <w:sz w:val="24"/>
          <w:szCs w:val="24"/>
        </w:rPr>
        <w:t>,</w:t>
      </w:r>
      <w:r>
        <w:rPr>
          <w:rFonts w:ascii="Times New Roman" w:hAnsi="Times New Roman" w:cs="Times New Roman"/>
          <w:sz w:val="24"/>
          <w:szCs w:val="24"/>
        </w:rPr>
        <w:t xml:space="preserve"> given the threats of physical harm made by the third respondent. The applicants contend that there is no other alternative remedy available to the applicants to compel the respondents to desist from continuing with their illegal actions and </w:t>
      </w:r>
      <w:r w:rsidR="003F322B">
        <w:rPr>
          <w:rFonts w:ascii="Times New Roman" w:hAnsi="Times New Roman" w:cs="Times New Roman"/>
          <w:sz w:val="24"/>
          <w:szCs w:val="24"/>
        </w:rPr>
        <w:t xml:space="preserve">to </w:t>
      </w:r>
      <w:r>
        <w:rPr>
          <w:rFonts w:ascii="Times New Roman" w:hAnsi="Times New Roman" w:cs="Times New Roman"/>
          <w:sz w:val="24"/>
          <w:szCs w:val="24"/>
        </w:rPr>
        <w:t xml:space="preserve">restore the </w:t>
      </w:r>
      <w:r w:rsidRPr="003316E1">
        <w:rPr>
          <w:rFonts w:ascii="Times New Roman" w:hAnsi="Times New Roman" w:cs="Times New Roman"/>
          <w:i/>
          <w:sz w:val="24"/>
          <w:szCs w:val="24"/>
        </w:rPr>
        <w:t>status quo ante</w:t>
      </w:r>
      <w:r w:rsidR="003D6493">
        <w:rPr>
          <w:rFonts w:ascii="Times New Roman" w:hAnsi="Times New Roman" w:cs="Times New Roman"/>
          <w:i/>
          <w:sz w:val="24"/>
          <w:szCs w:val="24"/>
        </w:rPr>
        <w:t>.</w:t>
      </w:r>
      <w:r w:rsidR="003D6493">
        <w:rPr>
          <w:rFonts w:ascii="Times New Roman" w:hAnsi="Times New Roman" w:cs="Times New Roman"/>
          <w:sz w:val="24"/>
          <w:szCs w:val="24"/>
        </w:rPr>
        <w:t xml:space="preserve"> </w:t>
      </w:r>
      <w:proofErr w:type="gramStart"/>
      <w:r w:rsidR="003D6493">
        <w:rPr>
          <w:rFonts w:ascii="Times New Roman" w:hAnsi="Times New Roman" w:cs="Times New Roman"/>
          <w:sz w:val="24"/>
          <w:szCs w:val="24"/>
        </w:rPr>
        <w:t>T</w:t>
      </w:r>
      <w:r>
        <w:rPr>
          <w:rFonts w:ascii="Times New Roman" w:hAnsi="Times New Roman" w:cs="Times New Roman"/>
          <w:sz w:val="24"/>
          <w:szCs w:val="24"/>
        </w:rPr>
        <w:t xml:space="preserve">hat the balance of convenience favours the </w:t>
      </w:r>
      <w:r w:rsidR="006545EA">
        <w:rPr>
          <w:rFonts w:ascii="Times New Roman" w:hAnsi="Times New Roman" w:cs="Times New Roman"/>
          <w:sz w:val="24"/>
          <w:szCs w:val="24"/>
        </w:rPr>
        <w:t xml:space="preserve">granting of the order in favour of the </w:t>
      </w:r>
      <w:r>
        <w:rPr>
          <w:rFonts w:ascii="Times New Roman" w:hAnsi="Times New Roman" w:cs="Times New Roman"/>
          <w:sz w:val="24"/>
          <w:szCs w:val="24"/>
        </w:rPr>
        <w:t>applicants.</w:t>
      </w:r>
      <w:proofErr w:type="gramEnd"/>
    </w:p>
    <w:p w:rsidR="00CA5B4D" w:rsidRPr="00420C06" w:rsidRDefault="00127298" w:rsidP="00CA5B4D">
      <w:pPr>
        <w:spacing w:after="0" w:line="360" w:lineRule="auto"/>
        <w:jc w:val="both"/>
        <w:rPr>
          <w:rFonts w:ascii="Times New Roman" w:hAnsi="Times New Roman" w:cs="Times New Roman"/>
          <w:sz w:val="24"/>
          <w:szCs w:val="24"/>
        </w:rPr>
      </w:pPr>
      <w:r>
        <w:t xml:space="preserve">        </w:t>
      </w:r>
      <w:r w:rsidR="00614958" w:rsidRPr="00420C06">
        <w:rPr>
          <w:rFonts w:ascii="Times New Roman" w:hAnsi="Times New Roman" w:cs="Times New Roman"/>
          <w:sz w:val="24"/>
          <w:szCs w:val="24"/>
        </w:rPr>
        <w:t>The first respondent took issue with the authority of the deponent to the applicants’ founding affidavit to depose to the affidavit</w:t>
      </w:r>
      <w:r w:rsidR="000D09A3" w:rsidRPr="00420C06">
        <w:rPr>
          <w:rFonts w:ascii="Times New Roman" w:hAnsi="Times New Roman" w:cs="Times New Roman"/>
          <w:sz w:val="24"/>
          <w:szCs w:val="24"/>
        </w:rPr>
        <w:t xml:space="preserve"> as well as its joinder to the proceedings. I</w:t>
      </w:r>
      <w:r w:rsidR="00614958" w:rsidRPr="00420C06">
        <w:rPr>
          <w:rFonts w:ascii="Times New Roman" w:hAnsi="Times New Roman" w:cs="Times New Roman"/>
          <w:sz w:val="24"/>
          <w:szCs w:val="24"/>
        </w:rPr>
        <w:t>t</w:t>
      </w:r>
      <w:r w:rsidR="000D09A3" w:rsidRPr="00420C06">
        <w:rPr>
          <w:rFonts w:ascii="Times New Roman" w:hAnsi="Times New Roman" w:cs="Times New Roman"/>
          <w:sz w:val="24"/>
          <w:szCs w:val="24"/>
        </w:rPr>
        <w:t xml:space="preserve"> claims that it </w:t>
      </w:r>
      <w:r w:rsidR="00614958" w:rsidRPr="00420C06">
        <w:rPr>
          <w:rFonts w:ascii="Times New Roman" w:hAnsi="Times New Roman" w:cs="Times New Roman"/>
          <w:sz w:val="24"/>
          <w:szCs w:val="24"/>
        </w:rPr>
        <w:t xml:space="preserve">was improperly joined as it was not involved in the dealings of the applicants and respondent and in the lease agreement. </w:t>
      </w:r>
      <w:r w:rsidR="00AD191F" w:rsidRPr="00420C06">
        <w:rPr>
          <w:rFonts w:ascii="Times New Roman" w:hAnsi="Times New Roman" w:cs="Times New Roman"/>
          <w:sz w:val="24"/>
          <w:szCs w:val="24"/>
        </w:rPr>
        <w:t>It</w:t>
      </w:r>
      <w:r w:rsidR="006318D9" w:rsidRPr="00420C06">
        <w:rPr>
          <w:rFonts w:ascii="Times New Roman" w:hAnsi="Times New Roman" w:cs="Times New Roman"/>
          <w:sz w:val="24"/>
          <w:szCs w:val="24"/>
        </w:rPr>
        <w:t xml:space="preserve">s position is </w:t>
      </w:r>
      <w:r w:rsidR="00EC738F" w:rsidRPr="00420C06">
        <w:rPr>
          <w:rFonts w:ascii="Times New Roman" w:hAnsi="Times New Roman" w:cs="Times New Roman"/>
          <w:sz w:val="24"/>
          <w:szCs w:val="24"/>
        </w:rPr>
        <w:t>that it</w:t>
      </w:r>
      <w:r w:rsidR="00AD191F" w:rsidRPr="00420C06">
        <w:rPr>
          <w:rFonts w:ascii="Times New Roman" w:hAnsi="Times New Roman" w:cs="Times New Roman"/>
          <w:sz w:val="24"/>
          <w:szCs w:val="24"/>
        </w:rPr>
        <w:t xml:space="preserve"> was</w:t>
      </w:r>
      <w:r w:rsidR="00614958" w:rsidRPr="00420C06">
        <w:rPr>
          <w:rFonts w:ascii="Times New Roman" w:hAnsi="Times New Roman" w:cs="Times New Roman"/>
          <w:sz w:val="24"/>
          <w:szCs w:val="24"/>
        </w:rPr>
        <w:t xml:space="preserve"> not in the premises at the time of the alleged second spoliation and was prepared for an order against it. The claims against it and fourth </w:t>
      </w:r>
      <w:r w:rsidR="005218F5" w:rsidRPr="00420C06">
        <w:rPr>
          <w:rFonts w:ascii="Times New Roman" w:hAnsi="Times New Roman" w:cs="Times New Roman"/>
          <w:sz w:val="24"/>
          <w:szCs w:val="24"/>
        </w:rPr>
        <w:t>respondent were</w:t>
      </w:r>
      <w:r w:rsidR="00614958" w:rsidRPr="00420C06">
        <w:rPr>
          <w:rFonts w:ascii="Times New Roman" w:hAnsi="Times New Roman" w:cs="Times New Roman"/>
          <w:sz w:val="24"/>
          <w:szCs w:val="24"/>
        </w:rPr>
        <w:t xml:space="preserve"> </w:t>
      </w:r>
      <w:r w:rsidR="005218F5" w:rsidRPr="00420C06">
        <w:rPr>
          <w:rFonts w:ascii="Times New Roman" w:hAnsi="Times New Roman" w:cs="Times New Roman"/>
          <w:sz w:val="24"/>
          <w:szCs w:val="24"/>
        </w:rPr>
        <w:t>later withdrawn</w:t>
      </w:r>
      <w:r w:rsidR="00614958" w:rsidRPr="00420C06">
        <w:rPr>
          <w:rFonts w:ascii="Times New Roman" w:hAnsi="Times New Roman" w:cs="Times New Roman"/>
          <w:sz w:val="24"/>
          <w:szCs w:val="24"/>
        </w:rPr>
        <w:t xml:space="preserve"> and the</w:t>
      </w:r>
      <w:r w:rsidR="006318D9" w:rsidRPr="00420C06">
        <w:rPr>
          <w:rFonts w:ascii="Times New Roman" w:hAnsi="Times New Roman" w:cs="Times New Roman"/>
          <w:sz w:val="24"/>
          <w:szCs w:val="24"/>
        </w:rPr>
        <w:t xml:space="preserve"> preliminary </w:t>
      </w:r>
      <w:r w:rsidR="00614958" w:rsidRPr="00420C06">
        <w:rPr>
          <w:rFonts w:ascii="Times New Roman" w:hAnsi="Times New Roman" w:cs="Times New Roman"/>
          <w:sz w:val="24"/>
          <w:szCs w:val="24"/>
        </w:rPr>
        <w:t>points were not pursued.</w:t>
      </w:r>
      <w:r w:rsidR="00A87411" w:rsidRPr="00420C06">
        <w:rPr>
          <w:rFonts w:ascii="Times New Roman" w:hAnsi="Times New Roman" w:cs="Times New Roman"/>
          <w:sz w:val="24"/>
          <w:szCs w:val="24"/>
        </w:rPr>
        <w:t xml:space="preserve"> </w:t>
      </w:r>
      <w:r w:rsidR="00E047ED" w:rsidRPr="00420C06">
        <w:rPr>
          <w:rFonts w:ascii="Times New Roman" w:hAnsi="Times New Roman" w:cs="Times New Roman"/>
          <w:sz w:val="24"/>
          <w:szCs w:val="24"/>
        </w:rPr>
        <w:t xml:space="preserve">The third respondent submitted that he was not in occupation of the premises and was </w:t>
      </w:r>
      <w:r w:rsidR="000C2B28" w:rsidRPr="00420C06">
        <w:rPr>
          <w:rFonts w:ascii="Times New Roman" w:hAnsi="Times New Roman" w:cs="Times New Roman"/>
          <w:sz w:val="24"/>
          <w:szCs w:val="24"/>
        </w:rPr>
        <w:t xml:space="preserve">also </w:t>
      </w:r>
      <w:r w:rsidR="00E047ED" w:rsidRPr="00420C06">
        <w:rPr>
          <w:rFonts w:ascii="Times New Roman" w:hAnsi="Times New Roman" w:cs="Times New Roman"/>
          <w:sz w:val="24"/>
          <w:szCs w:val="24"/>
        </w:rPr>
        <w:t>prepared to have an order compelling him to vacate the premises</w:t>
      </w:r>
      <w:r w:rsidR="00776B18" w:rsidRPr="00420C06">
        <w:rPr>
          <w:rFonts w:ascii="Times New Roman" w:hAnsi="Times New Roman" w:cs="Times New Roman"/>
          <w:sz w:val="24"/>
          <w:szCs w:val="24"/>
        </w:rPr>
        <w:t xml:space="preserve"> made against him.</w:t>
      </w:r>
    </w:p>
    <w:p w:rsidR="00CA5B4D" w:rsidRDefault="00CA5B4D"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DA1B28">
        <w:rPr>
          <w:rFonts w:ascii="Times New Roman" w:hAnsi="Times New Roman" w:cs="Times New Roman"/>
          <w:sz w:val="24"/>
          <w:szCs w:val="24"/>
        </w:rPr>
        <w:t>respondent</w:t>
      </w:r>
      <w:r>
        <w:rPr>
          <w:rFonts w:ascii="Times New Roman" w:hAnsi="Times New Roman" w:cs="Times New Roman"/>
          <w:sz w:val="24"/>
          <w:szCs w:val="24"/>
        </w:rPr>
        <w:t xml:space="preserve"> </w:t>
      </w:r>
      <w:r w:rsidR="00013F65">
        <w:rPr>
          <w:rFonts w:ascii="Times New Roman" w:hAnsi="Times New Roman" w:cs="Times New Roman"/>
          <w:sz w:val="24"/>
          <w:szCs w:val="24"/>
        </w:rPr>
        <w:t>defends the application.</w:t>
      </w:r>
      <w:r w:rsidR="006D6D46">
        <w:rPr>
          <w:rFonts w:ascii="Times New Roman" w:hAnsi="Times New Roman" w:cs="Times New Roman"/>
          <w:sz w:val="24"/>
          <w:szCs w:val="24"/>
        </w:rPr>
        <w:t xml:space="preserve"> </w:t>
      </w:r>
      <w:r w:rsidR="00AC372B">
        <w:rPr>
          <w:rFonts w:ascii="Times New Roman" w:hAnsi="Times New Roman" w:cs="Times New Roman"/>
          <w:sz w:val="24"/>
          <w:szCs w:val="24"/>
        </w:rPr>
        <w:t>For ease of reference it will be referred to as the respondent.</w:t>
      </w:r>
      <w:r w:rsidR="00013F65">
        <w:rPr>
          <w:rFonts w:ascii="Times New Roman" w:hAnsi="Times New Roman" w:cs="Times New Roman"/>
          <w:sz w:val="24"/>
          <w:szCs w:val="24"/>
        </w:rPr>
        <w:t xml:space="preserve"> It </w:t>
      </w:r>
      <w:r>
        <w:rPr>
          <w:rFonts w:ascii="Times New Roman" w:hAnsi="Times New Roman" w:cs="Times New Roman"/>
          <w:sz w:val="24"/>
          <w:szCs w:val="24"/>
        </w:rPr>
        <w:t>submitted</w:t>
      </w:r>
      <w:r w:rsidR="006D6D46">
        <w:rPr>
          <w:rFonts w:ascii="Times New Roman" w:hAnsi="Times New Roman" w:cs="Times New Roman"/>
          <w:sz w:val="24"/>
          <w:szCs w:val="24"/>
        </w:rPr>
        <w:t xml:space="preserve"> as </w:t>
      </w:r>
      <w:r w:rsidR="00EC738F">
        <w:rPr>
          <w:rFonts w:ascii="Times New Roman" w:hAnsi="Times New Roman" w:cs="Times New Roman"/>
          <w:sz w:val="24"/>
          <w:szCs w:val="24"/>
        </w:rPr>
        <w:t>follows. The</w:t>
      </w:r>
      <w:r>
        <w:rPr>
          <w:rFonts w:ascii="Times New Roman" w:hAnsi="Times New Roman" w:cs="Times New Roman"/>
          <w:sz w:val="24"/>
          <w:szCs w:val="24"/>
        </w:rPr>
        <w:t xml:space="preserve"> ap</w:t>
      </w:r>
      <w:r w:rsidR="00004060">
        <w:rPr>
          <w:rFonts w:ascii="Times New Roman" w:hAnsi="Times New Roman" w:cs="Times New Roman"/>
          <w:sz w:val="24"/>
          <w:szCs w:val="24"/>
        </w:rPr>
        <w:t xml:space="preserve">plicants </w:t>
      </w:r>
      <w:r w:rsidR="005218F5">
        <w:rPr>
          <w:rFonts w:ascii="Times New Roman" w:hAnsi="Times New Roman" w:cs="Times New Roman"/>
          <w:sz w:val="24"/>
          <w:szCs w:val="24"/>
        </w:rPr>
        <w:t>were tenants</w:t>
      </w:r>
      <w:r w:rsidR="00AD191F">
        <w:rPr>
          <w:rFonts w:ascii="Times New Roman" w:hAnsi="Times New Roman" w:cs="Times New Roman"/>
          <w:sz w:val="24"/>
          <w:szCs w:val="24"/>
        </w:rPr>
        <w:t xml:space="preserve"> at the s</w:t>
      </w:r>
      <w:r>
        <w:rPr>
          <w:rFonts w:ascii="Times New Roman" w:hAnsi="Times New Roman" w:cs="Times New Roman"/>
          <w:sz w:val="24"/>
          <w:szCs w:val="24"/>
        </w:rPr>
        <w:t xml:space="preserve">ervice </w:t>
      </w:r>
      <w:r w:rsidR="00AD191F">
        <w:rPr>
          <w:rFonts w:ascii="Times New Roman" w:hAnsi="Times New Roman" w:cs="Times New Roman"/>
          <w:sz w:val="24"/>
          <w:szCs w:val="24"/>
        </w:rPr>
        <w:t>s</w:t>
      </w:r>
      <w:r w:rsidR="00DA1B28">
        <w:rPr>
          <w:rFonts w:ascii="Times New Roman" w:hAnsi="Times New Roman" w:cs="Times New Roman"/>
          <w:sz w:val="24"/>
          <w:szCs w:val="24"/>
        </w:rPr>
        <w:t xml:space="preserve">tation </w:t>
      </w:r>
      <w:r w:rsidR="005218F5">
        <w:rPr>
          <w:rFonts w:ascii="Times New Roman" w:hAnsi="Times New Roman" w:cs="Times New Roman"/>
          <w:sz w:val="24"/>
          <w:szCs w:val="24"/>
        </w:rPr>
        <w:t xml:space="preserve">whose </w:t>
      </w:r>
      <w:r w:rsidR="005218F5">
        <w:rPr>
          <w:rFonts w:ascii="Times New Roman" w:hAnsi="Times New Roman" w:cs="Times New Roman"/>
          <w:sz w:val="24"/>
          <w:szCs w:val="24"/>
        </w:rPr>
        <w:lastRenderedPageBreak/>
        <w:t>lease</w:t>
      </w:r>
      <w:r>
        <w:rPr>
          <w:rFonts w:ascii="Times New Roman" w:hAnsi="Times New Roman" w:cs="Times New Roman"/>
          <w:sz w:val="24"/>
          <w:szCs w:val="24"/>
        </w:rPr>
        <w:t xml:space="preserve"> agreement expired on the 31 March 2016.</w:t>
      </w:r>
      <w:r w:rsidRPr="00CA5B4D">
        <w:t xml:space="preserve"> </w:t>
      </w:r>
      <w:r w:rsidR="0027637B" w:rsidRPr="00DA1B28">
        <w:rPr>
          <w:rFonts w:ascii="Times New Roman" w:hAnsi="Times New Roman" w:cs="Times New Roman"/>
          <w:sz w:val="24"/>
          <w:szCs w:val="24"/>
        </w:rPr>
        <w:t xml:space="preserve">After </w:t>
      </w:r>
      <w:r w:rsidR="005218F5" w:rsidRPr="00DA1B28">
        <w:rPr>
          <w:rFonts w:ascii="Times New Roman" w:hAnsi="Times New Roman" w:cs="Times New Roman"/>
          <w:sz w:val="24"/>
          <w:szCs w:val="24"/>
        </w:rPr>
        <w:t>this, the</w:t>
      </w:r>
      <w:r w:rsidRPr="00DA1B28">
        <w:rPr>
          <w:rFonts w:ascii="Times New Roman" w:hAnsi="Times New Roman" w:cs="Times New Roman"/>
          <w:sz w:val="24"/>
          <w:szCs w:val="24"/>
        </w:rPr>
        <w:t xml:space="preserve"> </w:t>
      </w:r>
      <w:r w:rsidRPr="00CA5B4D">
        <w:rPr>
          <w:rFonts w:ascii="Times New Roman" w:hAnsi="Times New Roman" w:cs="Times New Roman"/>
          <w:sz w:val="24"/>
          <w:szCs w:val="24"/>
        </w:rPr>
        <w:t>respondent entered into a lease agreement with the third respondent</w:t>
      </w:r>
      <w:r>
        <w:rPr>
          <w:rFonts w:ascii="Times New Roman" w:hAnsi="Times New Roman" w:cs="Times New Roman"/>
          <w:sz w:val="24"/>
          <w:szCs w:val="24"/>
        </w:rPr>
        <w:t>.</w:t>
      </w:r>
      <w:r w:rsidR="007A73F9" w:rsidRPr="007A73F9">
        <w:t xml:space="preserve"> </w:t>
      </w:r>
      <w:r w:rsidR="007A73F9" w:rsidRPr="007A73F9">
        <w:rPr>
          <w:rFonts w:ascii="Times New Roman" w:hAnsi="Times New Roman" w:cs="Times New Roman"/>
          <w:sz w:val="24"/>
          <w:szCs w:val="24"/>
        </w:rPr>
        <w:t>The respondent</w:t>
      </w:r>
      <w:r w:rsidR="007A73F9">
        <w:rPr>
          <w:rFonts w:ascii="Times New Roman" w:hAnsi="Times New Roman" w:cs="Times New Roman"/>
          <w:sz w:val="24"/>
          <w:szCs w:val="24"/>
        </w:rPr>
        <w:t xml:space="preserve"> </w:t>
      </w:r>
      <w:r w:rsidR="007A73F9" w:rsidRPr="007A73F9">
        <w:rPr>
          <w:rFonts w:ascii="Times New Roman" w:hAnsi="Times New Roman" w:cs="Times New Roman"/>
          <w:sz w:val="24"/>
          <w:szCs w:val="24"/>
        </w:rPr>
        <w:t xml:space="preserve">was in place on 1 April 2016. </w:t>
      </w:r>
      <w:r>
        <w:rPr>
          <w:rFonts w:ascii="Times New Roman" w:hAnsi="Times New Roman" w:cs="Times New Roman"/>
          <w:sz w:val="24"/>
          <w:szCs w:val="24"/>
        </w:rPr>
        <w:t xml:space="preserve"> </w:t>
      </w:r>
      <w:r w:rsidRPr="008F48B4">
        <w:rPr>
          <w:rFonts w:ascii="Times New Roman" w:hAnsi="Times New Roman" w:cs="Times New Roman"/>
          <w:sz w:val="24"/>
          <w:szCs w:val="24"/>
        </w:rPr>
        <w:t>T</w:t>
      </w:r>
      <w:r>
        <w:rPr>
          <w:rFonts w:ascii="Times New Roman" w:hAnsi="Times New Roman" w:cs="Times New Roman"/>
          <w:sz w:val="24"/>
          <w:szCs w:val="24"/>
        </w:rPr>
        <w:t>here was a</w:t>
      </w:r>
      <w:r w:rsidR="00822235">
        <w:rPr>
          <w:rFonts w:ascii="Times New Roman" w:hAnsi="Times New Roman" w:cs="Times New Roman"/>
          <w:sz w:val="24"/>
          <w:szCs w:val="24"/>
        </w:rPr>
        <w:t xml:space="preserve">n amicable </w:t>
      </w:r>
      <w:r w:rsidR="007A73F9">
        <w:rPr>
          <w:rFonts w:ascii="Times New Roman" w:hAnsi="Times New Roman" w:cs="Times New Roman"/>
          <w:sz w:val="24"/>
          <w:szCs w:val="24"/>
        </w:rPr>
        <w:t>hand</w:t>
      </w:r>
      <w:r>
        <w:rPr>
          <w:rFonts w:ascii="Times New Roman" w:hAnsi="Times New Roman" w:cs="Times New Roman"/>
          <w:sz w:val="24"/>
          <w:szCs w:val="24"/>
        </w:rPr>
        <w:t xml:space="preserve">over </w:t>
      </w:r>
      <w:r w:rsidR="00BA0682">
        <w:rPr>
          <w:rFonts w:ascii="Times New Roman" w:hAnsi="Times New Roman" w:cs="Times New Roman"/>
          <w:sz w:val="24"/>
          <w:szCs w:val="24"/>
        </w:rPr>
        <w:t xml:space="preserve">takeover </w:t>
      </w:r>
      <w:r w:rsidR="003F0690">
        <w:rPr>
          <w:rFonts w:ascii="Times New Roman" w:hAnsi="Times New Roman" w:cs="Times New Roman"/>
          <w:sz w:val="24"/>
          <w:szCs w:val="24"/>
        </w:rPr>
        <w:t xml:space="preserve">on </w:t>
      </w:r>
      <w:r w:rsidR="00DA1B28">
        <w:rPr>
          <w:rFonts w:ascii="Times New Roman" w:hAnsi="Times New Roman" w:cs="Times New Roman"/>
          <w:sz w:val="24"/>
          <w:szCs w:val="24"/>
        </w:rPr>
        <w:t>5</w:t>
      </w:r>
      <w:r w:rsidR="0027637B">
        <w:rPr>
          <w:rFonts w:ascii="Times New Roman" w:hAnsi="Times New Roman" w:cs="Times New Roman"/>
          <w:sz w:val="24"/>
          <w:szCs w:val="24"/>
        </w:rPr>
        <w:t xml:space="preserve"> April</w:t>
      </w:r>
      <w:r w:rsidR="00822235">
        <w:rPr>
          <w:rFonts w:ascii="Times New Roman" w:hAnsi="Times New Roman" w:cs="Times New Roman"/>
          <w:sz w:val="24"/>
          <w:szCs w:val="24"/>
        </w:rPr>
        <w:t xml:space="preserve"> </w:t>
      </w:r>
      <w:r w:rsidR="005218F5">
        <w:rPr>
          <w:rFonts w:ascii="Times New Roman" w:hAnsi="Times New Roman" w:cs="Times New Roman"/>
          <w:sz w:val="24"/>
          <w:szCs w:val="24"/>
        </w:rPr>
        <w:t>between first</w:t>
      </w:r>
      <w:r w:rsidR="00822235">
        <w:rPr>
          <w:rFonts w:ascii="Times New Roman" w:hAnsi="Times New Roman" w:cs="Times New Roman"/>
          <w:sz w:val="24"/>
          <w:szCs w:val="24"/>
        </w:rPr>
        <w:t xml:space="preserve"> </w:t>
      </w:r>
      <w:r w:rsidR="0027637B">
        <w:rPr>
          <w:rFonts w:ascii="Times New Roman" w:hAnsi="Times New Roman" w:cs="Times New Roman"/>
          <w:sz w:val="24"/>
          <w:szCs w:val="24"/>
        </w:rPr>
        <w:t xml:space="preserve">applicant’s </w:t>
      </w:r>
      <w:r w:rsidR="0027637B" w:rsidRPr="00DA1B28">
        <w:rPr>
          <w:rFonts w:ascii="Times New Roman" w:hAnsi="Times New Roman" w:cs="Times New Roman"/>
          <w:sz w:val="24"/>
          <w:szCs w:val="24"/>
        </w:rPr>
        <w:t>management and the second respondent.</w:t>
      </w:r>
      <w:r w:rsidR="0027637B">
        <w:rPr>
          <w:rFonts w:ascii="Times New Roman" w:hAnsi="Times New Roman" w:cs="Times New Roman"/>
          <w:sz w:val="24"/>
          <w:szCs w:val="24"/>
        </w:rPr>
        <w:t xml:space="preserve"> </w:t>
      </w:r>
      <w:r w:rsidR="007A73F9">
        <w:rPr>
          <w:rFonts w:ascii="Times New Roman" w:hAnsi="Times New Roman" w:cs="Times New Roman"/>
          <w:sz w:val="24"/>
          <w:szCs w:val="24"/>
        </w:rPr>
        <w:t>I</w:t>
      </w:r>
      <w:r w:rsidRPr="008F48B4">
        <w:rPr>
          <w:rFonts w:ascii="Times New Roman" w:hAnsi="Times New Roman" w:cs="Times New Roman"/>
          <w:sz w:val="24"/>
          <w:szCs w:val="24"/>
        </w:rPr>
        <w:t>t was already in possession of the premises well before the first application was made</w:t>
      </w:r>
      <w:r w:rsidR="0018046E">
        <w:rPr>
          <w:rFonts w:ascii="Times New Roman" w:hAnsi="Times New Roman" w:cs="Times New Roman"/>
          <w:sz w:val="24"/>
          <w:szCs w:val="24"/>
        </w:rPr>
        <w:t xml:space="preserve"> on 9 April 2016</w:t>
      </w:r>
      <w:r w:rsidRPr="008F48B4">
        <w:rPr>
          <w:rFonts w:ascii="Times New Roman" w:hAnsi="Times New Roman" w:cs="Times New Roman"/>
          <w:sz w:val="24"/>
          <w:szCs w:val="24"/>
        </w:rPr>
        <w:t>.</w:t>
      </w:r>
      <w:r w:rsidR="00DA1B28">
        <w:rPr>
          <w:rFonts w:ascii="Times New Roman" w:hAnsi="Times New Roman" w:cs="Times New Roman"/>
          <w:sz w:val="24"/>
          <w:szCs w:val="24"/>
        </w:rPr>
        <w:t xml:space="preserve"> </w:t>
      </w:r>
      <w:r w:rsidR="0018046E">
        <w:rPr>
          <w:rFonts w:ascii="Times New Roman" w:hAnsi="Times New Roman" w:cs="Times New Roman"/>
          <w:sz w:val="24"/>
          <w:szCs w:val="24"/>
        </w:rPr>
        <w:t>The respondent contended that the complaint in the first application for spoliation was not against it but the first respondent</w:t>
      </w:r>
      <w:r w:rsidR="0027637B">
        <w:rPr>
          <w:rFonts w:ascii="Times New Roman" w:hAnsi="Times New Roman" w:cs="Times New Roman"/>
          <w:sz w:val="24"/>
          <w:szCs w:val="24"/>
        </w:rPr>
        <w:t xml:space="preserve"> because </w:t>
      </w:r>
      <w:r w:rsidR="00DA1B28">
        <w:rPr>
          <w:rFonts w:ascii="Times New Roman" w:hAnsi="Times New Roman" w:cs="Times New Roman"/>
          <w:sz w:val="24"/>
          <w:szCs w:val="24"/>
        </w:rPr>
        <w:t>it</w:t>
      </w:r>
      <w:r w:rsidR="000C47AF">
        <w:rPr>
          <w:rFonts w:ascii="Times New Roman" w:hAnsi="Times New Roman" w:cs="Times New Roman"/>
          <w:sz w:val="24"/>
          <w:szCs w:val="24"/>
        </w:rPr>
        <w:t xml:space="preserve"> was not cited and</w:t>
      </w:r>
      <w:r w:rsidR="001B0F00">
        <w:rPr>
          <w:rFonts w:ascii="Times New Roman" w:hAnsi="Times New Roman" w:cs="Times New Roman"/>
          <w:sz w:val="24"/>
          <w:szCs w:val="24"/>
        </w:rPr>
        <w:t xml:space="preserve"> that it </w:t>
      </w:r>
      <w:r w:rsidR="000C47AF">
        <w:rPr>
          <w:rFonts w:ascii="Times New Roman" w:hAnsi="Times New Roman" w:cs="Times New Roman"/>
          <w:sz w:val="24"/>
          <w:szCs w:val="24"/>
        </w:rPr>
        <w:t xml:space="preserve">is not covered by the order. </w:t>
      </w:r>
      <w:r w:rsidR="00D427D1">
        <w:rPr>
          <w:rFonts w:ascii="Times New Roman" w:hAnsi="Times New Roman" w:cs="Times New Roman"/>
          <w:sz w:val="24"/>
          <w:szCs w:val="24"/>
        </w:rPr>
        <w:t>The respondent d</w:t>
      </w:r>
      <w:r w:rsidR="00DA1B28" w:rsidRPr="0018046E">
        <w:rPr>
          <w:rFonts w:ascii="Times New Roman" w:hAnsi="Times New Roman" w:cs="Times New Roman"/>
          <w:sz w:val="24"/>
          <w:szCs w:val="24"/>
        </w:rPr>
        <w:t>id</w:t>
      </w:r>
      <w:r w:rsidR="0018046E" w:rsidRPr="0018046E">
        <w:rPr>
          <w:rFonts w:ascii="Times New Roman" w:hAnsi="Times New Roman" w:cs="Times New Roman"/>
          <w:sz w:val="24"/>
          <w:szCs w:val="24"/>
        </w:rPr>
        <w:t xml:space="preserve"> not despoil the applicants</w:t>
      </w:r>
      <w:r w:rsidR="000C47AF">
        <w:rPr>
          <w:rFonts w:ascii="Times New Roman" w:hAnsi="Times New Roman" w:cs="Times New Roman"/>
          <w:sz w:val="24"/>
          <w:szCs w:val="24"/>
        </w:rPr>
        <w:t xml:space="preserve"> on that </w:t>
      </w:r>
      <w:r w:rsidR="00EC738F">
        <w:rPr>
          <w:rFonts w:ascii="Times New Roman" w:hAnsi="Times New Roman" w:cs="Times New Roman"/>
          <w:sz w:val="24"/>
          <w:szCs w:val="24"/>
        </w:rPr>
        <w:t>occasion but</w:t>
      </w:r>
      <w:r w:rsidR="005218F5">
        <w:rPr>
          <w:rFonts w:ascii="Times New Roman" w:hAnsi="Times New Roman" w:cs="Times New Roman"/>
          <w:sz w:val="24"/>
          <w:szCs w:val="24"/>
        </w:rPr>
        <w:t xml:space="preserve"> </w:t>
      </w:r>
      <w:r w:rsidR="005218F5" w:rsidRPr="0018046E">
        <w:rPr>
          <w:rFonts w:ascii="Times New Roman" w:hAnsi="Times New Roman" w:cs="Times New Roman"/>
          <w:sz w:val="24"/>
          <w:szCs w:val="24"/>
        </w:rPr>
        <w:t>that</w:t>
      </w:r>
      <w:r w:rsidR="0018046E" w:rsidRPr="0018046E">
        <w:rPr>
          <w:rFonts w:ascii="Times New Roman" w:hAnsi="Times New Roman" w:cs="Times New Roman"/>
          <w:sz w:val="24"/>
          <w:szCs w:val="24"/>
        </w:rPr>
        <w:t xml:space="preserve"> such was done by third parties. </w:t>
      </w:r>
      <w:r w:rsidR="007A73F9">
        <w:rPr>
          <w:rFonts w:ascii="Times New Roman" w:hAnsi="Times New Roman" w:cs="Times New Roman"/>
          <w:sz w:val="24"/>
          <w:szCs w:val="24"/>
        </w:rPr>
        <w:t xml:space="preserve">It </w:t>
      </w:r>
      <w:r w:rsidR="00846FA1">
        <w:rPr>
          <w:rFonts w:ascii="Times New Roman" w:hAnsi="Times New Roman" w:cs="Times New Roman"/>
          <w:sz w:val="24"/>
          <w:szCs w:val="24"/>
        </w:rPr>
        <w:t xml:space="preserve">submitted that it </w:t>
      </w:r>
      <w:r w:rsidR="007A73F9">
        <w:rPr>
          <w:rFonts w:ascii="Times New Roman" w:hAnsi="Times New Roman" w:cs="Times New Roman"/>
          <w:sz w:val="24"/>
          <w:szCs w:val="24"/>
        </w:rPr>
        <w:t xml:space="preserve">was locked outside </w:t>
      </w:r>
      <w:r w:rsidR="00880E53">
        <w:rPr>
          <w:rFonts w:ascii="Times New Roman" w:hAnsi="Times New Roman" w:cs="Times New Roman"/>
          <w:sz w:val="24"/>
          <w:szCs w:val="24"/>
        </w:rPr>
        <w:t xml:space="preserve">the premises through </w:t>
      </w:r>
      <w:r w:rsidR="00846FA1">
        <w:rPr>
          <w:rFonts w:ascii="Times New Roman" w:hAnsi="Times New Roman" w:cs="Times New Roman"/>
          <w:sz w:val="24"/>
          <w:szCs w:val="24"/>
        </w:rPr>
        <w:t xml:space="preserve">a </w:t>
      </w:r>
      <w:r w:rsidR="005218F5">
        <w:rPr>
          <w:rFonts w:ascii="Times New Roman" w:hAnsi="Times New Roman" w:cs="Times New Roman"/>
          <w:sz w:val="24"/>
          <w:szCs w:val="24"/>
        </w:rPr>
        <w:t xml:space="preserve">mix-up. </w:t>
      </w:r>
      <w:r w:rsidR="00880E53">
        <w:rPr>
          <w:rFonts w:ascii="Times New Roman" w:hAnsi="Times New Roman" w:cs="Times New Roman"/>
          <w:sz w:val="24"/>
          <w:szCs w:val="24"/>
        </w:rPr>
        <w:t>Th</w:t>
      </w:r>
      <w:r w:rsidR="007A73F9">
        <w:rPr>
          <w:rFonts w:ascii="Times New Roman" w:hAnsi="Times New Roman" w:cs="Times New Roman"/>
          <w:sz w:val="24"/>
          <w:szCs w:val="24"/>
        </w:rPr>
        <w:t>is resulted in the</w:t>
      </w:r>
      <w:r w:rsidR="00846FA1">
        <w:rPr>
          <w:rFonts w:ascii="Times New Roman" w:hAnsi="Times New Roman" w:cs="Times New Roman"/>
          <w:sz w:val="24"/>
          <w:szCs w:val="24"/>
        </w:rPr>
        <w:t xml:space="preserve"> fuel</w:t>
      </w:r>
      <w:r w:rsidR="007A73F9">
        <w:rPr>
          <w:rFonts w:ascii="Times New Roman" w:hAnsi="Times New Roman" w:cs="Times New Roman"/>
          <w:sz w:val="24"/>
          <w:szCs w:val="24"/>
        </w:rPr>
        <w:t xml:space="preserve"> tanks being reopened after the Sheriff realised that the order had been enforced against a wrong person.</w:t>
      </w:r>
      <w:r w:rsidR="00880E53">
        <w:rPr>
          <w:rFonts w:ascii="Times New Roman" w:hAnsi="Times New Roman" w:cs="Times New Roman"/>
          <w:sz w:val="24"/>
          <w:szCs w:val="24"/>
        </w:rPr>
        <w:t xml:space="preserve"> It reoccupied the premises and there was no spoliation that ever took place as it was </w:t>
      </w:r>
      <w:r w:rsidR="005218F5">
        <w:rPr>
          <w:rFonts w:ascii="Times New Roman" w:hAnsi="Times New Roman" w:cs="Times New Roman"/>
          <w:sz w:val="24"/>
          <w:szCs w:val="24"/>
        </w:rPr>
        <w:t>allowed in</w:t>
      </w:r>
      <w:r w:rsidR="00880E53">
        <w:rPr>
          <w:rFonts w:ascii="Times New Roman" w:hAnsi="Times New Roman" w:cs="Times New Roman"/>
          <w:sz w:val="24"/>
          <w:szCs w:val="24"/>
        </w:rPr>
        <w:t xml:space="preserve"> by an officer of court</w:t>
      </w:r>
      <w:r w:rsidR="00312E49">
        <w:rPr>
          <w:rFonts w:ascii="Times New Roman" w:hAnsi="Times New Roman" w:cs="Times New Roman"/>
          <w:sz w:val="24"/>
          <w:szCs w:val="24"/>
        </w:rPr>
        <w:t>.</w:t>
      </w:r>
      <w:r w:rsidR="00880E53">
        <w:rPr>
          <w:rFonts w:ascii="Times New Roman" w:hAnsi="Times New Roman" w:cs="Times New Roman"/>
          <w:sz w:val="24"/>
          <w:szCs w:val="24"/>
        </w:rPr>
        <w:t xml:space="preserve">  </w:t>
      </w:r>
      <w:r w:rsidR="0018046E">
        <w:rPr>
          <w:rFonts w:ascii="Times New Roman" w:hAnsi="Times New Roman" w:cs="Times New Roman"/>
          <w:sz w:val="24"/>
          <w:szCs w:val="24"/>
        </w:rPr>
        <w:t xml:space="preserve"> </w:t>
      </w:r>
    </w:p>
    <w:p w:rsidR="00312E49" w:rsidRDefault="00CA5B4D" w:rsidP="00E529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B28">
        <w:rPr>
          <w:rFonts w:ascii="Times New Roman" w:hAnsi="Times New Roman" w:cs="Times New Roman"/>
          <w:sz w:val="24"/>
          <w:szCs w:val="24"/>
        </w:rPr>
        <w:tab/>
      </w:r>
      <w:r>
        <w:rPr>
          <w:rFonts w:ascii="Times New Roman" w:hAnsi="Times New Roman" w:cs="Times New Roman"/>
          <w:sz w:val="24"/>
          <w:szCs w:val="24"/>
        </w:rPr>
        <w:t xml:space="preserve"> The respondent</w:t>
      </w:r>
      <w:r w:rsidR="003576DC">
        <w:rPr>
          <w:rFonts w:ascii="Times New Roman" w:hAnsi="Times New Roman" w:cs="Times New Roman"/>
          <w:sz w:val="24"/>
          <w:szCs w:val="24"/>
        </w:rPr>
        <w:t xml:space="preserve"> </w:t>
      </w:r>
      <w:r w:rsidR="00DA1B28">
        <w:rPr>
          <w:rFonts w:ascii="Times New Roman" w:hAnsi="Times New Roman" w:cs="Times New Roman"/>
          <w:sz w:val="24"/>
          <w:szCs w:val="24"/>
        </w:rPr>
        <w:t xml:space="preserve">challenged </w:t>
      </w:r>
      <w:r w:rsidR="00605B70">
        <w:rPr>
          <w:rFonts w:ascii="Times New Roman" w:hAnsi="Times New Roman" w:cs="Times New Roman"/>
          <w:sz w:val="24"/>
          <w:szCs w:val="24"/>
        </w:rPr>
        <w:t>the urgency</w:t>
      </w:r>
      <w:r>
        <w:rPr>
          <w:rFonts w:ascii="Times New Roman" w:hAnsi="Times New Roman" w:cs="Times New Roman"/>
          <w:sz w:val="24"/>
          <w:szCs w:val="24"/>
        </w:rPr>
        <w:t xml:space="preserve"> of the matter</w:t>
      </w:r>
      <w:r w:rsidR="007B5C88">
        <w:rPr>
          <w:rFonts w:ascii="Times New Roman" w:hAnsi="Times New Roman" w:cs="Times New Roman"/>
          <w:sz w:val="24"/>
          <w:szCs w:val="24"/>
        </w:rPr>
        <w:t xml:space="preserve"> and the relief of contempt of court</w:t>
      </w:r>
      <w:r w:rsidR="004F0CD6">
        <w:rPr>
          <w:rFonts w:ascii="Times New Roman" w:hAnsi="Times New Roman" w:cs="Times New Roman"/>
          <w:sz w:val="24"/>
          <w:szCs w:val="24"/>
        </w:rPr>
        <w:t xml:space="preserve"> sought</w:t>
      </w:r>
      <w:r w:rsidR="009B019C">
        <w:rPr>
          <w:rFonts w:ascii="Times New Roman" w:hAnsi="Times New Roman" w:cs="Times New Roman"/>
          <w:sz w:val="24"/>
          <w:szCs w:val="24"/>
        </w:rPr>
        <w:t xml:space="preserve"> b</w:t>
      </w:r>
      <w:r w:rsidR="00005AA6">
        <w:rPr>
          <w:rFonts w:ascii="Times New Roman" w:hAnsi="Times New Roman" w:cs="Times New Roman"/>
          <w:sz w:val="24"/>
          <w:szCs w:val="24"/>
        </w:rPr>
        <w:t>y applicants</w:t>
      </w:r>
      <w:r>
        <w:rPr>
          <w:rFonts w:ascii="Times New Roman" w:hAnsi="Times New Roman" w:cs="Times New Roman"/>
          <w:sz w:val="24"/>
          <w:szCs w:val="24"/>
        </w:rPr>
        <w:t xml:space="preserve">. </w:t>
      </w:r>
      <w:r w:rsidR="009B019C">
        <w:rPr>
          <w:rFonts w:ascii="Times New Roman" w:hAnsi="Times New Roman" w:cs="Times New Roman"/>
          <w:sz w:val="24"/>
          <w:szCs w:val="24"/>
        </w:rPr>
        <w:t xml:space="preserve"> </w:t>
      </w:r>
      <w:r w:rsidR="00DC4EB3">
        <w:rPr>
          <w:rFonts w:ascii="Times New Roman" w:hAnsi="Times New Roman" w:cs="Times New Roman"/>
          <w:sz w:val="24"/>
          <w:szCs w:val="24"/>
        </w:rPr>
        <w:t xml:space="preserve">The </w:t>
      </w:r>
      <w:r w:rsidR="009B019C">
        <w:rPr>
          <w:rFonts w:ascii="Times New Roman" w:hAnsi="Times New Roman" w:cs="Times New Roman"/>
          <w:sz w:val="24"/>
          <w:szCs w:val="24"/>
        </w:rPr>
        <w:t>respondent submitted that the proper remedy against the other respondents is contempt of court</w:t>
      </w:r>
      <w:r w:rsidR="00E10608">
        <w:rPr>
          <w:rFonts w:ascii="Times New Roman" w:hAnsi="Times New Roman" w:cs="Times New Roman"/>
          <w:sz w:val="24"/>
          <w:szCs w:val="24"/>
        </w:rPr>
        <w:t xml:space="preserve"> </w:t>
      </w:r>
      <w:r w:rsidR="009B019C">
        <w:rPr>
          <w:rFonts w:ascii="Times New Roman" w:hAnsi="Times New Roman" w:cs="Times New Roman"/>
          <w:sz w:val="24"/>
          <w:szCs w:val="24"/>
        </w:rPr>
        <w:t xml:space="preserve">as the court cannot grant another spoliation order over </w:t>
      </w:r>
      <w:r w:rsidR="00887E13">
        <w:rPr>
          <w:rFonts w:ascii="Times New Roman" w:hAnsi="Times New Roman" w:cs="Times New Roman"/>
          <w:sz w:val="24"/>
          <w:szCs w:val="24"/>
        </w:rPr>
        <w:t xml:space="preserve">and above the one of </w:t>
      </w:r>
      <w:proofErr w:type="spellStart"/>
      <w:r w:rsidR="00887E13">
        <w:rPr>
          <w:rFonts w:ascii="Times New Roman" w:hAnsi="Times New Roman" w:cs="Times New Roman"/>
          <w:sz w:val="24"/>
          <w:szCs w:val="24"/>
        </w:rPr>
        <w:t>Muremba</w:t>
      </w:r>
      <w:proofErr w:type="spellEnd"/>
      <w:r w:rsidR="00887E13">
        <w:rPr>
          <w:rFonts w:ascii="Times New Roman" w:hAnsi="Times New Roman" w:cs="Times New Roman"/>
          <w:sz w:val="24"/>
          <w:szCs w:val="24"/>
        </w:rPr>
        <w:t xml:space="preserve"> J. </w:t>
      </w:r>
      <w:r w:rsidR="009B019C">
        <w:rPr>
          <w:rFonts w:ascii="Times New Roman" w:hAnsi="Times New Roman" w:cs="Times New Roman"/>
          <w:sz w:val="24"/>
          <w:szCs w:val="24"/>
        </w:rPr>
        <w:t xml:space="preserve">Further that there is an alternative remedy available to the applicants in that they can enforce the order. </w:t>
      </w:r>
      <w:r w:rsidR="00004060">
        <w:rPr>
          <w:rFonts w:ascii="Times New Roman" w:hAnsi="Times New Roman" w:cs="Times New Roman"/>
          <w:sz w:val="24"/>
          <w:szCs w:val="24"/>
        </w:rPr>
        <w:t>It submitted that the application cannot be urgent against it</w:t>
      </w:r>
      <w:r w:rsidR="009E6166">
        <w:rPr>
          <w:rFonts w:ascii="Times New Roman" w:hAnsi="Times New Roman" w:cs="Times New Roman"/>
          <w:sz w:val="24"/>
          <w:szCs w:val="24"/>
        </w:rPr>
        <w:t xml:space="preserve"> because it</w:t>
      </w:r>
      <w:r w:rsidR="00005AA6">
        <w:rPr>
          <w:rFonts w:ascii="Times New Roman" w:hAnsi="Times New Roman" w:cs="Times New Roman"/>
          <w:sz w:val="24"/>
          <w:szCs w:val="24"/>
        </w:rPr>
        <w:t xml:space="preserve"> took over the premises on the 1</w:t>
      </w:r>
      <w:r w:rsidR="00005AA6" w:rsidRPr="00005AA6">
        <w:rPr>
          <w:rFonts w:ascii="Times New Roman" w:hAnsi="Times New Roman" w:cs="Times New Roman"/>
          <w:sz w:val="24"/>
          <w:szCs w:val="24"/>
          <w:vertAlign w:val="superscript"/>
        </w:rPr>
        <w:t>st</w:t>
      </w:r>
      <w:r w:rsidR="00005AA6">
        <w:rPr>
          <w:rFonts w:ascii="Times New Roman" w:hAnsi="Times New Roman" w:cs="Times New Roman"/>
          <w:sz w:val="24"/>
          <w:szCs w:val="24"/>
        </w:rPr>
        <w:t xml:space="preserve"> </w:t>
      </w:r>
      <w:r w:rsidR="00542B8C">
        <w:rPr>
          <w:rFonts w:ascii="Times New Roman" w:hAnsi="Times New Roman" w:cs="Times New Roman"/>
          <w:sz w:val="24"/>
          <w:szCs w:val="24"/>
        </w:rPr>
        <w:t xml:space="preserve">of April </w:t>
      </w:r>
      <w:r w:rsidR="00005AA6">
        <w:rPr>
          <w:rFonts w:ascii="Times New Roman" w:hAnsi="Times New Roman" w:cs="Times New Roman"/>
          <w:sz w:val="24"/>
          <w:szCs w:val="24"/>
        </w:rPr>
        <w:t xml:space="preserve">and </w:t>
      </w:r>
      <w:r w:rsidR="00004060" w:rsidRPr="00605B70">
        <w:rPr>
          <w:rFonts w:ascii="Times New Roman" w:hAnsi="Times New Roman" w:cs="Times New Roman"/>
          <w:sz w:val="24"/>
          <w:szCs w:val="24"/>
        </w:rPr>
        <w:t>occupied</w:t>
      </w:r>
      <w:r w:rsidR="00004060">
        <w:rPr>
          <w:rFonts w:ascii="Times New Roman" w:hAnsi="Times New Roman" w:cs="Times New Roman"/>
          <w:sz w:val="24"/>
          <w:szCs w:val="24"/>
        </w:rPr>
        <w:t xml:space="preserve"> the service station on </w:t>
      </w:r>
      <w:r w:rsidR="00005AA6" w:rsidRPr="00605B70">
        <w:rPr>
          <w:rFonts w:ascii="Times New Roman" w:hAnsi="Times New Roman" w:cs="Times New Roman"/>
          <w:sz w:val="24"/>
          <w:szCs w:val="24"/>
        </w:rPr>
        <w:t>5</w:t>
      </w:r>
      <w:r w:rsidR="006344BF" w:rsidRPr="00605B70">
        <w:rPr>
          <w:rFonts w:ascii="Times New Roman" w:hAnsi="Times New Roman" w:cs="Times New Roman"/>
          <w:sz w:val="24"/>
          <w:szCs w:val="24"/>
        </w:rPr>
        <w:t xml:space="preserve"> April 2016</w:t>
      </w:r>
      <w:r w:rsidR="006344BF">
        <w:rPr>
          <w:rFonts w:ascii="Times New Roman" w:hAnsi="Times New Roman" w:cs="Times New Roman"/>
          <w:sz w:val="24"/>
          <w:szCs w:val="24"/>
        </w:rPr>
        <w:t xml:space="preserve"> </w:t>
      </w:r>
      <w:r w:rsidR="00B84111">
        <w:rPr>
          <w:rFonts w:ascii="Times New Roman" w:hAnsi="Times New Roman" w:cs="Times New Roman"/>
          <w:sz w:val="24"/>
          <w:szCs w:val="24"/>
        </w:rPr>
        <w:t xml:space="preserve">and no complaint was raised against it until 4 May. </w:t>
      </w:r>
      <w:r w:rsidR="00031E97">
        <w:rPr>
          <w:rFonts w:ascii="Times New Roman" w:hAnsi="Times New Roman" w:cs="Times New Roman"/>
          <w:sz w:val="24"/>
          <w:szCs w:val="24"/>
        </w:rPr>
        <w:t>That the period taken to bring the application shows that the matter is not urgent.</w:t>
      </w:r>
      <w:r w:rsidR="00312E49">
        <w:rPr>
          <w:rFonts w:ascii="Times New Roman" w:hAnsi="Times New Roman" w:cs="Times New Roman"/>
          <w:sz w:val="24"/>
          <w:szCs w:val="24"/>
        </w:rPr>
        <w:t xml:space="preserve"> </w:t>
      </w:r>
    </w:p>
    <w:p w:rsidR="00E529A7" w:rsidRPr="00824C37" w:rsidRDefault="00031E97" w:rsidP="00E529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B4D">
        <w:rPr>
          <w:rFonts w:ascii="Times New Roman" w:hAnsi="Times New Roman" w:cs="Times New Roman"/>
          <w:sz w:val="24"/>
          <w:szCs w:val="24"/>
        </w:rPr>
        <w:t xml:space="preserve">In </w:t>
      </w:r>
      <w:proofErr w:type="spellStart"/>
      <w:r w:rsidR="00CA5B4D" w:rsidRPr="00C74297">
        <w:rPr>
          <w:rFonts w:ascii="Times New Roman" w:hAnsi="Times New Roman" w:cs="Times New Roman"/>
          <w:i/>
          <w:sz w:val="24"/>
          <w:szCs w:val="24"/>
        </w:rPr>
        <w:t>Mangala</w:t>
      </w:r>
      <w:proofErr w:type="spellEnd"/>
      <w:r w:rsidR="00CA5B4D" w:rsidRPr="00C74297">
        <w:rPr>
          <w:rFonts w:ascii="Times New Roman" w:hAnsi="Times New Roman" w:cs="Times New Roman"/>
          <w:i/>
          <w:sz w:val="24"/>
          <w:szCs w:val="24"/>
        </w:rPr>
        <w:t xml:space="preserve"> </w:t>
      </w:r>
      <w:r w:rsidR="00CA5B4D" w:rsidRPr="00605B70">
        <w:rPr>
          <w:rFonts w:ascii="Times New Roman" w:hAnsi="Times New Roman" w:cs="Times New Roman"/>
          <w:sz w:val="24"/>
          <w:szCs w:val="24"/>
        </w:rPr>
        <w:t>v</w:t>
      </w:r>
      <w:r w:rsidR="00CA5B4D" w:rsidRPr="00C74297">
        <w:rPr>
          <w:rFonts w:ascii="Times New Roman" w:hAnsi="Times New Roman" w:cs="Times New Roman"/>
          <w:i/>
          <w:sz w:val="24"/>
          <w:szCs w:val="24"/>
        </w:rPr>
        <w:t xml:space="preserve"> </w:t>
      </w:r>
      <w:proofErr w:type="spellStart"/>
      <w:r w:rsidR="00CA5B4D" w:rsidRPr="00C74297">
        <w:rPr>
          <w:rFonts w:ascii="Times New Roman" w:hAnsi="Times New Roman" w:cs="Times New Roman"/>
          <w:i/>
          <w:sz w:val="24"/>
          <w:szCs w:val="24"/>
        </w:rPr>
        <w:t>Mangala</w:t>
      </w:r>
      <w:proofErr w:type="spellEnd"/>
      <w:r w:rsidR="00CA5B4D" w:rsidRPr="00C74297">
        <w:rPr>
          <w:rFonts w:ascii="Times New Roman" w:hAnsi="Times New Roman" w:cs="Times New Roman"/>
          <w:i/>
          <w:sz w:val="24"/>
          <w:szCs w:val="24"/>
        </w:rPr>
        <w:t xml:space="preserve"> </w:t>
      </w:r>
      <w:r w:rsidR="00CA5B4D" w:rsidRPr="00605B70">
        <w:rPr>
          <w:rFonts w:ascii="Times New Roman" w:hAnsi="Times New Roman" w:cs="Times New Roman"/>
          <w:sz w:val="24"/>
          <w:szCs w:val="24"/>
        </w:rPr>
        <w:t>1967 (2) SA 415</w:t>
      </w:r>
      <w:r w:rsidR="00CA5B4D" w:rsidRPr="00C74297">
        <w:rPr>
          <w:rFonts w:ascii="Times New Roman" w:hAnsi="Times New Roman" w:cs="Times New Roman"/>
          <w:i/>
          <w:sz w:val="24"/>
          <w:szCs w:val="24"/>
        </w:rPr>
        <w:t xml:space="preserve"> </w:t>
      </w:r>
      <w:r w:rsidR="00CA5B4D">
        <w:rPr>
          <w:rFonts w:ascii="Times New Roman" w:hAnsi="Times New Roman" w:cs="Times New Roman"/>
          <w:sz w:val="24"/>
          <w:szCs w:val="24"/>
        </w:rPr>
        <w:t>the court held that it does not follow that because an applicatio</w:t>
      </w:r>
      <w:r w:rsidR="00605B70">
        <w:rPr>
          <w:rFonts w:ascii="Times New Roman" w:hAnsi="Times New Roman" w:cs="Times New Roman"/>
          <w:sz w:val="24"/>
          <w:szCs w:val="24"/>
        </w:rPr>
        <w:t>n is one for a spoliation order</w:t>
      </w:r>
      <w:r w:rsidR="00CA5B4D">
        <w:rPr>
          <w:rFonts w:ascii="Times New Roman" w:hAnsi="Times New Roman" w:cs="Times New Roman"/>
          <w:sz w:val="24"/>
          <w:szCs w:val="24"/>
        </w:rPr>
        <w:t xml:space="preserve">, the matter automatically becomes one of urgency. </w:t>
      </w:r>
      <w:r w:rsidR="00234DDA">
        <w:rPr>
          <w:rFonts w:ascii="Times New Roman" w:hAnsi="Times New Roman" w:cs="Times New Roman"/>
          <w:sz w:val="24"/>
          <w:szCs w:val="24"/>
        </w:rPr>
        <w:t>I</w:t>
      </w:r>
      <w:r w:rsidR="003265E4">
        <w:rPr>
          <w:rFonts w:ascii="Times New Roman" w:hAnsi="Times New Roman" w:cs="Times New Roman"/>
          <w:sz w:val="24"/>
          <w:szCs w:val="24"/>
        </w:rPr>
        <w:t>n addition, the court held that</w:t>
      </w:r>
      <w:r w:rsidR="00CA5B4D">
        <w:rPr>
          <w:rFonts w:ascii="Times New Roman" w:hAnsi="Times New Roman" w:cs="Times New Roman"/>
          <w:sz w:val="24"/>
          <w:szCs w:val="24"/>
        </w:rPr>
        <w:t xml:space="preserve"> where an applicant brings an application fo</w:t>
      </w:r>
      <w:r w:rsidR="00605B70">
        <w:rPr>
          <w:rFonts w:ascii="Times New Roman" w:hAnsi="Times New Roman" w:cs="Times New Roman"/>
          <w:sz w:val="24"/>
          <w:szCs w:val="24"/>
        </w:rPr>
        <w:t>r spoliation on an urgent basis</w:t>
      </w:r>
      <w:r w:rsidR="00CA5B4D">
        <w:rPr>
          <w:rFonts w:ascii="Times New Roman" w:hAnsi="Times New Roman" w:cs="Times New Roman"/>
          <w:sz w:val="24"/>
          <w:szCs w:val="24"/>
        </w:rPr>
        <w:t>, he must make out a case for urgency in accordance with the rules.</w:t>
      </w:r>
      <w:r w:rsidR="00234DDA">
        <w:rPr>
          <w:rFonts w:ascii="Times New Roman" w:hAnsi="Times New Roman" w:cs="Times New Roman"/>
          <w:sz w:val="24"/>
          <w:szCs w:val="24"/>
        </w:rPr>
        <w:t xml:space="preserve"> </w:t>
      </w:r>
      <w:r w:rsidR="00E529A7">
        <w:rPr>
          <w:rFonts w:ascii="Times New Roman" w:hAnsi="Times New Roman" w:cs="Times New Roman"/>
          <w:sz w:val="24"/>
          <w:szCs w:val="24"/>
        </w:rPr>
        <w:t>I</w:t>
      </w:r>
      <w:r w:rsidR="00234DDA">
        <w:rPr>
          <w:rFonts w:ascii="Times New Roman" w:hAnsi="Times New Roman" w:cs="Times New Roman"/>
          <w:sz w:val="24"/>
          <w:szCs w:val="24"/>
        </w:rPr>
        <w:t xml:space="preserve">n </w:t>
      </w:r>
      <w:proofErr w:type="spellStart"/>
      <w:r w:rsidR="00E529A7" w:rsidRPr="00E529A7">
        <w:rPr>
          <w:rFonts w:ascii="Times New Roman" w:hAnsi="Times New Roman" w:cs="Times New Roman"/>
          <w:i/>
          <w:sz w:val="24"/>
          <w:szCs w:val="24"/>
        </w:rPr>
        <w:t>Karori</w:t>
      </w:r>
      <w:proofErr w:type="spellEnd"/>
      <w:r w:rsidR="00E529A7" w:rsidRPr="00E529A7">
        <w:rPr>
          <w:rFonts w:ascii="Times New Roman" w:hAnsi="Times New Roman" w:cs="Times New Roman"/>
          <w:i/>
          <w:sz w:val="24"/>
          <w:szCs w:val="24"/>
        </w:rPr>
        <w:t xml:space="preserve"> (Pvt) Ltd </w:t>
      </w:r>
      <w:r w:rsidR="00E529A7" w:rsidRPr="00605B70">
        <w:rPr>
          <w:rFonts w:ascii="Times New Roman" w:hAnsi="Times New Roman" w:cs="Times New Roman"/>
          <w:sz w:val="24"/>
          <w:szCs w:val="24"/>
        </w:rPr>
        <w:t>v</w:t>
      </w:r>
      <w:r w:rsidR="00E529A7" w:rsidRPr="00E529A7">
        <w:rPr>
          <w:rFonts w:ascii="Times New Roman" w:hAnsi="Times New Roman" w:cs="Times New Roman"/>
          <w:i/>
          <w:sz w:val="24"/>
          <w:szCs w:val="24"/>
        </w:rPr>
        <w:t xml:space="preserve"> </w:t>
      </w:r>
      <w:proofErr w:type="spellStart"/>
      <w:r w:rsidR="00E529A7" w:rsidRPr="00E529A7">
        <w:rPr>
          <w:rFonts w:ascii="Times New Roman" w:hAnsi="Times New Roman" w:cs="Times New Roman"/>
          <w:i/>
          <w:sz w:val="24"/>
          <w:szCs w:val="24"/>
        </w:rPr>
        <w:t>Mujaji</w:t>
      </w:r>
      <w:proofErr w:type="spellEnd"/>
      <w:r w:rsidR="00E529A7" w:rsidRPr="00E529A7">
        <w:rPr>
          <w:rFonts w:ascii="Times New Roman" w:hAnsi="Times New Roman" w:cs="Times New Roman"/>
          <w:i/>
          <w:sz w:val="24"/>
          <w:szCs w:val="24"/>
        </w:rPr>
        <w:t xml:space="preserve"> </w:t>
      </w:r>
      <w:r w:rsidR="00E529A7" w:rsidRPr="00605B70">
        <w:rPr>
          <w:rFonts w:ascii="Times New Roman" w:hAnsi="Times New Roman" w:cs="Times New Roman"/>
          <w:sz w:val="24"/>
          <w:szCs w:val="24"/>
        </w:rPr>
        <w:t xml:space="preserve">HH 23- 2007 </w:t>
      </w:r>
      <w:r w:rsidR="005218F5" w:rsidRPr="00824C37">
        <w:rPr>
          <w:rFonts w:ascii="Times New Roman" w:hAnsi="Times New Roman" w:cs="Times New Roman"/>
          <w:sz w:val="24"/>
          <w:szCs w:val="24"/>
        </w:rPr>
        <w:t>a judgment</w:t>
      </w:r>
      <w:r w:rsidR="008979C1">
        <w:rPr>
          <w:rFonts w:ascii="Times New Roman" w:hAnsi="Times New Roman" w:cs="Times New Roman"/>
          <w:sz w:val="24"/>
          <w:szCs w:val="24"/>
        </w:rPr>
        <w:t xml:space="preserve"> of </w:t>
      </w:r>
      <w:proofErr w:type="spellStart"/>
      <w:r w:rsidR="008979C1">
        <w:rPr>
          <w:rFonts w:ascii="Times New Roman" w:hAnsi="Times New Roman" w:cs="Times New Roman"/>
          <w:sz w:val="24"/>
          <w:szCs w:val="24"/>
        </w:rPr>
        <w:t>Kudya</w:t>
      </w:r>
      <w:proofErr w:type="spellEnd"/>
      <w:r w:rsidR="008979C1">
        <w:rPr>
          <w:rFonts w:ascii="Times New Roman" w:hAnsi="Times New Roman" w:cs="Times New Roman"/>
          <w:sz w:val="24"/>
          <w:szCs w:val="24"/>
        </w:rPr>
        <w:t xml:space="preserve"> J where on p</w:t>
      </w:r>
      <w:r w:rsidR="00E529A7" w:rsidRPr="00824C37">
        <w:rPr>
          <w:rFonts w:ascii="Times New Roman" w:hAnsi="Times New Roman" w:cs="Times New Roman"/>
          <w:sz w:val="24"/>
          <w:szCs w:val="24"/>
        </w:rPr>
        <w:t xml:space="preserve"> 8 he said the following;</w:t>
      </w:r>
    </w:p>
    <w:p w:rsidR="00E529A7" w:rsidRPr="00542B8C" w:rsidRDefault="00A85547" w:rsidP="00A85547">
      <w:pPr>
        <w:spacing w:after="0" w:line="240" w:lineRule="auto"/>
        <w:jc w:val="both"/>
        <w:rPr>
          <w:rFonts w:ascii="Times New Roman" w:hAnsi="Times New Roman" w:cs="Times New Roman"/>
        </w:rPr>
      </w:pPr>
      <w:r>
        <w:rPr>
          <w:rFonts w:ascii="Times New Roman" w:hAnsi="Times New Roman" w:cs="Times New Roman"/>
          <w:i/>
          <w:sz w:val="24"/>
          <w:szCs w:val="24"/>
        </w:rPr>
        <w:t xml:space="preserve">          </w:t>
      </w:r>
      <w:r w:rsidR="00E529A7" w:rsidRPr="00E529A7">
        <w:rPr>
          <w:rFonts w:ascii="Times New Roman" w:hAnsi="Times New Roman" w:cs="Times New Roman"/>
          <w:i/>
          <w:sz w:val="24"/>
          <w:szCs w:val="24"/>
        </w:rPr>
        <w:t xml:space="preserve"> </w:t>
      </w:r>
      <w:r w:rsidR="00E529A7" w:rsidRPr="00542B8C">
        <w:rPr>
          <w:rFonts w:ascii="Times New Roman" w:hAnsi="Times New Roman" w:cs="Times New Roman"/>
        </w:rPr>
        <w:t xml:space="preserve">“I also find that an application for spoliation is urgent by its very nature. </w:t>
      </w:r>
      <w:r w:rsidRPr="00542B8C">
        <w:rPr>
          <w:rFonts w:ascii="Times New Roman" w:hAnsi="Times New Roman" w:cs="Times New Roman"/>
        </w:rPr>
        <w:t xml:space="preserve">It exists to </w:t>
      </w:r>
      <w:r w:rsidRPr="00542B8C">
        <w:rPr>
          <w:rFonts w:ascii="Times New Roman" w:hAnsi="Times New Roman" w:cs="Times New Roman"/>
        </w:rPr>
        <w:tab/>
      </w:r>
      <w:r w:rsidR="00E529A7" w:rsidRPr="00542B8C">
        <w:rPr>
          <w:rFonts w:ascii="Times New Roman" w:hAnsi="Times New Roman" w:cs="Times New Roman"/>
        </w:rPr>
        <w:t xml:space="preserve">preserve law and order and stop and reverse self- help in the resolution of disputes </w:t>
      </w:r>
      <w:r w:rsidRPr="00542B8C">
        <w:rPr>
          <w:rFonts w:ascii="Times New Roman" w:hAnsi="Times New Roman" w:cs="Times New Roman"/>
        </w:rPr>
        <w:tab/>
      </w:r>
      <w:r w:rsidR="00E529A7" w:rsidRPr="00542B8C">
        <w:rPr>
          <w:rFonts w:ascii="Times New Roman" w:hAnsi="Times New Roman" w:cs="Times New Roman"/>
        </w:rPr>
        <w:t xml:space="preserve">between parties. Its primary aim is to restore the </w:t>
      </w:r>
      <w:r w:rsidR="00E529A7" w:rsidRPr="00542B8C">
        <w:rPr>
          <w:rFonts w:ascii="Times New Roman" w:hAnsi="Times New Roman" w:cs="Times New Roman"/>
          <w:i/>
        </w:rPr>
        <w:t>status quo ante</w:t>
      </w:r>
      <w:r w:rsidR="00E529A7" w:rsidRPr="00542B8C">
        <w:rPr>
          <w:rFonts w:ascii="Times New Roman" w:hAnsi="Times New Roman" w:cs="Times New Roman"/>
        </w:rPr>
        <w:t>. See</w:t>
      </w:r>
      <w:r w:rsidR="00E529A7" w:rsidRPr="00542B8C">
        <w:rPr>
          <w:rFonts w:ascii="Times New Roman" w:hAnsi="Times New Roman" w:cs="Times New Roman"/>
          <w:i/>
        </w:rPr>
        <w:t xml:space="preserve"> </w:t>
      </w:r>
      <w:proofErr w:type="spellStart"/>
      <w:r w:rsidR="00E529A7" w:rsidRPr="00542B8C">
        <w:rPr>
          <w:rFonts w:ascii="Times New Roman" w:hAnsi="Times New Roman" w:cs="Times New Roman"/>
          <w:i/>
        </w:rPr>
        <w:t>Chisweto</w:t>
      </w:r>
      <w:proofErr w:type="spellEnd"/>
      <w:r w:rsidR="00E529A7" w:rsidRPr="00542B8C">
        <w:rPr>
          <w:rFonts w:ascii="Times New Roman" w:hAnsi="Times New Roman" w:cs="Times New Roman"/>
        </w:rPr>
        <w:t xml:space="preserve"> v </w:t>
      </w:r>
      <w:r w:rsidRPr="00542B8C">
        <w:rPr>
          <w:rFonts w:ascii="Times New Roman" w:hAnsi="Times New Roman" w:cs="Times New Roman"/>
        </w:rPr>
        <w:tab/>
      </w:r>
      <w:r w:rsidR="00E529A7" w:rsidRPr="00542B8C">
        <w:rPr>
          <w:rFonts w:ascii="Times New Roman" w:hAnsi="Times New Roman" w:cs="Times New Roman"/>
          <w:i/>
        </w:rPr>
        <w:t xml:space="preserve">Minister of </w:t>
      </w:r>
      <w:r w:rsidR="00542B8C">
        <w:rPr>
          <w:rFonts w:ascii="Times New Roman" w:hAnsi="Times New Roman" w:cs="Times New Roman"/>
          <w:i/>
        </w:rPr>
        <w:tab/>
      </w:r>
      <w:r w:rsidR="00E529A7" w:rsidRPr="00542B8C">
        <w:rPr>
          <w:rFonts w:ascii="Times New Roman" w:hAnsi="Times New Roman" w:cs="Times New Roman"/>
          <w:i/>
        </w:rPr>
        <w:t>Local Government and Town Planning</w:t>
      </w:r>
      <w:r w:rsidRPr="00542B8C">
        <w:rPr>
          <w:rFonts w:ascii="Times New Roman" w:hAnsi="Times New Roman" w:cs="Times New Roman"/>
        </w:rPr>
        <w:t xml:space="preserve"> 1984 ZLR (1)248(HC)”</w:t>
      </w:r>
    </w:p>
    <w:p w:rsidR="00A85547" w:rsidRPr="00A85547" w:rsidRDefault="00A85547" w:rsidP="00A85547">
      <w:pPr>
        <w:spacing w:after="0" w:line="240" w:lineRule="auto"/>
        <w:jc w:val="both"/>
        <w:rPr>
          <w:rFonts w:ascii="Times New Roman" w:hAnsi="Times New Roman" w:cs="Times New Roman"/>
          <w:sz w:val="24"/>
          <w:szCs w:val="24"/>
        </w:rPr>
      </w:pPr>
    </w:p>
    <w:p w:rsidR="0099629C" w:rsidRDefault="00A85547" w:rsidP="00385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29A7" w:rsidRPr="00E529A7">
        <w:rPr>
          <w:rFonts w:ascii="Times New Roman" w:hAnsi="Times New Roman" w:cs="Times New Roman"/>
          <w:sz w:val="24"/>
          <w:szCs w:val="24"/>
        </w:rPr>
        <w:t xml:space="preserve">Another case in point is </w:t>
      </w:r>
      <w:r w:rsidR="00E529A7" w:rsidRPr="00E529A7">
        <w:rPr>
          <w:rFonts w:ascii="Times New Roman" w:hAnsi="Times New Roman" w:cs="Times New Roman"/>
          <w:i/>
          <w:sz w:val="24"/>
          <w:szCs w:val="24"/>
        </w:rPr>
        <w:t>Zululand G</w:t>
      </w:r>
      <w:r w:rsidR="00F11523" w:rsidRPr="00E529A7">
        <w:rPr>
          <w:rFonts w:ascii="Times New Roman" w:hAnsi="Times New Roman" w:cs="Times New Roman"/>
          <w:i/>
          <w:sz w:val="24"/>
          <w:szCs w:val="24"/>
        </w:rPr>
        <w:t>as</w:t>
      </w:r>
      <w:r w:rsidR="00E529A7" w:rsidRPr="00E529A7">
        <w:rPr>
          <w:rFonts w:ascii="Times New Roman" w:hAnsi="Times New Roman" w:cs="Times New Roman"/>
          <w:i/>
          <w:sz w:val="24"/>
          <w:szCs w:val="24"/>
        </w:rPr>
        <w:t xml:space="preserve"> and Outdoor Co </w:t>
      </w:r>
      <w:r w:rsidR="00E529A7" w:rsidRPr="000F3145">
        <w:rPr>
          <w:rFonts w:ascii="Times New Roman" w:hAnsi="Times New Roman" w:cs="Times New Roman"/>
          <w:sz w:val="24"/>
          <w:szCs w:val="24"/>
        </w:rPr>
        <w:t>v</w:t>
      </w:r>
      <w:r w:rsidR="00E529A7" w:rsidRPr="00E529A7">
        <w:rPr>
          <w:rFonts w:ascii="Times New Roman" w:hAnsi="Times New Roman" w:cs="Times New Roman"/>
          <w:i/>
          <w:sz w:val="24"/>
          <w:szCs w:val="24"/>
        </w:rPr>
        <w:t xml:space="preserve"> Morris Centre( Pvt) Ltd </w:t>
      </w:r>
      <w:r w:rsidR="00E529A7" w:rsidRPr="000F3145">
        <w:rPr>
          <w:rFonts w:ascii="Times New Roman" w:hAnsi="Times New Roman" w:cs="Times New Roman"/>
          <w:sz w:val="24"/>
          <w:szCs w:val="24"/>
        </w:rPr>
        <w:t>2009 ZAKZAHC 18</w:t>
      </w:r>
      <w:r w:rsidR="00E529A7" w:rsidRPr="00E529A7">
        <w:rPr>
          <w:rFonts w:ascii="Times New Roman" w:hAnsi="Times New Roman" w:cs="Times New Roman"/>
          <w:i/>
          <w:sz w:val="24"/>
          <w:szCs w:val="24"/>
        </w:rPr>
        <w:t xml:space="preserve"> </w:t>
      </w:r>
      <w:r w:rsidR="00E529A7" w:rsidRPr="00E529A7">
        <w:rPr>
          <w:rFonts w:ascii="Times New Roman" w:hAnsi="Times New Roman" w:cs="Times New Roman"/>
          <w:sz w:val="24"/>
          <w:szCs w:val="24"/>
        </w:rPr>
        <w:t>where it was held that, a spoliation order is an urgent remedy and aims to restore unlawfully deprived possession at once in order to prevent people from takin</w:t>
      </w:r>
      <w:r w:rsidR="00E529A7">
        <w:rPr>
          <w:rFonts w:ascii="Times New Roman" w:hAnsi="Times New Roman" w:cs="Times New Roman"/>
          <w:sz w:val="24"/>
          <w:szCs w:val="24"/>
        </w:rPr>
        <w:t>g the law into their own hands</w:t>
      </w:r>
      <w:r w:rsidR="003A6F42">
        <w:rPr>
          <w:rFonts w:ascii="Times New Roman" w:hAnsi="Times New Roman" w:cs="Times New Roman"/>
          <w:sz w:val="24"/>
          <w:szCs w:val="24"/>
        </w:rPr>
        <w:t>.</w:t>
      </w:r>
    </w:p>
    <w:p w:rsidR="00FA4C09" w:rsidRDefault="0099629C" w:rsidP="00385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6F42">
        <w:rPr>
          <w:rFonts w:ascii="Times New Roman" w:hAnsi="Times New Roman" w:cs="Times New Roman"/>
          <w:sz w:val="24"/>
          <w:szCs w:val="24"/>
        </w:rPr>
        <w:t xml:space="preserve"> The approach adopted by</w:t>
      </w:r>
      <w:r w:rsidR="0029327E">
        <w:rPr>
          <w:rFonts w:ascii="Times New Roman" w:hAnsi="Times New Roman" w:cs="Times New Roman"/>
          <w:sz w:val="24"/>
          <w:szCs w:val="24"/>
        </w:rPr>
        <w:t xml:space="preserve"> our courts </w:t>
      </w:r>
      <w:r w:rsidR="00824C37" w:rsidRPr="00824C37">
        <w:rPr>
          <w:rFonts w:ascii="Times New Roman" w:hAnsi="Times New Roman" w:cs="Times New Roman"/>
          <w:sz w:val="24"/>
          <w:szCs w:val="24"/>
        </w:rPr>
        <w:t>ha</w:t>
      </w:r>
      <w:r w:rsidR="0029327E">
        <w:rPr>
          <w:rFonts w:ascii="Times New Roman" w:hAnsi="Times New Roman" w:cs="Times New Roman"/>
          <w:sz w:val="24"/>
          <w:szCs w:val="24"/>
        </w:rPr>
        <w:t>s not shifted from that adopted</w:t>
      </w:r>
      <w:r w:rsidR="00824C37" w:rsidRPr="00824C37">
        <w:rPr>
          <w:rFonts w:ascii="Times New Roman" w:hAnsi="Times New Roman" w:cs="Times New Roman"/>
          <w:sz w:val="24"/>
          <w:szCs w:val="24"/>
        </w:rPr>
        <w:t xml:space="preserve"> in</w:t>
      </w:r>
      <w:r w:rsidR="00824C37">
        <w:rPr>
          <w:rFonts w:ascii="Times New Roman" w:hAnsi="Times New Roman" w:cs="Times New Roman"/>
          <w:sz w:val="24"/>
          <w:szCs w:val="24"/>
        </w:rPr>
        <w:t xml:space="preserve"> the case of </w:t>
      </w:r>
      <w:proofErr w:type="spellStart"/>
      <w:r w:rsidR="00824C37" w:rsidRPr="00824C37">
        <w:rPr>
          <w:rFonts w:ascii="Times New Roman" w:hAnsi="Times New Roman" w:cs="Times New Roman"/>
          <w:i/>
          <w:sz w:val="24"/>
          <w:szCs w:val="24"/>
        </w:rPr>
        <w:t>Mangala</w:t>
      </w:r>
      <w:proofErr w:type="spellEnd"/>
      <w:r w:rsidR="00824C37">
        <w:rPr>
          <w:rFonts w:ascii="Times New Roman" w:hAnsi="Times New Roman" w:cs="Times New Roman"/>
          <w:sz w:val="24"/>
          <w:szCs w:val="24"/>
        </w:rPr>
        <w:t>.</w:t>
      </w:r>
      <w:r w:rsidR="00BB79F6">
        <w:rPr>
          <w:rFonts w:ascii="Times New Roman" w:hAnsi="Times New Roman" w:cs="Times New Roman"/>
          <w:sz w:val="24"/>
          <w:szCs w:val="24"/>
        </w:rPr>
        <w:t xml:space="preserve"> Our law recognises</w:t>
      </w:r>
      <w:r w:rsidR="009E73A0">
        <w:rPr>
          <w:rFonts w:ascii="Times New Roman" w:hAnsi="Times New Roman" w:cs="Times New Roman"/>
          <w:sz w:val="24"/>
          <w:szCs w:val="24"/>
        </w:rPr>
        <w:t xml:space="preserve"> </w:t>
      </w:r>
      <w:r w:rsidR="005218F5">
        <w:rPr>
          <w:rFonts w:ascii="Times New Roman" w:hAnsi="Times New Roman" w:cs="Times New Roman"/>
          <w:sz w:val="24"/>
          <w:szCs w:val="24"/>
        </w:rPr>
        <w:t>that the</w:t>
      </w:r>
      <w:r w:rsidR="00BB79F6">
        <w:rPr>
          <w:rFonts w:ascii="Times New Roman" w:hAnsi="Times New Roman" w:cs="Times New Roman"/>
          <w:sz w:val="24"/>
          <w:szCs w:val="24"/>
        </w:rPr>
        <w:t xml:space="preserve"> relief of </w:t>
      </w:r>
      <w:r w:rsidR="00BB79F6" w:rsidRPr="001F15C2">
        <w:rPr>
          <w:rFonts w:ascii="Times New Roman" w:hAnsi="Times New Roman" w:cs="Times New Roman"/>
          <w:i/>
          <w:sz w:val="24"/>
          <w:szCs w:val="24"/>
        </w:rPr>
        <w:t xml:space="preserve">mandamus van </w:t>
      </w:r>
      <w:proofErr w:type="spellStart"/>
      <w:r w:rsidR="00BB79F6" w:rsidRPr="001F15C2">
        <w:rPr>
          <w:rFonts w:ascii="Times New Roman" w:hAnsi="Times New Roman" w:cs="Times New Roman"/>
          <w:i/>
          <w:sz w:val="24"/>
          <w:szCs w:val="24"/>
        </w:rPr>
        <w:t>spolie</w:t>
      </w:r>
      <w:proofErr w:type="spellEnd"/>
      <w:r w:rsidR="00BB79F6">
        <w:rPr>
          <w:rFonts w:ascii="Times New Roman" w:hAnsi="Times New Roman" w:cs="Times New Roman"/>
          <w:sz w:val="24"/>
          <w:szCs w:val="24"/>
        </w:rPr>
        <w:t xml:space="preserve"> is </w:t>
      </w:r>
      <w:r w:rsidR="003265E4">
        <w:rPr>
          <w:rFonts w:ascii="Times New Roman" w:hAnsi="Times New Roman" w:cs="Times New Roman"/>
          <w:sz w:val="24"/>
          <w:szCs w:val="24"/>
        </w:rPr>
        <w:t>by</w:t>
      </w:r>
      <w:r w:rsidR="00BB79F6">
        <w:rPr>
          <w:rFonts w:ascii="Times New Roman" w:hAnsi="Times New Roman" w:cs="Times New Roman"/>
          <w:sz w:val="24"/>
          <w:szCs w:val="24"/>
        </w:rPr>
        <w:t xml:space="preserve"> its </w:t>
      </w:r>
      <w:r w:rsidR="00F11523">
        <w:rPr>
          <w:rFonts w:ascii="Times New Roman" w:hAnsi="Times New Roman" w:cs="Times New Roman"/>
          <w:sz w:val="24"/>
          <w:szCs w:val="24"/>
        </w:rPr>
        <w:t>nature urgent</w:t>
      </w:r>
      <w:r w:rsidR="00824C37">
        <w:rPr>
          <w:rFonts w:ascii="Times New Roman" w:hAnsi="Times New Roman" w:cs="Times New Roman"/>
          <w:sz w:val="24"/>
          <w:szCs w:val="24"/>
        </w:rPr>
        <w:t xml:space="preserve"> simply because the remedy</w:t>
      </w:r>
      <w:r w:rsidR="007E5130">
        <w:rPr>
          <w:rFonts w:ascii="Times New Roman" w:hAnsi="Times New Roman" w:cs="Times New Roman"/>
          <w:sz w:val="24"/>
          <w:szCs w:val="24"/>
        </w:rPr>
        <w:t xml:space="preserve"> sought</w:t>
      </w:r>
      <w:r w:rsidR="00824C37">
        <w:rPr>
          <w:rFonts w:ascii="Times New Roman" w:hAnsi="Times New Roman" w:cs="Times New Roman"/>
          <w:sz w:val="24"/>
          <w:szCs w:val="24"/>
        </w:rPr>
        <w:t xml:space="preserve"> has the effect of preserving the law and reversing self- help and thereby restoring the</w:t>
      </w:r>
      <w:r w:rsidR="00824C37" w:rsidRPr="00D66275">
        <w:rPr>
          <w:rFonts w:ascii="Times New Roman" w:hAnsi="Times New Roman" w:cs="Times New Roman"/>
          <w:i/>
          <w:sz w:val="24"/>
          <w:szCs w:val="24"/>
        </w:rPr>
        <w:t xml:space="preserve"> status quo ante</w:t>
      </w:r>
      <w:r w:rsidR="00D66275">
        <w:rPr>
          <w:rFonts w:ascii="Times New Roman" w:hAnsi="Times New Roman" w:cs="Times New Roman"/>
          <w:sz w:val="24"/>
          <w:szCs w:val="24"/>
        </w:rPr>
        <w:t xml:space="preserve"> and affording a speedy remedy. </w:t>
      </w:r>
      <w:r w:rsidR="00F11523">
        <w:rPr>
          <w:rFonts w:ascii="Times New Roman" w:hAnsi="Times New Roman" w:cs="Times New Roman"/>
          <w:sz w:val="24"/>
          <w:szCs w:val="24"/>
        </w:rPr>
        <w:t>This approach</w:t>
      </w:r>
      <w:r w:rsidR="00824C37">
        <w:rPr>
          <w:rFonts w:ascii="Times New Roman" w:hAnsi="Times New Roman" w:cs="Times New Roman"/>
          <w:sz w:val="24"/>
          <w:szCs w:val="24"/>
        </w:rPr>
        <w:t xml:space="preserve"> does not</w:t>
      </w:r>
      <w:r w:rsidR="00621D7C">
        <w:rPr>
          <w:rFonts w:ascii="Times New Roman" w:hAnsi="Times New Roman" w:cs="Times New Roman"/>
          <w:sz w:val="24"/>
          <w:szCs w:val="24"/>
        </w:rPr>
        <w:t xml:space="preserve"> automatically</w:t>
      </w:r>
      <w:r w:rsidR="00824C37">
        <w:rPr>
          <w:rFonts w:ascii="Times New Roman" w:hAnsi="Times New Roman" w:cs="Times New Roman"/>
          <w:sz w:val="24"/>
          <w:szCs w:val="24"/>
        </w:rPr>
        <w:t xml:space="preserve"> make every application of this nature urgent</w:t>
      </w:r>
      <w:r w:rsidR="00BB79F6">
        <w:rPr>
          <w:rFonts w:ascii="Times New Roman" w:hAnsi="Times New Roman" w:cs="Times New Roman"/>
          <w:sz w:val="24"/>
          <w:szCs w:val="24"/>
        </w:rPr>
        <w:t xml:space="preserve">. Whether such an application is urgent depends on how it has been </w:t>
      </w:r>
      <w:r>
        <w:rPr>
          <w:rFonts w:ascii="Times New Roman" w:hAnsi="Times New Roman" w:cs="Times New Roman"/>
          <w:sz w:val="24"/>
          <w:szCs w:val="24"/>
        </w:rPr>
        <w:t>handled an</w:t>
      </w:r>
      <w:r w:rsidR="007E5130">
        <w:rPr>
          <w:rFonts w:ascii="Times New Roman" w:hAnsi="Times New Roman" w:cs="Times New Roman"/>
          <w:sz w:val="24"/>
          <w:szCs w:val="24"/>
        </w:rPr>
        <w:t>d</w:t>
      </w:r>
      <w:r>
        <w:rPr>
          <w:rFonts w:ascii="Times New Roman" w:hAnsi="Times New Roman" w:cs="Times New Roman"/>
          <w:sz w:val="24"/>
          <w:szCs w:val="24"/>
        </w:rPr>
        <w:t xml:space="preserve"> brought to court for redress by the litigant.</w:t>
      </w:r>
      <w:r w:rsidR="00BB79F6" w:rsidRPr="00BB79F6">
        <w:t xml:space="preserve"> </w:t>
      </w:r>
      <w:r w:rsidR="00BB79F6">
        <w:rPr>
          <w:rFonts w:ascii="Times New Roman" w:hAnsi="Times New Roman" w:cs="Times New Roman"/>
          <w:sz w:val="24"/>
          <w:szCs w:val="24"/>
        </w:rPr>
        <w:t>The</w:t>
      </w:r>
      <w:r w:rsidR="00BB79F6" w:rsidRPr="00A07BEF">
        <w:rPr>
          <w:rFonts w:ascii="Times New Roman" w:hAnsi="Times New Roman" w:cs="Times New Roman"/>
          <w:i/>
          <w:sz w:val="24"/>
          <w:szCs w:val="24"/>
        </w:rPr>
        <w:t xml:space="preserve"> mandamus</w:t>
      </w:r>
      <w:r>
        <w:rPr>
          <w:rFonts w:ascii="Times New Roman" w:hAnsi="Times New Roman" w:cs="Times New Roman"/>
          <w:sz w:val="24"/>
          <w:szCs w:val="24"/>
        </w:rPr>
        <w:t xml:space="preserve"> may</w:t>
      </w:r>
      <w:r w:rsidR="00BB79F6" w:rsidRPr="00BB79F6">
        <w:rPr>
          <w:rFonts w:ascii="Times New Roman" w:hAnsi="Times New Roman" w:cs="Times New Roman"/>
          <w:sz w:val="24"/>
          <w:szCs w:val="24"/>
        </w:rPr>
        <w:t xml:space="preserve"> by itself be a speedy remedy</w:t>
      </w:r>
      <w:r w:rsidR="002753AB">
        <w:rPr>
          <w:rFonts w:ascii="Times New Roman" w:hAnsi="Times New Roman" w:cs="Times New Roman"/>
          <w:sz w:val="24"/>
          <w:szCs w:val="24"/>
        </w:rPr>
        <w:t>,</w:t>
      </w:r>
      <w:r w:rsidR="007E5130">
        <w:rPr>
          <w:rFonts w:ascii="Times New Roman" w:hAnsi="Times New Roman" w:cs="Times New Roman"/>
          <w:sz w:val="24"/>
          <w:szCs w:val="24"/>
        </w:rPr>
        <w:t xml:space="preserve"> </w:t>
      </w:r>
      <w:r w:rsidR="002753AB">
        <w:rPr>
          <w:rFonts w:ascii="Times New Roman" w:hAnsi="Times New Roman" w:cs="Times New Roman"/>
          <w:sz w:val="24"/>
          <w:szCs w:val="24"/>
        </w:rPr>
        <w:t xml:space="preserve">but it </w:t>
      </w:r>
      <w:r w:rsidR="00BB79F6">
        <w:rPr>
          <w:rFonts w:ascii="Times New Roman" w:hAnsi="Times New Roman" w:cs="Times New Roman"/>
          <w:sz w:val="24"/>
          <w:szCs w:val="24"/>
        </w:rPr>
        <w:t xml:space="preserve">ought to </w:t>
      </w:r>
      <w:r w:rsidR="004D642B">
        <w:rPr>
          <w:rFonts w:ascii="Times New Roman" w:hAnsi="Times New Roman" w:cs="Times New Roman"/>
          <w:sz w:val="24"/>
          <w:szCs w:val="24"/>
        </w:rPr>
        <w:t>be subjected to the ordinary rules governing urgent applications.</w:t>
      </w:r>
      <w:r w:rsidR="00BB79F6">
        <w:rPr>
          <w:rFonts w:ascii="Times New Roman" w:hAnsi="Times New Roman" w:cs="Times New Roman"/>
          <w:sz w:val="24"/>
          <w:szCs w:val="24"/>
        </w:rPr>
        <w:t xml:space="preserve"> </w:t>
      </w:r>
      <w:r w:rsidR="00CA5B4D">
        <w:rPr>
          <w:rFonts w:ascii="Times New Roman" w:hAnsi="Times New Roman" w:cs="Times New Roman"/>
          <w:sz w:val="24"/>
          <w:szCs w:val="24"/>
        </w:rPr>
        <w:t xml:space="preserve">A </w:t>
      </w:r>
      <w:r w:rsidR="004D642B">
        <w:rPr>
          <w:rFonts w:ascii="Times New Roman" w:hAnsi="Times New Roman" w:cs="Times New Roman"/>
          <w:sz w:val="24"/>
          <w:szCs w:val="24"/>
        </w:rPr>
        <w:t xml:space="preserve">litigant </w:t>
      </w:r>
      <w:r w:rsidR="00CA5B4D">
        <w:rPr>
          <w:rFonts w:ascii="Times New Roman" w:hAnsi="Times New Roman" w:cs="Times New Roman"/>
          <w:sz w:val="24"/>
          <w:szCs w:val="24"/>
        </w:rPr>
        <w:t xml:space="preserve">who </w:t>
      </w:r>
      <w:r w:rsidR="004D642B">
        <w:rPr>
          <w:rFonts w:ascii="Times New Roman" w:hAnsi="Times New Roman" w:cs="Times New Roman"/>
          <w:sz w:val="24"/>
          <w:szCs w:val="24"/>
        </w:rPr>
        <w:t xml:space="preserve">alleges that he </w:t>
      </w:r>
      <w:r w:rsidR="00CA5B4D">
        <w:rPr>
          <w:rFonts w:ascii="Times New Roman" w:hAnsi="Times New Roman" w:cs="Times New Roman"/>
          <w:sz w:val="24"/>
          <w:szCs w:val="24"/>
        </w:rPr>
        <w:t>has been despoiled is required to</w:t>
      </w:r>
      <w:r w:rsidR="004D642B">
        <w:rPr>
          <w:rFonts w:ascii="Times New Roman" w:hAnsi="Times New Roman" w:cs="Times New Roman"/>
          <w:sz w:val="24"/>
          <w:szCs w:val="24"/>
        </w:rPr>
        <w:t xml:space="preserve"> assert himself timeously and </w:t>
      </w:r>
      <w:r w:rsidR="00CA5B4D">
        <w:rPr>
          <w:rFonts w:ascii="Times New Roman" w:hAnsi="Times New Roman" w:cs="Times New Roman"/>
          <w:sz w:val="24"/>
          <w:szCs w:val="24"/>
        </w:rPr>
        <w:t>seek urgent redress</w:t>
      </w:r>
      <w:r w:rsidR="00BB1B04">
        <w:rPr>
          <w:rFonts w:ascii="Times New Roman" w:hAnsi="Times New Roman" w:cs="Times New Roman"/>
          <w:sz w:val="24"/>
          <w:szCs w:val="24"/>
        </w:rPr>
        <w:t>.</w:t>
      </w:r>
      <w:r w:rsidR="00CA5B4D">
        <w:rPr>
          <w:rFonts w:ascii="Times New Roman" w:hAnsi="Times New Roman" w:cs="Times New Roman"/>
          <w:sz w:val="24"/>
          <w:szCs w:val="24"/>
        </w:rPr>
        <w:t xml:space="preserve"> </w:t>
      </w:r>
      <w:r w:rsidR="00A07BEF">
        <w:rPr>
          <w:rFonts w:ascii="Times New Roman" w:hAnsi="Times New Roman" w:cs="Times New Roman"/>
          <w:sz w:val="24"/>
          <w:szCs w:val="24"/>
        </w:rPr>
        <w:t xml:space="preserve">A </w:t>
      </w:r>
      <w:r w:rsidR="005218F5">
        <w:rPr>
          <w:rFonts w:ascii="Times New Roman" w:hAnsi="Times New Roman" w:cs="Times New Roman"/>
          <w:sz w:val="24"/>
          <w:szCs w:val="24"/>
        </w:rPr>
        <w:t>litigant,</w:t>
      </w:r>
      <w:r w:rsidR="00CA5B4D">
        <w:rPr>
          <w:rFonts w:ascii="Times New Roman" w:hAnsi="Times New Roman" w:cs="Times New Roman"/>
          <w:sz w:val="24"/>
          <w:szCs w:val="24"/>
        </w:rPr>
        <w:t xml:space="preserve"> who</w:t>
      </w:r>
      <w:r w:rsidR="004D642B">
        <w:rPr>
          <w:rFonts w:ascii="Times New Roman" w:hAnsi="Times New Roman" w:cs="Times New Roman"/>
          <w:sz w:val="24"/>
          <w:szCs w:val="24"/>
        </w:rPr>
        <w:t xml:space="preserve"> </w:t>
      </w:r>
      <w:r w:rsidR="00A07BEF">
        <w:rPr>
          <w:rFonts w:ascii="Times New Roman" w:hAnsi="Times New Roman" w:cs="Times New Roman"/>
          <w:sz w:val="24"/>
          <w:szCs w:val="24"/>
        </w:rPr>
        <w:t xml:space="preserve">has been sluggish </w:t>
      </w:r>
      <w:r w:rsidR="004D642B">
        <w:rPr>
          <w:rFonts w:ascii="Times New Roman" w:hAnsi="Times New Roman" w:cs="Times New Roman"/>
          <w:sz w:val="24"/>
          <w:szCs w:val="24"/>
        </w:rPr>
        <w:t xml:space="preserve">and </w:t>
      </w:r>
      <w:r w:rsidR="00BB1B04">
        <w:rPr>
          <w:rFonts w:ascii="Times New Roman" w:hAnsi="Times New Roman" w:cs="Times New Roman"/>
          <w:sz w:val="24"/>
          <w:szCs w:val="24"/>
        </w:rPr>
        <w:t xml:space="preserve">defers </w:t>
      </w:r>
      <w:r w:rsidR="007E5130">
        <w:rPr>
          <w:rFonts w:ascii="Times New Roman" w:hAnsi="Times New Roman" w:cs="Times New Roman"/>
          <w:sz w:val="24"/>
          <w:szCs w:val="24"/>
        </w:rPr>
        <w:t>seeking redress</w:t>
      </w:r>
      <w:r>
        <w:rPr>
          <w:rFonts w:ascii="Times New Roman" w:hAnsi="Times New Roman" w:cs="Times New Roman"/>
          <w:sz w:val="24"/>
          <w:szCs w:val="24"/>
        </w:rPr>
        <w:t>,</w:t>
      </w:r>
      <w:r w:rsidR="004D642B">
        <w:rPr>
          <w:rFonts w:ascii="Times New Roman" w:hAnsi="Times New Roman" w:cs="Times New Roman"/>
          <w:sz w:val="24"/>
          <w:szCs w:val="24"/>
        </w:rPr>
        <w:t xml:space="preserve"> </w:t>
      </w:r>
      <w:r w:rsidR="00CA5B4D">
        <w:rPr>
          <w:rFonts w:ascii="Times New Roman" w:hAnsi="Times New Roman" w:cs="Times New Roman"/>
          <w:sz w:val="24"/>
          <w:szCs w:val="24"/>
        </w:rPr>
        <w:t xml:space="preserve">cannot expect to get automatic redress on an urgent basis </w:t>
      </w:r>
      <w:r w:rsidR="00D66275">
        <w:rPr>
          <w:rFonts w:ascii="Times New Roman" w:hAnsi="Times New Roman" w:cs="Times New Roman"/>
          <w:sz w:val="24"/>
          <w:szCs w:val="24"/>
        </w:rPr>
        <w:t>whe</w:t>
      </w:r>
      <w:r w:rsidR="00BB1B04">
        <w:rPr>
          <w:rFonts w:ascii="Times New Roman" w:hAnsi="Times New Roman" w:cs="Times New Roman"/>
          <w:sz w:val="24"/>
          <w:szCs w:val="24"/>
        </w:rPr>
        <w:t>n he finally decides to approach the court for redress. Such a litigant is still required to show that the matter is urgent and that he did treat the matter as urgent.</w:t>
      </w:r>
      <w:r w:rsidR="00CA5B4D">
        <w:rPr>
          <w:rFonts w:ascii="Times New Roman" w:hAnsi="Times New Roman" w:cs="Times New Roman"/>
          <w:sz w:val="24"/>
          <w:szCs w:val="24"/>
        </w:rPr>
        <w:t xml:space="preserve"> </w:t>
      </w:r>
    </w:p>
    <w:p w:rsidR="007B45E8" w:rsidRDefault="00A07BEF" w:rsidP="00FA4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B4D">
        <w:rPr>
          <w:rFonts w:ascii="Times New Roman" w:hAnsi="Times New Roman" w:cs="Times New Roman"/>
          <w:sz w:val="24"/>
          <w:szCs w:val="24"/>
        </w:rPr>
        <w:t>In this case</w:t>
      </w:r>
      <w:r w:rsidR="004D642B">
        <w:rPr>
          <w:rFonts w:ascii="Times New Roman" w:hAnsi="Times New Roman" w:cs="Times New Roman"/>
          <w:sz w:val="24"/>
          <w:szCs w:val="24"/>
        </w:rPr>
        <w:t>,</w:t>
      </w:r>
      <w:r w:rsidR="00CA5B4D">
        <w:rPr>
          <w:rFonts w:ascii="Times New Roman" w:hAnsi="Times New Roman" w:cs="Times New Roman"/>
          <w:sz w:val="24"/>
          <w:szCs w:val="24"/>
        </w:rPr>
        <w:t xml:space="preserve"> I formulated the view that the matter</w:t>
      </w:r>
      <w:r>
        <w:rPr>
          <w:rFonts w:ascii="Times New Roman" w:hAnsi="Times New Roman" w:cs="Times New Roman"/>
          <w:sz w:val="24"/>
          <w:szCs w:val="24"/>
        </w:rPr>
        <w:t xml:space="preserve"> </w:t>
      </w:r>
      <w:r w:rsidR="009565BB">
        <w:rPr>
          <w:rFonts w:ascii="Times New Roman" w:hAnsi="Times New Roman" w:cs="Times New Roman"/>
          <w:sz w:val="24"/>
          <w:szCs w:val="24"/>
        </w:rPr>
        <w:t>was urgent</w:t>
      </w:r>
      <w:r w:rsidR="00CA5B4D">
        <w:rPr>
          <w:rFonts w:ascii="Times New Roman" w:hAnsi="Times New Roman" w:cs="Times New Roman"/>
          <w:sz w:val="24"/>
          <w:szCs w:val="24"/>
        </w:rPr>
        <w:t xml:space="preserve"> for the following reasons. </w:t>
      </w:r>
      <w:r w:rsidR="004D642B">
        <w:rPr>
          <w:rFonts w:ascii="Times New Roman" w:hAnsi="Times New Roman" w:cs="Times New Roman"/>
          <w:sz w:val="24"/>
          <w:szCs w:val="24"/>
        </w:rPr>
        <w:t xml:space="preserve">The </w:t>
      </w:r>
      <w:r w:rsidR="00CA5B4D" w:rsidRPr="000D15BF">
        <w:rPr>
          <w:rFonts w:ascii="Times New Roman" w:hAnsi="Times New Roman" w:cs="Times New Roman"/>
          <w:sz w:val="24"/>
          <w:szCs w:val="24"/>
        </w:rPr>
        <w:t>applicant seeks to protect commercial int</w:t>
      </w:r>
      <w:r w:rsidR="004D642B">
        <w:rPr>
          <w:rFonts w:ascii="Times New Roman" w:hAnsi="Times New Roman" w:cs="Times New Roman"/>
          <w:sz w:val="24"/>
          <w:szCs w:val="24"/>
        </w:rPr>
        <w:t>e</w:t>
      </w:r>
      <w:r w:rsidR="00CA5B4D" w:rsidRPr="000D15BF">
        <w:rPr>
          <w:rFonts w:ascii="Times New Roman" w:hAnsi="Times New Roman" w:cs="Times New Roman"/>
          <w:sz w:val="24"/>
          <w:szCs w:val="24"/>
        </w:rPr>
        <w:t>rests</w:t>
      </w:r>
      <w:r w:rsidR="0099629C">
        <w:rPr>
          <w:rFonts w:ascii="Times New Roman" w:hAnsi="Times New Roman" w:cs="Times New Roman"/>
          <w:sz w:val="24"/>
          <w:szCs w:val="24"/>
        </w:rPr>
        <w:t>,</w:t>
      </w:r>
      <w:r w:rsidR="00FA4C09">
        <w:rPr>
          <w:rFonts w:ascii="Times New Roman" w:hAnsi="Times New Roman" w:cs="Times New Roman"/>
          <w:sz w:val="24"/>
          <w:szCs w:val="24"/>
        </w:rPr>
        <w:t xml:space="preserve"> </w:t>
      </w:r>
      <w:r w:rsidR="004D642B" w:rsidRPr="009565BB">
        <w:rPr>
          <w:rFonts w:ascii="Times New Roman" w:hAnsi="Times New Roman" w:cs="Times New Roman"/>
          <w:sz w:val="24"/>
          <w:szCs w:val="24"/>
        </w:rPr>
        <w:t>See</w:t>
      </w:r>
      <w:r w:rsidR="003F1E9D" w:rsidRPr="009565BB">
        <w:rPr>
          <w:rFonts w:ascii="Times New Roman" w:hAnsi="Times New Roman" w:cs="Times New Roman"/>
          <w:sz w:val="24"/>
          <w:szCs w:val="24"/>
        </w:rPr>
        <w:t xml:space="preserve"> </w:t>
      </w:r>
      <w:r w:rsidR="003F1E9D" w:rsidRPr="009565BB">
        <w:rPr>
          <w:rFonts w:ascii="Times New Roman" w:hAnsi="Times New Roman" w:cs="Times New Roman"/>
          <w:i/>
          <w:sz w:val="24"/>
          <w:szCs w:val="24"/>
        </w:rPr>
        <w:t xml:space="preserve">Silver Trucks (Pvt) </w:t>
      </w:r>
      <w:r w:rsidR="003F1E9D" w:rsidRPr="0068729D">
        <w:rPr>
          <w:rFonts w:ascii="Times New Roman" w:hAnsi="Times New Roman" w:cs="Times New Roman"/>
          <w:i/>
          <w:sz w:val="24"/>
          <w:szCs w:val="24"/>
        </w:rPr>
        <w:t xml:space="preserve">Ltd &amp; </w:t>
      </w:r>
      <w:proofErr w:type="spellStart"/>
      <w:r w:rsidR="003F1E9D" w:rsidRPr="0068729D">
        <w:rPr>
          <w:rFonts w:ascii="Times New Roman" w:hAnsi="Times New Roman" w:cs="Times New Roman"/>
          <w:i/>
          <w:sz w:val="24"/>
          <w:szCs w:val="24"/>
        </w:rPr>
        <w:t>Anor</w:t>
      </w:r>
      <w:proofErr w:type="spellEnd"/>
      <w:r w:rsidR="003F1E9D" w:rsidRPr="009565BB">
        <w:rPr>
          <w:rFonts w:ascii="Times New Roman" w:hAnsi="Times New Roman" w:cs="Times New Roman"/>
          <w:sz w:val="24"/>
          <w:szCs w:val="24"/>
        </w:rPr>
        <w:t xml:space="preserve"> v </w:t>
      </w:r>
      <w:r w:rsidR="003F1E9D" w:rsidRPr="009565BB">
        <w:rPr>
          <w:rFonts w:ascii="Times New Roman" w:hAnsi="Times New Roman" w:cs="Times New Roman"/>
          <w:i/>
          <w:sz w:val="24"/>
          <w:szCs w:val="24"/>
        </w:rPr>
        <w:t>Director of Customs and Excise</w:t>
      </w:r>
      <w:r w:rsidR="003F1E9D" w:rsidRPr="009565BB">
        <w:rPr>
          <w:rFonts w:ascii="Times New Roman" w:hAnsi="Times New Roman" w:cs="Times New Roman"/>
          <w:sz w:val="24"/>
          <w:szCs w:val="24"/>
        </w:rPr>
        <w:t xml:space="preserve"> 1999 (1) ZLR 490</w:t>
      </w:r>
      <w:r w:rsidR="0099629C" w:rsidRPr="009565BB">
        <w:rPr>
          <w:rFonts w:ascii="Times New Roman" w:hAnsi="Times New Roman" w:cs="Times New Roman"/>
          <w:sz w:val="24"/>
          <w:szCs w:val="24"/>
        </w:rPr>
        <w:t>.</w:t>
      </w:r>
      <w:r w:rsidR="00786C34">
        <w:rPr>
          <w:rFonts w:ascii="Times New Roman" w:hAnsi="Times New Roman" w:cs="Times New Roman"/>
          <w:sz w:val="24"/>
          <w:szCs w:val="24"/>
        </w:rPr>
        <w:t xml:space="preserve"> </w:t>
      </w:r>
      <w:r w:rsidR="009565BB">
        <w:rPr>
          <w:rFonts w:ascii="Times New Roman" w:hAnsi="Times New Roman" w:cs="Times New Roman"/>
          <w:sz w:val="24"/>
          <w:szCs w:val="24"/>
        </w:rPr>
        <w:t>A</w:t>
      </w:r>
      <w:r>
        <w:rPr>
          <w:rFonts w:ascii="Times New Roman" w:hAnsi="Times New Roman" w:cs="Times New Roman"/>
          <w:sz w:val="24"/>
          <w:szCs w:val="24"/>
        </w:rPr>
        <w:t xml:space="preserve"> litigant who manages to show that his  commercial interests are at stake is entitled to</w:t>
      </w:r>
      <w:r w:rsidRPr="00A07BEF">
        <w:t xml:space="preserve"> </w:t>
      </w:r>
      <w:r w:rsidRPr="00A07BEF">
        <w:rPr>
          <w:rFonts w:ascii="Times New Roman" w:hAnsi="Times New Roman" w:cs="Times New Roman"/>
          <w:sz w:val="24"/>
          <w:szCs w:val="24"/>
        </w:rPr>
        <w:t>have his matter dealt with on an urgent basis</w:t>
      </w:r>
      <w:r>
        <w:rPr>
          <w:rFonts w:ascii="Times New Roman" w:hAnsi="Times New Roman" w:cs="Times New Roman"/>
          <w:sz w:val="24"/>
          <w:szCs w:val="24"/>
        </w:rPr>
        <w:t xml:space="preserve"> in order to have his interests protected</w:t>
      </w:r>
      <w:r w:rsidR="0054701E">
        <w:rPr>
          <w:rFonts w:ascii="Times New Roman" w:hAnsi="Times New Roman" w:cs="Times New Roman"/>
          <w:sz w:val="24"/>
          <w:szCs w:val="24"/>
        </w:rPr>
        <w:t xml:space="preserve">, for as long as he is able to show that he treated the matter as urgent. </w:t>
      </w:r>
      <w:r w:rsidR="00887E13">
        <w:rPr>
          <w:rFonts w:ascii="Times New Roman" w:hAnsi="Times New Roman" w:cs="Times New Roman"/>
          <w:sz w:val="24"/>
          <w:szCs w:val="24"/>
        </w:rPr>
        <w:t xml:space="preserve">The applicants aver that they were restored back into the premises on </w:t>
      </w:r>
      <w:r w:rsidR="00B84C3D">
        <w:rPr>
          <w:rFonts w:ascii="Times New Roman" w:hAnsi="Times New Roman" w:cs="Times New Roman"/>
          <w:sz w:val="24"/>
          <w:szCs w:val="24"/>
        </w:rPr>
        <w:t>16</w:t>
      </w:r>
      <w:r w:rsidR="00887E13">
        <w:rPr>
          <w:rFonts w:ascii="Times New Roman" w:hAnsi="Times New Roman" w:cs="Times New Roman"/>
          <w:sz w:val="24"/>
          <w:szCs w:val="24"/>
        </w:rPr>
        <w:t xml:space="preserve"> April and that t</w:t>
      </w:r>
      <w:r w:rsidR="006344BF">
        <w:rPr>
          <w:rFonts w:ascii="Times New Roman" w:hAnsi="Times New Roman" w:cs="Times New Roman"/>
          <w:sz w:val="24"/>
          <w:szCs w:val="24"/>
        </w:rPr>
        <w:t xml:space="preserve">he Sheriff </w:t>
      </w:r>
      <w:r w:rsidR="00F11523">
        <w:rPr>
          <w:rFonts w:ascii="Times New Roman" w:hAnsi="Times New Roman" w:cs="Times New Roman"/>
          <w:sz w:val="24"/>
          <w:szCs w:val="24"/>
        </w:rPr>
        <w:t>reopened</w:t>
      </w:r>
      <w:r w:rsidR="006344BF">
        <w:rPr>
          <w:rFonts w:ascii="Times New Roman" w:hAnsi="Times New Roman" w:cs="Times New Roman"/>
          <w:sz w:val="24"/>
          <w:szCs w:val="24"/>
        </w:rPr>
        <w:t xml:space="preserve"> the </w:t>
      </w:r>
      <w:r w:rsidR="00AD191F">
        <w:rPr>
          <w:rFonts w:ascii="Times New Roman" w:hAnsi="Times New Roman" w:cs="Times New Roman"/>
          <w:sz w:val="24"/>
          <w:szCs w:val="24"/>
        </w:rPr>
        <w:t>service s</w:t>
      </w:r>
      <w:r w:rsidR="006344BF">
        <w:rPr>
          <w:rFonts w:ascii="Times New Roman" w:hAnsi="Times New Roman" w:cs="Times New Roman"/>
          <w:sz w:val="24"/>
          <w:szCs w:val="24"/>
        </w:rPr>
        <w:t xml:space="preserve">tation </w:t>
      </w:r>
      <w:r w:rsidR="008B4794">
        <w:rPr>
          <w:rFonts w:ascii="Times New Roman" w:hAnsi="Times New Roman" w:cs="Times New Roman"/>
          <w:sz w:val="24"/>
          <w:szCs w:val="24"/>
        </w:rPr>
        <w:t xml:space="preserve">on </w:t>
      </w:r>
      <w:r w:rsidR="008F7511">
        <w:rPr>
          <w:rFonts w:ascii="Times New Roman" w:hAnsi="Times New Roman" w:cs="Times New Roman"/>
          <w:sz w:val="24"/>
          <w:szCs w:val="24"/>
        </w:rPr>
        <w:t>28</w:t>
      </w:r>
      <w:r w:rsidR="00CA5B4D">
        <w:rPr>
          <w:rFonts w:ascii="Times New Roman" w:hAnsi="Times New Roman" w:cs="Times New Roman"/>
          <w:sz w:val="24"/>
          <w:szCs w:val="24"/>
        </w:rPr>
        <w:t xml:space="preserve"> </w:t>
      </w:r>
      <w:r w:rsidR="008B4794">
        <w:rPr>
          <w:rFonts w:ascii="Times New Roman" w:hAnsi="Times New Roman" w:cs="Times New Roman"/>
          <w:sz w:val="24"/>
          <w:szCs w:val="24"/>
        </w:rPr>
        <w:t>April 2016</w:t>
      </w:r>
      <w:r w:rsidR="00887E13">
        <w:rPr>
          <w:rFonts w:ascii="Times New Roman" w:hAnsi="Times New Roman" w:cs="Times New Roman"/>
          <w:sz w:val="24"/>
          <w:szCs w:val="24"/>
        </w:rPr>
        <w:t xml:space="preserve"> leading to the respondent occupying the </w:t>
      </w:r>
      <w:r w:rsidR="00A63D74">
        <w:rPr>
          <w:rFonts w:ascii="Times New Roman" w:hAnsi="Times New Roman" w:cs="Times New Roman"/>
          <w:sz w:val="24"/>
          <w:szCs w:val="24"/>
        </w:rPr>
        <w:t>premises.</w:t>
      </w:r>
      <w:r w:rsidR="00A63D74" w:rsidRPr="00887E13">
        <w:rPr>
          <w:rFonts w:ascii="Times New Roman" w:hAnsi="Times New Roman" w:cs="Times New Roman"/>
          <w:sz w:val="24"/>
          <w:szCs w:val="24"/>
        </w:rPr>
        <w:t xml:space="preserve"> The</w:t>
      </w:r>
      <w:r w:rsidR="0054701E" w:rsidRPr="00887E13">
        <w:rPr>
          <w:rFonts w:ascii="Times New Roman" w:hAnsi="Times New Roman" w:cs="Times New Roman"/>
          <w:sz w:val="24"/>
          <w:szCs w:val="24"/>
        </w:rPr>
        <w:t xml:space="preserve"> applicants aver</w:t>
      </w:r>
      <w:r w:rsidR="000D4886" w:rsidRPr="00887E13">
        <w:rPr>
          <w:rFonts w:ascii="Times New Roman" w:hAnsi="Times New Roman" w:cs="Times New Roman"/>
          <w:sz w:val="24"/>
          <w:szCs w:val="24"/>
        </w:rPr>
        <w:t xml:space="preserve">red </w:t>
      </w:r>
      <w:r w:rsidR="0054701E" w:rsidRPr="00887E13">
        <w:rPr>
          <w:rFonts w:ascii="Times New Roman" w:hAnsi="Times New Roman" w:cs="Times New Roman"/>
          <w:sz w:val="24"/>
          <w:szCs w:val="24"/>
        </w:rPr>
        <w:t xml:space="preserve">that </w:t>
      </w:r>
      <w:r w:rsidR="00E3011B" w:rsidRPr="00887E13">
        <w:rPr>
          <w:rFonts w:ascii="Times New Roman" w:hAnsi="Times New Roman" w:cs="Times New Roman"/>
          <w:sz w:val="24"/>
          <w:szCs w:val="24"/>
        </w:rPr>
        <w:t>they only became aware of the respondent’s occupation</w:t>
      </w:r>
      <w:r w:rsidR="00887E13" w:rsidRPr="00887E13">
        <w:rPr>
          <w:rFonts w:ascii="Times New Roman" w:hAnsi="Times New Roman" w:cs="Times New Roman"/>
          <w:sz w:val="24"/>
          <w:szCs w:val="24"/>
        </w:rPr>
        <w:t xml:space="preserve"> or reoccupation</w:t>
      </w:r>
      <w:r w:rsidR="00E3011B" w:rsidRPr="00887E13">
        <w:rPr>
          <w:rFonts w:ascii="Times New Roman" w:hAnsi="Times New Roman" w:cs="Times New Roman"/>
          <w:sz w:val="24"/>
          <w:szCs w:val="24"/>
        </w:rPr>
        <w:t xml:space="preserve"> of the premises on 28 April 2016 when </w:t>
      </w:r>
      <w:r w:rsidR="00887E13" w:rsidRPr="00887E13">
        <w:rPr>
          <w:rFonts w:ascii="Times New Roman" w:hAnsi="Times New Roman" w:cs="Times New Roman"/>
          <w:sz w:val="24"/>
          <w:szCs w:val="24"/>
        </w:rPr>
        <w:t>the</w:t>
      </w:r>
      <w:r w:rsidR="00B84C3D">
        <w:rPr>
          <w:rFonts w:ascii="Times New Roman" w:hAnsi="Times New Roman" w:cs="Times New Roman"/>
          <w:sz w:val="24"/>
          <w:szCs w:val="24"/>
        </w:rPr>
        <w:t xml:space="preserve"> premises</w:t>
      </w:r>
      <w:r w:rsidR="00887E13" w:rsidRPr="00887E13">
        <w:rPr>
          <w:rFonts w:ascii="Times New Roman" w:hAnsi="Times New Roman" w:cs="Times New Roman"/>
          <w:sz w:val="24"/>
          <w:szCs w:val="24"/>
        </w:rPr>
        <w:t xml:space="preserve"> were</w:t>
      </w:r>
      <w:r w:rsidR="00E3011B" w:rsidRPr="00887E13">
        <w:rPr>
          <w:rFonts w:ascii="Times New Roman" w:hAnsi="Times New Roman" w:cs="Times New Roman"/>
          <w:sz w:val="24"/>
          <w:szCs w:val="24"/>
        </w:rPr>
        <w:t xml:space="preserve"> unlocked</w:t>
      </w:r>
      <w:r w:rsidR="00887E13">
        <w:rPr>
          <w:rFonts w:ascii="Times New Roman" w:hAnsi="Times New Roman" w:cs="Times New Roman"/>
          <w:sz w:val="24"/>
          <w:szCs w:val="24"/>
        </w:rPr>
        <w:t>.</w:t>
      </w:r>
      <w:r w:rsidR="00E3011B">
        <w:rPr>
          <w:rFonts w:ascii="Times New Roman" w:hAnsi="Times New Roman" w:cs="Times New Roman"/>
          <w:sz w:val="24"/>
          <w:szCs w:val="24"/>
        </w:rPr>
        <w:t xml:space="preserve"> </w:t>
      </w:r>
      <w:r w:rsidR="007808F4">
        <w:rPr>
          <w:rFonts w:ascii="Times New Roman" w:hAnsi="Times New Roman" w:cs="Times New Roman"/>
          <w:sz w:val="24"/>
          <w:szCs w:val="24"/>
        </w:rPr>
        <w:t>A litigant who is unaware of circumstances requiring him to get redress in the court</w:t>
      </w:r>
      <w:r w:rsidR="00A82E8A">
        <w:rPr>
          <w:rFonts w:ascii="Times New Roman" w:hAnsi="Times New Roman" w:cs="Times New Roman"/>
          <w:sz w:val="24"/>
          <w:szCs w:val="24"/>
        </w:rPr>
        <w:t>s</w:t>
      </w:r>
      <w:r w:rsidR="007808F4">
        <w:rPr>
          <w:rFonts w:ascii="Times New Roman" w:hAnsi="Times New Roman" w:cs="Times New Roman"/>
          <w:sz w:val="24"/>
          <w:szCs w:val="24"/>
        </w:rPr>
        <w:t xml:space="preserve"> cannot be penalised for failing to take </w:t>
      </w:r>
      <w:r w:rsidR="00A82E8A">
        <w:rPr>
          <w:rFonts w:ascii="Times New Roman" w:hAnsi="Times New Roman" w:cs="Times New Roman"/>
          <w:sz w:val="24"/>
          <w:szCs w:val="24"/>
        </w:rPr>
        <w:t xml:space="preserve">corrective </w:t>
      </w:r>
      <w:r w:rsidR="007808F4">
        <w:rPr>
          <w:rFonts w:ascii="Times New Roman" w:hAnsi="Times New Roman" w:cs="Times New Roman"/>
          <w:sz w:val="24"/>
          <w:szCs w:val="24"/>
        </w:rPr>
        <w:t>action timeously.</w:t>
      </w:r>
      <w:r w:rsidR="00A82E8A">
        <w:rPr>
          <w:rFonts w:ascii="Times New Roman" w:hAnsi="Times New Roman" w:cs="Times New Roman"/>
          <w:sz w:val="24"/>
          <w:szCs w:val="24"/>
        </w:rPr>
        <w:t xml:space="preserve"> The need to act arises</w:t>
      </w:r>
      <w:r w:rsidR="005F52DF">
        <w:rPr>
          <w:rFonts w:ascii="Times New Roman" w:hAnsi="Times New Roman" w:cs="Times New Roman"/>
          <w:sz w:val="24"/>
          <w:szCs w:val="24"/>
        </w:rPr>
        <w:t xml:space="preserve"> only</w:t>
      </w:r>
      <w:r w:rsidR="00A82E8A">
        <w:rPr>
          <w:rFonts w:ascii="Times New Roman" w:hAnsi="Times New Roman" w:cs="Times New Roman"/>
          <w:sz w:val="24"/>
          <w:szCs w:val="24"/>
        </w:rPr>
        <w:t xml:space="preserve"> when a litigant becomes aware of all the</w:t>
      </w:r>
      <w:r w:rsidR="00786C34">
        <w:rPr>
          <w:rFonts w:ascii="Times New Roman" w:hAnsi="Times New Roman" w:cs="Times New Roman"/>
          <w:sz w:val="24"/>
          <w:szCs w:val="24"/>
        </w:rPr>
        <w:t xml:space="preserve"> pertinent </w:t>
      </w:r>
      <w:r w:rsidR="00A82E8A">
        <w:rPr>
          <w:rFonts w:ascii="Times New Roman" w:hAnsi="Times New Roman" w:cs="Times New Roman"/>
          <w:sz w:val="24"/>
          <w:szCs w:val="24"/>
        </w:rPr>
        <w:t>details enabling</w:t>
      </w:r>
      <w:r w:rsidR="00F11523">
        <w:rPr>
          <w:rFonts w:ascii="Times New Roman" w:hAnsi="Times New Roman" w:cs="Times New Roman"/>
          <w:sz w:val="24"/>
          <w:szCs w:val="24"/>
        </w:rPr>
        <w:t xml:space="preserve"> and requiring </w:t>
      </w:r>
      <w:r w:rsidR="00A82E8A">
        <w:rPr>
          <w:rFonts w:ascii="Times New Roman" w:hAnsi="Times New Roman" w:cs="Times New Roman"/>
          <w:sz w:val="24"/>
          <w:szCs w:val="24"/>
        </w:rPr>
        <w:t>him to act.</w:t>
      </w:r>
      <w:r w:rsidR="008B4794">
        <w:rPr>
          <w:rFonts w:ascii="Times New Roman" w:hAnsi="Times New Roman" w:cs="Times New Roman"/>
          <w:sz w:val="24"/>
          <w:szCs w:val="24"/>
        </w:rPr>
        <w:t xml:space="preserve"> </w:t>
      </w:r>
      <w:r w:rsidR="00A63D74">
        <w:rPr>
          <w:rFonts w:ascii="Times New Roman" w:hAnsi="Times New Roman" w:cs="Times New Roman"/>
          <w:sz w:val="24"/>
          <w:szCs w:val="24"/>
        </w:rPr>
        <w:t xml:space="preserve">The applicants filed this application on 4 May 2016, barely three days after they aver that they   became aware of their predicament. </w:t>
      </w:r>
      <w:r w:rsidR="00786C34" w:rsidRPr="00786C34">
        <w:rPr>
          <w:rFonts w:ascii="Times New Roman" w:hAnsi="Times New Roman" w:cs="Times New Roman"/>
          <w:sz w:val="24"/>
          <w:szCs w:val="24"/>
        </w:rPr>
        <w:t>The need to</w:t>
      </w:r>
      <w:r w:rsidR="00786C34">
        <w:rPr>
          <w:rFonts w:ascii="Times New Roman" w:hAnsi="Times New Roman" w:cs="Times New Roman"/>
          <w:sz w:val="24"/>
          <w:szCs w:val="24"/>
        </w:rPr>
        <w:t xml:space="preserve"> act </w:t>
      </w:r>
      <w:r w:rsidR="001F15C2">
        <w:rPr>
          <w:rFonts w:ascii="Times New Roman" w:hAnsi="Times New Roman" w:cs="Times New Roman"/>
          <w:sz w:val="24"/>
          <w:szCs w:val="24"/>
        </w:rPr>
        <w:t xml:space="preserve">with respect to </w:t>
      </w:r>
      <w:r w:rsidR="009C3459">
        <w:rPr>
          <w:rFonts w:ascii="Times New Roman" w:hAnsi="Times New Roman" w:cs="Times New Roman"/>
          <w:sz w:val="24"/>
          <w:szCs w:val="24"/>
        </w:rPr>
        <w:t xml:space="preserve">the respondent arose </w:t>
      </w:r>
      <w:r w:rsidR="00786C34">
        <w:rPr>
          <w:rFonts w:ascii="Times New Roman" w:hAnsi="Times New Roman" w:cs="Times New Roman"/>
          <w:sz w:val="24"/>
          <w:szCs w:val="24"/>
        </w:rPr>
        <w:t xml:space="preserve">when the applicants </w:t>
      </w:r>
      <w:r w:rsidR="00D1136B">
        <w:rPr>
          <w:rFonts w:ascii="Times New Roman" w:hAnsi="Times New Roman" w:cs="Times New Roman"/>
          <w:sz w:val="24"/>
          <w:szCs w:val="24"/>
        </w:rPr>
        <w:t>became aware that</w:t>
      </w:r>
      <w:r w:rsidR="00F11523">
        <w:rPr>
          <w:rFonts w:ascii="Times New Roman" w:hAnsi="Times New Roman" w:cs="Times New Roman"/>
          <w:sz w:val="24"/>
          <w:szCs w:val="24"/>
        </w:rPr>
        <w:t xml:space="preserve"> the </w:t>
      </w:r>
      <w:r w:rsidR="00786C34" w:rsidRPr="00786C34">
        <w:rPr>
          <w:rFonts w:ascii="Times New Roman" w:hAnsi="Times New Roman" w:cs="Times New Roman"/>
          <w:sz w:val="24"/>
          <w:szCs w:val="24"/>
        </w:rPr>
        <w:t>respondent w</w:t>
      </w:r>
      <w:r w:rsidR="00D1136B">
        <w:rPr>
          <w:rFonts w:ascii="Times New Roman" w:hAnsi="Times New Roman" w:cs="Times New Roman"/>
          <w:sz w:val="24"/>
          <w:szCs w:val="24"/>
        </w:rPr>
        <w:t>as</w:t>
      </w:r>
      <w:r w:rsidR="00AD191F">
        <w:rPr>
          <w:rFonts w:ascii="Times New Roman" w:hAnsi="Times New Roman" w:cs="Times New Roman"/>
          <w:sz w:val="24"/>
          <w:szCs w:val="24"/>
        </w:rPr>
        <w:t xml:space="preserve"> in occupation of the service s</w:t>
      </w:r>
      <w:r w:rsidR="00786C34" w:rsidRPr="00786C34">
        <w:rPr>
          <w:rFonts w:ascii="Times New Roman" w:hAnsi="Times New Roman" w:cs="Times New Roman"/>
          <w:sz w:val="24"/>
          <w:szCs w:val="24"/>
        </w:rPr>
        <w:t>tation.</w:t>
      </w:r>
      <w:r w:rsidR="00D1136B">
        <w:rPr>
          <w:rFonts w:ascii="Times New Roman" w:hAnsi="Times New Roman" w:cs="Times New Roman"/>
          <w:sz w:val="24"/>
          <w:szCs w:val="24"/>
        </w:rPr>
        <w:t xml:space="preserve"> I am satisfied that t</w:t>
      </w:r>
      <w:r w:rsidR="008B4794">
        <w:rPr>
          <w:rFonts w:ascii="Times New Roman" w:hAnsi="Times New Roman" w:cs="Times New Roman"/>
          <w:sz w:val="24"/>
          <w:szCs w:val="24"/>
        </w:rPr>
        <w:t>h</w:t>
      </w:r>
      <w:r w:rsidR="005F52DF">
        <w:rPr>
          <w:rFonts w:ascii="Times New Roman" w:hAnsi="Times New Roman" w:cs="Times New Roman"/>
          <w:sz w:val="24"/>
          <w:szCs w:val="24"/>
        </w:rPr>
        <w:t>e applicants asserted themselves timeously</w:t>
      </w:r>
      <w:r w:rsidR="001F15C2">
        <w:rPr>
          <w:rFonts w:ascii="Times New Roman" w:hAnsi="Times New Roman" w:cs="Times New Roman"/>
          <w:sz w:val="24"/>
          <w:szCs w:val="24"/>
        </w:rPr>
        <w:t xml:space="preserve"> with respect to the respondent.</w:t>
      </w:r>
      <w:r w:rsidR="005F52DF">
        <w:rPr>
          <w:rFonts w:ascii="Times New Roman" w:hAnsi="Times New Roman" w:cs="Times New Roman"/>
          <w:sz w:val="24"/>
          <w:szCs w:val="24"/>
        </w:rPr>
        <w:t xml:space="preserve"> </w:t>
      </w:r>
    </w:p>
    <w:p w:rsidR="00BF60A5" w:rsidRPr="00145E34" w:rsidRDefault="007B45E8" w:rsidP="00FA4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76A">
        <w:rPr>
          <w:rFonts w:ascii="Times New Roman" w:hAnsi="Times New Roman" w:cs="Times New Roman"/>
          <w:sz w:val="24"/>
          <w:szCs w:val="24"/>
        </w:rPr>
        <w:t>The applicant seeks an order for contempt of court based on the</w:t>
      </w:r>
      <w:r w:rsidR="00D74542">
        <w:rPr>
          <w:rFonts w:ascii="Times New Roman" w:hAnsi="Times New Roman" w:cs="Times New Roman"/>
          <w:sz w:val="24"/>
          <w:szCs w:val="24"/>
        </w:rPr>
        <w:t xml:space="preserve"> </w:t>
      </w:r>
      <w:r w:rsidR="0073276A">
        <w:rPr>
          <w:rFonts w:ascii="Times New Roman" w:hAnsi="Times New Roman" w:cs="Times New Roman"/>
          <w:sz w:val="24"/>
          <w:szCs w:val="24"/>
        </w:rPr>
        <w:t xml:space="preserve">order of </w:t>
      </w:r>
      <w:proofErr w:type="spellStart"/>
      <w:r w:rsidR="0073276A">
        <w:rPr>
          <w:rFonts w:ascii="Times New Roman" w:hAnsi="Times New Roman" w:cs="Times New Roman"/>
          <w:sz w:val="24"/>
          <w:szCs w:val="24"/>
        </w:rPr>
        <w:t>Muremba</w:t>
      </w:r>
      <w:proofErr w:type="spellEnd"/>
      <w:r w:rsidR="0073276A">
        <w:rPr>
          <w:rFonts w:ascii="Times New Roman" w:hAnsi="Times New Roman" w:cs="Times New Roman"/>
          <w:sz w:val="24"/>
          <w:szCs w:val="24"/>
        </w:rPr>
        <w:t xml:space="preserve"> J.</w:t>
      </w:r>
      <w:r w:rsidR="009C3459">
        <w:rPr>
          <w:rFonts w:ascii="Times New Roman" w:hAnsi="Times New Roman" w:cs="Times New Roman"/>
          <w:sz w:val="24"/>
          <w:szCs w:val="24"/>
        </w:rPr>
        <w:t xml:space="preserve"> </w:t>
      </w:r>
      <w:r w:rsidR="0099629C">
        <w:rPr>
          <w:rFonts w:ascii="Times New Roman" w:hAnsi="Times New Roman" w:cs="Times New Roman"/>
          <w:sz w:val="24"/>
          <w:szCs w:val="24"/>
        </w:rPr>
        <w:t>The respondent contended that the relief sought is incompetent</w:t>
      </w:r>
      <w:r w:rsidR="009C3459">
        <w:rPr>
          <w:rFonts w:ascii="Times New Roman" w:hAnsi="Times New Roman" w:cs="Times New Roman"/>
          <w:sz w:val="24"/>
          <w:szCs w:val="24"/>
        </w:rPr>
        <w:t xml:space="preserve">. </w:t>
      </w:r>
      <w:r w:rsidR="008049AF" w:rsidRPr="008049AF">
        <w:rPr>
          <w:rFonts w:ascii="Times New Roman" w:hAnsi="Times New Roman" w:cs="Times New Roman"/>
          <w:sz w:val="24"/>
          <w:szCs w:val="24"/>
        </w:rPr>
        <w:t xml:space="preserve">Contempt of </w:t>
      </w:r>
      <w:r w:rsidR="007B5C88">
        <w:rPr>
          <w:rFonts w:ascii="Times New Roman" w:hAnsi="Times New Roman" w:cs="Times New Roman"/>
          <w:sz w:val="24"/>
          <w:szCs w:val="24"/>
        </w:rPr>
        <w:t xml:space="preserve">court is an appropriate remedy </w:t>
      </w:r>
      <w:r w:rsidR="00E449AD">
        <w:rPr>
          <w:rFonts w:ascii="Times New Roman" w:hAnsi="Times New Roman" w:cs="Times New Roman"/>
          <w:sz w:val="24"/>
          <w:szCs w:val="24"/>
        </w:rPr>
        <w:t>against a party who unlawfully and intentionally refuses to comply with a</w:t>
      </w:r>
      <w:r w:rsidR="008049AF">
        <w:rPr>
          <w:rFonts w:ascii="Times New Roman" w:hAnsi="Times New Roman" w:cs="Times New Roman"/>
          <w:sz w:val="24"/>
          <w:szCs w:val="24"/>
        </w:rPr>
        <w:t xml:space="preserve"> court order.</w:t>
      </w:r>
      <w:r w:rsidR="00D938D6">
        <w:rPr>
          <w:rFonts w:ascii="Times New Roman" w:hAnsi="Times New Roman" w:cs="Times New Roman"/>
          <w:sz w:val="24"/>
          <w:szCs w:val="24"/>
        </w:rPr>
        <w:t xml:space="preserve"> In </w:t>
      </w:r>
      <w:proofErr w:type="spellStart"/>
      <w:r w:rsidR="00D938D6">
        <w:rPr>
          <w:rFonts w:ascii="Times New Roman" w:hAnsi="Times New Roman" w:cs="Times New Roman"/>
          <w:sz w:val="24"/>
          <w:szCs w:val="24"/>
        </w:rPr>
        <w:t>Herbstein</w:t>
      </w:r>
      <w:proofErr w:type="spellEnd"/>
      <w:r w:rsidR="00D938D6">
        <w:rPr>
          <w:rFonts w:ascii="Times New Roman" w:hAnsi="Times New Roman" w:cs="Times New Roman"/>
          <w:sz w:val="24"/>
          <w:szCs w:val="24"/>
        </w:rPr>
        <w:t xml:space="preserve"> and Van </w:t>
      </w:r>
      <w:proofErr w:type="spellStart"/>
      <w:r w:rsidR="00D938D6">
        <w:rPr>
          <w:rFonts w:ascii="Times New Roman" w:hAnsi="Times New Roman" w:cs="Times New Roman"/>
          <w:sz w:val="24"/>
          <w:szCs w:val="24"/>
        </w:rPr>
        <w:t>Winsen</w:t>
      </w:r>
      <w:proofErr w:type="spellEnd"/>
      <w:r w:rsidR="00D938D6">
        <w:rPr>
          <w:rFonts w:ascii="Times New Roman" w:hAnsi="Times New Roman" w:cs="Times New Roman"/>
          <w:sz w:val="24"/>
          <w:szCs w:val="24"/>
        </w:rPr>
        <w:t xml:space="preserve">, in </w:t>
      </w:r>
      <w:r w:rsidR="00D938D6" w:rsidRPr="009C3459">
        <w:rPr>
          <w:rFonts w:ascii="Times New Roman" w:hAnsi="Times New Roman" w:cs="Times New Roman"/>
          <w:i/>
          <w:sz w:val="24"/>
          <w:szCs w:val="24"/>
        </w:rPr>
        <w:t xml:space="preserve">The Civil Practice of the High Courts of South </w:t>
      </w:r>
      <w:r w:rsidR="00145E34" w:rsidRPr="009C3459">
        <w:rPr>
          <w:rFonts w:ascii="Times New Roman" w:hAnsi="Times New Roman" w:cs="Times New Roman"/>
          <w:i/>
          <w:sz w:val="24"/>
          <w:szCs w:val="24"/>
        </w:rPr>
        <w:lastRenderedPageBreak/>
        <w:t>Africa</w:t>
      </w:r>
      <w:r w:rsidR="00145E34">
        <w:rPr>
          <w:rFonts w:ascii="Times New Roman" w:hAnsi="Times New Roman" w:cs="Times New Roman"/>
          <w:sz w:val="24"/>
          <w:szCs w:val="24"/>
        </w:rPr>
        <w:t xml:space="preserve"> 5th</w:t>
      </w:r>
      <w:r w:rsidR="00D938D6">
        <w:rPr>
          <w:rFonts w:ascii="Times New Roman" w:hAnsi="Times New Roman" w:cs="Times New Roman"/>
          <w:sz w:val="24"/>
          <w:szCs w:val="24"/>
        </w:rPr>
        <w:t xml:space="preserve"> </w:t>
      </w:r>
      <w:proofErr w:type="spellStart"/>
      <w:proofErr w:type="gramStart"/>
      <w:r w:rsidR="00D938D6">
        <w:rPr>
          <w:rFonts w:ascii="Times New Roman" w:hAnsi="Times New Roman" w:cs="Times New Roman"/>
          <w:sz w:val="24"/>
          <w:szCs w:val="24"/>
        </w:rPr>
        <w:t>ed</w:t>
      </w:r>
      <w:proofErr w:type="spellEnd"/>
      <w:proofErr w:type="gramEnd"/>
      <w:r w:rsidR="00D938D6">
        <w:rPr>
          <w:rFonts w:ascii="Times New Roman" w:hAnsi="Times New Roman" w:cs="Times New Roman"/>
          <w:sz w:val="24"/>
          <w:szCs w:val="24"/>
        </w:rPr>
        <w:t xml:space="preserve"> p 1102, the authors </w:t>
      </w:r>
      <w:r w:rsidR="005A4433">
        <w:rPr>
          <w:rFonts w:ascii="Times New Roman" w:hAnsi="Times New Roman" w:cs="Times New Roman"/>
          <w:sz w:val="24"/>
          <w:szCs w:val="24"/>
        </w:rPr>
        <w:t xml:space="preserve">state </w:t>
      </w:r>
      <w:r w:rsidR="00145E34">
        <w:rPr>
          <w:rFonts w:ascii="Times New Roman" w:hAnsi="Times New Roman" w:cs="Times New Roman"/>
          <w:sz w:val="24"/>
          <w:szCs w:val="24"/>
        </w:rPr>
        <w:t>that on</w:t>
      </w:r>
      <w:r w:rsidR="00D938D6">
        <w:rPr>
          <w:rFonts w:ascii="Times New Roman" w:hAnsi="Times New Roman" w:cs="Times New Roman"/>
          <w:sz w:val="24"/>
          <w:szCs w:val="24"/>
        </w:rPr>
        <w:t>-going contempt of court by its very nature, introduces an element of urgency in the proceedings.</w:t>
      </w:r>
      <w:r w:rsidR="005A4433">
        <w:rPr>
          <w:rFonts w:ascii="Times New Roman" w:hAnsi="Times New Roman" w:cs="Times New Roman"/>
          <w:sz w:val="24"/>
          <w:szCs w:val="24"/>
        </w:rPr>
        <w:t xml:space="preserve"> The authors also remark that because contempt of court has implications on the effectiveness and</w:t>
      </w:r>
      <w:r w:rsidR="00145E34">
        <w:rPr>
          <w:rFonts w:ascii="Times New Roman" w:hAnsi="Times New Roman" w:cs="Times New Roman"/>
          <w:sz w:val="24"/>
          <w:szCs w:val="24"/>
        </w:rPr>
        <w:t xml:space="preserve"> legitimacy of the legal system</w:t>
      </w:r>
      <w:r w:rsidR="005A4433">
        <w:rPr>
          <w:rFonts w:ascii="Times New Roman" w:hAnsi="Times New Roman" w:cs="Times New Roman"/>
          <w:sz w:val="24"/>
          <w:szCs w:val="24"/>
        </w:rPr>
        <w:t>, there is a public interest element in every</w:t>
      </w:r>
      <w:r w:rsidR="0099629C">
        <w:rPr>
          <w:rFonts w:ascii="Times New Roman" w:hAnsi="Times New Roman" w:cs="Times New Roman"/>
          <w:sz w:val="24"/>
          <w:szCs w:val="24"/>
        </w:rPr>
        <w:t xml:space="preserve"> </w:t>
      </w:r>
      <w:r w:rsidR="00145E34">
        <w:rPr>
          <w:rFonts w:ascii="Times New Roman" w:hAnsi="Times New Roman" w:cs="Times New Roman"/>
          <w:sz w:val="24"/>
          <w:szCs w:val="24"/>
        </w:rPr>
        <w:t>such case</w:t>
      </w:r>
      <w:r w:rsidR="005A4433">
        <w:rPr>
          <w:rFonts w:ascii="Times New Roman" w:hAnsi="Times New Roman" w:cs="Times New Roman"/>
          <w:sz w:val="24"/>
          <w:szCs w:val="24"/>
        </w:rPr>
        <w:t xml:space="preserve"> where it is alleged that a party has wilfully failed to comply with a court order and hence every such case has an element of urgency. </w:t>
      </w:r>
      <w:r w:rsidR="00D938D6">
        <w:rPr>
          <w:rFonts w:ascii="Times New Roman" w:hAnsi="Times New Roman" w:cs="Times New Roman"/>
          <w:sz w:val="24"/>
          <w:szCs w:val="24"/>
        </w:rPr>
        <w:t xml:space="preserve"> </w:t>
      </w:r>
      <w:r w:rsidR="00084111">
        <w:rPr>
          <w:rFonts w:ascii="Times New Roman" w:hAnsi="Times New Roman" w:cs="Times New Roman"/>
          <w:sz w:val="24"/>
          <w:szCs w:val="24"/>
        </w:rPr>
        <w:t xml:space="preserve">See </w:t>
      </w:r>
      <w:r w:rsidR="00145E34">
        <w:rPr>
          <w:rFonts w:ascii="Times New Roman" w:hAnsi="Times New Roman" w:cs="Times New Roman"/>
          <w:sz w:val="24"/>
          <w:szCs w:val="24"/>
        </w:rPr>
        <w:t xml:space="preserve">also, </w:t>
      </w:r>
      <w:proofErr w:type="spellStart"/>
      <w:r w:rsidR="00145E34">
        <w:rPr>
          <w:rFonts w:ascii="Times New Roman" w:hAnsi="Times New Roman" w:cs="Times New Roman"/>
          <w:sz w:val="24"/>
          <w:szCs w:val="24"/>
        </w:rPr>
        <w:t>Protea</w:t>
      </w:r>
      <w:proofErr w:type="spellEnd"/>
      <w:r w:rsidR="00084111" w:rsidRPr="00084111">
        <w:rPr>
          <w:rFonts w:ascii="Times New Roman" w:hAnsi="Times New Roman" w:cs="Times New Roman"/>
          <w:i/>
          <w:sz w:val="24"/>
          <w:szCs w:val="24"/>
        </w:rPr>
        <w:t xml:space="preserve"> Holdings Ltd </w:t>
      </w:r>
      <w:r w:rsidR="00084111" w:rsidRPr="00145E34">
        <w:rPr>
          <w:rFonts w:ascii="Times New Roman" w:hAnsi="Times New Roman" w:cs="Times New Roman"/>
          <w:sz w:val="24"/>
          <w:szCs w:val="24"/>
        </w:rPr>
        <w:t>v</w:t>
      </w:r>
      <w:r w:rsidR="00084111" w:rsidRPr="00084111">
        <w:rPr>
          <w:rFonts w:ascii="Times New Roman" w:hAnsi="Times New Roman" w:cs="Times New Roman"/>
          <w:i/>
          <w:sz w:val="24"/>
          <w:szCs w:val="24"/>
        </w:rPr>
        <w:t xml:space="preserve"> </w:t>
      </w:r>
      <w:proofErr w:type="spellStart"/>
      <w:r w:rsidR="00084111" w:rsidRPr="00084111">
        <w:rPr>
          <w:rFonts w:ascii="Times New Roman" w:hAnsi="Times New Roman" w:cs="Times New Roman"/>
          <w:i/>
          <w:sz w:val="24"/>
          <w:szCs w:val="24"/>
        </w:rPr>
        <w:t>Wriwt</w:t>
      </w:r>
      <w:proofErr w:type="spellEnd"/>
      <w:r w:rsidR="00084111" w:rsidRPr="00084111">
        <w:rPr>
          <w:rFonts w:ascii="Times New Roman" w:hAnsi="Times New Roman" w:cs="Times New Roman"/>
          <w:i/>
          <w:sz w:val="24"/>
          <w:szCs w:val="24"/>
        </w:rPr>
        <w:t xml:space="preserve"> </w:t>
      </w:r>
      <w:r w:rsidR="00084111" w:rsidRPr="00145E34">
        <w:rPr>
          <w:rFonts w:ascii="Times New Roman" w:hAnsi="Times New Roman" w:cs="Times New Roman"/>
          <w:sz w:val="24"/>
          <w:szCs w:val="24"/>
        </w:rPr>
        <w:t>1978 (3</w:t>
      </w:r>
      <w:r w:rsidR="00145E34">
        <w:rPr>
          <w:rFonts w:ascii="Times New Roman" w:hAnsi="Times New Roman" w:cs="Times New Roman"/>
          <w:sz w:val="24"/>
          <w:szCs w:val="24"/>
        </w:rPr>
        <w:t>)</w:t>
      </w:r>
      <w:r w:rsidR="00084111" w:rsidRPr="00145E34">
        <w:rPr>
          <w:rFonts w:ascii="Times New Roman" w:hAnsi="Times New Roman" w:cs="Times New Roman"/>
          <w:sz w:val="24"/>
          <w:szCs w:val="24"/>
        </w:rPr>
        <w:t xml:space="preserve"> SA 865(W),</w:t>
      </w:r>
      <w:r w:rsidR="00145E34">
        <w:rPr>
          <w:rFonts w:ascii="Times New Roman" w:hAnsi="Times New Roman" w:cs="Times New Roman"/>
          <w:i/>
          <w:sz w:val="24"/>
          <w:szCs w:val="24"/>
        </w:rPr>
        <w:t xml:space="preserve"> Victoria Park Ratepayers’ </w:t>
      </w:r>
      <w:r w:rsidR="00084111" w:rsidRPr="00084111">
        <w:rPr>
          <w:rFonts w:ascii="Times New Roman" w:hAnsi="Times New Roman" w:cs="Times New Roman"/>
          <w:i/>
          <w:sz w:val="24"/>
          <w:szCs w:val="24"/>
        </w:rPr>
        <w:t xml:space="preserve">Association </w:t>
      </w:r>
      <w:r w:rsidR="00084111" w:rsidRPr="00145E34">
        <w:rPr>
          <w:rFonts w:ascii="Times New Roman" w:hAnsi="Times New Roman" w:cs="Times New Roman"/>
          <w:sz w:val="24"/>
          <w:szCs w:val="24"/>
        </w:rPr>
        <w:t>v</w:t>
      </w:r>
      <w:r w:rsidR="00084111" w:rsidRPr="00084111">
        <w:rPr>
          <w:rFonts w:ascii="Times New Roman" w:hAnsi="Times New Roman" w:cs="Times New Roman"/>
          <w:i/>
          <w:sz w:val="24"/>
          <w:szCs w:val="24"/>
        </w:rPr>
        <w:t xml:space="preserve"> </w:t>
      </w:r>
      <w:proofErr w:type="spellStart"/>
      <w:r w:rsidR="00084111" w:rsidRPr="00084111">
        <w:rPr>
          <w:rFonts w:ascii="Times New Roman" w:hAnsi="Times New Roman" w:cs="Times New Roman"/>
          <w:i/>
          <w:sz w:val="24"/>
          <w:szCs w:val="24"/>
        </w:rPr>
        <w:t>Greyvenouw</w:t>
      </w:r>
      <w:proofErr w:type="spellEnd"/>
      <w:r w:rsidR="00084111" w:rsidRPr="00084111">
        <w:rPr>
          <w:rFonts w:ascii="Times New Roman" w:hAnsi="Times New Roman" w:cs="Times New Roman"/>
          <w:i/>
          <w:sz w:val="24"/>
          <w:szCs w:val="24"/>
        </w:rPr>
        <w:t xml:space="preserve"> </w:t>
      </w:r>
      <w:r w:rsidR="005218F5" w:rsidRPr="00145E34">
        <w:rPr>
          <w:rFonts w:ascii="Times New Roman" w:hAnsi="Times New Roman" w:cs="Times New Roman"/>
          <w:sz w:val="24"/>
          <w:szCs w:val="24"/>
        </w:rPr>
        <w:t>CC [</w:t>
      </w:r>
      <w:r w:rsidR="00084111" w:rsidRPr="00145E34">
        <w:rPr>
          <w:rFonts w:ascii="Times New Roman" w:hAnsi="Times New Roman" w:cs="Times New Roman"/>
          <w:sz w:val="24"/>
          <w:szCs w:val="24"/>
        </w:rPr>
        <w:t>2004] 3 All SA 623(SE).</w:t>
      </w:r>
    </w:p>
    <w:p w:rsidR="00CA5B4D" w:rsidRPr="00D66275" w:rsidRDefault="00BF60A5" w:rsidP="007B45E8">
      <w:pPr>
        <w:spacing w:after="0" w:line="360" w:lineRule="auto"/>
        <w:jc w:val="both"/>
        <w:rPr>
          <w:rFonts w:ascii="Times New Roman" w:hAnsi="Times New Roman" w:cs="Times New Roman"/>
          <w:b/>
          <w:sz w:val="24"/>
          <w:szCs w:val="24"/>
        </w:rPr>
      </w:pPr>
      <w:r w:rsidRPr="00BF60A5">
        <w:rPr>
          <w:rFonts w:ascii="Times New Roman" w:hAnsi="Times New Roman" w:cs="Times New Roman"/>
          <w:sz w:val="24"/>
          <w:szCs w:val="24"/>
        </w:rPr>
        <w:t xml:space="preserve">       </w:t>
      </w:r>
      <w:r w:rsidR="00B84C3D">
        <w:rPr>
          <w:rFonts w:ascii="Times New Roman" w:hAnsi="Times New Roman" w:cs="Times New Roman"/>
          <w:sz w:val="24"/>
          <w:szCs w:val="24"/>
        </w:rPr>
        <w:t>P</w:t>
      </w:r>
      <w:r w:rsidR="00664B37" w:rsidRPr="00145E34">
        <w:rPr>
          <w:rFonts w:ascii="Times New Roman" w:hAnsi="Times New Roman" w:cs="Times New Roman"/>
          <w:sz w:val="24"/>
          <w:szCs w:val="24"/>
        </w:rPr>
        <w:t>roceedings for contempt of court</w:t>
      </w:r>
      <w:r w:rsidR="005A4433" w:rsidRPr="00145E34">
        <w:rPr>
          <w:rFonts w:ascii="Times New Roman" w:hAnsi="Times New Roman" w:cs="Times New Roman"/>
          <w:sz w:val="24"/>
          <w:szCs w:val="24"/>
        </w:rPr>
        <w:t xml:space="preserve"> </w:t>
      </w:r>
      <w:r w:rsidR="0099629C" w:rsidRPr="00145E34">
        <w:rPr>
          <w:rFonts w:ascii="Times New Roman" w:hAnsi="Times New Roman" w:cs="Times New Roman"/>
          <w:sz w:val="24"/>
          <w:szCs w:val="24"/>
        </w:rPr>
        <w:t>have implications on the effectiveness and legitimacy of the legal system</w:t>
      </w:r>
      <w:r w:rsidR="00E13C12" w:rsidRPr="00145E34">
        <w:rPr>
          <w:rFonts w:ascii="Times New Roman" w:hAnsi="Times New Roman" w:cs="Times New Roman"/>
          <w:sz w:val="24"/>
          <w:szCs w:val="24"/>
        </w:rPr>
        <w:t xml:space="preserve"> and hence </w:t>
      </w:r>
      <w:r w:rsidR="005A4433" w:rsidRPr="00145E34">
        <w:rPr>
          <w:rFonts w:ascii="Times New Roman" w:hAnsi="Times New Roman" w:cs="Times New Roman"/>
          <w:sz w:val="24"/>
          <w:szCs w:val="24"/>
        </w:rPr>
        <w:t>have a public interest element</w:t>
      </w:r>
      <w:r w:rsidRPr="00145E34">
        <w:rPr>
          <w:rFonts w:ascii="Times New Roman" w:hAnsi="Times New Roman" w:cs="Times New Roman"/>
          <w:sz w:val="24"/>
          <w:szCs w:val="24"/>
        </w:rPr>
        <w:t xml:space="preserve"> to them</w:t>
      </w:r>
      <w:r w:rsidR="0099629C" w:rsidRPr="00145E34">
        <w:rPr>
          <w:rFonts w:ascii="Times New Roman" w:hAnsi="Times New Roman" w:cs="Times New Roman"/>
          <w:sz w:val="24"/>
          <w:szCs w:val="24"/>
        </w:rPr>
        <w:t xml:space="preserve">, </w:t>
      </w:r>
      <w:r w:rsidRPr="00145E34">
        <w:rPr>
          <w:rFonts w:ascii="Times New Roman" w:hAnsi="Times New Roman" w:cs="Times New Roman"/>
          <w:sz w:val="24"/>
          <w:szCs w:val="24"/>
        </w:rPr>
        <w:t xml:space="preserve">and are </w:t>
      </w:r>
      <w:r w:rsidR="00E13C12" w:rsidRPr="00145E34">
        <w:rPr>
          <w:rFonts w:ascii="Times New Roman" w:hAnsi="Times New Roman" w:cs="Times New Roman"/>
          <w:sz w:val="24"/>
          <w:szCs w:val="24"/>
        </w:rPr>
        <w:t xml:space="preserve">therefore </w:t>
      </w:r>
      <w:r w:rsidRPr="00145E34">
        <w:rPr>
          <w:rFonts w:ascii="Times New Roman" w:hAnsi="Times New Roman" w:cs="Times New Roman"/>
          <w:sz w:val="24"/>
          <w:szCs w:val="24"/>
        </w:rPr>
        <w:t xml:space="preserve">urgent in their nature. For </w:t>
      </w:r>
      <w:r w:rsidR="00B84C3D">
        <w:rPr>
          <w:rFonts w:ascii="Times New Roman" w:hAnsi="Times New Roman" w:cs="Times New Roman"/>
          <w:sz w:val="24"/>
          <w:szCs w:val="24"/>
        </w:rPr>
        <w:t xml:space="preserve">contempt of court </w:t>
      </w:r>
      <w:r w:rsidRPr="00145E34">
        <w:rPr>
          <w:rFonts w:ascii="Times New Roman" w:hAnsi="Times New Roman" w:cs="Times New Roman"/>
          <w:sz w:val="24"/>
          <w:szCs w:val="24"/>
        </w:rPr>
        <w:t>proceedings to be brought on an urgent basis</w:t>
      </w:r>
      <w:r w:rsidR="001F15C2" w:rsidRPr="00145E34">
        <w:rPr>
          <w:rFonts w:ascii="Times New Roman" w:hAnsi="Times New Roman" w:cs="Times New Roman"/>
          <w:sz w:val="24"/>
          <w:szCs w:val="24"/>
        </w:rPr>
        <w:t>,</w:t>
      </w:r>
      <w:r w:rsidRPr="00145E34">
        <w:rPr>
          <w:rFonts w:ascii="Times New Roman" w:hAnsi="Times New Roman" w:cs="Times New Roman"/>
          <w:sz w:val="24"/>
          <w:szCs w:val="24"/>
        </w:rPr>
        <w:t xml:space="preserve"> a litigant has to show </w:t>
      </w:r>
      <w:r w:rsidR="001F15C2" w:rsidRPr="00145E34">
        <w:rPr>
          <w:rFonts w:ascii="Times New Roman" w:hAnsi="Times New Roman" w:cs="Times New Roman"/>
          <w:sz w:val="24"/>
          <w:szCs w:val="24"/>
        </w:rPr>
        <w:t xml:space="preserve">that </w:t>
      </w:r>
      <w:r w:rsidR="00664B37" w:rsidRPr="00145E34">
        <w:rPr>
          <w:rFonts w:ascii="Times New Roman" w:hAnsi="Times New Roman" w:cs="Times New Roman"/>
          <w:sz w:val="24"/>
          <w:szCs w:val="24"/>
        </w:rPr>
        <w:t>the</w:t>
      </w:r>
      <w:r w:rsidR="00E449AD" w:rsidRPr="00145E34">
        <w:rPr>
          <w:rFonts w:ascii="Times New Roman" w:hAnsi="Times New Roman" w:cs="Times New Roman"/>
          <w:sz w:val="24"/>
          <w:szCs w:val="24"/>
        </w:rPr>
        <w:t xml:space="preserve"> contempt </w:t>
      </w:r>
      <w:r w:rsidR="00541DCC" w:rsidRPr="00145E34">
        <w:rPr>
          <w:rFonts w:ascii="Times New Roman" w:hAnsi="Times New Roman" w:cs="Times New Roman"/>
          <w:sz w:val="24"/>
          <w:szCs w:val="24"/>
        </w:rPr>
        <w:t>complained against is on-</w:t>
      </w:r>
      <w:r w:rsidR="00E449AD" w:rsidRPr="00145E34">
        <w:rPr>
          <w:rFonts w:ascii="Times New Roman" w:hAnsi="Times New Roman" w:cs="Times New Roman"/>
          <w:sz w:val="24"/>
          <w:szCs w:val="24"/>
        </w:rPr>
        <w:t>going</w:t>
      </w:r>
      <w:r w:rsidR="00664B37" w:rsidRPr="00145E34">
        <w:rPr>
          <w:rFonts w:ascii="Times New Roman" w:hAnsi="Times New Roman" w:cs="Times New Roman"/>
          <w:sz w:val="24"/>
          <w:szCs w:val="24"/>
        </w:rPr>
        <w:t>.</w:t>
      </w:r>
      <w:r w:rsidR="00103957" w:rsidRPr="00145E34">
        <w:rPr>
          <w:rFonts w:ascii="Times New Roman" w:hAnsi="Times New Roman" w:cs="Times New Roman"/>
          <w:sz w:val="24"/>
          <w:szCs w:val="24"/>
        </w:rPr>
        <w:t xml:space="preserve"> </w:t>
      </w:r>
      <w:r w:rsidR="001F15C2" w:rsidRPr="00145E34">
        <w:rPr>
          <w:rFonts w:ascii="Times New Roman" w:hAnsi="Times New Roman" w:cs="Times New Roman"/>
          <w:sz w:val="24"/>
          <w:szCs w:val="24"/>
        </w:rPr>
        <w:t>The</w:t>
      </w:r>
      <w:r w:rsidR="00E762F4">
        <w:rPr>
          <w:rFonts w:ascii="Times New Roman" w:hAnsi="Times New Roman" w:cs="Times New Roman"/>
          <w:sz w:val="24"/>
          <w:szCs w:val="24"/>
        </w:rPr>
        <w:t xml:space="preserve"> applicants’ case is that they have a</w:t>
      </w:r>
      <w:r w:rsidR="001F15C2" w:rsidRPr="00145E34">
        <w:rPr>
          <w:rFonts w:ascii="Times New Roman" w:hAnsi="Times New Roman" w:cs="Times New Roman"/>
          <w:sz w:val="24"/>
          <w:szCs w:val="24"/>
        </w:rPr>
        <w:t xml:space="preserve"> court order which </w:t>
      </w:r>
      <w:r w:rsidR="00E762F4">
        <w:rPr>
          <w:rFonts w:ascii="Times New Roman" w:hAnsi="Times New Roman" w:cs="Times New Roman"/>
          <w:sz w:val="24"/>
          <w:szCs w:val="24"/>
        </w:rPr>
        <w:t xml:space="preserve">is being </w:t>
      </w:r>
      <w:r w:rsidR="00A63D74">
        <w:rPr>
          <w:rFonts w:ascii="Times New Roman" w:hAnsi="Times New Roman" w:cs="Times New Roman"/>
          <w:sz w:val="24"/>
          <w:szCs w:val="24"/>
        </w:rPr>
        <w:t>violated by</w:t>
      </w:r>
      <w:r w:rsidR="00505F39">
        <w:rPr>
          <w:rFonts w:ascii="Times New Roman" w:hAnsi="Times New Roman" w:cs="Times New Roman"/>
          <w:sz w:val="24"/>
          <w:szCs w:val="24"/>
        </w:rPr>
        <w:t xml:space="preserve"> the respondents </w:t>
      </w:r>
      <w:r w:rsidR="00E762F4">
        <w:rPr>
          <w:rFonts w:ascii="Times New Roman" w:hAnsi="Times New Roman" w:cs="Times New Roman"/>
          <w:sz w:val="24"/>
          <w:szCs w:val="24"/>
        </w:rPr>
        <w:t>an</w:t>
      </w:r>
      <w:r w:rsidR="001F15C2" w:rsidRPr="00145E34">
        <w:rPr>
          <w:rFonts w:ascii="Times New Roman" w:hAnsi="Times New Roman" w:cs="Times New Roman"/>
          <w:sz w:val="24"/>
          <w:szCs w:val="24"/>
        </w:rPr>
        <w:t>d the contempt is continuing.</w:t>
      </w:r>
      <w:r w:rsidR="006C41EF">
        <w:rPr>
          <w:rFonts w:ascii="Times New Roman" w:hAnsi="Times New Roman" w:cs="Times New Roman"/>
          <w:sz w:val="24"/>
          <w:szCs w:val="24"/>
        </w:rPr>
        <w:t xml:space="preserve"> </w:t>
      </w:r>
      <w:r w:rsidR="00505F39">
        <w:rPr>
          <w:rFonts w:ascii="Times New Roman" w:hAnsi="Times New Roman" w:cs="Times New Roman"/>
          <w:sz w:val="24"/>
          <w:szCs w:val="24"/>
        </w:rPr>
        <w:t>For th</w:t>
      </w:r>
      <w:r w:rsidR="006C41EF">
        <w:rPr>
          <w:rFonts w:ascii="Times New Roman" w:hAnsi="Times New Roman" w:cs="Times New Roman"/>
          <w:sz w:val="24"/>
          <w:szCs w:val="24"/>
        </w:rPr>
        <w:t>ese</w:t>
      </w:r>
      <w:r w:rsidR="00505F39">
        <w:rPr>
          <w:rFonts w:ascii="Times New Roman" w:hAnsi="Times New Roman" w:cs="Times New Roman"/>
          <w:sz w:val="24"/>
          <w:szCs w:val="24"/>
        </w:rPr>
        <w:t xml:space="preserve"> reason</w:t>
      </w:r>
      <w:r w:rsidR="006C41EF">
        <w:rPr>
          <w:rFonts w:ascii="Times New Roman" w:hAnsi="Times New Roman" w:cs="Times New Roman"/>
          <w:sz w:val="24"/>
          <w:szCs w:val="24"/>
        </w:rPr>
        <w:t>s,</w:t>
      </w:r>
      <w:r w:rsidR="00505F39">
        <w:rPr>
          <w:rFonts w:ascii="Times New Roman" w:hAnsi="Times New Roman" w:cs="Times New Roman"/>
          <w:sz w:val="24"/>
          <w:szCs w:val="24"/>
        </w:rPr>
        <w:t xml:space="preserve"> this application is urgent and</w:t>
      </w:r>
      <w:r w:rsidR="007B45E8" w:rsidRPr="00145E34">
        <w:rPr>
          <w:rFonts w:ascii="Times New Roman" w:hAnsi="Times New Roman" w:cs="Times New Roman"/>
          <w:sz w:val="24"/>
          <w:szCs w:val="24"/>
        </w:rPr>
        <w:t xml:space="preserve"> deserves to be dealt with on an urgent basis.</w:t>
      </w:r>
      <w:r w:rsidR="001F15C2">
        <w:rPr>
          <w:rFonts w:ascii="Times New Roman" w:hAnsi="Times New Roman" w:cs="Times New Roman"/>
          <w:sz w:val="24"/>
          <w:szCs w:val="24"/>
        </w:rPr>
        <w:t xml:space="preserve"> </w:t>
      </w:r>
    </w:p>
    <w:p w:rsidR="00404632" w:rsidRPr="00404632" w:rsidRDefault="007B45E8" w:rsidP="004046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B4D">
        <w:rPr>
          <w:rFonts w:ascii="Times New Roman" w:hAnsi="Times New Roman" w:cs="Times New Roman"/>
          <w:sz w:val="24"/>
          <w:szCs w:val="24"/>
        </w:rPr>
        <w:t xml:space="preserve">A </w:t>
      </w:r>
      <w:proofErr w:type="spellStart"/>
      <w:r w:rsidR="00CA5B4D" w:rsidRPr="00C5718C">
        <w:rPr>
          <w:rFonts w:ascii="Times New Roman" w:hAnsi="Times New Roman" w:cs="Times New Roman"/>
          <w:i/>
          <w:sz w:val="24"/>
          <w:szCs w:val="24"/>
        </w:rPr>
        <w:t>manadmus</w:t>
      </w:r>
      <w:proofErr w:type="spellEnd"/>
      <w:r w:rsidR="00CA5B4D" w:rsidRPr="00C5718C">
        <w:rPr>
          <w:rFonts w:ascii="Times New Roman" w:hAnsi="Times New Roman" w:cs="Times New Roman"/>
          <w:i/>
          <w:sz w:val="24"/>
          <w:szCs w:val="24"/>
        </w:rPr>
        <w:t xml:space="preserve"> van </w:t>
      </w:r>
      <w:proofErr w:type="spellStart"/>
      <w:r w:rsidR="00CA5B4D" w:rsidRPr="00C5718C">
        <w:rPr>
          <w:rFonts w:ascii="Times New Roman" w:hAnsi="Times New Roman" w:cs="Times New Roman"/>
          <w:i/>
          <w:sz w:val="24"/>
          <w:szCs w:val="24"/>
        </w:rPr>
        <w:t>spolie</w:t>
      </w:r>
      <w:proofErr w:type="spellEnd"/>
      <w:r w:rsidR="00CA5B4D" w:rsidRPr="00C5718C">
        <w:rPr>
          <w:rFonts w:ascii="Times New Roman" w:hAnsi="Times New Roman" w:cs="Times New Roman"/>
          <w:i/>
          <w:sz w:val="24"/>
          <w:szCs w:val="24"/>
        </w:rPr>
        <w:t xml:space="preserve"> </w:t>
      </w:r>
      <w:r w:rsidR="00CA5B4D" w:rsidRPr="00C5718C">
        <w:rPr>
          <w:rFonts w:ascii="Times New Roman" w:hAnsi="Times New Roman" w:cs="Times New Roman"/>
          <w:sz w:val="24"/>
          <w:szCs w:val="24"/>
        </w:rPr>
        <w:t>is a common law possessory remedy available to</w:t>
      </w:r>
      <w:r w:rsidR="00CA5B4D">
        <w:rPr>
          <w:rFonts w:ascii="Times New Roman" w:hAnsi="Times New Roman" w:cs="Times New Roman"/>
          <w:sz w:val="24"/>
          <w:szCs w:val="24"/>
        </w:rPr>
        <w:t xml:space="preserve"> a person who has been dispossessed of property he occupies and possesses.</w:t>
      </w:r>
      <w:r w:rsidR="00404632" w:rsidRPr="00404632">
        <w:t xml:space="preserve"> </w:t>
      </w:r>
      <w:r w:rsidR="00404632" w:rsidRPr="00145E34">
        <w:rPr>
          <w:rFonts w:ascii="Times New Roman" w:hAnsi="Times New Roman" w:cs="Times New Roman"/>
          <w:sz w:val="24"/>
          <w:szCs w:val="24"/>
        </w:rPr>
        <w:t>The justification</w:t>
      </w:r>
      <w:r w:rsidR="00E576F8" w:rsidRPr="00145E34">
        <w:rPr>
          <w:rFonts w:ascii="Times New Roman" w:hAnsi="Times New Roman" w:cs="Times New Roman"/>
          <w:sz w:val="24"/>
          <w:szCs w:val="24"/>
        </w:rPr>
        <w:t xml:space="preserve"> </w:t>
      </w:r>
      <w:r w:rsidR="00404632" w:rsidRPr="00145E34">
        <w:rPr>
          <w:rFonts w:ascii="Times New Roman" w:hAnsi="Times New Roman" w:cs="Times New Roman"/>
          <w:sz w:val="24"/>
          <w:szCs w:val="24"/>
        </w:rPr>
        <w:t>for the relief was stated in</w:t>
      </w:r>
      <w:r w:rsidR="00404632" w:rsidRPr="00145E34">
        <w:rPr>
          <w:rFonts w:ascii="Times New Roman" w:hAnsi="Times New Roman" w:cs="Times New Roman"/>
          <w:i/>
          <w:sz w:val="24"/>
          <w:szCs w:val="24"/>
        </w:rPr>
        <w:t xml:space="preserve"> Nino </w:t>
      </w:r>
      <w:proofErr w:type="spellStart"/>
      <w:r w:rsidR="00404632" w:rsidRPr="00145E34">
        <w:rPr>
          <w:rFonts w:ascii="Times New Roman" w:hAnsi="Times New Roman" w:cs="Times New Roman"/>
          <w:i/>
          <w:sz w:val="24"/>
          <w:szCs w:val="24"/>
        </w:rPr>
        <w:t>Bonino</w:t>
      </w:r>
      <w:proofErr w:type="spellEnd"/>
      <w:r w:rsidR="00404632" w:rsidRPr="00145E34">
        <w:rPr>
          <w:rFonts w:ascii="Times New Roman" w:hAnsi="Times New Roman" w:cs="Times New Roman"/>
          <w:i/>
          <w:sz w:val="24"/>
          <w:szCs w:val="24"/>
        </w:rPr>
        <w:t xml:space="preserve"> </w:t>
      </w:r>
      <w:r w:rsidR="00404632" w:rsidRPr="00145E34">
        <w:rPr>
          <w:rFonts w:ascii="Times New Roman" w:hAnsi="Times New Roman" w:cs="Times New Roman"/>
          <w:sz w:val="24"/>
          <w:szCs w:val="24"/>
        </w:rPr>
        <w:t xml:space="preserve">v </w:t>
      </w:r>
      <w:r w:rsidR="00404632" w:rsidRPr="00145E34">
        <w:rPr>
          <w:rFonts w:ascii="Times New Roman" w:hAnsi="Times New Roman" w:cs="Times New Roman"/>
          <w:i/>
          <w:sz w:val="24"/>
          <w:szCs w:val="24"/>
        </w:rPr>
        <w:t>de Lange</w:t>
      </w:r>
      <w:r w:rsidR="00404632" w:rsidRPr="00145E34">
        <w:rPr>
          <w:rFonts w:ascii="Times New Roman" w:hAnsi="Times New Roman" w:cs="Times New Roman"/>
          <w:sz w:val="24"/>
          <w:szCs w:val="24"/>
        </w:rPr>
        <w:t xml:space="preserve"> </w:t>
      </w:r>
      <w:r w:rsidR="00404632" w:rsidRPr="00F2096E">
        <w:rPr>
          <w:rFonts w:ascii="Times New Roman" w:hAnsi="Times New Roman" w:cs="Times New Roman"/>
          <w:sz w:val="24"/>
          <w:szCs w:val="24"/>
        </w:rPr>
        <w:t>1906</w:t>
      </w:r>
      <w:r w:rsidR="00145E34" w:rsidRPr="00F2096E">
        <w:rPr>
          <w:rFonts w:ascii="Times New Roman" w:hAnsi="Times New Roman" w:cs="Times New Roman"/>
          <w:sz w:val="24"/>
          <w:szCs w:val="24"/>
        </w:rPr>
        <w:t xml:space="preserve"> </w:t>
      </w:r>
      <w:r w:rsidR="00404632" w:rsidRPr="00F2096E">
        <w:rPr>
          <w:rFonts w:ascii="Times New Roman" w:hAnsi="Times New Roman" w:cs="Times New Roman"/>
          <w:sz w:val="24"/>
          <w:szCs w:val="24"/>
        </w:rPr>
        <w:t xml:space="preserve">B TS 120 at 122 </w:t>
      </w:r>
      <w:r w:rsidR="00404632">
        <w:rPr>
          <w:rFonts w:ascii="Times New Roman" w:hAnsi="Times New Roman" w:cs="Times New Roman"/>
          <w:sz w:val="24"/>
          <w:szCs w:val="24"/>
        </w:rPr>
        <w:t>as follows,</w:t>
      </w:r>
    </w:p>
    <w:p w:rsidR="00425BC1" w:rsidRDefault="00404632" w:rsidP="00CA5B4D">
      <w:pPr>
        <w:spacing w:after="0" w:line="360" w:lineRule="auto"/>
        <w:jc w:val="both"/>
        <w:rPr>
          <w:rFonts w:ascii="Times New Roman" w:hAnsi="Times New Roman" w:cs="Times New Roman"/>
          <w:sz w:val="24"/>
          <w:szCs w:val="24"/>
        </w:rPr>
      </w:pPr>
      <w:r w:rsidRPr="00404632">
        <w:rPr>
          <w:rFonts w:ascii="Times New Roman" w:hAnsi="Times New Roman" w:cs="Times New Roman"/>
          <w:sz w:val="24"/>
          <w:szCs w:val="24"/>
        </w:rPr>
        <w:tab/>
      </w:r>
      <w:r w:rsidR="00F2096E">
        <w:rPr>
          <w:rFonts w:ascii="Times New Roman" w:hAnsi="Times New Roman" w:cs="Times New Roman"/>
          <w:sz w:val="24"/>
          <w:szCs w:val="24"/>
        </w:rPr>
        <w:t>“</w:t>
      </w:r>
      <w:r w:rsidRPr="00404632">
        <w:rPr>
          <w:rFonts w:ascii="Times New Roman" w:hAnsi="Times New Roman" w:cs="Times New Roman"/>
          <w:sz w:val="24"/>
          <w:szCs w:val="24"/>
        </w:rPr>
        <w:t xml:space="preserve">It is a fundamental principle that no man is allowed to take the law into his own hands; no one is permitted to dispossess another forcibly or wrongfully and against his consent of the possession of property, whether movable or immovable. If he does so, the court will summarily restore the </w:t>
      </w:r>
      <w:r w:rsidRPr="005C3509">
        <w:rPr>
          <w:rFonts w:ascii="Times New Roman" w:hAnsi="Times New Roman" w:cs="Times New Roman"/>
          <w:i/>
          <w:sz w:val="24"/>
          <w:szCs w:val="24"/>
        </w:rPr>
        <w:t>status quo ante,</w:t>
      </w:r>
      <w:r w:rsidRPr="00404632">
        <w:rPr>
          <w:rFonts w:ascii="Times New Roman" w:hAnsi="Times New Roman" w:cs="Times New Roman"/>
          <w:sz w:val="24"/>
          <w:szCs w:val="24"/>
        </w:rPr>
        <w:t xml:space="preserve"> and will do that as a preliminary to any inquiry or investigation into the merits of the dispute.</w:t>
      </w:r>
      <w:r w:rsidR="00F2096E">
        <w:rPr>
          <w:rFonts w:ascii="Times New Roman" w:hAnsi="Times New Roman" w:cs="Times New Roman"/>
          <w:sz w:val="24"/>
          <w:szCs w:val="24"/>
        </w:rPr>
        <w:t>”</w:t>
      </w:r>
      <w:r w:rsidR="00CA5B4D" w:rsidRPr="00C5718C">
        <w:rPr>
          <w:rFonts w:ascii="Times New Roman" w:hAnsi="Times New Roman" w:cs="Times New Roman"/>
          <w:sz w:val="24"/>
          <w:szCs w:val="24"/>
        </w:rPr>
        <w:t xml:space="preserve"> </w:t>
      </w:r>
      <w:proofErr w:type="gramStart"/>
      <w:r w:rsidR="005C3509">
        <w:rPr>
          <w:rFonts w:ascii="Times New Roman" w:hAnsi="Times New Roman" w:cs="Times New Roman"/>
          <w:sz w:val="24"/>
          <w:szCs w:val="24"/>
        </w:rPr>
        <w:t xml:space="preserve">See also </w:t>
      </w:r>
      <w:r w:rsidR="00CA5B4D" w:rsidRPr="00C5718C">
        <w:rPr>
          <w:rFonts w:ascii="Times New Roman" w:hAnsi="Times New Roman" w:cs="Times New Roman"/>
          <w:i/>
          <w:sz w:val="24"/>
          <w:szCs w:val="24"/>
        </w:rPr>
        <w:t>Shoprite Checkers Ltd</w:t>
      </w:r>
      <w:r w:rsidR="00CA5B4D" w:rsidRPr="00F2096E">
        <w:rPr>
          <w:rFonts w:ascii="Times New Roman" w:hAnsi="Times New Roman" w:cs="Times New Roman"/>
          <w:sz w:val="24"/>
          <w:szCs w:val="24"/>
        </w:rPr>
        <w:t xml:space="preserve"> v</w:t>
      </w:r>
      <w:r w:rsidR="00CA5B4D" w:rsidRPr="00C5718C">
        <w:rPr>
          <w:rFonts w:ascii="Times New Roman" w:hAnsi="Times New Roman" w:cs="Times New Roman"/>
          <w:i/>
          <w:sz w:val="24"/>
          <w:szCs w:val="24"/>
        </w:rPr>
        <w:t xml:space="preserve"> </w:t>
      </w:r>
      <w:proofErr w:type="spellStart"/>
      <w:r w:rsidR="00CA5B4D" w:rsidRPr="00C5718C">
        <w:rPr>
          <w:rFonts w:ascii="Times New Roman" w:hAnsi="Times New Roman" w:cs="Times New Roman"/>
          <w:i/>
          <w:sz w:val="24"/>
          <w:szCs w:val="24"/>
        </w:rPr>
        <w:t>Pangbourne</w:t>
      </w:r>
      <w:proofErr w:type="spellEnd"/>
      <w:r w:rsidR="00CA5B4D">
        <w:rPr>
          <w:rFonts w:ascii="Times New Roman" w:hAnsi="Times New Roman" w:cs="Times New Roman"/>
          <w:sz w:val="24"/>
          <w:szCs w:val="24"/>
        </w:rPr>
        <w:t xml:space="preserve"> </w:t>
      </w:r>
      <w:r w:rsidR="00F2096E">
        <w:rPr>
          <w:rFonts w:ascii="Times New Roman" w:hAnsi="Times New Roman" w:cs="Times New Roman"/>
          <w:i/>
          <w:sz w:val="24"/>
          <w:szCs w:val="24"/>
        </w:rPr>
        <w:t xml:space="preserve">Properties </w:t>
      </w:r>
      <w:r w:rsidR="00F2096E" w:rsidRPr="00F2096E">
        <w:rPr>
          <w:rFonts w:ascii="Times New Roman" w:hAnsi="Times New Roman" w:cs="Times New Roman"/>
          <w:sz w:val="24"/>
          <w:szCs w:val="24"/>
        </w:rPr>
        <w:t xml:space="preserve">1994 </w:t>
      </w:r>
      <w:r w:rsidR="00CA5B4D" w:rsidRPr="00F2096E">
        <w:rPr>
          <w:rFonts w:ascii="Times New Roman" w:hAnsi="Times New Roman" w:cs="Times New Roman"/>
          <w:sz w:val="24"/>
          <w:szCs w:val="24"/>
        </w:rPr>
        <w:t>(1) SA 616(W)</w:t>
      </w:r>
      <w:r w:rsidR="009F4953" w:rsidRPr="00F2096E">
        <w:rPr>
          <w:rFonts w:ascii="Times New Roman" w:hAnsi="Times New Roman" w:cs="Times New Roman"/>
          <w:sz w:val="24"/>
          <w:szCs w:val="24"/>
        </w:rPr>
        <w:t>,</w:t>
      </w:r>
      <w:r w:rsidR="00F2096E">
        <w:rPr>
          <w:rFonts w:ascii="Times New Roman" w:hAnsi="Times New Roman" w:cs="Times New Roman"/>
          <w:sz w:val="24"/>
          <w:szCs w:val="24"/>
        </w:rPr>
        <w:t xml:space="preserve"> </w:t>
      </w:r>
      <w:r w:rsidR="009F4953" w:rsidRPr="009F4953">
        <w:rPr>
          <w:rFonts w:ascii="Times New Roman" w:hAnsi="Times New Roman" w:cs="Times New Roman"/>
          <w:i/>
          <w:sz w:val="24"/>
          <w:szCs w:val="24"/>
        </w:rPr>
        <w:t xml:space="preserve">Administrator, Cape and </w:t>
      </w:r>
      <w:proofErr w:type="spellStart"/>
      <w:r w:rsidR="009F4953" w:rsidRPr="009F4953">
        <w:rPr>
          <w:rFonts w:ascii="Times New Roman" w:hAnsi="Times New Roman" w:cs="Times New Roman"/>
          <w:i/>
          <w:sz w:val="24"/>
          <w:szCs w:val="24"/>
        </w:rPr>
        <w:t>Anor</w:t>
      </w:r>
      <w:proofErr w:type="spellEnd"/>
      <w:r w:rsidR="009F4953" w:rsidRPr="009F4953">
        <w:rPr>
          <w:rFonts w:ascii="Times New Roman" w:hAnsi="Times New Roman" w:cs="Times New Roman"/>
          <w:i/>
          <w:sz w:val="24"/>
          <w:szCs w:val="24"/>
        </w:rPr>
        <w:t xml:space="preserve"> </w:t>
      </w:r>
      <w:r w:rsidR="009F4953" w:rsidRPr="008A6ECA">
        <w:rPr>
          <w:rFonts w:ascii="Times New Roman" w:hAnsi="Times New Roman" w:cs="Times New Roman"/>
          <w:sz w:val="24"/>
          <w:szCs w:val="24"/>
        </w:rPr>
        <w:t>v</w:t>
      </w:r>
      <w:r w:rsidR="009F4953" w:rsidRPr="009F4953">
        <w:rPr>
          <w:rFonts w:ascii="Times New Roman" w:hAnsi="Times New Roman" w:cs="Times New Roman"/>
          <w:i/>
          <w:sz w:val="24"/>
          <w:szCs w:val="24"/>
        </w:rPr>
        <w:t xml:space="preserve"> </w:t>
      </w:r>
      <w:proofErr w:type="spellStart"/>
      <w:r w:rsidR="009F4953" w:rsidRPr="009F4953">
        <w:rPr>
          <w:rFonts w:ascii="Times New Roman" w:hAnsi="Times New Roman" w:cs="Times New Roman"/>
          <w:i/>
          <w:sz w:val="24"/>
          <w:szCs w:val="24"/>
        </w:rPr>
        <w:t>Ntshwagela</w:t>
      </w:r>
      <w:proofErr w:type="spellEnd"/>
      <w:r w:rsidR="009F4953" w:rsidRPr="009F4953">
        <w:rPr>
          <w:rFonts w:ascii="Times New Roman" w:hAnsi="Times New Roman" w:cs="Times New Roman"/>
          <w:i/>
          <w:sz w:val="24"/>
          <w:szCs w:val="24"/>
        </w:rPr>
        <w:t xml:space="preserve"> and </w:t>
      </w:r>
      <w:proofErr w:type="spellStart"/>
      <w:r w:rsidR="009F4953" w:rsidRPr="009F4953">
        <w:rPr>
          <w:rFonts w:ascii="Times New Roman" w:hAnsi="Times New Roman" w:cs="Times New Roman"/>
          <w:i/>
          <w:sz w:val="24"/>
          <w:szCs w:val="24"/>
        </w:rPr>
        <w:t>Ors</w:t>
      </w:r>
      <w:proofErr w:type="spellEnd"/>
      <w:r w:rsidR="009F4953" w:rsidRPr="009F4953">
        <w:rPr>
          <w:rFonts w:ascii="Times New Roman" w:hAnsi="Times New Roman" w:cs="Times New Roman"/>
          <w:i/>
          <w:sz w:val="24"/>
          <w:szCs w:val="24"/>
        </w:rPr>
        <w:t xml:space="preserve"> </w:t>
      </w:r>
      <w:r w:rsidR="00F2096E">
        <w:rPr>
          <w:rFonts w:ascii="Times New Roman" w:hAnsi="Times New Roman" w:cs="Times New Roman"/>
          <w:sz w:val="24"/>
          <w:szCs w:val="24"/>
        </w:rPr>
        <w:t>1990 (1) SA 205 (AD).</w:t>
      </w:r>
      <w:proofErr w:type="gramEnd"/>
      <w:r w:rsidR="00425BC1">
        <w:rPr>
          <w:rFonts w:ascii="Times New Roman" w:hAnsi="Times New Roman" w:cs="Times New Roman"/>
          <w:i/>
          <w:sz w:val="24"/>
          <w:szCs w:val="24"/>
        </w:rPr>
        <w:t xml:space="preserve"> </w:t>
      </w:r>
      <w:r w:rsidR="00425BC1" w:rsidRPr="00425BC1">
        <w:rPr>
          <w:rFonts w:ascii="Times New Roman" w:hAnsi="Times New Roman" w:cs="Times New Roman"/>
          <w:sz w:val="24"/>
          <w:szCs w:val="24"/>
        </w:rPr>
        <w:t>In th</w:t>
      </w:r>
      <w:r w:rsidR="009F4953">
        <w:rPr>
          <w:rFonts w:ascii="Times New Roman" w:hAnsi="Times New Roman" w:cs="Times New Roman"/>
          <w:sz w:val="24"/>
          <w:szCs w:val="24"/>
        </w:rPr>
        <w:t>ese</w:t>
      </w:r>
      <w:r w:rsidR="00425BC1" w:rsidRPr="00425BC1">
        <w:rPr>
          <w:rFonts w:ascii="Times New Roman" w:hAnsi="Times New Roman" w:cs="Times New Roman"/>
          <w:sz w:val="24"/>
          <w:szCs w:val="24"/>
        </w:rPr>
        <w:t xml:space="preserve"> case</w:t>
      </w:r>
      <w:r w:rsidR="009F4953">
        <w:rPr>
          <w:rFonts w:ascii="Times New Roman" w:hAnsi="Times New Roman" w:cs="Times New Roman"/>
          <w:sz w:val="24"/>
          <w:szCs w:val="24"/>
        </w:rPr>
        <w:t>s,</w:t>
      </w:r>
      <w:r w:rsidR="00CA5B4D">
        <w:rPr>
          <w:rFonts w:ascii="Times New Roman" w:hAnsi="Times New Roman" w:cs="Times New Roman"/>
          <w:sz w:val="24"/>
          <w:szCs w:val="24"/>
        </w:rPr>
        <w:t xml:space="preserve"> </w:t>
      </w:r>
      <w:r w:rsidR="005C3509">
        <w:rPr>
          <w:rFonts w:ascii="Times New Roman" w:hAnsi="Times New Roman" w:cs="Times New Roman"/>
          <w:sz w:val="24"/>
          <w:szCs w:val="24"/>
        </w:rPr>
        <w:t>the court</w:t>
      </w:r>
      <w:r w:rsidR="00E13C12">
        <w:rPr>
          <w:rFonts w:ascii="Times New Roman" w:hAnsi="Times New Roman" w:cs="Times New Roman"/>
          <w:sz w:val="24"/>
          <w:szCs w:val="24"/>
        </w:rPr>
        <w:t>s</w:t>
      </w:r>
      <w:r w:rsidR="005C3509">
        <w:rPr>
          <w:rFonts w:ascii="Times New Roman" w:hAnsi="Times New Roman" w:cs="Times New Roman"/>
          <w:sz w:val="24"/>
          <w:szCs w:val="24"/>
        </w:rPr>
        <w:t xml:space="preserve"> held that</w:t>
      </w:r>
      <w:r w:rsidR="00CA5B4D">
        <w:rPr>
          <w:rFonts w:ascii="Times New Roman" w:hAnsi="Times New Roman" w:cs="Times New Roman"/>
          <w:sz w:val="24"/>
          <w:szCs w:val="24"/>
        </w:rPr>
        <w:t xml:space="preserve"> the purpose of the </w:t>
      </w:r>
      <w:r w:rsidR="00CA5B4D" w:rsidRPr="004C4D34">
        <w:rPr>
          <w:rFonts w:ascii="Times New Roman" w:hAnsi="Times New Roman" w:cs="Times New Roman"/>
          <w:i/>
          <w:sz w:val="24"/>
          <w:szCs w:val="24"/>
        </w:rPr>
        <w:t xml:space="preserve">mandamus </w:t>
      </w:r>
      <w:r w:rsidR="00CA5B4D">
        <w:rPr>
          <w:rFonts w:ascii="Times New Roman" w:hAnsi="Times New Roman" w:cs="Times New Roman"/>
          <w:sz w:val="24"/>
          <w:szCs w:val="24"/>
        </w:rPr>
        <w:t xml:space="preserve">is to protect possession without having </w:t>
      </w:r>
      <w:r w:rsidR="00F11523">
        <w:rPr>
          <w:rFonts w:ascii="Times New Roman" w:hAnsi="Times New Roman" w:cs="Times New Roman"/>
          <w:sz w:val="24"/>
          <w:szCs w:val="24"/>
        </w:rPr>
        <w:t>first to</w:t>
      </w:r>
      <w:r w:rsidR="00CA5B4D">
        <w:rPr>
          <w:rFonts w:ascii="Times New Roman" w:hAnsi="Times New Roman" w:cs="Times New Roman"/>
          <w:sz w:val="24"/>
          <w:szCs w:val="24"/>
        </w:rPr>
        <w:t xml:space="preserve"> embark upon an </w:t>
      </w:r>
      <w:r w:rsidR="00F11523">
        <w:rPr>
          <w:rFonts w:ascii="Times New Roman" w:hAnsi="Times New Roman" w:cs="Times New Roman"/>
          <w:sz w:val="24"/>
          <w:szCs w:val="24"/>
        </w:rPr>
        <w:t>enquiry</w:t>
      </w:r>
      <w:r w:rsidR="00CA5B4D">
        <w:rPr>
          <w:rFonts w:ascii="Times New Roman" w:hAnsi="Times New Roman" w:cs="Times New Roman"/>
          <w:sz w:val="24"/>
          <w:szCs w:val="24"/>
        </w:rPr>
        <w:t xml:space="preserve"> into the question of owners</w:t>
      </w:r>
      <w:r w:rsidR="005C3509">
        <w:rPr>
          <w:rFonts w:ascii="Times New Roman" w:hAnsi="Times New Roman" w:cs="Times New Roman"/>
          <w:sz w:val="24"/>
          <w:szCs w:val="24"/>
        </w:rPr>
        <w:t>hip of the person dispossessed.</w:t>
      </w:r>
    </w:p>
    <w:p w:rsidR="00CA5B4D" w:rsidRDefault="00425BC1" w:rsidP="00CA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4BDF">
        <w:rPr>
          <w:rFonts w:ascii="Times New Roman" w:hAnsi="Times New Roman" w:cs="Times New Roman"/>
          <w:sz w:val="24"/>
          <w:szCs w:val="24"/>
        </w:rPr>
        <w:t xml:space="preserve">  </w:t>
      </w:r>
      <w:r w:rsidR="00CA5B4D">
        <w:rPr>
          <w:rFonts w:ascii="Times New Roman" w:hAnsi="Times New Roman" w:cs="Times New Roman"/>
          <w:sz w:val="24"/>
          <w:szCs w:val="24"/>
        </w:rPr>
        <w:t>A</w:t>
      </w:r>
      <w:r w:rsidR="00AE4BDF">
        <w:rPr>
          <w:rFonts w:ascii="Times New Roman" w:hAnsi="Times New Roman" w:cs="Times New Roman"/>
          <w:sz w:val="24"/>
          <w:szCs w:val="24"/>
        </w:rPr>
        <w:t xml:space="preserve">n applicant </w:t>
      </w:r>
      <w:r w:rsidR="00CA5B4D">
        <w:rPr>
          <w:rFonts w:ascii="Times New Roman" w:hAnsi="Times New Roman" w:cs="Times New Roman"/>
          <w:sz w:val="24"/>
          <w:szCs w:val="24"/>
        </w:rPr>
        <w:t>seeking to rely on this remedy does not have to prove that he is the owner of the property he was dispossessed of before he is restored to possession.</w:t>
      </w:r>
      <w:r w:rsidR="00AE4BDF">
        <w:rPr>
          <w:rFonts w:ascii="Times New Roman" w:hAnsi="Times New Roman" w:cs="Times New Roman"/>
          <w:sz w:val="24"/>
          <w:szCs w:val="24"/>
        </w:rPr>
        <w:t xml:space="preserve"> He</w:t>
      </w:r>
      <w:r>
        <w:rPr>
          <w:rFonts w:ascii="Times New Roman" w:hAnsi="Times New Roman" w:cs="Times New Roman"/>
          <w:sz w:val="24"/>
          <w:szCs w:val="24"/>
        </w:rPr>
        <w:t xml:space="preserve"> has an onus o</w:t>
      </w:r>
      <w:r w:rsidR="00CA5B4D">
        <w:rPr>
          <w:rFonts w:ascii="Times New Roman" w:hAnsi="Times New Roman" w:cs="Times New Roman"/>
          <w:sz w:val="24"/>
          <w:szCs w:val="24"/>
        </w:rPr>
        <w:t>n a balance of probabilities</w:t>
      </w:r>
      <w:r>
        <w:rPr>
          <w:rFonts w:ascii="Times New Roman" w:hAnsi="Times New Roman" w:cs="Times New Roman"/>
          <w:sz w:val="24"/>
          <w:szCs w:val="24"/>
        </w:rPr>
        <w:t xml:space="preserve"> to prove the following,</w:t>
      </w:r>
    </w:p>
    <w:p w:rsidR="00CA5B4D" w:rsidRDefault="00CA5B4D" w:rsidP="00CA5B4D">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he was in peaceful and undisturbed possession of the property </w:t>
      </w:r>
      <w:r w:rsidR="00F11523">
        <w:rPr>
          <w:rFonts w:ascii="Times New Roman" w:hAnsi="Times New Roman" w:cs="Times New Roman"/>
          <w:sz w:val="24"/>
          <w:szCs w:val="24"/>
        </w:rPr>
        <w:t>in dispute</w:t>
      </w:r>
      <w:r>
        <w:rPr>
          <w:rFonts w:ascii="Times New Roman" w:hAnsi="Times New Roman" w:cs="Times New Roman"/>
          <w:sz w:val="24"/>
          <w:szCs w:val="24"/>
        </w:rPr>
        <w:t>.</w:t>
      </w:r>
    </w:p>
    <w:p w:rsidR="00CA5B4D" w:rsidRDefault="00CA5B4D" w:rsidP="00CA5B4D">
      <w:pPr>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That he was unlawfully deprived of such possession See </w:t>
      </w:r>
      <w:r w:rsidRPr="008B5846">
        <w:rPr>
          <w:rFonts w:ascii="Times New Roman" w:hAnsi="Times New Roman" w:cs="Times New Roman"/>
          <w:i/>
          <w:sz w:val="24"/>
          <w:szCs w:val="24"/>
        </w:rPr>
        <w:t>Diana Farm (Pvt)</w:t>
      </w:r>
      <w:r w:rsidR="005F4613">
        <w:rPr>
          <w:rFonts w:ascii="Times New Roman" w:hAnsi="Times New Roman" w:cs="Times New Roman"/>
          <w:i/>
          <w:sz w:val="24"/>
          <w:szCs w:val="24"/>
        </w:rPr>
        <w:t xml:space="preserve"> L</w:t>
      </w:r>
      <w:r w:rsidR="00BE67BA">
        <w:rPr>
          <w:rFonts w:ascii="Times New Roman" w:hAnsi="Times New Roman" w:cs="Times New Roman"/>
          <w:i/>
          <w:sz w:val="24"/>
          <w:szCs w:val="24"/>
        </w:rPr>
        <w:t xml:space="preserve">td </w:t>
      </w:r>
      <w:r w:rsidR="00BE67BA" w:rsidRPr="008A6ECA">
        <w:rPr>
          <w:rFonts w:ascii="Times New Roman" w:hAnsi="Times New Roman" w:cs="Times New Roman"/>
          <w:sz w:val="24"/>
          <w:szCs w:val="24"/>
        </w:rPr>
        <w:t xml:space="preserve">v </w:t>
      </w:r>
      <w:proofErr w:type="spellStart"/>
      <w:r w:rsidR="00BE67BA">
        <w:rPr>
          <w:rFonts w:ascii="Times New Roman" w:hAnsi="Times New Roman" w:cs="Times New Roman"/>
          <w:i/>
          <w:sz w:val="24"/>
          <w:szCs w:val="24"/>
        </w:rPr>
        <w:t>Madondo</w:t>
      </w:r>
      <w:proofErr w:type="spellEnd"/>
      <w:r w:rsidR="00BE67BA">
        <w:rPr>
          <w:rFonts w:ascii="Times New Roman" w:hAnsi="Times New Roman" w:cs="Times New Roman"/>
          <w:i/>
          <w:sz w:val="24"/>
          <w:szCs w:val="24"/>
        </w:rPr>
        <w:t xml:space="preserve"> </w:t>
      </w:r>
      <w:r w:rsidR="00BE67BA" w:rsidRPr="008A6ECA">
        <w:rPr>
          <w:rFonts w:ascii="Times New Roman" w:hAnsi="Times New Roman" w:cs="Times New Roman"/>
          <w:sz w:val="24"/>
          <w:szCs w:val="24"/>
        </w:rPr>
        <w:t>1998</w:t>
      </w:r>
      <w:r w:rsidRPr="008A6ECA">
        <w:rPr>
          <w:rFonts w:ascii="Times New Roman" w:hAnsi="Times New Roman" w:cs="Times New Roman"/>
          <w:sz w:val="24"/>
          <w:szCs w:val="24"/>
        </w:rPr>
        <w:t xml:space="preserve"> (2) ZLR (4) 410 (SC),</w:t>
      </w:r>
      <w:r w:rsidR="005F4613">
        <w:rPr>
          <w:rFonts w:ascii="Times New Roman" w:hAnsi="Times New Roman" w:cs="Times New Roman"/>
          <w:i/>
          <w:sz w:val="24"/>
          <w:szCs w:val="24"/>
        </w:rPr>
        <w:t xml:space="preserve"> </w:t>
      </w:r>
      <w:r w:rsidRPr="008B5846">
        <w:rPr>
          <w:rFonts w:ascii="Times New Roman" w:hAnsi="Times New Roman" w:cs="Times New Roman"/>
          <w:i/>
          <w:sz w:val="24"/>
          <w:szCs w:val="24"/>
        </w:rPr>
        <w:t>Forrester Estate</w:t>
      </w:r>
      <w:r w:rsidR="008A6ECA">
        <w:rPr>
          <w:rFonts w:ascii="Times New Roman" w:hAnsi="Times New Roman" w:cs="Times New Roman"/>
          <w:i/>
          <w:sz w:val="24"/>
          <w:szCs w:val="24"/>
        </w:rPr>
        <w:t xml:space="preserve"> </w:t>
      </w:r>
      <w:r w:rsidRPr="008B5846">
        <w:rPr>
          <w:rFonts w:ascii="Times New Roman" w:hAnsi="Times New Roman" w:cs="Times New Roman"/>
          <w:i/>
          <w:sz w:val="24"/>
          <w:szCs w:val="24"/>
        </w:rPr>
        <w:t xml:space="preserve">(Pvt) Ltd </w:t>
      </w:r>
      <w:r w:rsidRPr="00255FFE">
        <w:rPr>
          <w:rFonts w:ascii="Times New Roman" w:hAnsi="Times New Roman" w:cs="Times New Roman"/>
          <w:sz w:val="24"/>
          <w:szCs w:val="24"/>
        </w:rPr>
        <w:t>v</w:t>
      </w:r>
      <w:r w:rsidRPr="008B5846">
        <w:rPr>
          <w:rFonts w:ascii="Times New Roman" w:hAnsi="Times New Roman" w:cs="Times New Roman"/>
          <w:i/>
          <w:sz w:val="24"/>
          <w:szCs w:val="24"/>
        </w:rPr>
        <w:t xml:space="preserve"> Edgar </w:t>
      </w:r>
      <w:proofErr w:type="spellStart"/>
      <w:r w:rsidRPr="008B5846">
        <w:rPr>
          <w:rFonts w:ascii="Times New Roman" w:hAnsi="Times New Roman" w:cs="Times New Roman"/>
          <w:i/>
          <w:sz w:val="24"/>
          <w:szCs w:val="24"/>
        </w:rPr>
        <w:t>Chidavaenzi</w:t>
      </w:r>
      <w:proofErr w:type="spellEnd"/>
      <w:r w:rsidRPr="008B5846">
        <w:rPr>
          <w:rFonts w:ascii="Times New Roman" w:hAnsi="Times New Roman" w:cs="Times New Roman"/>
          <w:i/>
          <w:sz w:val="24"/>
          <w:szCs w:val="24"/>
        </w:rPr>
        <w:t xml:space="preserve"> </w:t>
      </w:r>
      <w:r w:rsidRPr="00255FFE">
        <w:rPr>
          <w:rFonts w:ascii="Times New Roman" w:hAnsi="Times New Roman" w:cs="Times New Roman"/>
          <w:sz w:val="24"/>
          <w:szCs w:val="24"/>
        </w:rPr>
        <w:t>HH22/10</w:t>
      </w:r>
    </w:p>
    <w:p w:rsidR="00D53C44" w:rsidRPr="00D53C44" w:rsidRDefault="00D53C44" w:rsidP="00255FFE">
      <w:pPr>
        <w:spacing w:after="0" w:line="360" w:lineRule="auto"/>
        <w:ind w:firstLine="360"/>
        <w:jc w:val="both"/>
        <w:rPr>
          <w:rFonts w:ascii="Times New Roman" w:hAnsi="Times New Roman" w:cs="Times New Roman"/>
          <w:sz w:val="24"/>
          <w:szCs w:val="24"/>
        </w:rPr>
      </w:pPr>
      <w:r w:rsidRPr="00D53C44">
        <w:rPr>
          <w:rFonts w:ascii="Times New Roman" w:hAnsi="Times New Roman" w:cs="Times New Roman"/>
          <w:sz w:val="24"/>
          <w:szCs w:val="24"/>
        </w:rPr>
        <w:lastRenderedPageBreak/>
        <w:t xml:space="preserve">The law is clear that </w:t>
      </w:r>
      <w:r>
        <w:rPr>
          <w:rFonts w:ascii="Times New Roman" w:hAnsi="Times New Roman" w:cs="Times New Roman"/>
          <w:sz w:val="24"/>
          <w:szCs w:val="24"/>
        </w:rPr>
        <w:t>where spoliation has taken place,</w:t>
      </w:r>
      <w:r w:rsidR="00E13C12">
        <w:rPr>
          <w:rFonts w:ascii="Times New Roman" w:hAnsi="Times New Roman" w:cs="Times New Roman"/>
          <w:sz w:val="24"/>
          <w:szCs w:val="24"/>
        </w:rPr>
        <w:t xml:space="preserve"> </w:t>
      </w:r>
      <w:r w:rsidRPr="00D53C44">
        <w:rPr>
          <w:rFonts w:ascii="Times New Roman" w:hAnsi="Times New Roman" w:cs="Times New Roman"/>
          <w:sz w:val="24"/>
          <w:szCs w:val="24"/>
        </w:rPr>
        <w:t xml:space="preserve">“it is not necessary that the spoliator himself should acquire possession of the </w:t>
      </w:r>
      <w:r w:rsidR="007D11CB">
        <w:rPr>
          <w:rFonts w:ascii="Times New Roman" w:hAnsi="Times New Roman" w:cs="Times New Roman"/>
          <w:sz w:val="24"/>
          <w:szCs w:val="24"/>
        </w:rPr>
        <w:t xml:space="preserve">thing, </w:t>
      </w:r>
      <w:r w:rsidRPr="00D53C44">
        <w:rPr>
          <w:rFonts w:ascii="Times New Roman" w:hAnsi="Times New Roman" w:cs="Times New Roman"/>
          <w:sz w:val="24"/>
          <w:szCs w:val="24"/>
        </w:rPr>
        <w:t>Spoliation rather being any act whereby the possessor is unlawfully prevented from dealing with the thing in his possession</w:t>
      </w:r>
      <w:r w:rsidR="007D11CB">
        <w:rPr>
          <w:rFonts w:ascii="Times New Roman" w:hAnsi="Times New Roman" w:cs="Times New Roman"/>
          <w:sz w:val="24"/>
          <w:szCs w:val="24"/>
        </w:rPr>
        <w:t xml:space="preserve">’’. </w:t>
      </w:r>
      <w:r w:rsidR="00131F19">
        <w:rPr>
          <w:rFonts w:ascii="Times New Roman" w:hAnsi="Times New Roman" w:cs="Times New Roman"/>
          <w:sz w:val="24"/>
          <w:szCs w:val="24"/>
        </w:rPr>
        <w:t xml:space="preserve">See </w:t>
      </w:r>
      <w:r w:rsidR="00131F19" w:rsidRPr="00131F19">
        <w:rPr>
          <w:rFonts w:ascii="Times New Roman" w:hAnsi="Times New Roman" w:cs="Times New Roman"/>
          <w:sz w:val="24"/>
          <w:szCs w:val="24"/>
        </w:rPr>
        <w:t xml:space="preserve">Silberberg and </w:t>
      </w:r>
      <w:proofErr w:type="spellStart"/>
      <w:r w:rsidR="00131F19" w:rsidRPr="00131F19">
        <w:rPr>
          <w:rFonts w:ascii="Times New Roman" w:hAnsi="Times New Roman" w:cs="Times New Roman"/>
          <w:sz w:val="24"/>
          <w:szCs w:val="24"/>
        </w:rPr>
        <w:t>Schoeman’s</w:t>
      </w:r>
      <w:proofErr w:type="spellEnd"/>
      <w:r w:rsidR="00131F19" w:rsidRPr="00131F19">
        <w:rPr>
          <w:rFonts w:ascii="Times New Roman" w:hAnsi="Times New Roman" w:cs="Times New Roman"/>
          <w:sz w:val="24"/>
          <w:szCs w:val="24"/>
        </w:rPr>
        <w:t xml:space="preserve"> Law of Property, 3rd Ed, p130.</w:t>
      </w:r>
      <w:r w:rsidR="00131F19">
        <w:rPr>
          <w:rFonts w:ascii="Times New Roman" w:hAnsi="Times New Roman" w:cs="Times New Roman"/>
          <w:sz w:val="24"/>
          <w:szCs w:val="24"/>
        </w:rPr>
        <w:t xml:space="preserve"> </w:t>
      </w:r>
      <w:r w:rsidRPr="00D53C44">
        <w:rPr>
          <w:rFonts w:ascii="Times New Roman" w:hAnsi="Times New Roman" w:cs="Times New Roman"/>
          <w:sz w:val="24"/>
          <w:szCs w:val="24"/>
        </w:rPr>
        <w:t xml:space="preserve">An officer of the court can only act lawfully where he acts in terms of a court order. In </w:t>
      </w:r>
      <w:r>
        <w:rPr>
          <w:rFonts w:ascii="Times New Roman" w:hAnsi="Times New Roman" w:cs="Times New Roman"/>
          <w:i/>
          <w:sz w:val="24"/>
          <w:szCs w:val="24"/>
        </w:rPr>
        <w:t>The C</w:t>
      </w:r>
      <w:r w:rsidRPr="00D53C44">
        <w:rPr>
          <w:rFonts w:ascii="Times New Roman" w:hAnsi="Times New Roman" w:cs="Times New Roman"/>
          <w:i/>
          <w:sz w:val="24"/>
          <w:szCs w:val="24"/>
        </w:rPr>
        <w:t xml:space="preserve">hurch of the Province of Africa and </w:t>
      </w:r>
      <w:proofErr w:type="spellStart"/>
      <w:r w:rsidRPr="00D53C44">
        <w:rPr>
          <w:rFonts w:ascii="Times New Roman" w:hAnsi="Times New Roman" w:cs="Times New Roman"/>
          <w:i/>
          <w:sz w:val="24"/>
          <w:szCs w:val="24"/>
        </w:rPr>
        <w:t>Ors</w:t>
      </w:r>
      <w:proofErr w:type="spellEnd"/>
      <w:r w:rsidRPr="00D53C44">
        <w:rPr>
          <w:rFonts w:ascii="Times New Roman" w:hAnsi="Times New Roman" w:cs="Times New Roman"/>
          <w:i/>
          <w:sz w:val="24"/>
          <w:szCs w:val="24"/>
        </w:rPr>
        <w:t xml:space="preserve"> </w:t>
      </w:r>
      <w:r w:rsidRPr="00255FFE">
        <w:rPr>
          <w:rFonts w:ascii="Times New Roman" w:hAnsi="Times New Roman" w:cs="Times New Roman"/>
          <w:sz w:val="24"/>
          <w:szCs w:val="24"/>
        </w:rPr>
        <w:t>v</w:t>
      </w:r>
      <w:r w:rsidRPr="00D53C44">
        <w:rPr>
          <w:rFonts w:ascii="Times New Roman" w:hAnsi="Times New Roman" w:cs="Times New Roman"/>
          <w:i/>
          <w:sz w:val="24"/>
          <w:szCs w:val="24"/>
        </w:rPr>
        <w:t xml:space="preserve"> </w:t>
      </w:r>
      <w:proofErr w:type="spellStart"/>
      <w:r w:rsidRPr="00D53C44">
        <w:rPr>
          <w:rFonts w:ascii="Times New Roman" w:hAnsi="Times New Roman" w:cs="Times New Roman"/>
          <w:i/>
          <w:sz w:val="24"/>
          <w:szCs w:val="24"/>
        </w:rPr>
        <w:t>Jakazi</w:t>
      </w:r>
      <w:proofErr w:type="spellEnd"/>
      <w:r w:rsidRPr="00D53C44">
        <w:rPr>
          <w:rFonts w:ascii="Times New Roman" w:hAnsi="Times New Roman" w:cs="Times New Roman"/>
          <w:i/>
          <w:sz w:val="24"/>
          <w:szCs w:val="24"/>
        </w:rPr>
        <w:t xml:space="preserve"> and </w:t>
      </w:r>
      <w:proofErr w:type="spellStart"/>
      <w:r w:rsidRPr="00D53C44">
        <w:rPr>
          <w:rFonts w:ascii="Times New Roman" w:hAnsi="Times New Roman" w:cs="Times New Roman"/>
          <w:i/>
          <w:sz w:val="24"/>
          <w:szCs w:val="24"/>
        </w:rPr>
        <w:t>Ors</w:t>
      </w:r>
      <w:proofErr w:type="spellEnd"/>
      <w:r w:rsidRPr="00D53C44">
        <w:rPr>
          <w:rFonts w:ascii="Times New Roman" w:hAnsi="Times New Roman" w:cs="Times New Roman"/>
          <w:i/>
          <w:sz w:val="24"/>
          <w:szCs w:val="24"/>
        </w:rPr>
        <w:t xml:space="preserve"> </w:t>
      </w:r>
      <w:r w:rsidRPr="00255FFE">
        <w:rPr>
          <w:rFonts w:ascii="Times New Roman" w:hAnsi="Times New Roman" w:cs="Times New Roman"/>
          <w:sz w:val="24"/>
          <w:szCs w:val="24"/>
        </w:rPr>
        <w:t>HH 238/11,</w:t>
      </w:r>
      <w:r w:rsidRPr="00D53C44">
        <w:rPr>
          <w:rFonts w:ascii="Times New Roman" w:hAnsi="Times New Roman" w:cs="Times New Roman"/>
          <w:sz w:val="24"/>
          <w:szCs w:val="24"/>
        </w:rPr>
        <w:t xml:space="preserve"> the respondents obtained assistance from the police to obtain possession of premises</w:t>
      </w:r>
      <w:r w:rsidR="00E13C12">
        <w:rPr>
          <w:rFonts w:ascii="Times New Roman" w:hAnsi="Times New Roman" w:cs="Times New Roman"/>
          <w:sz w:val="24"/>
          <w:szCs w:val="24"/>
        </w:rPr>
        <w:t xml:space="preserve"> without a court order</w:t>
      </w:r>
      <w:r w:rsidRPr="00D53C44">
        <w:rPr>
          <w:rFonts w:ascii="Times New Roman" w:hAnsi="Times New Roman" w:cs="Times New Roman"/>
          <w:sz w:val="24"/>
          <w:szCs w:val="24"/>
        </w:rPr>
        <w:t>. Their conduct was held to be unlawful and the court held that “the use of the police in the dispossession of the applicants in that case, did not cloth the respondent’s conduct with legality, as dispossession must be through the due process of law”.</w:t>
      </w:r>
    </w:p>
    <w:p w:rsidR="00F45C4C" w:rsidRPr="00255FFE" w:rsidRDefault="00255FFE" w:rsidP="00255F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143B49" w:rsidRPr="00143B49">
        <w:rPr>
          <w:rFonts w:ascii="Times New Roman" w:hAnsi="Times New Roman" w:cs="Times New Roman"/>
          <w:sz w:val="24"/>
          <w:szCs w:val="24"/>
        </w:rPr>
        <w:t>A number of disputes of fact arise in this matter. These can be resolved by weighing the pro</w:t>
      </w:r>
      <w:r w:rsidR="00FB418B">
        <w:rPr>
          <w:rFonts w:ascii="Times New Roman" w:hAnsi="Times New Roman" w:cs="Times New Roman"/>
          <w:sz w:val="24"/>
          <w:szCs w:val="24"/>
        </w:rPr>
        <w:t>babilities of the parties’</w:t>
      </w:r>
      <w:r>
        <w:rPr>
          <w:rFonts w:ascii="Times New Roman" w:hAnsi="Times New Roman" w:cs="Times New Roman"/>
          <w:sz w:val="24"/>
          <w:szCs w:val="24"/>
        </w:rPr>
        <w:t xml:space="preserve"> cases</w:t>
      </w:r>
      <w:r w:rsidR="00C11971">
        <w:rPr>
          <w:rFonts w:ascii="Times New Roman" w:hAnsi="Times New Roman" w:cs="Times New Roman"/>
          <w:sz w:val="24"/>
          <w:szCs w:val="24"/>
        </w:rPr>
        <w:t>.</w:t>
      </w:r>
      <w:r>
        <w:rPr>
          <w:rFonts w:ascii="Times New Roman" w:hAnsi="Times New Roman" w:cs="Times New Roman"/>
          <w:sz w:val="24"/>
          <w:szCs w:val="24"/>
        </w:rPr>
        <w:t xml:space="preserve"> </w:t>
      </w:r>
      <w:r w:rsidR="00123F6D" w:rsidRPr="00D53C44">
        <w:rPr>
          <w:rFonts w:ascii="Times New Roman" w:hAnsi="Times New Roman" w:cs="Times New Roman"/>
          <w:sz w:val="24"/>
          <w:szCs w:val="24"/>
        </w:rPr>
        <w:t xml:space="preserve">The respondent avers that it </w:t>
      </w:r>
      <w:r w:rsidR="00123F6D" w:rsidRPr="00255FFE">
        <w:rPr>
          <w:rFonts w:ascii="Times New Roman" w:hAnsi="Times New Roman" w:cs="Times New Roman"/>
          <w:sz w:val="24"/>
          <w:szCs w:val="24"/>
        </w:rPr>
        <w:t>took over</w:t>
      </w:r>
      <w:r w:rsidR="00123F6D" w:rsidRPr="00D53C44">
        <w:rPr>
          <w:rFonts w:ascii="Times New Roman" w:hAnsi="Times New Roman" w:cs="Times New Roman"/>
          <w:sz w:val="24"/>
          <w:szCs w:val="24"/>
        </w:rPr>
        <w:t xml:space="preserve"> </w:t>
      </w:r>
      <w:r w:rsidR="00BA5E2D">
        <w:rPr>
          <w:rFonts w:ascii="Times New Roman" w:hAnsi="Times New Roman" w:cs="Times New Roman"/>
          <w:sz w:val="24"/>
          <w:szCs w:val="24"/>
        </w:rPr>
        <w:t xml:space="preserve">the premises </w:t>
      </w:r>
      <w:r w:rsidR="00123F6D" w:rsidRPr="00D53C44">
        <w:rPr>
          <w:rFonts w:ascii="Times New Roman" w:hAnsi="Times New Roman" w:cs="Times New Roman"/>
          <w:sz w:val="24"/>
          <w:szCs w:val="24"/>
        </w:rPr>
        <w:t>on 1 A</w:t>
      </w:r>
      <w:r w:rsidR="00F96F20" w:rsidRPr="00D53C44">
        <w:rPr>
          <w:rFonts w:ascii="Times New Roman" w:hAnsi="Times New Roman" w:cs="Times New Roman"/>
          <w:sz w:val="24"/>
          <w:szCs w:val="24"/>
        </w:rPr>
        <w:t>pril</w:t>
      </w:r>
      <w:r w:rsidR="00123F6D" w:rsidRPr="00D53C44">
        <w:rPr>
          <w:rFonts w:ascii="Times New Roman" w:hAnsi="Times New Roman" w:cs="Times New Roman"/>
          <w:sz w:val="24"/>
          <w:szCs w:val="24"/>
        </w:rPr>
        <w:t xml:space="preserve"> 2016 by virtue of a lease agreement it entered into with the third </w:t>
      </w:r>
      <w:r>
        <w:rPr>
          <w:rFonts w:ascii="Times New Roman" w:hAnsi="Times New Roman" w:cs="Times New Roman"/>
          <w:sz w:val="24"/>
          <w:szCs w:val="24"/>
        </w:rPr>
        <w:t>respondent</w:t>
      </w:r>
      <w:r w:rsidR="008A2403">
        <w:rPr>
          <w:rFonts w:ascii="Times New Roman" w:hAnsi="Times New Roman" w:cs="Times New Roman"/>
          <w:sz w:val="24"/>
          <w:szCs w:val="24"/>
        </w:rPr>
        <w:t xml:space="preserve"> after the applicant’s lease agreement had expire</w:t>
      </w:r>
      <w:r w:rsidR="00156E4D">
        <w:rPr>
          <w:rFonts w:ascii="Times New Roman" w:hAnsi="Times New Roman" w:cs="Times New Roman"/>
          <w:sz w:val="24"/>
          <w:szCs w:val="24"/>
        </w:rPr>
        <w:t>d</w:t>
      </w:r>
      <w:r w:rsidR="008A2403">
        <w:rPr>
          <w:rFonts w:ascii="Times New Roman" w:hAnsi="Times New Roman" w:cs="Times New Roman"/>
          <w:sz w:val="24"/>
          <w:szCs w:val="24"/>
        </w:rPr>
        <w:t>.</w:t>
      </w:r>
      <w:r>
        <w:rPr>
          <w:rFonts w:ascii="Times New Roman" w:hAnsi="Times New Roman" w:cs="Times New Roman"/>
          <w:sz w:val="24"/>
          <w:szCs w:val="24"/>
        </w:rPr>
        <w:t xml:space="preserve"> </w:t>
      </w:r>
      <w:r w:rsidR="008A2403">
        <w:rPr>
          <w:rFonts w:ascii="Times New Roman" w:hAnsi="Times New Roman" w:cs="Times New Roman"/>
          <w:sz w:val="24"/>
          <w:szCs w:val="24"/>
        </w:rPr>
        <w:t>O</w:t>
      </w:r>
      <w:r w:rsidR="00C076F2" w:rsidRPr="00C076F2">
        <w:rPr>
          <w:rFonts w:ascii="Times New Roman" w:hAnsi="Times New Roman" w:cs="Times New Roman"/>
          <w:sz w:val="24"/>
          <w:szCs w:val="24"/>
        </w:rPr>
        <w:t>wnership</w:t>
      </w:r>
      <w:r w:rsidR="00612A34">
        <w:rPr>
          <w:rFonts w:ascii="Times New Roman" w:hAnsi="Times New Roman" w:cs="Times New Roman"/>
          <w:sz w:val="24"/>
          <w:szCs w:val="24"/>
        </w:rPr>
        <w:t xml:space="preserve"> or lease</w:t>
      </w:r>
      <w:r w:rsidR="00C076F2">
        <w:rPr>
          <w:rFonts w:ascii="Times New Roman" w:hAnsi="Times New Roman" w:cs="Times New Roman"/>
          <w:sz w:val="24"/>
          <w:szCs w:val="24"/>
        </w:rPr>
        <w:t xml:space="preserve"> rights have no place in</w:t>
      </w:r>
      <w:r w:rsidR="00C076F2" w:rsidRPr="00C076F2">
        <w:rPr>
          <w:rFonts w:ascii="Times New Roman" w:hAnsi="Times New Roman" w:cs="Times New Roman"/>
          <w:sz w:val="24"/>
          <w:szCs w:val="24"/>
        </w:rPr>
        <w:t xml:space="preserve"> spoliation matters.</w:t>
      </w:r>
      <w:r w:rsidR="004925F9">
        <w:rPr>
          <w:rFonts w:ascii="Times New Roman" w:hAnsi="Times New Roman" w:cs="Times New Roman"/>
          <w:sz w:val="24"/>
          <w:szCs w:val="24"/>
        </w:rPr>
        <w:t xml:space="preserve"> </w:t>
      </w:r>
      <w:r w:rsidR="008A2403">
        <w:rPr>
          <w:rFonts w:ascii="Times New Roman" w:hAnsi="Times New Roman" w:cs="Times New Roman"/>
          <w:sz w:val="24"/>
          <w:szCs w:val="24"/>
        </w:rPr>
        <w:t xml:space="preserve">Only two issues require </w:t>
      </w:r>
      <w:r w:rsidR="00AC372B">
        <w:rPr>
          <w:rFonts w:ascii="Times New Roman" w:hAnsi="Times New Roman" w:cs="Times New Roman"/>
          <w:sz w:val="24"/>
          <w:szCs w:val="24"/>
        </w:rPr>
        <w:t>being</w:t>
      </w:r>
      <w:r w:rsidR="008A2403">
        <w:rPr>
          <w:rFonts w:ascii="Times New Roman" w:hAnsi="Times New Roman" w:cs="Times New Roman"/>
          <w:sz w:val="24"/>
          <w:szCs w:val="24"/>
        </w:rPr>
        <w:t xml:space="preserve"> resolved, </w:t>
      </w:r>
      <w:r w:rsidR="00AC372B">
        <w:rPr>
          <w:rFonts w:ascii="Times New Roman" w:hAnsi="Times New Roman" w:cs="Times New Roman"/>
          <w:sz w:val="24"/>
          <w:szCs w:val="24"/>
        </w:rPr>
        <w:t>one is</w:t>
      </w:r>
      <w:r w:rsidR="008A2403">
        <w:rPr>
          <w:rFonts w:ascii="Times New Roman" w:hAnsi="Times New Roman" w:cs="Times New Roman"/>
          <w:sz w:val="24"/>
          <w:szCs w:val="24"/>
        </w:rPr>
        <w:t xml:space="preserve"> possession at the time of the alleged spoliation and the deprivation of possession. </w:t>
      </w:r>
    </w:p>
    <w:p w:rsidR="004925F9" w:rsidRDefault="00F45C4C" w:rsidP="00143B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23F6D" w:rsidRPr="00D53C44">
        <w:rPr>
          <w:rFonts w:ascii="Times New Roman" w:hAnsi="Times New Roman" w:cs="Times New Roman"/>
          <w:sz w:val="24"/>
          <w:szCs w:val="24"/>
        </w:rPr>
        <w:t>The applicant alleges that it was</w:t>
      </w:r>
      <w:r w:rsidR="00D3471F" w:rsidRPr="00D53C44">
        <w:rPr>
          <w:rFonts w:ascii="Times New Roman" w:hAnsi="Times New Roman" w:cs="Times New Roman"/>
          <w:sz w:val="24"/>
          <w:szCs w:val="24"/>
        </w:rPr>
        <w:t xml:space="preserve"> </w:t>
      </w:r>
      <w:r w:rsidR="006C7D7B" w:rsidRPr="00D53C44">
        <w:rPr>
          <w:rFonts w:ascii="Times New Roman" w:hAnsi="Times New Roman" w:cs="Times New Roman"/>
          <w:sz w:val="24"/>
          <w:szCs w:val="24"/>
        </w:rPr>
        <w:t xml:space="preserve">despoiled on </w:t>
      </w:r>
      <w:r w:rsidR="00123F6D" w:rsidRPr="00D53C44">
        <w:rPr>
          <w:rFonts w:ascii="Times New Roman" w:hAnsi="Times New Roman" w:cs="Times New Roman"/>
          <w:sz w:val="24"/>
          <w:szCs w:val="24"/>
        </w:rPr>
        <w:t xml:space="preserve">the first occasion on </w:t>
      </w:r>
      <w:r w:rsidR="00255FFE">
        <w:rPr>
          <w:rFonts w:ascii="Times New Roman" w:hAnsi="Times New Roman" w:cs="Times New Roman"/>
          <w:sz w:val="24"/>
          <w:szCs w:val="24"/>
        </w:rPr>
        <w:t>3</w:t>
      </w:r>
      <w:r w:rsidR="00123F6D" w:rsidRPr="00D53C44">
        <w:rPr>
          <w:rFonts w:ascii="Times New Roman" w:hAnsi="Times New Roman" w:cs="Times New Roman"/>
          <w:sz w:val="24"/>
          <w:szCs w:val="24"/>
        </w:rPr>
        <w:t xml:space="preserve"> </w:t>
      </w:r>
      <w:r w:rsidR="006C7D7B" w:rsidRPr="00D53C44">
        <w:rPr>
          <w:rFonts w:ascii="Times New Roman" w:hAnsi="Times New Roman" w:cs="Times New Roman"/>
          <w:sz w:val="24"/>
          <w:szCs w:val="24"/>
        </w:rPr>
        <w:t>April</w:t>
      </w:r>
      <w:r w:rsidR="00E54D65" w:rsidRPr="00D53C44">
        <w:rPr>
          <w:rFonts w:ascii="Times New Roman" w:hAnsi="Times New Roman" w:cs="Times New Roman"/>
          <w:sz w:val="24"/>
          <w:szCs w:val="24"/>
        </w:rPr>
        <w:t xml:space="preserve"> by the first respondent</w:t>
      </w:r>
      <w:r w:rsidR="00123F6D" w:rsidRPr="00D53C44">
        <w:rPr>
          <w:rFonts w:ascii="Times New Roman" w:hAnsi="Times New Roman" w:cs="Times New Roman"/>
          <w:sz w:val="24"/>
          <w:szCs w:val="24"/>
        </w:rPr>
        <w:t>.</w:t>
      </w:r>
      <w:r w:rsidR="00E54D65" w:rsidRPr="00D53C44">
        <w:rPr>
          <w:rFonts w:ascii="Times New Roman" w:hAnsi="Times New Roman" w:cs="Times New Roman"/>
          <w:sz w:val="24"/>
          <w:szCs w:val="24"/>
        </w:rPr>
        <w:t xml:space="preserve"> </w:t>
      </w:r>
      <w:r w:rsidR="00BA5E2D">
        <w:rPr>
          <w:rFonts w:ascii="Times New Roman" w:hAnsi="Times New Roman" w:cs="Times New Roman"/>
          <w:sz w:val="24"/>
          <w:szCs w:val="24"/>
        </w:rPr>
        <w:t xml:space="preserve">The </w:t>
      </w:r>
      <w:r w:rsidR="00255FFE">
        <w:rPr>
          <w:rFonts w:ascii="Times New Roman" w:hAnsi="Times New Roman" w:cs="Times New Roman"/>
          <w:sz w:val="24"/>
          <w:szCs w:val="24"/>
        </w:rPr>
        <w:t>respondent</w:t>
      </w:r>
      <w:r w:rsidR="00E34C34">
        <w:rPr>
          <w:rFonts w:ascii="Times New Roman" w:hAnsi="Times New Roman" w:cs="Times New Roman"/>
          <w:sz w:val="24"/>
          <w:szCs w:val="24"/>
        </w:rPr>
        <w:t xml:space="preserve"> initially submitted that it </w:t>
      </w:r>
      <w:r w:rsidR="00BA5E2D" w:rsidRPr="00BA5E2D">
        <w:rPr>
          <w:rFonts w:ascii="Times New Roman" w:hAnsi="Times New Roman" w:cs="Times New Roman"/>
          <w:sz w:val="24"/>
          <w:szCs w:val="24"/>
        </w:rPr>
        <w:t xml:space="preserve">occupied the premises on 1 April 2016. </w:t>
      </w:r>
      <w:r w:rsidR="00E34C34">
        <w:rPr>
          <w:rFonts w:ascii="Times New Roman" w:hAnsi="Times New Roman" w:cs="Times New Roman"/>
          <w:sz w:val="24"/>
          <w:szCs w:val="24"/>
        </w:rPr>
        <w:t xml:space="preserve">It later submitted that the date is unknown. </w:t>
      </w:r>
      <w:r w:rsidR="00BA5E2D" w:rsidRPr="00BA5E2D">
        <w:rPr>
          <w:rFonts w:ascii="Times New Roman" w:hAnsi="Times New Roman" w:cs="Times New Roman"/>
          <w:sz w:val="24"/>
          <w:szCs w:val="24"/>
        </w:rPr>
        <w:t xml:space="preserve">The </w:t>
      </w:r>
      <w:r w:rsidR="00AC372B">
        <w:rPr>
          <w:rFonts w:ascii="Times New Roman" w:hAnsi="Times New Roman" w:cs="Times New Roman"/>
          <w:sz w:val="24"/>
          <w:szCs w:val="24"/>
        </w:rPr>
        <w:t xml:space="preserve">respondent </w:t>
      </w:r>
      <w:r w:rsidR="00AC372B" w:rsidRPr="00BA5E2D">
        <w:rPr>
          <w:rFonts w:ascii="Times New Roman" w:hAnsi="Times New Roman" w:cs="Times New Roman"/>
          <w:sz w:val="24"/>
          <w:szCs w:val="24"/>
        </w:rPr>
        <w:t>seeks</w:t>
      </w:r>
      <w:r w:rsidR="00BA5E2D" w:rsidRPr="00BA5E2D">
        <w:rPr>
          <w:rFonts w:ascii="Times New Roman" w:hAnsi="Times New Roman" w:cs="Times New Roman"/>
          <w:sz w:val="24"/>
          <w:szCs w:val="24"/>
        </w:rPr>
        <w:t xml:space="preserve"> to rely </w:t>
      </w:r>
      <w:r w:rsidR="00270F0A">
        <w:rPr>
          <w:rFonts w:ascii="Times New Roman" w:hAnsi="Times New Roman" w:cs="Times New Roman"/>
          <w:sz w:val="24"/>
          <w:szCs w:val="24"/>
        </w:rPr>
        <w:t>on</w:t>
      </w:r>
      <w:r w:rsidR="00E34C34">
        <w:rPr>
          <w:rFonts w:ascii="Times New Roman" w:hAnsi="Times New Roman" w:cs="Times New Roman"/>
          <w:sz w:val="24"/>
          <w:szCs w:val="24"/>
        </w:rPr>
        <w:t xml:space="preserve"> </w:t>
      </w:r>
      <w:r w:rsidR="00AC372B">
        <w:rPr>
          <w:rFonts w:ascii="Times New Roman" w:hAnsi="Times New Roman" w:cs="Times New Roman"/>
          <w:sz w:val="24"/>
          <w:szCs w:val="24"/>
        </w:rPr>
        <w:t>the affidavit</w:t>
      </w:r>
      <w:r w:rsidR="00E34C34">
        <w:rPr>
          <w:rFonts w:ascii="Times New Roman" w:hAnsi="Times New Roman" w:cs="Times New Roman"/>
          <w:sz w:val="24"/>
          <w:szCs w:val="24"/>
        </w:rPr>
        <w:t xml:space="preserve"> of Mr </w:t>
      </w:r>
      <w:proofErr w:type="spellStart"/>
      <w:r w:rsidR="00E34C34">
        <w:rPr>
          <w:rFonts w:ascii="Times New Roman" w:hAnsi="Times New Roman" w:cs="Times New Roman"/>
          <w:sz w:val="24"/>
          <w:szCs w:val="24"/>
        </w:rPr>
        <w:t>Kasonde</w:t>
      </w:r>
      <w:proofErr w:type="spellEnd"/>
      <w:r w:rsidR="00E34C34">
        <w:rPr>
          <w:rFonts w:ascii="Times New Roman" w:hAnsi="Times New Roman" w:cs="Times New Roman"/>
          <w:sz w:val="24"/>
          <w:szCs w:val="24"/>
        </w:rPr>
        <w:t xml:space="preserve"> of </w:t>
      </w:r>
      <w:proofErr w:type="spellStart"/>
      <w:r w:rsidR="00E34C34">
        <w:rPr>
          <w:rFonts w:ascii="Times New Roman" w:hAnsi="Times New Roman" w:cs="Times New Roman"/>
          <w:sz w:val="24"/>
          <w:szCs w:val="24"/>
        </w:rPr>
        <w:t>Redan</w:t>
      </w:r>
      <w:proofErr w:type="spellEnd"/>
      <w:r w:rsidR="00E34C34">
        <w:rPr>
          <w:rFonts w:ascii="Times New Roman" w:hAnsi="Times New Roman" w:cs="Times New Roman"/>
          <w:sz w:val="24"/>
          <w:szCs w:val="24"/>
        </w:rPr>
        <w:t xml:space="preserve"> </w:t>
      </w:r>
      <w:r w:rsidR="00AC372B">
        <w:rPr>
          <w:rFonts w:ascii="Times New Roman" w:hAnsi="Times New Roman" w:cs="Times New Roman"/>
          <w:sz w:val="24"/>
          <w:szCs w:val="24"/>
        </w:rPr>
        <w:t xml:space="preserve">which </w:t>
      </w:r>
      <w:r w:rsidR="00AC372B" w:rsidRPr="00E34C34">
        <w:rPr>
          <w:rFonts w:ascii="Times New Roman" w:hAnsi="Times New Roman" w:cs="Times New Roman"/>
          <w:sz w:val="24"/>
          <w:szCs w:val="24"/>
        </w:rPr>
        <w:t>states</w:t>
      </w:r>
      <w:r w:rsidR="00270F0A" w:rsidRPr="00BA5E2D">
        <w:rPr>
          <w:rFonts w:ascii="Times New Roman" w:hAnsi="Times New Roman" w:cs="Times New Roman"/>
          <w:sz w:val="24"/>
          <w:szCs w:val="24"/>
        </w:rPr>
        <w:t xml:space="preserve"> </w:t>
      </w:r>
      <w:r w:rsidR="00270F0A">
        <w:rPr>
          <w:rFonts w:ascii="Times New Roman" w:hAnsi="Times New Roman" w:cs="Times New Roman"/>
          <w:sz w:val="24"/>
          <w:szCs w:val="24"/>
        </w:rPr>
        <w:t>that</w:t>
      </w:r>
      <w:r w:rsidR="00BA5E2D">
        <w:rPr>
          <w:rFonts w:ascii="Times New Roman" w:hAnsi="Times New Roman" w:cs="Times New Roman"/>
          <w:sz w:val="24"/>
          <w:szCs w:val="24"/>
        </w:rPr>
        <w:t xml:space="preserve"> </w:t>
      </w:r>
      <w:r w:rsidR="00BA5E2D" w:rsidRPr="00BA5E2D">
        <w:rPr>
          <w:rFonts w:ascii="Times New Roman" w:hAnsi="Times New Roman" w:cs="Times New Roman"/>
          <w:sz w:val="24"/>
          <w:szCs w:val="24"/>
        </w:rPr>
        <w:t>the premises were handed over</w:t>
      </w:r>
      <w:r w:rsidR="00BA5E2D">
        <w:rPr>
          <w:rFonts w:ascii="Times New Roman" w:hAnsi="Times New Roman" w:cs="Times New Roman"/>
          <w:sz w:val="24"/>
          <w:szCs w:val="24"/>
        </w:rPr>
        <w:t xml:space="preserve"> </w:t>
      </w:r>
      <w:r w:rsidR="00270F0A">
        <w:rPr>
          <w:rFonts w:ascii="Times New Roman" w:hAnsi="Times New Roman" w:cs="Times New Roman"/>
          <w:sz w:val="24"/>
          <w:szCs w:val="24"/>
        </w:rPr>
        <w:t xml:space="preserve">for </w:t>
      </w:r>
      <w:r w:rsidR="00270F0A" w:rsidRPr="00BA5E2D">
        <w:rPr>
          <w:rFonts w:ascii="Times New Roman" w:hAnsi="Times New Roman" w:cs="Times New Roman"/>
          <w:sz w:val="24"/>
          <w:szCs w:val="24"/>
        </w:rPr>
        <w:t>occupation</w:t>
      </w:r>
      <w:r w:rsidR="00BA5E2D" w:rsidRPr="00BA5E2D">
        <w:rPr>
          <w:rFonts w:ascii="Times New Roman" w:hAnsi="Times New Roman" w:cs="Times New Roman"/>
          <w:sz w:val="24"/>
          <w:szCs w:val="24"/>
        </w:rPr>
        <w:t xml:space="preserve"> to the respondent on 5 April 2016</w:t>
      </w:r>
      <w:r w:rsidR="00E34C34">
        <w:rPr>
          <w:rFonts w:ascii="Times New Roman" w:hAnsi="Times New Roman" w:cs="Times New Roman"/>
          <w:sz w:val="24"/>
          <w:szCs w:val="24"/>
        </w:rPr>
        <w:t>.</w:t>
      </w:r>
      <w:r w:rsidR="00800913">
        <w:rPr>
          <w:rFonts w:ascii="Times New Roman" w:hAnsi="Times New Roman" w:cs="Times New Roman"/>
          <w:sz w:val="24"/>
          <w:szCs w:val="24"/>
        </w:rPr>
        <w:t xml:space="preserve"> </w:t>
      </w:r>
      <w:r w:rsidR="00E34C34">
        <w:rPr>
          <w:rFonts w:ascii="Times New Roman" w:hAnsi="Times New Roman" w:cs="Times New Roman"/>
          <w:sz w:val="24"/>
          <w:szCs w:val="24"/>
        </w:rPr>
        <w:t>That fact seems to be common cause.</w:t>
      </w:r>
      <w:r w:rsidR="00800913" w:rsidRPr="00800913">
        <w:rPr>
          <w:rFonts w:ascii="Times New Roman" w:hAnsi="Times New Roman" w:cs="Times New Roman"/>
          <w:sz w:val="24"/>
          <w:szCs w:val="24"/>
        </w:rPr>
        <w:t xml:space="preserve"> </w:t>
      </w:r>
      <w:r w:rsidR="00622BAF">
        <w:rPr>
          <w:rFonts w:ascii="Times New Roman" w:hAnsi="Times New Roman" w:cs="Times New Roman"/>
          <w:sz w:val="24"/>
          <w:szCs w:val="24"/>
        </w:rPr>
        <w:t>In its opposing affidavi</w:t>
      </w:r>
      <w:r w:rsidR="00542B8C">
        <w:rPr>
          <w:rFonts w:ascii="Times New Roman" w:hAnsi="Times New Roman" w:cs="Times New Roman"/>
          <w:sz w:val="24"/>
          <w:szCs w:val="24"/>
        </w:rPr>
        <w:t>t the respondent states that “</w:t>
      </w:r>
      <w:r w:rsidR="00622BAF">
        <w:rPr>
          <w:rFonts w:ascii="Times New Roman" w:hAnsi="Times New Roman" w:cs="Times New Roman"/>
          <w:sz w:val="24"/>
          <w:szCs w:val="24"/>
        </w:rPr>
        <w:t xml:space="preserve">a proper handover takeover took place after which </w:t>
      </w:r>
      <w:r w:rsidR="00DC4EB3">
        <w:rPr>
          <w:rFonts w:ascii="Times New Roman" w:hAnsi="Times New Roman" w:cs="Times New Roman"/>
          <w:sz w:val="24"/>
          <w:szCs w:val="24"/>
        </w:rPr>
        <w:t xml:space="preserve">the </w:t>
      </w:r>
      <w:r w:rsidR="00622BAF">
        <w:rPr>
          <w:rFonts w:ascii="Times New Roman" w:hAnsi="Times New Roman" w:cs="Times New Roman"/>
          <w:sz w:val="24"/>
          <w:szCs w:val="24"/>
        </w:rPr>
        <w:t xml:space="preserve">respondent took </w:t>
      </w:r>
      <w:r w:rsidR="004925F9">
        <w:rPr>
          <w:rFonts w:ascii="Times New Roman" w:hAnsi="Times New Roman" w:cs="Times New Roman"/>
          <w:sz w:val="24"/>
          <w:szCs w:val="24"/>
        </w:rPr>
        <w:t xml:space="preserve">occupation’’. </w:t>
      </w:r>
      <w:r w:rsidR="00AC372B" w:rsidRPr="00800913">
        <w:rPr>
          <w:rFonts w:ascii="Times New Roman" w:hAnsi="Times New Roman" w:cs="Times New Roman"/>
          <w:sz w:val="24"/>
          <w:szCs w:val="24"/>
        </w:rPr>
        <w:t>It</w:t>
      </w:r>
      <w:r w:rsidR="00800913" w:rsidRPr="00800913">
        <w:rPr>
          <w:rFonts w:ascii="Times New Roman" w:hAnsi="Times New Roman" w:cs="Times New Roman"/>
          <w:sz w:val="24"/>
          <w:szCs w:val="24"/>
        </w:rPr>
        <w:t xml:space="preserve"> </w:t>
      </w:r>
      <w:r w:rsidR="00622BAF">
        <w:rPr>
          <w:rFonts w:ascii="Times New Roman" w:hAnsi="Times New Roman" w:cs="Times New Roman"/>
          <w:sz w:val="24"/>
          <w:szCs w:val="24"/>
        </w:rPr>
        <w:t xml:space="preserve">is clear </w:t>
      </w:r>
      <w:r w:rsidR="00800913" w:rsidRPr="00800913">
        <w:rPr>
          <w:rFonts w:ascii="Times New Roman" w:hAnsi="Times New Roman" w:cs="Times New Roman"/>
          <w:sz w:val="24"/>
          <w:szCs w:val="24"/>
        </w:rPr>
        <w:t xml:space="preserve">that at the time that the </w:t>
      </w:r>
      <w:r w:rsidR="00622BAF">
        <w:rPr>
          <w:rFonts w:ascii="Times New Roman" w:hAnsi="Times New Roman" w:cs="Times New Roman"/>
          <w:sz w:val="24"/>
          <w:szCs w:val="24"/>
        </w:rPr>
        <w:t xml:space="preserve">applicants were despoiled the respondent was not in occupation of the </w:t>
      </w:r>
      <w:r w:rsidR="00AC372B">
        <w:rPr>
          <w:rFonts w:ascii="Times New Roman" w:hAnsi="Times New Roman" w:cs="Times New Roman"/>
          <w:sz w:val="24"/>
          <w:szCs w:val="24"/>
        </w:rPr>
        <w:t>premises.</w:t>
      </w:r>
      <w:r w:rsidR="004925F9" w:rsidRPr="004925F9">
        <w:t xml:space="preserve"> </w:t>
      </w:r>
      <w:r w:rsidR="00813EEA">
        <w:rPr>
          <w:rFonts w:ascii="Times New Roman" w:hAnsi="Times New Roman" w:cs="Times New Roman"/>
          <w:sz w:val="24"/>
          <w:szCs w:val="24"/>
        </w:rPr>
        <w:t xml:space="preserve"> </w:t>
      </w:r>
      <w:r w:rsidR="004925F9" w:rsidRPr="004925F9">
        <w:rPr>
          <w:rFonts w:ascii="Times New Roman" w:hAnsi="Times New Roman" w:cs="Times New Roman"/>
          <w:sz w:val="24"/>
          <w:szCs w:val="24"/>
        </w:rPr>
        <w:t xml:space="preserve">The respondent wants to give the impression that the applicants consented to their possession because the first applicant’s manager was involved in the handover take over. The applicants had at that stage already been despoiled. I suppose that the manager had no choice realising that they </w:t>
      </w:r>
      <w:r w:rsidR="00A63D74" w:rsidRPr="004925F9">
        <w:rPr>
          <w:rFonts w:ascii="Times New Roman" w:hAnsi="Times New Roman" w:cs="Times New Roman"/>
          <w:sz w:val="24"/>
          <w:szCs w:val="24"/>
        </w:rPr>
        <w:t xml:space="preserve">had </w:t>
      </w:r>
      <w:r w:rsidR="00A63D74">
        <w:rPr>
          <w:rFonts w:ascii="Times New Roman" w:hAnsi="Times New Roman" w:cs="Times New Roman"/>
          <w:sz w:val="24"/>
          <w:szCs w:val="24"/>
        </w:rPr>
        <w:t>already</w:t>
      </w:r>
      <w:r w:rsidR="004925F9">
        <w:rPr>
          <w:rFonts w:ascii="Times New Roman" w:hAnsi="Times New Roman" w:cs="Times New Roman"/>
          <w:sz w:val="24"/>
          <w:szCs w:val="24"/>
        </w:rPr>
        <w:t xml:space="preserve"> </w:t>
      </w:r>
      <w:r w:rsidR="004925F9" w:rsidRPr="004925F9">
        <w:rPr>
          <w:rFonts w:ascii="Times New Roman" w:hAnsi="Times New Roman" w:cs="Times New Roman"/>
          <w:sz w:val="24"/>
          <w:szCs w:val="24"/>
        </w:rPr>
        <w:t>been kicked out. The more probable version seems to be that of the applicants</w:t>
      </w:r>
      <w:r w:rsidR="00A63D74">
        <w:rPr>
          <w:rFonts w:ascii="Times New Roman" w:hAnsi="Times New Roman" w:cs="Times New Roman"/>
          <w:sz w:val="24"/>
          <w:szCs w:val="24"/>
        </w:rPr>
        <w:t xml:space="preserve">, </w:t>
      </w:r>
      <w:r w:rsidR="00A63D74" w:rsidRPr="004925F9">
        <w:rPr>
          <w:rFonts w:ascii="Times New Roman" w:hAnsi="Times New Roman" w:cs="Times New Roman"/>
          <w:sz w:val="24"/>
          <w:szCs w:val="24"/>
        </w:rPr>
        <w:t>which</w:t>
      </w:r>
      <w:r w:rsidR="004925F9" w:rsidRPr="004925F9">
        <w:rPr>
          <w:rFonts w:ascii="Times New Roman" w:hAnsi="Times New Roman" w:cs="Times New Roman"/>
          <w:sz w:val="24"/>
          <w:szCs w:val="24"/>
        </w:rPr>
        <w:t xml:space="preserve"> is that the applicants were in occupation of the premises on 3 April 2016 when they were despoiled by the third respondent and first respondent</w:t>
      </w:r>
      <w:r w:rsidR="004925F9">
        <w:rPr>
          <w:rFonts w:ascii="Times New Roman" w:hAnsi="Times New Roman" w:cs="Times New Roman"/>
          <w:sz w:val="24"/>
          <w:szCs w:val="24"/>
        </w:rPr>
        <w:t>.</w:t>
      </w:r>
    </w:p>
    <w:p w:rsidR="004925F9" w:rsidRPr="00B5568D" w:rsidRDefault="00AC372B" w:rsidP="00143B49">
      <w:pPr>
        <w:spacing w:after="0" w:line="360" w:lineRule="auto"/>
        <w:ind w:firstLine="720"/>
        <w:jc w:val="both"/>
        <w:rPr>
          <w:rFonts w:ascii="Times New Roman" w:hAnsi="Times New Roman" w:cs="Times New Roman"/>
          <w:sz w:val="24"/>
          <w:szCs w:val="24"/>
        </w:rPr>
      </w:pPr>
      <w:r w:rsidRPr="00A2393E">
        <w:rPr>
          <w:rFonts w:ascii="Times New Roman" w:hAnsi="Times New Roman" w:cs="Times New Roman"/>
          <w:sz w:val="24"/>
          <w:szCs w:val="24"/>
        </w:rPr>
        <w:t xml:space="preserve"> When</w:t>
      </w:r>
      <w:r w:rsidR="00A2393E" w:rsidRPr="00A2393E">
        <w:rPr>
          <w:rFonts w:ascii="Times New Roman" w:hAnsi="Times New Roman" w:cs="Times New Roman"/>
          <w:sz w:val="24"/>
          <w:szCs w:val="24"/>
        </w:rPr>
        <w:t xml:space="preserve"> </w:t>
      </w:r>
      <w:r w:rsidR="00A63D74" w:rsidRPr="00A2393E">
        <w:rPr>
          <w:rFonts w:ascii="Times New Roman" w:hAnsi="Times New Roman" w:cs="Times New Roman"/>
          <w:sz w:val="24"/>
          <w:szCs w:val="24"/>
        </w:rPr>
        <w:t xml:space="preserve">the </w:t>
      </w:r>
      <w:r w:rsidR="00A63D74">
        <w:rPr>
          <w:rFonts w:ascii="Times New Roman" w:hAnsi="Times New Roman" w:cs="Times New Roman"/>
          <w:sz w:val="24"/>
          <w:szCs w:val="24"/>
        </w:rPr>
        <w:t>applicants</w:t>
      </w:r>
      <w:r w:rsidR="00357822">
        <w:rPr>
          <w:rFonts w:ascii="Times New Roman" w:hAnsi="Times New Roman" w:cs="Times New Roman"/>
          <w:sz w:val="24"/>
          <w:szCs w:val="24"/>
        </w:rPr>
        <w:t xml:space="preserve"> </w:t>
      </w:r>
      <w:r w:rsidR="00A63D74">
        <w:rPr>
          <w:rFonts w:ascii="Times New Roman" w:hAnsi="Times New Roman" w:cs="Times New Roman"/>
          <w:sz w:val="24"/>
          <w:szCs w:val="24"/>
        </w:rPr>
        <w:t xml:space="preserve">were </w:t>
      </w:r>
      <w:r w:rsidR="00A63D74" w:rsidRPr="00A2393E">
        <w:rPr>
          <w:rFonts w:ascii="Times New Roman" w:hAnsi="Times New Roman" w:cs="Times New Roman"/>
          <w:sz w:val="24"/>
          <w:szCs w:val="24"/>
        </w:rPr>
        <w:t>despoiled</w:t>
      </w:r>
      <w:r w:rsidR="00A2393E" w:rsidRPr="00A2393E">
        <w:rPr>
          <w:rFonts w:ascii="Times New Roman" w:hAnsi="Times New Roman" w:cs="Times New Roman"/>
          <w:sz w:val="24"/>
          <w:szCs w:val="24"/>
        </w:rPr>
        <w:t xml:space="preserve"> </w:t>
      </w:r>
      <w:r w:rsidR="00357822" w:rsidRPr="00357822">
        <w:rPr>
          <w:rFonts w:ascii="Times New Roman" w:hAnsi="Times New Roman" w:cs="Times New Roman"/>
          <w:sz w:val="24"/>
          <w:szCs w:val="24"/>
        </w:rPr>
        <w:t>on 3 April</w:t>
      </w:r>
      <w:r w:rsidR="00A63D74" w:rsidRPr="00357822">
        <w:rPr>
          <w:rFonts w:ascii="Times New Roman" w:hAnsi="Times New Roman" w:cs="Times New Roman"/>
          <w:sz w:val="24"/>
          <w:szCs w:val="24"/>
        </w:rPr>
        <w:t xml:space="preserve">, </w:t>
      </w:r>
      <w:r w:rsidR="00A63D74">
        <w:rPr>
          <w:rFonts w:ascii="Times New Roman" w:hAnsi="Times New Roman" w:cs="Times New Roman"/>
          <w:sz w:val="24"/>
          <w:szCs w:val="24"/>
        </w:rPr>
        <w:t>the</w:t>
      </w:r>
      <w:r w:rsidR="00357822">
        <w:rPr>
          <w:rFonts w:ascii="Times New Roman" w:hAnsi="Times New Roman" w:cs="Times New Roman"/>
          <w:sz w:val="24"/>
          <w:szCs w:val="24"/>
        </w:rPr>
        <w:t xml:space="preserve"> alleged despoilers did </w:t>
      </w:r>
      <w:r w:rsidR="00A2393E" w:rsidRPr="00A2393E">
        <w:rPr>
          <w:rFonts w:ascii="Times New Roman" w:hAnsi="Times New Roman" w:cs="Times New Roman"/>
          <w:sz w:val="24"/>
          <w:szCs w:val="24"/>
        </w:rPr>
        <w:t>not occupy the premises. Instead</w:t>
      </w:r>
      <w:r w:rsidR="00357822">
        <w:rPr>
          <w:rFonts w:ascii="Times New Roman" w:hAnsi="Times New Roman" w:cs="Times New Roman"/>
          <w:sz w:val="24"/>
          <w:szCs w:val="24"/>
        </w:rPr>
        <w:t>,</w:t>
      </w:r>
      <w:r w:rsidR="00A2393E" w:rsidRPr="00A2393E">
        <w:rPr>
          <w:rFonts w:ascii="Times New Roman" w:hAnsi="Times New Roman" w:cs="Times New Roman"/>
          <w:sz w:val="24"/>
          <w:szCs w:val="24"/>
        </w:rPr>
        <w:t xml:space="preserve"> the</w:t>
      </w:r>
      <w:r w:rsidR="00357822">
        <w:rPr>
          <w:rFonts w:ascii="Times New Roman" w:hAnsi="Times New Roman" w:cs="Times New Roman"/>
          <w:sz w:val="24"/>
          <w:szCs w:val="24"/>
        </w:rPr>
        <w:t xml:space="preserve"> premises were</w:t>
      </w:r>
      <w:r w:rsidR="00A2393E" w:rsidRPr="00A2393E">
        <w:rPr>
          <w:rFonts w:ascii="Times New Roman" w:hAnsi="Times New Roman" w:cs="Times New Roman"/>
          <w:sz w:val="24"/>
          <w:szCs w:val="24"/>
        </w:rPr>
        <w:t xml:space="preserve"> handed over to the respondent on a supposed lease agreement</w:t>
      </w:r>
      <w:r w:rsidR="00A2393E" w:rsidRPr="00B5568D">
        <w:rPr>
          <w:rFonts w:ascii="Times New Roman" w:hAnsi="Times New Roman" w:cs="Times New Roman"/>
          <w:sz w:val="24"/>
          <w:szCs w:val="24"/>
        </w:rPr>
        <w:t>.</w:t>
      </w:r>
      <w:r w:rsidR="00622BAF" w:rsidRPr="00B5568D">
        <w:rPr>
          <w:rFonts w:ascii="Times New Roman" w:hAnsi="Times New Roman" w:cs="Times New Roman"/>
          <w:sz w:val="24"/>
          <w:szCs w:val="24"/>
        </w:rPr>
        <w:t xml:space="preserve"> </w:t>
      </w:r>
      <w:r w:rsidR="00EC1BEB" w:rsidRPr="00B5568D">
        <w:rPr>
          <w:rFonts w:ascii="Times New Roman" w:hAnsi="Times New Roman" w:cs="Times New Roman"/>
          <w:sz w:val="24"/>
          <w:szCs w:val="24"/>
        </w:rPr>
        <w:t xml:space="preserve">In order for spoliation to take </w:t>
      </w:r>
      <w:r w:rsidR="00A63D74" w:rsidRPr="00B5568D">
        <w:rPr>
          <w:rFonts w:ascii="Times New Roman" w:hAnsi="Times New Roman" w:cs="Times New Roman"/>
          <w:sz w:val="24"/>
          <w:szCs w:val="24"/>
        </w:rPr>
        <w:t>place,</w:t>
      </w:r>
      <w:r w:rsidR="00EC1BEB" w:rsidRPr="00B5568D">
        <w:rPr>
          <w:rFonts w:ascii="Times New Roman" w:hAnsi="Times New Roman" w:cs="Times New Roman"/>
          <w:sz w:val="24"/>
          <w:szCs w:val="24"/>
        </w:rPr>
        <w:t xml:space="preserve"> it is not a requisite that the </w:t>
      </w:r>
      <w:r w:rsidR="00A63D74" w:rsidRPr="00B5568D">
        <w:rPr>
          <w:rFonts w:ascii="Times New Roman" w:hAnsi="Times New Roman" w:cs="Times New Roman"/>
          <w:sz w:val="24"/>
          <w:szCs w:val="24"/>
        </w:rPr>
        <w:t>spoliator himself</w:t>
      </w:r>
      <w:r w:rsidR="00EC1BEB" w:rsidRPr="00B5568D">
        <w:rPr>
          <w:rFonts w:ascii="Times New Roman" w:hAnsi="Times New Roman" w:cs="Times New Roman"/>
          <w:sz w:val="24"/>
          <w:szCs w:val="24"/>
        </w:rPr>
        <w:t xml:space="preserve"> </w:t>
      </w:r>
      <w:r w:rsidR="00EC1BEB" w:rsidRPr="00B5568D">
        <w:rPr>
          <w:rFonts w:ascii="Times New Roman" w:hAnsi="Times New Roman" w:cs="Times New Roman"/>
          <w:sz w:val="24"/>
          <w:szCs w:val="24"/>
        </w:rPr>
        <w:lastRenderedPageBreak/>
        <w:t xml:space="preserve">take possession of the despoiled property. </w:t>
      </w:r>
      <w:r w:rsidR="00357822" w:rsidRPr="00B5568D">
        <w:rPr>
          <w:rFonts w:ascii="Times New Roman" w:hAnsi="Times New Roman" w:cs="Times New Roman"/>
          <w:sz w:val="24"/>
          <w:szCs w:val="24"/>
        </w:rPr>
        <w:t>The third and first respondents did not take possession of the premises</w:t>
      </w:r>
      <w:r w:rsidR="00A63D74" w:rsidRPr="00B5568D">
        <w:rPr>
          <w:rFonts w:ascii="Times New Roman" w:hAnsi="Times New Roman" w:cs="Times New Roman"/>
          <w:sz w:val="24"/>
          <w:szCs w:val="24"/>
        </w:rPr>
        <w:t xml:space="preserve"> after the alleged</w:t>
      </w:r>
      <w:r w:rsidR="00357822" w:rsidRPr="00B5568D">
        <w:rPr>
          <w:rFonts w:ascii="Times New Roman" w:hAnsi="Times New Roman" w:cs="Times New Roman"/>
          <w:sz w:val="24"/>
          <w:szCs w:val="24"/>
        </w:rPr>
        <w:t xml:space="preserve"> spoliation. </w:t>
      </w:r>
      <w:r w:rsidR="00800913" w:rsidRPr="00800913">
        <w:rPr>
          <w:rFonts w:ascii="Times New Roman" w:hAnsi="Times New Roman" w:cs="Times New Roman"/>
          <w:sz w:val="24"/>
          <w:szCs w:val="24"/>
        </w:rPr>
        <w:t>This explains why the hand</w:t>
      </w:r>
      <w:r w:rsidR="00B0638D">
        <w:rPr>
          <w:rFonts w:ascii="Times New Roman" w:hAnsi="Times New Roman" w:cs="Times New Roman"/>
          <w:sz w:val="24"/>
          <w:szCs w:val="24"/>
        </w:rPr>
        <w:t>-</w:t>
      </w:r>
      <w:r w:rsidR="00800913" w:rsidRPr="00800913">
        <w:rPr>
          <w:rFonts w:ascii="Times New Roman" w:hAnsi="Times New Roman" w:cs="Times New Roman"/>
          <w:sz w:val="24"/>
          <w:szCs w:val="24"/>
        </w:rPr>
        <w:t xml:space="preserve"> over</w:t>
      </w:r>
      <w:r w:rsidR="00B0638D">
        <w:rPr>
          <w:rFonts w:ascii="Times New Roman" w:hAnsi="Times New Roman" w:cs="Times New Roman"/>
          <w:sz w:val="24"/>
          <w:szCs w:val="24"/>
        </w:rPr>
        <w:t xml:space="preserve"> take- over </w:t>
      </w:r>
      <w:r w:rsidR="00800913" w:rsidRPr="00800913">
        <w:rPr>
          <w:rFonts w:ascii="Times New Roman" w:hAnsi="Times New Roman" w:cs="Times New Roman"/>
          <w:sz w:val="24"/>
          <w:szCs w:val="24"/>
        </w:rPr>
        <w:t>was only done on 5 April</w:t>
      </w:r>
      <w:r w:rsidR="00542B8C">
        <w:rPr>
          <w:rFonts w:ascii="Times New Roman" w:hAnsi="Times New Roman" w:cs="Times New Roman"/>
          <w:sz w:val="24"/>
          <w:szCs w:val="24"/>
        </w:rPr>
        <w:t xml:space="preserve"> 2016</w:t>
      </w:r>
      <w:r w:rsidR="00800913" w:rsidRPr="00800913">
        <w:rPr>
          <w:rFonts w:ascii="Times New Roman" w:hAnsi="Times New Roman" w:cs="Times New Roman"/>
          <w:sz w:val="24"/>
          <w:szCs w:val="24"/>
        </w:rPr>
        <w:t xml:space="preserve">. The initial order was granted only against the first and fourth respondents because the applicants were unaware of the presence of the </w:t>
      </w:r>
      <w:r w:rsidR="00357822">
        <w:rPr>
          <w:rFonts w:ascii="Times New Roman" w:hAnsi="Times New Roman" w:cs="Times New Roman"/>
          <w:sz w:val="24"/>
          <w:szCs w:val="24"/>
        </w:rPr>
        <w:t xml:space="preserve">respondent </w:t>
      </w:r>
      <w:r w:rsidR="00800913" w:rsidRPr="00800913">
        <w:rPr>
          <w:rFonts w:ascii="Times New Roman" w:hAnsi="Times New Roman" w:cs="Times New Roman"/>
          <w:sz w:val="24"/>
          <w:szCs w:val="24"/>
        </w:rPr>
        <w:t>on the premises.</w:t>
      </w:r>
      <w:r w:rsidR="00622BAF">
        <w:rPr>
          <w:rFonts w:ascii="Times New Roman" w:hAnsi="Times New Roman" w:cs="Times New Roman"/>
          <w:sz w:val="24"/>
          <w:szCs w:val="24"/>
        </w:rPr>
        <w:t xml:space="preserve"> T</w:t>
      </w:r>
      <w:r w:rsidR="00E34C34">
        <w:rPr>
          <w:rFonts w:ascii="Times New Roman" w:hAnsi="Times New Roman" w:cs="Times New Roman"/>
          <w:sz w:val="24"/>
          <w:szCs w:val="24"/>
        </w:rPr>
        <w:t xml:space="preserve">he respondent occupied the premises on </w:t>
      </w:r>
      <w:r w:rsidR="00B5568D">
        <w:rPr>
          <w:rFonts w:ascii="Times New Roman" w:hAnsi="Times New Roman" w:cs="Times New Roman"/>
          <w:sz w:val="24"/>
          <w:szCs w:val="24"/>
        </w:rPr>
        <w:t>5</w:t>
      </w:r>
      <w:r w:rsidR="00E34C34">
        <w:rPr>
          <w:rFonts w:ascii="Times New Roman" w:hAnsi="Times New Roman" w:cs="Times New Roman"/>
          <w:sz w:val="24"/>
          <w:szCs w:val="24"/>
        </w:rPr>
        <w:t xml:space="preserve"> April, after the applica</w:t>
      </w:r>
      <w:r w:rsidR="00FD49A9">
        <w:rPr>
          <w:rFonts w:ascii="Times New Roman" w:hAnsi="Times New Roman" w:cs="Times New Roman"/>
          <w:sz w:val="24"/>
          <w:szCs w:val="24"/>
        </w:rPr>
        <w:t>nts had already been forced out.</w:t>
      </w:r>
      <w:r w:rsidR="00FD49A9" w:rsidRPr="00FD49A9">
        <w:t xml:space="preserve"> </w:t>
      </w:r>
      <w:r w:rsidR="00FD49A9" w:rsidRPr="00B5568D">
        <w:rPr>
          <w:rFonts w:ascii="Times New Roman" w:hAnsi="Times New Roman" w:cs="Times New Roman"/>
          <w:sz w:val="24"/>
          <w:szCs w:val="24"/>
        </w:rPr>
        <w:t xml:space="preserve">In this case the actual spoliator in the first </w:t>
      </w:r>
      <w:r w:rsidR="00A63D74" w:rsidRPr="00B5568D">
        <w:rPr>
          <w:rFonts w:ascii="Times New Roman" w:hAnsi="Times New Roman" w:cs="Times New Roman"/>
          <w:sz w:val="24"/>
          <w:szCs w:val="24"/>
        </w:rPr>
        <w:t>instance</w:t>
      </w:r>
      <w:r w:rsidR="00FD49A9" w:rsidRPr="00B5568D">
        <w:rPr>
          <w:rFonts w:ascii="Times New Roman" w:hAnsi="Times New Roman" w:cs="Times New Roman"/>
          <w:sz w:val="24"/>
          <w:szCs w:val="24"/>
        </w:rPr>
        <w:t xml:space="preserve"> did not get occupation of the premises after despoiling the applicants. Where a person aides a dispossession and he does not subsequently himself acquire possession and occupation of the premises, and gives possession to a third party, courts will restore the </w:t>
      </w:r>
      <w:r w:rsidR="00FD49A9" w:rsidRPr="00B5568D">
        <w:rPr>
          <w:rFonts w:ascii="Times New Roman" w:hAnsi="Times New Roman" w:cs="Times New Roman"/>
          <w:i/>
          <w:sz w:val="24"/>
          <w:szCs w:val="24"/>
        </w:rPr>
        <w:t>status quo ante</w:t>
      </w:r>
      <w:r w:rsidR="00FD49A9" w:rsidRPr="00B5568D">
        <w:rPr>
          <w:rFonts w:ascii="Times New Roman" w:hAnsi="Times New Roman" w:cs="Times New Roman"/>
          <w:sz w:val="24"/>
          <w:szCs w:val="24"/>
        </w:rPr>
        <w:t xml:space="preserve">.  </w:t>
      </w:r>
      <w:r w:rsidR="00357822" w:rsidRPr="00B5568D">
        <w:rPr>
          <w:rFonts w:ascii="Times New Roman" w:hAnsi="Times New Roman" w:cs="Times New Roman"/>
          <w:sz w:val="24"/>
          <w:szCs w:val="24"/>
        </w:rPr>
        <w:t>Thus, i</w:t>
      </w:r>
      <w:r w:rsidR="00FD49A9" w:rsidRPr="00B5568D">
        <w:rPr>
          <w:rFonts w:ascii="Times New Roman" w:hAnsi="Times New Roman" w:cs="Times New Roman"/>
          <w:sz w:val="24"/>
          <w:szCs w:val="24"/>
        </w:rPr>
        <w:t xml:space="preserve">n a case where A unlawfully dispossesses B of property and gives it to C, B is entitled to recover the property from both A and C. The court in such circumstances is entitled to restore possession to B. It is of no consequence that B was despoiled by a third party being A.  </w:t>
      </w:r>
      <w:proofErr w:type="gramStart"/>
      <w:r w:rsidR="00FD49A9" w:rsidRPr="00B5568D">
        <w:rPr>
          <w:rFonts w:ascii="Times New Roman" w:hAnsi="Times New Roman" w:cs="Times New Roman"/>
          <w:sz w:val="24"/>
          <w:szCs w:val="24"/>
        </w:rPr>
        <w:t>For as long as the possessor is deprived of his possession, that act amounts to spoliation.</w:t>
      </w:r>
      <w:proofErr w:type="gramEnd"/>
      <w:r w:rsidR="00FD49A9" w:rsidRPr="00B5568D">
        <w:rPr>
          <w:rFonts w:ascii="Times New Roman" w:hAnsi="Times New Roman" w:cs="Times New Roman"/>
          <w:sz w:val="24"/>
          <w:szCs w:val="24"/>
        </w:rPr>
        <w:t xml:space="preserve"> It is immaterial that the actual spoliator did not occupy the premises. The rationale behind the relief is purely to re-establish the lawful condition that was momentarily disturbed.</w:t>
      </w:r>
      <w:r w:rsidR="00BB1A4F" w:rsidRPr="00B5568D">
        <w:rPr>
          <w:rFonts w:ascii="Times New Roman" w:hAnsi="Times New Roman" w:cs="Times New Roman"/>
          <w:sz w:val="24"/>
          <w:szCs w:val="24"/>
        </w:rPr>
        <w:t xml:space="preserve"> The respondent was not entitled to remain in the premises after the order of </w:t>
      </w:r>
      <w:proofErr w:type="spellStart"/>
      <w:r w:rsidR="00BB1A4F" w:rsidRPr="00B5568D">
        <w:rPr>
          <w:rFonts w:ascii="Times New Roman" w:hAnsi="Times New Roman" w:cs="Times New Roman"/>
          <w:sz w:val="24"/>
          <w:szCs w:val="24"/>
        </w:rPr>
        <w:t>Muremba</w:t>
      </w:r>
      <w:proofErr w:type="spellEnd"/>
      <w:r w:rsidR="00BB1A4F" w:rsidRPr="00B5568D">
        <w:rPr>
          <w:rFonts w:ascii="Times New Roman" w:hAnsi="Times New Roman" w:cs="Times New Roman"/>
          <w:sz w:val="24"/>
          <w:szCs w:val="24"/>
        </w:rPr>
        <w:t xml:space="preserve"> </w:t>
      </w:r>
      <w:r w:rsidR="00A63D74" w:rsidRPr="00B5568D">
        <w:rPr>
          <w:rFonts w:ascii="Times New Roman" w:hAnsi="Times New Roman" w:cs="Times New Roman"/>
          <w:sz w:val="24"/>
          <w:szCs w:val="24"/>
        </w:rPr>
        <w:t>J;</w:t>
      </w:r>
      <w:r w:rsidR="00BB349B" w:rsidRPr="00B5568D">
        <w:rPr>
          <w:rFonts w:ascii="Times New Roman" w:hAnsi="Times New Roman" w:cs="Times New Roman"/>
          <w:sz w:val="24"/>
          <w:szCs w:val="24"/>
        </w:rPr>
        <w:t xml:space="preserve"> </w:t>
      </w:r>
      <w:r w:rsidR="00A63D74" w:rsidRPr="00B5568D">
        <w:rPr>
          <w:rFonts w:ascii="Times New Roman" w:hAnsi="Times New Roman" w:cs="Times New Roman"/>
          <w:sz w:val="24"/>
          <w:szCs w:val="24"/>
        </w:rPr>
        <w:t>this is</w:t>
      </w:r>
      <w:r w:rsidR="00BB349B" w:rsidRPr="00B5568D">
        <w:rPr>
          <w:rFonts w:ascii="Times New Roman" w:hAnsi="Times New Roman" w:cs="Times New Roman"/>
          <w:sz w:val="24"/>
          <w:szCs w:val="24"/>
        </w:rPr>
        <w:t xml:space="preserve"> despite that the respondent is not specifically mentioned in the order.</w:t>
      </w:r>
    </w:p>
    <w:p w:rsidR="00582096" w:rsidRDefault="00C04C6B" w:rsidP="00394E2B">
      <w:pPr>
        <w:spacing w:after="0" w:line="360" w:lineRule="auto"/>
        <w:ind w:firstLine="720"/>
        <w:jc w:val="both"/>
        <w:rPr>
          <w:rFonts w:ascii="Times New Roman" w:hAnsi="Times New Roman" w:cs="Times New Roman"/>
          <w:sz w:val="24"/>
          <w:szCs w:val="24"/>
        </w:rPr>
      </w:pPr>
      <w:r w:rsidRPr="00D53C44">
        <w:rPr>
          <w:rFonts w:ascii="Times New Roman" w:hAnsi="Times New Roman" w:cs="Times New Roman"/>
          <w:sz w:val="24"/>
          <w:szCs w:val="24"/>
        </w:rPr>
        <w:t xml:space="preserve">The effect of </w:t>
      </w:r>
      <w:proofErr w:type="spellStart"/>
      <w:r w:rsidRPr="00D53C44">
        <w:rPr>
          <w:rFonts w:ascii="Times New Roman" w:hAnsi="Times New Roman" w:cs="Times New Roman"/>
          <w:sz w:val="24"/>
          <w:szCs w:val="24"/>
        </w:rPr>
        <w:t>Muremba</w:t>
      </w:r>
      <w:proofErr w:type="spellEnd"/>
      <w:r w:rsidRPr="00D53C44">
        <w:rPr>
          <w:rFonts w:ascii="Times New Roman" w:hAnsi="Times New Roman" w:cs="Times New Roman"/>
          <w:sz w:val="24"/>
          <w:szCs w:val="24"/>
        </w:rPr>
        <w:t xml:space="preserve"> J’s order was to restore possession of the </w:t>
      </w:r>
      <w:r w:rsidR="00270F0A" w:rsidRPr="00D53C44">
        <w:rPr>
          <w:rFonts w:ascii="Times New Roman" w:hAnsi="Times New Roman" w:cs="Times New Roman"/>
          <w:sz w:val="24"/>
          <w:szCs w:val="24"/>
        </w:rPr>
        <w:t>premises to</w:t>
      </w:r>
      <w:r w:rsidRPr="00D53C44">
        <w:rPr>
          <w:rFonts w:ascii="Times New Roman" w:hAnsi="Times New Roman" w:cs="Times New Roman"/>
          <w:sz w:val="24"/>
          <w:szCs w:val="24"/>
        </w:rPr>
        <w:t xml:space="preserve"> the applicants. </w:t>
      </w:r>
      <w:r w:rsidR="00270F0A">
        <w:rPr>
          <w:rFonts w:ascii="Times New Roman" w:hAnsi="Times New Roman" w:cs="Times New Roman"/>
          <w:sz w:val="24"/>
          <w:szCs w:val="24"/>
        </w:rPr>
        <w:t>The Messenger</w:t>
      </w:r>
      <w:r w:rsidR="00F84781">
        <w:rPr>
          <w:rFonts w:ascii="Times New Roman" w:hAnsi="Times New Roman" w:cs="Times New Roman"/>
          <w:sz w:val="24"/>
          <w:szCs w:val="24"/>
        </w:rPr>
        <w:t xml:space="preserve"> of C</w:t>
      </w:r>
      <w:r w:rsidR="00B854E1" w:rsidRPr="00D53C44">
        <w:rPr>
          <w:rFonts w:ascii="Times New Roman" w:hAnsi="Times New Roman" w:cs="Times New Roman"/>
          <w:sz w:val="24"/>
          <w:szCs w:val="24"/>
        </w:rPr>
        <w:t>ourt</w:t>
      </w:r>
      <w:r w:rsidR="00F84781">
        <w:rPr>
          <w:rFonts w:ascii="Times New Roman" w:hAnsi="Times New Roman" w:cs="Times New Roman"/>
          <w:sz w:val="24"/>
          <w:szCs w:val="24"/>
        </w:rPr>
        <w:t xml:space="preserve"> </w:t>
      </w:r>
      <w:proofErr w:type="spellStart"/>
      <w:r w:rsidR="00270F0A">
        <w:rPr>
          <w:rFonts w:ascii="Times New Roman" w:hAnsi="Times New Roman" w:cs="Times New Roman"/>
          <w:sz w:val="24"/>
          <w:szCs w:val="24"/>
        </w:rPr>
        <w:t>Karoi</w:t>
      </w:r>
      <w:proofErr w:type="spellEnd"/>
      <w:r w:rsidR="00270F0A">
        <w:rPr>
          <w:rFonts w:ascii="Times New Roman" w:hAnsi="Times New Roman" w:cs="Times New Roman"/>
          <w:sz w:val="24"/>
          <w:szCs w:val="24"/>
        </w:rPr>
        <w:t xml:space="preserve"> </w:t>
      </w:r>
      <w:r w:rsidR="004925F9">
        <w:rPr>
          <w:rFonts w:ascii="Times New Roman" w:hAnsi="Times New Roman" w:cs="Times New Roman"/>
          <w:sz w:val="24"/>
          <w:szCs w:val="24"/>
        </w:rPr>
        <w:t xml:space="preserve">served the order on the </w:t>
      </w:r>
      <w:r w:rsidR="00A63D74">
        <w:rPr>
          <w:rFonts w:ascii="Times New Roman" w:hAnsi="Times New Roman" w:cs="Times New Roman"/>
          <w:sz w:val="24"/>
          <w:szCs w:val="24"/>
        </w:rPr>
        <w:t xml:space="preserve">respondents. </w:t>
      </w:r>
      <w:r w:rsidR="00D55DE5" w:rsidRPr="00D53C44">
        <w:rPr>
          <w:rFonts w:ascii="Times New Roman" w:hAnsi="Times New Roman" w:cs="Times New Roman"/>
          <w:sz w:val="24"/>
          <w:szCs w:val="24"/>
        </w:rPr>
        <w:t>It wa</w:t>
      </w:r>
      <w:r w:rsidR="00270F0A">
        <w:rPr>
          <w:rFonts w:ascii="Times New Roman" w:hAnsi="Times New Roman" w:cs="Times New Roman"/>
          <w:sz w:val="24"/>
          <w:szCs w:val="24"/>
        </w:rPr>
        <w:t xml:space="preserve">s not disputed that </w:t>
      </w:r>
      <w:r w:rsidR="00D55DE5" w:rsidRPr="00D53C44">
        <w:rPr>
          <w:rFonts w:ascii="Times New Roman" w:hAnsi="Times New Roman" w:cs="Times New Roman"/>
          <w:sz w:val="24"/>
          <w:szCs w:val="24"/>
        </w:rPr>
        <w:t>the applicants made arrangements to reopen their business</w:t>
      </w:r>
      <w:r w:rsidR="004925F9">
        <w:rPr>
          <w:rFonts w:ascii="Times New Roman" w:hAnsi="Times New Roman" w:cs="Times New Roman"/>
          <w:sz w:val="24"/>
          <w:szCs w:val="24"/>
        </w:rPr>
        <w:t xml:space="preserve"> with the assistance of the Sheriff</w:t>
      </w:r>
      <w:r w:rsidR="00A63D74">
        <w:rPr>
          <w:rFonts w:ascii="Times New Roman" w:hAnsi="Times New Roman" w:cs="Times New Roman"/>
          <w:sz w:val="24"/>
          <w:szCs w:val="24"/>
        </w:rPr>
        <w:t>.</w:t>
      </w:r>
      <w:r w:rsidR="00B5568D">
        <w:rPr>
          <w:rFonts w:ascii="Times New Roman" w:hAnsi="Times New Roman" w:cs="Times New Roman"/>
          <w:sz w:val="24"/>
          <w:szCs w:val="24"/>
        </w:rPr>
        <w:t xml:space="preserve"> </w:t>
      </w:r>
      <w:r w:rsidR="00D55DE5" w:rsidRPr="00D53C44">
        <w:rPr>
          <w:rFonts w:ascii="Times New Roman" w:hAnsi="Times New Roman" w:cs="Times New Roman"/>
          <w:sz w:val="24"/>
          <w:szCs w:val="24"/>
        </w:rPr>
        <w:t xml:space="preserve">They secured the premises and left security guards on site. </w:t>
      </w:r>
      <w:r w:rsidR="00B5568D">
        <w:rPr>
          <w:rFonts w:ascii="Times New Roman" w:hAnsi="Times New Roman" w:cs="Times New Roman"/>
          <w:sz w:val="24"/>
          <w:szCs w:val="24"/>
        </w:rPr>
        <w:t>The a</w:t>
      </w:r>
      <w:r w:rsidR="00D55DE5" w:rsidRPr="00D53C44">
        <w:rPr>
          <w:rFonts w:ascii="Times New Roman" w:hAnsi="Times New Roman" w:cs="Times New Roman"/>
          <w:sz w:val="24"/>
          <w:szCs w:val="24"/>
        </w:rPr>
        <w:t>pplicants requested that premises be locked by the Sheriff</w:t>
      </w:r>
      <w:r w:rsidR="00B854E1" w:rsidRPr="00D53C44">
        <w:rPr>
          <w:rFonts w:ascii="Times New Roman" w:hAnsi="Times New Roman" w:cs="Times New Roman"/>
          <w:sz w:val="24"/>
          <w:szCs w:val="24"/>
        </w:rPr>
        <w:t xml:space="preserve"> </w:t>
      </w:r>
      <w:r w:rsidR="00D55DE5" w:rsidRPr="00D53C44">
        <w:rPr>
          <w:rFonts w:ascii="Times New Roman" w:hAnsi="Times New Roman" w:cs="Times New Roman"/>
          <w:sz w:val="24"/>
          <w:szCs w:val="24"/>
        </w:rPr>
        <w:t xml:space="preserve">so </w:t>
      </w:r>
      <w:r w:rsidR="00270F0A">
        <w:rPr>
          <w:rFonts w:ascii="Times New Roman" w:hAnsi="Times New Roman" w:cs="Times New Roman"/>
          <w:sz w:val="24"/>
          <w:szCs w:val="24"/>
        </w:rPr>
        <w:t>that</w:t>
      </w:r>
      <w:r w:rsidR="00F3570C">
        <w:rPr>
          <w:rFonts w:ascii="Times New Roman" w:hAnsi="Times New Roman" w:cs="Times New Roman"/>
          <w:sz w:val="24"/>
          <w:szCs w:val="24"/>
        </w:rPr>
        <w:t xml:space="preserve"> they would be able to resume their operations later.</w:t>
      </w:r>
      <w:r w:rsidR="00270F0A">
        <w:rPr>
          <w:rFonts w:ascii="Times New Roman" w:hAnsi="Times New Roman" w:cs="Times New Roman"/>
          <w:sz w:val="24"/>
          <w:szCs w:val="24"/>
        </w:rPr>
        <w:t xml:space="preserve"> </w:t>
      </w:r>
      <w:r w:rsidR="00D55DE5" w:rsidRPr="00D53C44">
        <w:rPr>
          <w:rFonts w:ascii="Times New Roman" w:hAnsi="Times New Roman" w:cs="Times New Roman"/>
          <w:sz w:val="24"/>
          <w:szCs w:val="24"/>
        </w:rPr>
        <w:t>It is inescapable that t</w:t>
      </w:r>
      <w:r w:rsidRPr="00D53C44">
        <w:rPr>
          <w:rFonts w:ascii="Times New Roman" w:hAnsi="Times New Roman" w:cs="Times New Roman"/>
          <w:sz w:val="24"/>
          <w:szCs w:val="24"/>
        </w:rPr>
        <w:t xml:space="preserve">he act of the </w:t>
      </w:r>
      <w:r w:rsidR="00A63D74" w:rsidRPr="00D53C44">
        <w:rPr>
          <w:rFonts w:ascii="Times New Roman" w:hAnsi="Times New Roman" w:cs="Times New Roman"/>
          <w:sz w:val="24"/>
          <w:szCs w:val="24"/>
        </w:rPr>
        <w:t xml:space="preserve">Sheriff </w:t>
      </w:r>
      <w:r w:rsidR="00A63D74">
        <w:rPr>
          <w:rFonts w:ascii="Times New Roman" w:hAnsi="Times New Roman" w:cs="Times New Roman"/>
          <w:sz w:val="24"/>
          <w:szCs w:val="24"/>
        </w:rPr>
        <w:t>had</w:t>
      </w:r>
      <w:r w:rsidR="00092C77">
        <w:rPr>
          <w:rFonts w:ascii="Times New Roman" w:hAnsi="Times New Roman" w:cs="Times New Roman"/>
          <w:sz w:val="24"/>
          <w:szCs w:val="24"/>
        </w:rPr>
        <w:t xml:space="preserve"> the effect of </w:t>
      </w:r>
      <w:r w:rsidR="00270F0A" w:rsidRPr="00D53C44">
        <w:rPr>
          <w:rFonts w:ascii="Times New Roman" w:hAnsi="Times New Roman" w:cs="Times New Roman"/>
          <w:sz w:val="24"/>
          <w:szCs w:val="24"/>
        </w:rPr>
        <w:t>restoring the</w:t>
      </w:r>
      <w:r w:rsidRPr="00D53C44">
        <w:rPr>
          <w:rFonts w:ascii="Times New Roman" w:hAnsi="Times New Roman" w:cs="Times New Roman"/>
          <w:sz w:val="24"/>
          <w:szCs w:val="24"/>
        </w:rPr>
        <w:t xml:space="preserve"> </w:t>
      </w:r>
      <w:r w:rsidR="00270F0A" w:rsidRPr="00D53C44">
        <w:rPr>
          <w:rFonts w:ascii="Times New Roman" w:hAnsi="Times New Roman" w:cs="Times New Roman"/>
          <w:sz w:val="24"/>
          <w:szCs w:val="24"/>
        </w:rPr>
        <w:t>applicants back</w:t>
      </w:r>
      <w:r w:rsidR="00D55DE5" w:rsidRPr="00D53C44">
        <w:rPr>
          <w:rFonts w:ascii="Times New Roman" w:hAnsi="Times New Roman" w:cs="Times New Roman"/>
          <w:sz w:val="24"/>
          <w:szCs w:val="24"/>
        </w:rPr>
        <w:t xml:space="preserve"> </w:t>
      </w:r>
      <w:r w:rsidRPr="00D53C44">
        <w:rPr>
          <w:rFonts w:ascii="Times New Roman" w:hAnsi="Times New Roman" w:cs="Times New Roman"/>
          <w:sz w:val="24"/>
          <w:szCs w:val="24"/>
        </w:rPr>
        <w:t>into the premises</w:t>
      </w:r>
      <w:r w:rsidR="004E7BE5">
        <w:rPr>
          <w:rFonts w:ascii="Times New Roman" w:hAnsi="Times New Roman" w:cs="Times New Roman"/>
          <w:sz w:val="24"/>
          <w:szCs w:val="24"/>
        </w:rPr>
        <w:t xml:space="preserve"> on 23 </w:t>
      </w:r>
      <w:r w:rsidR="005218F5">
        <w:rPr>
          <w:rFonts w:ascii="Times New Roman" w:hAnsi="Times New Roman" w:cs="Times New Roman"/>
          <w:sz w:val="24"/>
          <w:szCs w:val="24"/>
        </w:rPr>
        <w:t>April</w:t>
      </w:r>
      <w:r w:rsidR="00542B8C">
        <w:rPr>
          <w:rFonts w:ascii="Times New Roman" w:hAnsi="Times New Roman" w:cs="Times New Roman"/>
          <w:sz w:val="24"/>
          <w:szCs w:val="24"/>
        </w:rPr>
        <w:t xml:space="preserve"> 2016</w:t>
      </w:r>
      <w:r w:rsidR="00092C77">
        <w:rPr>
          <w:rFonts w:ascii="Times New Roman" w:hAnsi="Times New Roman" w:cs="Times New Roman"/>
          <w:sz w:val="24"/>
          <w:szCs w:val="24"/>
        </w:rPr>
        <w:t>.</w:t>
      </w:r>
      <w:r w:rsidR="00582096">
        <w:rPr>
          <w:rFonts w:ascii="Times New Roman" w:hAnsi="Times New Roman" w:cs="Times New Roman"/>
          <w:sz w:val="24"/>
          <w:szCs w:val="24"/>
        </w:rPr>
        <w:t xml:space="preserve"> </w:t>
      </w:r>
      <w:r w:rsidR="00092C77">
        <w:rPr>
          <w:rFonts w:ascii="Times New Roman" w:hAnsi="Times New Roman" w:cs="Times New Roman"/>
          <w:sz w:val="24"/>
          <w:szCs w:val="24"/>
        </w:rPr>
        <w:t>T</w:t>
      </w:r>
      <w:r w:rsidR="00270F0A" w:rsidRPr="00D53C44">
        <w:rPr>
          <w:rFonts w:ascii="Times New Roman" w:hAnsi="Times New Roman" w:cs="Times New Roman"/>
          <w:sz w:val="24"/>
          <w:szCs w:val="24"/>
        </w:rPr>
        <w:t>hey</w:t>
      </w:r>
      <w:r w:rsidRPr="00D53C44">
        <w:rPr>
          <w:rFonts w:ascii="Times New Roman" w:hAnsi="Times New Roman" w:cs="Times New Roman"/>
          <w:sz w:val="24"/>
          <w:szCs w:val="24"/>
        </w:rPr>
        <w:t xml:space="preserve"> </w:t>
      </w:r>
      <w:r w:rsidR="00270F0A" w:rsidRPr="00D53C44">
        <w:rPr>
          <w:rFonts w:ascii="Times New Roman" w:hAnsi="Times New Roman" w:cs="Times New Roman"/>
          <w:sz w:val="24"/>
          <w:szCs w:val="24"/>
        </w:rPr>
        <w:t>were restored</w:t>
      </w:r>
      <w:r w:rsidR="00B854E1" w:rsidRPr="00D53C44">
        <w:rPr>
          <w:rFonts w:ascii="Times New Roman" w:hAnsi="Times New Roman" w:cs="Times New Roman"/>
          <w:sz w:val="24"/>
          <w:szCs w:val="24"/>
        </w:rPr>
        <w:t xml:space="preserve"> </w:t>
      </w:r>
      <w:r w:rsidR="00270F0A" w:rsidRPr="00D53C44">
        <w:rPr>
          <w:rFonts w:ascii="Times New Roman" w:hAnsi="Times New Roman" w:cs="Times New Roman"/>
          <w:sz w:val="24"/>
          <w:szCs w:val="24"/>
        </w:rPr>
        <w:t>to peaceful</w:t>
      </w:r>
      <w:r w:rsidRPr="00D53C44">
        <w:rPr>
          <w:rFonts w:ascii="Times New Roman" w:hAnsi="Times New Roman" w:cs="Times New Roman"/>
          <w:sz w:val="24"/>
          <w:szCs w:val="24"/>
        </w:rPr>
        <w:t xml:space="preserve"> and undisturbed possession from that </w:t>
      </w:r>
      <w:r w:rsidR="00F60B1A">
        <w:rPr>
          <w:rFonts w:ascii="Times New Roman" w:hAnsi="Times New Roman" w:cs="Times New Roman"/>
          <w:sz w:val="24"/>
          <w:szCs w:val="24"/>
        </w:rPr>
        <w:t xml:space="preserve">moment </w:t>
      </w:r>
      <w:r w:rsidRPr="00D53C44">
        <w:rPr>
          <w:rFonts w:ascii="Times New Roman" w:hAnsi="Times New Roman" w:cs="Times New Roman"/>
          <w:sz w:val="24"/>
          <w:szCs w:val="24"/>
        </w:rPr>
        <w:t>henceforth</w:t>
      </w:r>
      <w:r w:rsidR="00A5358E">
        <w:rPr>
          <w:rFonts w:ascii="Times New Roman" w:hAnsi="Times New Roman" w:cs="Times New Roman"/>
          <w:sz w:val="24"/>
          <w:szCs w:val="24"/>
        </w:rPr>
        <w:t>, thus</w:t>
      </w:r>
      <w:r w:rsidR="000137F9">
        <w:rPr>
          <w:rFonts w:ascii="Times New Roman" w:hAnsi="Times New Roman" w:cs="Times New Roman"/>
          <w:sz w:val="24"/>
          <w:szCs w:val="24"/>
        </w:rPr>
        <w:t xml:space="preserve"> from 23 to 28 April 2016.</w:t>
      </w:r>
    </w:p>
    <w:p w:rsidR="00C1395A" w:rsidRDefault="008D3497" w:rsidP="00394E2B">
      <w:pPr>
        <w:spacing w:after="0" w:line="360" w:lineRule="auto"/>
        <w:ind w:firstLine="720"/>
        <w:jc w:val="both"/>
        <w:rPr>
          <w:rFonts w:ascii="Times New Roman" w:hAnsi="Times New Roman" w:cs="Times New Roman"/>
          <w:sz w:val="24"/>
          <w:szCs w:val="24"/>
        </w:rPr>
      </w:pPr>
      <w:r w:rsidRPr="008D3497">
        <w:rPr>
          <w:rFonts w:ascii="Times New Roman" w:hAnsi="Times New Roman" w:cs="Times New Roman"/>
          <w:sz w:val="24"/>
          <w:szCs w:val="24"/>
        </w:rPr>
        <w:t>In a sud</w:t>
      </w:r>
      <w:r>
        <w:rPr>
          <w:rFonts w:ascii="Times New Roman" w:hAnsi="Times New Roman" w:cs="Times New Roman"/>
          <w:sz w:val="24"/>
          <w:szCs w:val="24"/>
        </w:rPr>
        <w:t xml:space="preserve">den turn of events the Sheriff </w:t>
      </w:r>
      <w:r w:rsidRPr="008D3497">
        <w:rPr>
          <w:rFonts w:ascii="Times New Roman" w:hAnsi="Times New Roman" w:cs="Times New Roman"/>
          <w:sz w:val="24"/>
          <w:szCs w:val="24"/>
        </w:rPr>
        <w:t>un</w:t>
      </w:r>
      <w:r>
        <w:rPr>
          <w:rFonts w:ascii="Times New Roman" w:hAnsi="Times New Roman" w:cs="Times New Roman"/>
          <w:sz w:val="24"/>
          <w:szCs w:val="24"/>
        </w:rPr>
        <w:t>locked premises</w:t>
      </w:r>
      <w:r w:rsidR="0000312D">
        <w:rPr>
          <w:rFonts w:ascii="Times New Roman" w:hAnsi="Times New Roman" w:cs="Times New Roman"/>
          <w:sz w:val="24"/>
          <w:szCs w:val="24"/>
        </w:rPr>
        <w:t xml:space="preserve"> on 28 April</w:t>
      </w:r>
      <w:r>
        <w:rPr>
          <w:rFonts w:ascii="Times New Roman" w:hAnsi="Times New Roman" w:cs="Times New Roman"/>
          <w:sz w:val="24"/>
          <w:szCs w:val="24"/>
        </w:rPr>
        <w:t xml:space="preserve">. The confusion </w:t>
      </w:r>
      <w:r w:rsidRPr="008D3497">
        <w:rPr>
          <w:rFonts w:ascii="Times New Roman" w:hAnsi="Times New Roman" w:cs="Times New Roman"/>
          <w:sz w:val="24"/>
          <w:szCs w:val="24"/>
        </w:rPr>
        <w:t xml:space="preserve">with the Sheriff seems to have </w:t>
      </w:r>
      <w:r w:rsidR="0000312D">
        <w:rPr>
          <w:rFonts w:ascii="Times New Roman" w:hAnsi="Times New Roman" w:cs="Times New Roman"/>
          <w:sz w:val="24"/>
          <w:szCs w:val="24"/>
        </w:rPr>
        <w:t xml:space="preserve">stemmed </w:t>
      </w:r>
      <w:r w:rsidR="005218F5">
        <w:rPr>
          <w:rFonts w:ascii="Times New Roman" w:hAnsi="Times New Roman" w:cs="Times New Roman"/>
          <w:sz w:val="24"/>
          <w:szCs w:val="24"/>
        </w:rPr>
        <w:t>from advice</w:t>
      </w:r>
      <w:r w:rsidR="0000312D">
        <w:rPr>
          <w:rFonts w:ascii="Times New Roman" w:hAnsi="Times New Roman" w:cs="Times New Roman"/>
          <w:sz w:val="24"/>
          <w:szCs w:val="24"/>
        </w:rPr>
        <w:t xml:space="preserve"> </w:t>
      </w:r>
      <w:r w:rsidR="00D659A6">
        <w:rPr>
          <w:rFonts w:ascii="Times New Roman" w:hAnsi="Times New Roman" w:cs="Times New Roman"/>
          <w:sz w:val="24"/>
          <w:szCs w:val="24"/>
        </w:rPr>
        <w:t xml:space="preserve">he received that </w:t>
      </w:r>
      <w:r w:rsidRPr="008D3497">
        <w:rPr>
          <w:rFonts w:ascii="Times New Roman" w:hAnsi="Times New Roman" w:cs="Times New Roman"/>
          <w:sz w:val="24"/>
          <w:szCs w:val="24"/>
        </w:rPr>
        <w:t xml:space="preserve">he had locked </w:t>
      </w:r>
      <w:r w:rsidR="00403AF3" w:rsidRPr="008D3497">
        <w:rPr>
          <w:rFonts w:ascii="Times New Roman" w:hAnsi="Times New Roman" w:cs="Times New Roman"/>
          <w:sz w:val="24"/>
          <w:szCs w:val="24"/>
        </w:rPr>
        <w:t>out the</w:t>
      </w:r>
      <w:r w:rsidRPr="008D3497">
        <w:rPr>
          <w:rFonts w:ascii="Times New Roman" w:hAnsi="Times New Roman" w:cs="Times New Roman"/>
          <w:sz w:val="24"/>
          <w:szCs w:val="24"/>
        </w:rPr>
        <w:t xml:space="preserve"> respondent instead of the first respondent. The </w:t>
      </w:r>
      <w:r w:rsidR="00E1664C">
        <w:rPr>
          <w:rFonts w:ascii="Times New Roman" w:hAnsi="Times New Roman" w:cs="Times New Roman"/>
          <w:sz w:val="24"/>
          <w:szCs w:val="24"/>
        </w:rPr>
        <w:t>Sheriff</w:t>
      </w:r>
      <w:r w:rsidR="00B5568D">
        <w:rPr>
          <w:rFonts w:ascii="Times New Roman" w:hAnsi="Times New Roman" w:cs="Times New Roman"/>
          <w:sz w:val="24"/>
          <w:szCs w:val="24"/>
        </w:rPr>
        <w:t xml:space="preserve"> also seemed to have bowed to </w:t>
      </w:r>
      <w:r w:rsidR="00B5568D" w:rsidRPr="008D3497">
        <w:rPr>
          <w:rFonts w:ascii="Times New Roman" w:hAnsi="Times New Roman" w:cs="Times New Roman"/>
          <w:sz w:val="24"/>
          <w:szCs w:val="24"/>
        </w:rPr>
        <w:t>“</w:t>
      </w:r>
      <w:r w:rsidRPr="008D3497">
        <w:rPr>
          <w:rFonts w:ascii="Times New Roman" w:hAnsi="Times New Roman" w:cs="Times New Roman"/>
          <w:sz w:val="24"/>
          <w:szCs w:val="24"/>
        </w:rPr>
        <w:t>some pressure from above</w:t>
      </w:r>
      <w:r w:rsidR="00B5568D">
        <w:rPr>
          <w:rFonts w:ascii="Times New Roman" w:hAnsi="Times New Roman" w:cs="Times New Roman"/>
          <w:sz w:val="24"/>
          <w:szCs w:val="24"/>
        </w:rPr>
        <w:t>”.</w:t>
      </w:r>
      <w:r>
        <w:rPr>
          <w:rFonts w:ascii="Times New Roman" w:hAnsi="Times New Roman" w:cs="Times New Roman"/>
          <w:sz w:val="24"/>
          <w:szCs w:val="24"/>
        </w:rPr>
        <w:t xml:space="preserve"> </w:t>
      </w:r>
      <w:r w:rsidRPr="008D3497">
        <w:rPr>
          <w:rFonts w:ascii="Times New Roman" w:hAnsi="Times New Roman" w:cs="Times New Roman"/>
          <w:sz w:val="24"/>
          <w:szCs w:val="24"/>
        </w:rPr>
        <w:t>In the mix up,</w:t>
      </w:r>
      <w:r w:rsidR="00E1664C">
        <w:rPr>
          <w:rFonts w:ascii="Times New Roman" w:hAnsi="Times New Roman" w:cs="Times New Roman"/>
          <w:sz w:val="24"/>
          <w:szCs w:val="24"/>
        </w:rPr>
        <w:t xml:space="preserve"> t</w:t>
      </w:r>
      <w:r w:rsidRPr="008D3497">
        <w:rPr>
          <w:rFonts w:ascii="Times New Roman" w:hAnsi="Times New Roman" w:cs="Times New Roman"/>
          <w:sz w:val="24"/>
          <w:szCs w:val="24"/>
        </w:rPr>
        <w:t>he</w:t>
      </w:r>
      <w:r w:rsidR="00E1664C">
        <w:rPr>
          <w:rFonts w:ascii="Times New Roman" w:hAnsi="Times New Roman" w:cs="Times New Roman"/>
          <w:sz w:val="24"/>
          <w:szCs w:val="24"/>
        </w:rPr>
        <w:t xml:space="preserve"> Sheriff</w:t>
      </w:r>
      <w:r w:rsidRPr="008D3497">
        <w:rPr>
          <w:rFonts w:ascii="Times New Roman" w:hAnsi="Times New Roman" w:cs="Times New Roman"/>
          <w:sz w:val="24"/>
          <w:szCs w:val="24"/>
        </w:rPr>
        <w:t xml:space="preserve"> reopened the tanks</w:t>
      </w:r>
      <w:r w:rsidR="007F3B6D">
        <w:rPr>
          <w:rFonts w:ascii="Times New Roman" w:hAnsi="Times New Roman" w:cs="Times New Roman"/>
          <w:sz w:val="24"/>
          <w:szCs w:val="24"/>
        </w:rPr>
        <w:t xml:space="preserve"> </w:t>
      </w:r>
      <w:r w:rsidR="00E1664C">
        <w:rPr>
          <w:rFonts w:ascii="Times New Roman" w:hAnsi="Times New Roman" w:cs="Times New Roman"/>
          <w:sz w:val="24"/>
          <w:szCs w:val="24"/>
        </w:rPr>
        <w:t>at the Service Statio</w:t>
      </w:r>
      <w:r w:rsidR="007F3B6D">
        <w:rPr>
          <w:rFonts w:ascii="Times New Roman" w:hAnsi="Times New Roman" w:cs="Times New Roman"/>
          <w:sz w:val="24"/>
          <w:szCs w:val="24"/>
        </w:rPr>
        <w:t>n</w:t>
      </w:r>
      <w:r w:rsidR="00D659A6">
        <w:rPr>
          <w:rFonts w:ascii="Times New Roman" w:hAnsi="Times New Roman" w:cs="Times New Roman"/>
          <w:sz w:val="24"/>
          <w:szCs w:val="24"/>
        </w:rPr>
        <w:t xml:space="preserve"> resulting in the second respondent </w:t>
      </w:r>
      <w:r w:rsidR="00582096">
        <w:rPr>
          <w:rFonts w:ascii="Times New Roman" w:hAnsi="Times New Roman" w:cs="Times New Roman"/>
          <w:sz w:val="24"/>
          <w:szCs w:val="24"/>
        </w:rPr>
        <w:t>re</w:t>
      </w:r>
      <w:r w:rsidR="00D659A6">
        <w:rPr>
          <w:rFonts w:ascii="Times New Roman" w:hAnsi="Times New Roman" w:cs="Times New Roman"/>
          <w:sz w:val="24"/>
          <w:szCs w:val="24"/>
        </w:rPr>
        <w:t xml:space="preserve">occupying the </w:t>
      </w:r>
      <w:r w:rsidR="005218F5">
        <w:rPr>
          <w:rFonts w:ascii="Times New Roman" w:hAnsi="Times New Roman" w:cs="Times New Roman"/>
          <w:sz w:val="24"/>
          <w:szCs w:val="24"/>
        </w:rPr>
        <w:t xml:space="preserve">premises. </w:t>
      </w:r>
    </w:p>
    <w:p w:rsidR="001C276F" w:rsidRDefault="00C1395A" w:rsidP="00F87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8F5">
        <w:rPr>
          <w:rFonts w:ascii="Times New Roman" w:hAnsi="Times New Roman" w:cs="Times New Roman"/>
          <w:sz w:val="24"/>
          <w:szCs w:val="24"/>
        </w:rPr>
        <w:t>The</w:t>
      </w:r>
      <w:r w:rsidR="00CA5B4D">
        <w:rPr>
          <w:rFonts w:ascii="Times New Roman" w:hAnsi="Times New Roman" w:cs="Times New Roman"/>
          <w:sz w:val="24"/>
          <w:szCs w:val="24"/>
        </w:rPr>
        <w:t xml:space="preserve"> Sheriff is an officer of the court. He is required to act in accordance with the law and enforce court </w:t>
      </w:r>
      <w:r w:rsidR="005218F5">
        <w:rPr>
          <w:rFonts w:ascii="Times New Roman" w:hAnsi="Times New Roman" w:cs="Times New Roman"/>
          <w:sz w:val="24"/>
          <w:szCs w:val="24"/>
        </w:rPr>
        <w:t>orders. He is required to act in accordance with instructions of the court</w:t>
      </w:r>
      <w:r>
        <w:rPr>
          <w:rFonts w:ascii="Times New Roman" w:hAnsi="Times New Roman" w:cs="Times New Roman"/>
          <w:sz w:val="24"/>
          <w:szCs w:val="24"/>
        </w:rPr>
        <w:t xml:space="preserve"> and not to go on a </w:t>
      </w:r>
      <w:r w:rsidR="00CD6CA3">
        <w:rPr>
          <w:rFonts w:ascii="Times New Roman" w:hAnsi="Times New Roman" w:cs="Times New Roman"/>
          <w:sz w:val="24"/>
          <w:szCs w:val="24"/>
        </w:rPr>
        <w:t xml:space="preserve">romp </w:t>
      </w:r>
      <w:r>
        <w:rPr>
          <w:rFonts w:ascii="Times New Roman" w:hAnsi="Times New Roman" w:cs="Times New Roman"/>
          <w:sz w:val="24"/>
          <w:szCs w:val="24"/>
        </w:rPr>
        <w:t>of his own.</w:t>
      </w:r>
      <w:r w:rsidR="005218F5">
        <w:rPr>
          <w:rFonts w:ascii="Times New Roman" w:hAnsi="Times New Roman" w:cs="Times New Roman"/>
          <w:sz w:val="24"/>
          <w:szCs w:val="24"/>
        </w:rPr>
        <w:t xml:space="preserve"> </w:t>
      </w:r>
      <w:r w:rsidR="00F8755E" w:rsidRPr="00F8755E">
        <w:rPr>
          <w:rFonts w:ascii="Times New Roman" w:hAnsi="Times New Roman" w:cs="Times New Roman"/>
          <w:sz w:val="24"/>
          <w:szCs w:val="24"/>
        </w:rPr>
        <w:t xml:space="preserve">The facts of this case are similar to those in the case </w:t>
      </w:r>
      <w:proofErr w:type="spellStart"/>
      <w:r w:rsidR="00F8755E" w:rsidRPr="00B20EBB">
        <w:rPr>
          <w:rFonts w:ascii="Times New Roman" w:hAnsi="Times New Roman" w:cs="Times New Roman"/>
          <w:i/>
          <w:sz w:val="24"/>
          <w:szCs w:val="24"/>
        </w:rPr>
        <w:lastRenderedPageBreak/>
        <w:t>Jakazi</w:t>
      </w:r>
      <w:proofErr w:type="spellEnd"/>
      <w:r w:rsidR="00F8755E" w:rsidRPr="00B20EBB">
        <w:rPr>
          <w:rFonts w:ascii="Times New Roman" w:hAnsi="Times New Roman" w:cs="Times New Roman"/>
          <w:i/>
          <w:sz w:val="24"/>
          <w:szCs w:val="24"/>
        </w:rPr>
        <w:t xml:space="preserve"> case</w:t>
      </w:r>
      <w:r w:rsidR="00F8755E" w:rsidRPr="00F8755E">
        <w:rPr>
          <w:rFonts w:ascii="Times New Roman" w:hAnsi="Times New Roman" w:cs="Times New Roman"/>
          <w:sz w:val="24"/>
          <w:szCs w:val="24"/>
        </w:rPr>
        <w:t xml:space="preserve"> where respondents got assistance from the police and dispos</w:t>
      </w:r>
      <w:r w:rsidR="001C276F">
        <w:rPr>
          <w:rFonts w:ascii="Times New Roman" w:hAnsi="Times New Roman" w:cs="Times New Roman"/>
          <w:sz w:val="24"/>
          <w:szCs w:val="24"/>
        </w:rPr>
        <w:t xml:space="preserve">sessed </w:t>
      </w:r>
      <w:r w:rsidR="00F8755E" w:rsidRPr="00F8755E">
        <w:rPr>
          <w:rFonts w:ascii="Times New Roman" w:hAnsi="Times New Roman" w:cs="Times New Roman"/>
          <w:sz w:val="24"/>
          <w:szCs w:val="24"/>
        </w:rPr>
        <w:t xml:space="preserve">an applicant. </w:t>
      </w:r>
      <w:r w:rsidR="001C276F" w:rsidRPr="001C276F">
        <w:rPr>
          <w:rFonts w:ascii="Times New Roman" w:hAnsi="Times New Roman" w:cs="Times New Roman"/>
          <w:sz w:val="24"/>
          <w:szCs w:val="24"/>
        </w:rPr>
        <w:t>Where the Sheriff acts on his own initiative without a court order, he acts illegally. The Sheriff had no right to reopen the premises or tanks without a court order to that effect. He acted unlawfully by re-opening the service station albeit from political pressure.  Once he restored the applicants into the premises</w:t>
      </w:r>
      <w:r w:rsidR="008E0939">
        <w:rPr>
          <w:rFonts w:ascii="Times New Roman" w:hAnsi="Times New Roman" w:cs="Times New Roman"/>
          <w:sz w:val="24"/>
          <w:szCs w:val="24"/>
        </w:rPr>
        <w:t xml:space="preserve"> his mandate was complete.</w:t>
      </w:r>
      <w:r w:rsidR="001C276F" w:rsidRPr="001C276F">
        <w:rPr>
          <w:rFonts w:ascii="Times New Roman" w:hAnsi="Times New Roman" w:cs="Times New Roman"/>
          <w:sz w:val="24"/>
          <w:szCs w:val="24"/>
        </w:rPr>
        <w:t xml:space="preserve"> He had no right to reverse his action without a lawful court order or directive</w:t>
      </w:r>
      <w:r w:rsidR="00B20EBB">
        <w:rPr>
          <w:rFonts w:ascii="Times New Roman" w:hAnsi="Times New Roman" w:cs="Times New Roman"/>
          <w:sz w:val="24"/>
          <w:szCs w:val="24"/>
        </w:rPr>
        <w:t>s from the court</w:t>
      </w:r>
      <w:r w:rsidR="00A63D74">
        <w:rPr>
          <w:rFonts w:ascii="Times New Roman" w:hAnsi="Times New Roman" w:cs="Times New Roman"/>
          <w:sz w:val="24"/>
          <w:szCs w:val="24"/>
        </w:rPr>
        <w:t>.</w:t>
      </w:r>
      <w:r w:rsidR="007A3C5A">
        <w:rPr>
          <w:rFonts w:ascii="Times New Roman" w:hAnsi="Times New Roman" w:cs="Times New Roman"/>
          <w:sz w:val="24"/>
          <w:szCs w:val="24"/>
        </w:rPr>
        <w:t xml:space="preserve"> The Sheriff </w:t>
      </w:r>
      <w:r w:rsidR="001C276F" w:rsidRPr="001C276F">
        <w:rPr>
          <w:rFonts w:ascii="Times New Roman" w:hAnsi="Times New Roman" w:cs="Times New Roman"/>
          <w:sz w:val="24"/>
          <w:szCs w:val="24"/>
        </w:rPr>
        <w:t xml:space="preserve">helped to dispossess the applicants </w:t>
      </w:r>
      <w:r w:rsidR="00A63D74" w:rsidRPr="001C276F">
        <w:rPr>
          <w:rFonts w:ascii="Times New Roman" w:hAnsi="Times New Roman" w:cs="Times New Roman"/>
          <w:sz w:val="24"/>
          <w:szCs w:val="24"/>
        </w:rPr>
        <w:t>from the</w:t>
      </w:r>
      <w:r w:rsidR="001C276F" w:rsidRPr="001C276F">
        <w:rPr>
          <w:rFonts w:ascii="Times New Roman" w:hAnsi="Times New Roman" w:cs="Times New Roman"/>
          <w:sz w:val="24"/>
          <w:szCs w:val="24"/>
        </w:rPr>
        <w:t xml:space="preserve"> premises out of his own mere authority and without the intervention of the law or due process of law. The Sheriff’s act in unlocking the premises had the effect of aiding the dispossession of the applicants from the premises</w:t>
      </w:r>
      <w:r w:rsidR="001C276F">
        <w:rPr>
          <w:rFonts w:ascii="Times New Roman" w:hAnsi="Times New Roman" w:cs="Times New Roman"/>
          <w:sz w:val="24"/>
          <w:szCs w:val="24"/>
        </w:rPr>
        <w:t>.</w:t>
      </w:r>
      <w:r w:rsidR="00140590">
        <w:rPr>
          <w:rFonts w:ascii="Times New Roman" w:hAnsi="Times New Roman" w:cs="Times New Roman"/>
          <w:sz w:val="24"/>
          <w:szCs w:val="24"/>
        </w:rPr>
        <w:t xml:space="preserve"> </w:t>
      </w:r>
      <w:r w:rsidR="00F8755E" w:rsidRPr="00F8755E">
        <w:rPr>
          <w:rFonts w:ascii="Times New Roman" w:hAnsi="Times New Roman" w:cs="Times New Roman"/>
          <w:sz w:val="24"/>
          <w:szCs w:val="24"/>
        </w:rPr>
        <w:t xml:space="preserve">The </w:t>
      </w:r>
      <w:r w:rsidR="00AC372B" w:rsidRPr="00F8755E">
        <w:rPr>
          <w:rFonts w:ascii="Times New Roman" w:hAnsi="Times New Roman" w:cs="Times New Roman"/>
          <w:sz w:val="24"/>
          <w:szCs w:val="24"/>
        </w:rPr>
        <w:t>Sheriff’s act</w:t>
      </w:r>
      <w:r w:rsidR="00F8755E" w:rsidRPr="00F8755E">
        <w:rPr>
          <w:rFonts w:ascii="Times New Roman" w:hAnsi="Times New Roman" w:cs="Times New Roman"/>
          <w:sz w:val="24"/>
          <w:szCs w:val="24"/>
        </w:rPr>
        <w:t xml:space="preserve"> in reopening the premises does not clothe the respondent’s conduct with legality as the </w:t>
      </w:r>
      <w:r w:rsidR="00AC372B" w:rsidRPr="00F8755E">
        <w:rPr>
          <w:rFonts w:ascii="Times New Roman" w:hAnsi="Times New Roman" w:cs="Times New Roman"/>
          <w:sz w:val="24"/>
          <w:szCs w:val="24"/>
        </w:rPr>
        <w:t>dispossession</w:t>
      </w:r>
      <w:r w:rsidR="00F8755E" w:rsidRPr="00F8755E">
        <w:rPr>
          <w:rFonts w:ascii="Times New Roman" w:hAnsi="Times New Roman" w:cs="Times New Roman"/>
          <w:sz w:val="24"/>
          <w:szCs w:val="24"/>
        </w:rPr>
        <w:t xml:space="preserve"> was not done in accordance with the due process of law.</w:t>
      </w:r>
      <w:r w:rsidR="00897DE7">
        <w:rPr>
          <w:rFonts w:ascii="Times New Roman" w:hAnsi="Times New Roman" w:cs="Times New Roman"/>
          <w:sz w:val="24"/>
          <w:szCs w:val="24"/>
        </w:rPr>
        <w:t xml:space="preserve"> The applicants have to be restored to possession to their former position first in terms of the order of </w:t>
      </w:r>
      <w:proofErr w:type="spellStart"/>
      <w:r w:rsidR="00897DE7">
        <w:rPr>
          <w:rFonts w:ascii="Times New Roman" w:hAnsi="Times New Roman" w:cs="Times New Roman"/>
          <w:sz w:val="24"/>
          <w:szCs w:val="24"/>
        </w:rPr>
        <w:t>Muremba</w:t>
      </w:r>
      <w:proofErr w:type="spellEnd"/>
      <w:r w:rsidR="00897DE7">
        <w:rPr>
          <w:rFonts w:ascii="Times New Roman" w:hAnsi="Times New Roman" w:cs="Times New Roman"/>
          <w:sz w:val="24"/>
          <w:szCs w:val="24"/>
        </w:rPr>
        <w:t xml:space="preserve"> J before the merits of this case can be </w:t>
      </w:r>
      <w:r w:rsidR="00152AB9">
        <w:rPr>
          <w:rFonts w:ascii="Times New Roman" w:hAnsi="Times New Roman" w:cs="Times New Roman"/>
          <w:sz w:val="24"/>
          <w:szCs w:val="24"/>
        </w:rPr>
        <w:t>dealt with</w:t>
      </w:r>
      <w:r w:rsidR="00897DE7">
        <w:rPr>
          <w:rFonts w:ascii="Times New Roman" w:hAnsi="Times New Roman" w:cs="Times New Roman"/>
          <w:sz w:val="24"/>
          <w:szCs w:val="24"/>
        </w:rPr>
        <w:t>.</w:t>
      </w:r>
      <w:r w:rsidR="00EA3FD5">
        <w:rPr>
          <w:rFonts w:ascii="Times New Roman" w:hAnsi="Times New Roman" w:cs="Times New Roman"/>
          <w:sz w:val="24"/>
          <w:szCs w:val="24"/>
        </w:rPr>
        <w:t xml:space="preserve"> </w:t>
      </w:r>
      <w:r w:rsidR="00897DE7">
        <w:rPr>
          <w:rFonts w:ascii="Times New Roman" w:hAnsi="Times New Roman" w:cs="Times New Roman"/>
          <w:sz w:val="24"/>
          <w:szCs w:val="24"/>
        </w:rPr>
        <w:t>That has not happened.</w:t>
      </w:r>
      <w:r w:rsidR="00F8755E" w:rsidRPr="00F8755E">
        <w:rPr>
          <w:rFonts w:ascii="Times New Roman" w:hAnsi="Times New Roman" w:cs="Times New Roman"/>
          <w:sz w:val="24"/>
          <w:szCs w:val="24"/>
        </w:rPr>
        <w:tab/>
      </w:r>
    </w:p>
    <w:p w:rsidR="00F8755E" w:rsidRDefault="001C276F" w:rsidP="00F87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7DE7">
        <w:rPr>
          <w:rFonts w:ascii="Times New Roman" w:hAnsi="Times New Roman" w:cs="Times New Roman"/>
          <w:sz w:val="24"/>
          <w:szCs w:val="24"/>
        </w:rPr>
        <w:t xml:space="preserve">    </w:t>
      </w:r>
      <w:r w:rsidR="00F8755E" w:rsidRPr="00F8755E">
        <w:rPr>
          <w:rFonts w:ascii="Times New Roman" w:hAnsi="Times New Roman" w:cs="Times New Roman"/>
          <w:sz w:val="24"/>
          <w:szCs w:val="24"/>
        </w:rPr>
        <w:t xml:space="preserve">What complicates the respondent’s case is that it was aware that the applicants had obtained an order restoring them into the premises. It was served with a copy of the provisional order on 19 April 2016. The respondent had no reason to come back into the premises after </w:t>
      </w:r>
      <w:r w:rsidR="00B20EBB">
        <w:rPr>
          <w:rFonts w:ascii="Times New Roman" w:hAnsi="Times New Roman" w:cs="Times New Roman"/>
          <w:sz w:val="24"/>
          <w:szCs w:val="24"/>
        </w:rPr>
        <w:t>it had been</w:t>
      </w:r>
      <w:r w:rsidR="00F8755E" w:rsidRPr="00F8755E">
        <w:rPr>
          <w:rFonts w:ascii="Times New Roman" w:hAnsi="Times New Roman" w:cs="Times New Roman"/>
          <w:sz w:val="24"/>
          <w:szCs w:val="24"/>
        </w:rPr>
        <w:t xml:space="preserve"> locked out. It is clear that the second respondent took advantage of the melee to </w:t>
      </w:r>
      <w:r w:rsidR="00B20EBB">
        <w:rPr>
          <w:rFonts w:ascii="Times New Roman" w:hAnsi="Times New Roman" w:cs="Times New Roman"/>
          <w:sz w:val="24"/>
          <w:szCs w:val="24"/>
        </w:rPr>
        <w:t>re</w:t>
      </w:r>
      <w:r w:rsidR="00F8755E" w:rsidRPr="00F8755E">
        <w:rPr>
          <w:rFonts w:ascii="Times New Roman" w:hAnsi="Times New Roman" w:cs="Times New Roman"/>
          <w:sz w:val="24"/>
          <w:szCs w:val="24"/>
        </w:rPr>
        <w:t>occupy the premises.</w:t>
      </w:r>
      <w:r w:rsidRPr="001C276F">
        <w:t xml:space="preserve"> </w:t>
      </w:r>
      <w:r w:rsidRPr="001C276F">
        <w:rPr>
          <w:rFonts w:ascii="Times New Roman" w:hAnsi="Times New Roman" w:cs="Times New Roman"/>
          <w:sz w:val="24"/>
          <w:szCs w:val="24"/>
        </w:rPr>
        <w:t xml:space="preserve">The respondent acted </w:t>
      </w:r>
      <w:r w:rsidRPr="001C276F">
        <w:rPr>
          <w:rFonts w:ascii="Times New Roman" w:hAnsi="Times New Roman" w:cs="Times New Roman"/>
          <w:i/>
          <w:sz w:val="24"/>
          <w:szCs w:val="24"/>
        </w:rPr>
        <w:t>mala fide.</w:t>
      </w:r>
      <w:r w:rsidR="00B5568D">
        <w:rPr>
          <w:rFonts w:ascii="Times New Roman" w:hAnsi="Times New Roman" w:cs="Times New Roman"/>
          <w:i/>
          <w:sz w:val="24"/>
          <w:szCs w:val="24"/>
        </w:rPr>
        <w:t xml:space="preserve"> </w:t>
      </w:r>
      <w:r w:rsidR="00B20EBB" w:rsidRPr="001818DF">
        <w:rPr>
          <w:rFonts w:ascii="Times New Roman" w:hAnsi="Times New Roman" w:cs="Times New Roman"/>
          <w:sz w:val="24"/>
          <w:szCs w:val="24"/>
        </w:rPr>
        <w:t xml:space="preserve">A litigant who </w:t>
      </w:r>
      <w:r w:rsidR="001818DF" w:rsidRPr="001818DF">
        <w:rPr>
          <w:rFonts w:ascii="Times New Roman" w:hAnsi="Times New Roman" w:cs="Times New Roman"/>
          <w:sz w:val="24"/>
          <w:szCs w:val="24"/>
        </w:rPr>
        <w:t xml:space="preserve">being </w:t>
      </w:r>
      <w:r w:rsidR="00B20EBB" w:rsidRPr="001818DF">
        <w:rPr>
          <w:rFonts w:ascii="Times New Roman" w:hAnsi="Times New Roman" w:cs="Times New Roman"/>
          <w:sz w:val="24"/>
          <w:szCs w:val="24"/>
        </w:rPr>
        <w:t>aware</w:t>
      </w:r>
      <w:r w:rsidR="001818DF" w:rsidRPr="001818DF">
        <w:rPr>
          <w:rFonts w:ascii="Times New Roman" w:hAnsi="Times New Roman" w:cs="Times New Roman"/>
          <w:sz w:val="24"/>
          <w:szCs w:val="24"/>
        </w:rPr>
        <w:t xml:space="preserve"> of a court order for restoration of the </w:t>
      </w:r>
      <w:r w:rsidR="001818DF" w:rsidRPr="001818DF">
        <w:rPr>
          <w:rFonts w:ascii="Times New Roman" w:hAnsi="Times New Roman" w:cs="Times New Roman"/>
          <w:i/>
          <w:sz w:val="24"/>
          <w:szCs w:val="24"/>
        </w:rPr>
        <w:t>status quo ante</w:t>
      </w:r>
      <w:r w:rsidR="001818DF">
        <w:rPr>
          <w:rFonts w:ascii="Times New Roman" w:hAnsi="Times New Roman" w:cs="Times New Roman"/>
          <w:sz w:val="24"/>
          <w:szCs w:val="24"/>
        </w:rPr>
        <w:t xml:space="preserve"> against a third party,</w:t>
      </w:r>
      <w:r w:rsidR="001818DF" w:rsidRPr="001818DF">
        <w:rPr>
          <w:rFonts w:ascii="Times New Roman" w:hAnsi="Times New Roman" w:cs="Times New Roman"/>
          <w:sz w:val="24"/>
          <w:szCs w:val="24"/>
        </w:rPr>
        <w:t xml:space="preserve"> acts unlawfully when he goes on to occupy the same premises without</w:t>
      </w:r>
      <w:r w:rsidR="001D04E5">
        <w:rPr>
          <w:rFonts w:ascii="Times New Roman" w:hAnsi="Times New Roman" w:cs="Times New Roman"/>
          <w:sz w:val="24"/>
          <w:szCs w:val="24"/>
        </w:rPr>
        <w:t xml:space="preserve"> recourse to the legal process.</w:t>
      </w:r>
      <w:r w:rsidRPr="001818DF">
        <w:rPr>
          <w:rFonts w:ascii="Times New Roman" w:hAnsi="Times New Roman" w:cs="Times New Roman"/>
          <w:sz w:val="24"/>
          <w:szCs w:val="24"/>
        </w:rPr>
        <w:t xml:space="preserve"> </w:t>
      </w:r>
      <w:r w:rsidR="001818DF">
        <w:rPr>
          <w:rFonts w:ascii="Times New Roman" w:hAnsi="Times New Roman" w:cs="Times New Roman"/>
          <w:sz w:val="24"/>
          <w:szCs w:val="24"/>
        </w:rPr>
        <w:t xml:space="preserve">The respondent has no entitlement to reoccupy the premises without a court order. </w:t>
      </w:r>
      <w:r w:rsidR="00F8755E" w:rsidRPr="00F8755E">
        <w:rPr>
          <w:rFonts w:ascii="Times New Roman" w:hAnsi="Times New Roman" w:cs="Times New Roman"/>
          <w:sz w:val="24"/>
          <w:szCs w:val="24"/>
        </w:rPr>
        <w:t xml:space="preserve"> What the respondent ought to have done is to seek to be joined as a party in HC 3737</w:t>
      </w:r>
      <w:r w:rsidR="00B5568D">
        <w:rPr>
          <w:rFonts w:ascii="Times New Roman" w:hAnsi="Times New Roman" w:cs="Times New Roman"/>
          <w:sz w:val="24"/>
          <w:szCs w:val="24"/>
        </w:rPr>
        <w:t>/</w:t>
      </w:r>
      <w:r w:rsidR="00F8755E" w:rsidRPr="00F8755E">
        <w:rPr>
          <w:rFonts w:ascii="Times New Roman" w:hAnsi="Times New Roman" w:cs="Times New Roman"/>
          <w:sz w:val="24"/>
          <w:szCs w:val="24"/>
        </w:rPr>
        <w:t xml:space="preserve">16 and to anticipate the return date for determination of its </w:t>
      </w:r>
      <w:r w:rsidR="00AC372B" w:rsidRPr="00F8755E">
        <w:rPr>
          <w:rFonts w:ascii="Times New Roman" w:hAnsi="Times New Roman" w:cs="Times New Roman"/>
          <w:sz w:val="24"/>
          <w:szCs w:val="24"/>
        </w:rPr>
        <w:t>rights. The</w:t>
      </w:r>
      <w:r w:rsidR="00EC1BEB">
        <w:rPr>
          <w:rFonts w:ascii="Times New Roman" w:hAnsi="Times New Roman" w:cs="Times New Roman"/>
          <w:sz w:val="24"/>
          <w:szCs w:val="24"/>
        </w:rPr>
        <w:t xml:space="preserve"> respondent took the law into </w:t>
      </w:r>
      <w:r w:rsidR="00A63D74">
        <w:rPr>
          <w:rFonts w:ascii="Times New Roman" w:hAnsi="Times New Roman" w:cs="Times New Roman"/>
          <w:sz w:val="24"/>
          <w:szCs w:val="24"/>
        </w:rPr>
        <w:t>its own</w:t>
      </w:r>
      <w:r w:rsidR="00EC1BEB">
        <w:rPr>
          <w:rFonts w:ascii="Times New Roman" w:hAnsi="Times New Roman" w:cs="Times New Roman"/>
          <w:sz w:val="24"/>
          <w:szCs w:val="24"/>
        </w:rPr>
        <w:t xml:space="preserve"> hands.</w:t>
      </w:r>
      <w:r w:rsidR="00F8755E" w:rsidRPr="00F8755E">
        <w:rPr>
          <w:rFonts w:ascii="Times New Roman" w:hAnsi="Times New Roman" w:cs="Times New Roman"/>
          <w:sz w:val="24"/>
          <w:szCs w:val="24"/>
        </w:rPr>
        <w:t xml:space="preserve"> </w:t>
      </w:r>
      <w:r w:rsidR="00EC1BEB">
        <w:rPr>
          <w:rFonts w:ascii="Times New Roman" w:hAnsi="Times New Roman" w:cs="Times New Roman"/>
          <w:sz w:val="24"/>
          <w:szCs w:val="24"/>
        </w:rPr>
        <w:t xml:space="preserve">The </w:t>
      </w:r>
      <w:r w:rsidR="00F8755E" w:rsidRPr="00F8755E">
        <w:rPr>
          <w:rFonts w:ascii="Times New Roman" w:hAnsi="Times New Roman" w:cs="Times New Roman"/>
          <w:sz w:val="24"/>
          <w:szCs w:val="24"/>
        </w:rPr>
        <w:t xml:space="preserve">conduct of the defendant in taking advantage of the confusion that ensued </w:t>
      </w:r>
      <w:r w:rsidR="00A63D74" w:rsidRPr="00F8755E">
        <w:rPr>
          <w:rFonts w:ascii="Times New Roman" w:hAnsi="Times New Roman" w:cs="Times New Roman"/>
          <w:sz w:val="24"/>
          <w:szCs w:val="24"/>
        </w:rPr>
        <w:t>amount</w:t>
      </w:r>
      <w:r w:rsidR="00A63D74">
        <w:rPr>
          <w:rFonts w:ascii="Times New Roman" w:hAnsi="Times New Roman" w:cs="Times New Roman"/>
          <w:sz w:val="24"/>
          <w:szCs w:val="24"/>
        </w:rPr>
        <w:t xml:space="preserve">s </w:t>
      </w:r>
      <w:r w:rsidR="00A63D74" w:rsidRPr="00F8755E">
        <w:rPr>
          <w:rFonts w:ascii="Times New Roman" w:hAnsi="Times New Roman" w:cs="Times New Roman"/>
          <w:sz w:val="24"/>
          <w:szCs w:val="24"/>
        </w:rPr>
        <w:t>to</w:t>
      </w:r>
      <w:r w:rsidR="00F8755E" w:rsidRPr="00F8755E">
        <w:rPr>
          <w:rFonts w:ascii="Times New Roman" w:hAnsi="Times New Roman" w:cs="Times New Roman"/>
          <w:sz w:val="24"/>
          <w:szCs w:val="24"/>
        </w:rPr>
        <w:t xml:space="preserve"> self-help and that innovation does not entitle it to possess the premises.</w:t>
      </w:r>
      <w:r w:rsidR="00F8755E" w:rsidRPr="00F8755E">
        <w:t xml:space="preserve"> </w:t>
      </w:r>
      <w:r w:rsidR="00F8755E" w:rsidRPr="00F8755E">
        <w:rPr>
          <w:rFonts w:ascii="Times New Roman" w:hAnsi="Times New Roman" w:cs="Times New Roman"/>
          <w:sz w:val="24"/>
          <w:szCs w:val="24"/>
        </w:rPr>
        <w:t>The conduct of the respondent together with the Sheriff amounts to spoliation of the applicants.</w:t>
      </w:r>
    </w:p>
    <w:p w:rsidR="00DC4EB3" w:rsidRDefault="00CA5B4D" w:rsidP="00CA5B4D">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I am satisfied that the applicants </w:t>
      </w:r>
      <w:r w:rsidR="00FE185F">
        <w:rPr>
          <w:rFonts w:ascii="Times New Roman" w:hAnsi="Times New Roman" w:cs="Times New Roman"/>
          <w:sz w:val="24"/>
          <w:szCs w:val="24"/>
        </w:rPr>
        <w:t xml:space="preserve">have established a </w:t>
      </w:r>
      <w:r w:rsidR="00FE185F" w:rsidRPr="00FE185F">
        <w:rPr>
          <w:rFonts w:ascii="Times New Roman" w:hAnsi="Times New Roman" w:cs="Times New Roman"/>
          <w:i/>
          <w:sz w:val="24"/>
          <w:szCs w:val="24"/>
        </w:rPr>
        <w:t>prima facie</w:t>
      </w:r>
      <w:r w:rsidR="00FE185F">
        <w:rPr>
          <w:rFonts w:ascii="Times New Roman" w:hAnsi="Times New Roman" w:cs="Times New Roman"/>
          <w:sz w:val="24"/>
          <w:szCs w:val="24"/>
        </w:rPr>
        <w:t xml:space="preserve"> entitlement to the </w:t>
      </w:r>
      <w:r w:rsidR="00DC4EB3">
        <w:rPr>
          <w:rFonts w:ascii="Times New Roman" w:hAnsi="Times New Roman" w:cs="Times New Roman"/>
          <w:sz w:val="24"/>
          <w:szCs w:val="24"/>
        </w:rPr>
        <w:t>spoliation order</w:t>
      </w:r>
      <w:r w:rsidR="00FE185F">
        <w:rPr>
          <w:rFonts w:ascii="Times New Roman" w:hAnsi="Times New Roman" w:cs="Times New Roman"/>
          <w:sz w:val="24"/>
          <w:szCs w:val="24"/>
        </w:rPr>
        <w:t>. The applicants stand to suffer irreparable harm as they</w:t>
      </w:r>
      <w:r w:rsidR="001C276F">
        <w:rPr>
          <w:rFonts w:ascii="Times New Roman" w:hAnsi="Times New Roman" w:cs="Times New Roman"/>
          <w:sz w:val="24"/>
          <w:szCs w:val="24"/>
        </w:rPr>
        <w:t xml:space="preserve"> continue t</w:t>
      </w:r>
      <w:r w:rsidR="00FE185F">
        <w:rPr>
          <w:rFonts w:ascii="Times New Roman" w:hAnsi="Times New Roman" w:cs="Times New Roman"/>
          <w:sz w:val="24"/>
          <w:szCs w:val="24"/>
        </w:rPr>
        <w:t>o lose</w:t>
      </w:r>
      <w:r w:rsidR="005E700D">
        <w:rPr>
          <w:rFonts w:ascii="Times New Roman" w:hAnsi="Times New Roman" w:cs="Times New Roman"/>
          <w:sz w:val="24"/>
          <w:szCs w:val="24"/>
        </w:rPr>
        <w:t xml:space="preserve"> </w:t>
      </w:r>
      <w:r w:rsidR="00AC372B">
        <w:rPr>
          <w:rFonts w:ascii="Times New Roman" w:hAnsi="Times New Roman" w:cs="Times New Roman"/>
          <w:sz w:val="24"/>
          <w:szCs w:val="24"/>
        </w:rPr>
        <w:t>more business</w:t>
      </w:r>
      <w:r w:rsidR="00764E56">
        <w:rPr>
          <w:rFonts w:ascii="Times New Roman" w:hAnsi="Times New Roman" w:cs="Times New Roman"/>
          <w:sz w:val="24"/>
          <w:szCs w:val="24"/>
        </w:rPr>
        <w:t xml:space="preserve">. </w:t>
      </w:r>
      <w:r w:rsidR="00FE185F">
        <w:rPr>
          <w:rFonts w:ascii="Times New Roman" w:hAnsi="Times New Roman" w:cs="Times New Roman"/>
          <w:sz w:val="24"/>
          <w:szCs w:val="24"/>
        </w:rPr>
        <w:t xml:space="preserve">The respondent has just started its </w:t>
      </w:r>
      <w:r w:rsidR="00403AF3">
        <w:rPr>
          <w:rFonts w:ascii="Times New Roman" w:hAnsi="Times New Roman" w:cs="Times New Roman"/>
          <w:sz w:val="24"/>
          <w:szCs w:val="24"/>
        </w:rPr>
        <w:t>business operations</w:t>
      </w:r>
      <w:r w:rsidR="00FE185F">
        <w:rPr>
          <w:rFonts w:ascii="Times New Roman" w:hAnsi="Times New Roman" w:cs="Times New Roman"/>
          <w:sz w:val="24"/>
          <w:szCs w:val="24"/>
        </w:rPr>
        <w:t xml:space="preserve"> at the </w:t>
      </w:r>
      <w:r w:rsidR="00403AF3">
        <w:rPr>
          <w:rFonts w:ascii="Times New Roman" w:hAnsi="Times New Roman" w:cs="Times New Roman"/>
          <w:sz w:val="24"/>
          <w:szCs w:val="24"/>
        </w:rPr>
        <w:t>premises.</w:t>
      </w:r>
      <w:r w:rsidR="001C276F">
        <w:rPr>
          <w:rFonts w:ascii="Times New Roman" w:hAnsi="Times New Roman" w:cs="Times New Roman"/>
          <w:sz w:val="24"/>
          <w:szCs w:val="24"/>
        </w:rPr>
        <w:t xml:space="preserve"> </w:t>
      </w:r>
      <w:r w:rsidR="00FE185F">
        <w:rPr>
          <w:rFonts w:ascii="Times New Roman" w:hAnsi="Times New Roman" w:cs="Times New Roman"/>
          <w:sz w:val="24"/>
          <w:szCs w:val="24"/>
        </w:rPr>
        <w:t>The balance of convenience favours the applicants who have always been in possession</w:t>
      </w:r>
      <w:r w:rsidR="00AD191F">
        <w:rPr>
          <w:rFonts w:ascii="Times New Roman" w:hAnsi="Times New Roman" w:cs="Times New Roman"/>
          <w:sz w:val="24"/>
          <w:szCs w:val="24"/>
        </w:rPr>
        <w:t xml:space="preserve"> and operating the service s</w:t>
      </w:r>
      <w:r w:rsidR="00FE185F">
        <w:rPr>
          <w:rFonts w:ascii="Times New Roman" w:hAnsi="Times New Roman" w:cs="Times New Roman"/>
          <w:sz w:val="24"/>
          <w:szCs w:val="24"/>
        </w:rPr>
        <w:t>tation</w:t>
      </w:r>
      <w:r w:rsidR="00CC2D31">
        <w:rPr>
          <w:rFonts w:ascii="Times New Roman" w:hAnsi="Times New Roman" w:cs="Times New Roman"/>
          <w:sz w:val="24"/>
          <w:szCs w:val="24"/>
        </w:rPr>
        <w:t>.</w:t>
      </w:r>
      <w:r w:rsidR="00FE185F">
        <w:rPr>
          <w:rFonts w:ascii="Times New Roman" w:hAnsi="Times New Roman" w:cs="Times New Roman"/>
          <w:sz w:val="24"/>
          <w:szCs w:val="24"/>
        </w:rPr>
        <w:t xml:space="preserve"> </w:t>
      </w:r>
      <w:r>
        <w:rPr>
          <w:rFonts w:ascii="Times New Roman" w:hAnsi="Times New Roman" w:cs="Times New Roman"/>
          <w:sz w:val="24"/>
          <w:szCs w:val="24"/>
        </w:rPr>
        <w:t>The applicants</w:t>
      </w:r>
      <w:r w:rsidR="00C076F2" w:rsidRPr="00C076F2">
        <w:rPr>
          <w:rFonts w:ascii="Times New Roman" w:hAnsi="Times New Roman" w:cs="Times New Roman"/>
          <w:sz w:val="24"/>
          <w:szCs w:val="24"/>
        </w:rPr>
        <w:t xml:space="preserve"> are still entitled to have possession restored </w:t>
      </w:r>
      <w:r w:rsidR="00C076F2" w:rsidRPr="00403AF3">
        <w:rPr>
          <w:rFonts w:ascii="Times New Roman" w:hAnsi="Times New Roman" w:cs="Times New Roman"/>
        </w:rPr>
        <w:t>to them</w:t>
      </w:r>
      <w:r w:rsidR="00DC4EB3">
        <w:rPr>
          <w:rFonts w:ascii="Times New Roman" w:hAnsi="Times New Roman" w:cs="Times New Roman"/>
        </w:rPr>
        <w:t>.</w:t>
      </w:r>
    </w:p>
    <w:p w:rsidR="00CC2D31" w:rsidRPr="00B5568D" w:rsidRDefault="003A061C" w:rsidP="00CA5B4D">
      <w:pPr>
        <w:spacing w:after="0" w:line="360" w:lineRule="auto"/>
        <w:ind w:firstLine="720"/>
        <w:jc w:val="both"/>
        <w:rPr>
          <w:rFonts w:ascii="Times New Roman" w:hAnsi="Times New Roman" w:cs="Times New Roman"/>
          <w:sz w:val="24"/>
          <w:szCs w:val="24"/>
        </w:rPr>
      </w:pPr>
      <w:r w:rsidRPr="00B5568D">
        <w:rPr>
          <w:rFonts w:ascii="Times New Roman" w:hAnsi="Times New Roman" w:cs="Times New Roman"/>
          <w:sz w:val="24"/>
          <w:szCs w:val="24"/>
        </w:rPr>
        <w:t xml:space="preserve">The </w:t>
      </w:r>
      <w:r w:rsidR="00A63D74" w:rsidRPr="00B5568D">
        <w:rPr>
          <w:rFonts w:ascii="Times New Roman" w:hAnsi="Times New Roman" w:cs="Times New Roman"/>
          <w:sz w:val="24"/>
          <w:szCs w:val="24"/>
        </w:rPr>
        <w:t>respondent is</w:t>
      </w:r>
      <w:r w:rsidR="00DC4EB3" w:rsidRPr="00B5568D">
        <w:rPr>
          <w:rFonts w:ascii="Times New Roman" w:hAnsi="Times New Roman" w:cs="Times New Roman"/>
          <w:sz w:val="24"/>
          <w:szCs w:val="24"/>
        </w:rPr>
        <w:t xml:space="preserve"> not specifically covered</w:t>
      </w:r>
      <w:r w:rsidRPr="00B5568D">
        <w:rPr>
          <w:rFonts w:ascii="Times New Roman" w:hAnsi="Times New Roman" w:cs="Times New Roman"/>
          <w:sz w:val="24"/>
          <w:szCs w:val="24"/>
        </w:rPr>
        <w:t xml:space="preserve"> by the </w:t>
      </w:r>
      <w:r w:rsidR="00A63D74" w:rsidRPr="00B5568D">
        <w:rPr>
          <w:rFonts w:ascii="Times New Roman" w:hAnsi="Times New Roman" w:cs="Times New Roman"/>
          <w:sz w:val="24"/>
          <w:szCs w:val="24"/>
        </w:rPr>
        <w:t>order nor</w:t>
      </w:r>
      <w:r w:rsidR="00DC4EB3" w:rsidRPr="00B5568D">
        <w:rPr>
          <w:rFonts w:ascii="Times New Roman" w:hAnsi="Times New Roman" w:cs="Times New Roman"/>
          <w:sz w:val="24"/>
          <w:szCs w:val="24"/>
        </w:rPr>
        <w:t xml:space="preserve"> is it covered by the description of the people covered by the order.</w:t>
      </w:r>
      <w:r w:rsidR="00BA34EF" w:rsidRPr="00B5568D">
        <w:rPr>
          <w:rFonts w:ascii="Times New Roman" w:hAnsi="Times New Roman" w:cs="Times New Roman"/>
          <w:sz w:val="24"/>
          <w:szCs w:val="24"/>
        </w:rPr>
        <w:t xml:space="preserve"> </w:t>
      </w:r>
      <w:r w:rsidR="00DC4EB3" w:rsidRPr="00B5568D">
        <w:rPr>
          <w:rFonts w:ascii="Times New Roman" w:hAnsi="Times New Roman" w:cs="Times New Roman"/>
          <w:sz w:val="24"/>
          <w:szCs w:val="24"/>
        </w:rPr>
        <w:t xml:space="preserve">It is </w:t>
      </w:r>
      <w:proofErr w:type="gramStart"/>
      <w:r w:rsidR="00A63D74" w:rsidRPr="00B5568D">
        <w:rPr>
          <w:rFonts w:ascii="Times New Roman" w:hAnsi="Times New Roman" w:cs="Times New Roman"/>
          <w:sz w:val="24"/>
          <w:szCs w:val="24"/>
        </w:rPr>
        <w:t>neither an agent, director, employee nor</w:t>
      </w:r>
      <w:r w:rsidR="00DC4EB3" w:rsidRPr="00B5568D">
        <w:rPr>
          <w:rFonts w:ascii="Times New Roman" w:hAnsi="Times New Roman" w:cs="Times New Roman"/>
          <w:sz w:val="24"/>
          <w:szCs w:val="24"/>
        </w:rPr>
        <w:t xml:space="preserve"> </w:t>
      </w:r>
      <w:r w:rsidR="00DC4EB3" w:rsidRPr="00B5568D">
        <w:rPr>
          <w:rFonts w:ascii="Times New Roman" w:hAnsi="Times New Roman" w:cs="Times New Roman"/>
          <w:sz w:val="24"/>
          <w:szCs w:val="24"/>
        </w:rPr>
        <w:lastRenderedPageBreak/>
        <w:t>third party working on the in</w:t>
      </w:r>
      <w:r w:rsidR="00BA34EF" w:rsidRPr="00B5568D">
        <w:rPr>
          <w:rFonts w:ascii="Times New Roman" w:hAnsi="Times New Roman" w:cs="Times New Roman"/>
          <w:sz w:val="24"/>
          <w:szCs w:val="24"/>
        </w:rPr>
        <w:t>s</w:t>
      </w:r>
      <w:r w:rsidR="00DC4EB3" w:rsidRPr="00B5568D">
        <w:rPr>
          <w:rFonts w:ascii="Times New Roman" w:hAnsi="Times New Roman" w:cs="Times New Roman"/>
          <w:sz w:val="24"/>
          <w:szCs w:val="24"/>
        </w:rPr>
        <w:t xml:space="preserve">tructions </w:t>
      </w:r>
      <w:r w:rsidR="00BA34EF" w:rsidRPr="00B5568D">
        <w:rPr>
          <w:rFonts w:ascii="Times New Roman" w:hAnsi="Times New Roman" w:cs="Times New Roman"/>
          <w:sz w:val="24"/>
          <w:szCs w:val="24"/>
        </w:rPr>
        <w:t>or interests of the first respondent</w:t>
      </w:r>
      <w:proofErr w:type="gramEnd"/>
      <w:r w:rsidR="00BA34EF" w:rsidRPr="00B5568D">
        <w:rPr>
          <w:rFonts w:ascii="Times New Roman" w:hAnsi="Times New Roman" w:cs="Times New Roman"/>
          <w:sz w:val="24"/>
          <w:szCs w:val="24"/>
        </w:rPr>
        <w:t>.</w:t>
      </w:r>
      <w:r w:rsidR="005904F3" w:rsidRPr="00B5568D">
        <w:rPr>
          <w:rFonts w:ascii="Times New Roman" w:hAnsi="Times New Roman" w:cs="Times New Roman"/>
          <w:sz w:val="24"/>
          <w:szCs w:val="24"/>
        </w:rPr>
        <w:t xml:space="preserve"> It has also not been shown that the third respondent participated in the spoliation </w:t>
      </w:r>
      <w:r w:rsidR="00A63D74" w:rsidRPr="00B5568D">
        <w:rPr>
          <w:rFonts w:ascii="Times New Roman" w:hAnsi="Times New Roman" w:cs="Times New Roman"/>
          <w:sz w:val="24"/>
          <w:szCs w:val="24"/>
        </w:rPr>
        <w:t>or</w:t>
      </w:r>
      <w:r w:rsidR="00FB22DD" w:rsidRPr="00B5568D">
        <w:rPr>
          <w:rFonts w:ascii="Times New Roman" w:hAnsi="Times New Roman" w:cs="Times New Roman"/>
          <w:sz w:val="24"/>
          <w:szCs w:val="24"/>
        </w:rPr>
        <w:t xml:space="preserve"> </w:t>
      </w:r>
      <w:r w:rsidR="005904F3" w:rsidRPr="00B5568D">
        <w:rPr>
          <w:rFonts w:ascii="Times New Roman" w:hAnsi="Times New Roman" w:cs="Times New Roman"/>
          <w:sz w:val="24"/>
          <w:szCs w:val="24"/>
        </w:rPr>
        <w:t xml:space="preserve">that he is in the premises. </w:t>
      </w:r>
      <w:r w:rsidR="00BA34EF" w:rsidRPr="00B5568D">
        <w:rPr>
          <w:rFonts w:ascii="Times New Roman" w:hAnsi="Times New Roman" w:cs="Times New Roman"/>
          <w:sz w:val="24"/>
          <w:szCs w:val="24"/>
        </w:rPr>
        <w:t xml:space="preserve">The contempt of court </w:t>
      </w:r>
      <w:r w:rsidR="005904F3" w:rsidRPr="00B5568D">
        <w:rPr>
          <w:rFonts w:ascii="Times New Roman" w:hAnsi="Times New Roman" w:cs="Times New Roman"/>
          <w:sz w:val="24"/>
          <w:szCs w:val="24"/>
        </w:rPr>
        <w:t xml:space="preserve">  part of the application </w:t>
      </w:r>
      <w:r w:rsidR="00A63D74" w:rsidRPr="00B5568D">
        <w:rPr>
          <w:rFonts w:ascii="Times New Roman" w:hAnsi="Times New Roman" w:cs="Times New Roman"/>
          <w:sz w:val="24"/>
          <w:szCs w:val="24"/>
        </w:rPr>
        <w:t xml:space="preserve">fails. </w:t>
      </w:r>
      <w:r w:rsidR="00CA5B4D" w:rsidRPr="00B5568D">
        <w:rPr>
          <w:rFonts w:ascii="Times New Roman" w:hAnsi="Times New Roman" w:cs="Times New Roman"/>
          <w:sz w:val="24"/>
          <w:szCs w:val="24"/>
        </w:rPr>
        <w:t xml:space="preserve">In the result is </w:t>
      </w:r>
      <w:r w:rsidR="00A63D74" w:rsidRPr="00B5568D">
        <w:rPr>
          <w:rFonts w:ascii="Times New Roman" w:hAnsi="Times New Roman" w:cs="Times New Roman"/>
          <w:sz w:val="24"/>
          <w:szCs w:val="24"/>
        </w:rPr>
        <w:t>ordered as</w:t>
      </w:r>
      <w:r w:rsidR="00CA5B4D" w:rsidRPr="00B5568D">
        <w:rPr>
          <w:rFonts w:ascii="Times New Roman" w:hAnsi="Times New Roman" w:cs="Times New Roman"/>
          <w:sz w:val="24"/>
          <w:szCs w:val="24"/>
        </w:rPr>
        <w:t xml:space="preserve"> follows:</w:t>
      </w:r>
    </w:p>
    <w:p w:rsidR="00CA5B4D" w:rsidRDefault="00211844" w:rsidP="00CA5B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A5B4D">
        <w:rPr>
          <w:rFonts w:ascii="Times New Roman" w:hAnsi="Times New Roman" w:cs="Times New Roman"/>
          <w:sz w:val="24"/>
          <w:szCs w:val="24"/>
        </w:rPr>
        <w:t>ending confirmation or discharge of the final order the applicants are granted the following interim relief:</w:t>
      </w:r>
    </w:p>
    <w:p w:rsidR="00CA5B4D" w:rsidRDefault="00CA5B4D" w:rsidP="00CA5B4D">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w:t>
      </w:r>
      <w:r w:rsidR="00211844">
        <w:rPr>
          <w:rFonts w:ascii="Times New Roman" w:hAnsi="Times New Roman" w:cs="Times New Roman"/>
          <w:sz w:val="24"/>
          <w:szCs w:val="24"/>
        </w:rPr>
        <w:t xml:space="preserve"> </w:t>
      </w:r>
      <w:r w:rsidR="00FB22DD">
        <w:rPr>
          <w:rFonts w:ascii="Times New Roman" w:hAnsi="Times New Roman" w:cs="Times New Roman"/>
          <w:sz w:val="24"/>
          <w:szCs w:val="24"/>
        </w:rPr>
        <w:t xml:space="preserve"> 3</w:t>
      </w:r>
      <w:r w:rsidR="00FB22DD" w:rsidRPr="00FB22DD">
        <w:rPr>
          <w:rFonts w:ascii="Times New Roman" w:hAnsi="Times New Roman" w:cs="Times New Roman"/>
          <w:sz w:val="24"/>
          <w:szCs w:val="24"/>
          <w:vertAlign w:val="superscript"/>
        </w:rPr>
        <w:t>rd</w:t>
      </w:r>
      <w:r w:rsidR="00FB22DD">
        <w:rPr>
          <w:rFonts w:ascii="Times New Roman" w:hAnsi="Times New Roman" w:cs="Times New Roman"/>
          <w:sz w:val="24"/>
          <w:szCs w:val="24"/>
        </w:rPr>
        <w:t xml:space="preserve"> and </w:t>
      </w:r>
      <w:r w:rsidR="00211844">
        <w:rPr>
          <w:rFonts w:ascii="Times New Roman" w:hAnsi="Times New Roman" w:cs="Times New Roman"/>
          <w:sz w:val="24"/>
          <w:szCs w:val="24"/>
        </w:rPr>
        <w:t>2</w:t>
      </w:r>
      <w:r w:rsidR="00211844" w:rsidRPr="00211844">
        <w:rPr>
          <w:rFonts w:ascii="Times New Roman" w:hAnsi="Times New Roman" w:cs="Times New Roman"/>
          <w:sz w:val="24"/>
          <w:szCs w:val="24"/>
          <w:vertAlign w:val="superscript"/>
        </w:rPr>
        <w:t>nd</w:t>
      </w:r>
      <w:r w:rsidR="00211844">
        <w:rPr>
          <w:rFonts w:ascii="Times New Roman" w:hAnsi="Times New Roman" w:cs="Times New Roman"/>
          <w:sz w:val="24"/>
          <w:szCs w:val="24"/>
        </w:rPr>
        <w:t xml:space="preserve"> </w:t>
      </w:r>
      <w:r w:rsidR="005250AC">
        <w:rPr>
          <w:rFonts w:ascii="Times New Roman" w:hAnsi="Times New Roman" w:cs="Times New Roman"/>
          <w:sz w:val="24"/>
          <w:szCs w:val="24"/>
        </w:rPr>
        <w:t xml:space="preserve">respondent, </w:t>
      </w:r>
      <w:r w:rsidR="00FB22DD">
        <w:rPr>
          <w:rFonts w:ascii="Times New Roman" w:hAnsi="Times New Roman" w:cs="Times New Roman"/>
          <w:sz w:val="24"/>
          <w:szCs w:val="24"/>
        </w:rPr>
        <w:t xml:space="preserve">its </w:t>
      </w:r>
      <w:r>
        <w:rPr>
          <w:rFonts w:ascii="Times New Roman" w:hAnsi="Times New Roman" w:cs="Times New Roman"/>
          <w:sz w:val="24"/>
          <w:szCs w:val="24"/>
        </w:rPr>
        <w:t xml:space="preserve"> Directors, agents, employees or any third party working on its instructions or those of the aforementioned persons, or such same third parties working in its interests be interdicted from summarily disturbing the applicants peaceful enjoyment, beneficiary ownership, possession and use of </w:t>
      </w:r>
      <w:proofErr w:type="spellStart"/>
      <w:r>
        <w:rPr>
          <w:rFonts w:ascii="Times New Roman" w:hAnsi="Times New Roman" w:cs="Times New Roman"/>
          <w:sz w:val="24"/>
          <w:szCs w:val="24"/>
        </w:rPr>
        <w:t>Redan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Karoi</w:t>
      </w:r>
      <w:proofErr w:type="spellEnd"/>
      <w:r>
        <w:rPr>
          <w:rFonts w:ascii="Times New Roman" w:hAnsi="Times New Roman" w:cs="Times New Roman"/>
          <w:sz w:val="24"/>
          <w:szCs w:val="24"/>
        </w:rPr>
        <w:t xml:space="preserve"> located at Spring Farm, their shareholding and equipment and portion of Spring Farm, upon which the said fuel station and its appurtenances are located, respectively, unless on the strength of an order of a competent court, with a final effect.</w:t>
      </w:r>
    </w:p>
    <w:p w:rsidR="00CA5B4D" w:rsidRDefault="00CA5B4D" w:rsidP="00CA5B4D">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w:t>
      </w:r>
      <w:r w:rsidR="00AA3E1C">
        <w:rPr>
          <w:rFonts w:ascii="Times New Roman" w:hAnsi="Times New Roman" w:cs="Times New Roman"/>
          <w:sz w:val="24"/>
          <w:szCs w:val="24"/>
        </w:rPr>
        <w:t xml:space="preserve"> </w:t>
      </w:r>
      <w:r w:rsidR="00B5568D">
        <w:rPr>
          <w:rFonts w:ascii="Times New Roman" w:hAnsi="Times New Roman" w:cs="Times New Roman"/>
          <w:sz w:val="24"/>
          <w:szCs w:val="24"/>
        </w:rPr>
        <w:t>3</w:t>
      </w:r>
      <w:r w:rsidR="00B5568D" w:rsidRPr="00B5568D">
        <w:rPr>
          <w:rFonts w:ascii="Times New Roman" w:hAnsi="Times New Roman" w:cs="Times New Roman"/>
          <w:sz w:val="24"/>
          <w:szCs w:val="24"/>
          <w:vertAlign w:val="superscript"/>
        </w:rPr>
        <w:t>rd</w:t>
      </w:r>
      <w:r w:rsidR="00B5568D">
        <w:rPr>
          <w:rFonts w:ascii="Times New Roman" w:hAnsi="Times New Roman" w:cs="Times New Roman"/>
          <w:sz w:val="24"/>
          <w:szCs w:val="24"/>
        </w:rPr>
        <w:t xml:space="preserve"> </w:t>
      </w:r>
      <w:r w:rsidR="00FB22DD">
        <w:rPr>
          <w:rFonts w:ascii="Times New Roman" w:hAnsi="Times New Roman" w:cs="Times New Roman"/>
          <w:sz w:val="24"/>
          <w:szCs w:val="24"/>
        </w:rPr>
        <w:t xml:space="preserve">and </w:t>
      </w:r>
      <w:r w:rsidR="005218F5">
        <w:rPr>
          <w:rFonts w:ascii="Times New Roman" w:hAnsi="Times New Roman" w:cs="Times New Roman"/>
          <w:sz w:val="24"/>
          <w:szCs w:val="24"/>
        </w:rPr>
        <w:t>2</w:t>
      </w:r>
      <w:r w:rsidR="005218F5">
        <w:rPr>
          <w:rFonts w:ascii="Times New Roman" w:hAnsi="Times New Roman" w:cs="Times New Roman"/>
          <w:sz w:val="24"/>
          <w:szCs w:val="24"/>
          <w:vertAlign w:val="superscript"/>
        </w:rPr>
        <w:t xml:space="preserve">nd </w:t>
      </w:r>
      <w:r w:rsidR="005218F5">
        <w:rPr>
          <w:rFonts w:ascii="Times New Roman" w:hAnsi="Times New Roman" w:cs="Times New Roman"/>
          <w:sz w:val="24"/>
          <w:szCs w:val="24"/>
        </w:rPr>
        <w:t>respondent</w:t>
      </w:r>
      <w:r w:rsidR="005250AC">
        <w:rPr>
          <w:rFonts w:ascii="Times New Roman" w:hAnsi="Times New Roman" w:cs="Times New Roman"/>
          <w:sz w:val="24"/>
          <w:szCs w:val="24"/>
        </w:rPr>
        <w:t>,</w:t>
      </w:r>
      <w:r>
        <w:rPr>
          <w:rFonts w:ascii="Times New Roman" w:hAnsi="Times New Roman" w:cs="Times New Roman"/>
          <w:sz w:val="24"/>
          <w:szCs w:val="24"/>
        </w:rPr>
        <w:t xml:space="preserve"> its Directors, agents, employees or any third party working on its instructions or those of the aforementioned persons, or such same third parties working in its interests, be and are hereby ordered to unlock and remove all their blocks which they have</w:t>
      </w:r>
      <w:r w:rsidR="00157065">
        <w:rPr>
          <w:rFonts w:ascii="Times New Roman" w:hAnsi="Times New Roman" w:cs="Times New Roman"/>
          <w:sz w:val="24"/>
          <w:szCs w:val="24"/>
        </w:rPr>
        <w:t xml:space="preserve"> barred the applicants with, fr</w:t>
      </w:r>
      <w:r w:rsidR="00F13209">
        <w:rPr>
          <w:rFonts w:ascii="Times New Roman" w:hAnsi="Times New Roman" w:cs="Times New Roman"/>
          <w:sz w:val="24"/>
          <w:szCs w:val="24"/>
        </w:rPr>
        <w:t xml:space="preserve">om accessing </w:t>
      </w:r>
      <w:proofErr w:type="spellStart"/>
      <w:r w:rsidR="00F13209">
        <w:rPr>
          <w:rFonts w:ascii="Times New Roman" w:hAnsi="Times New Roman" w:cs="Times New Roman"/>
          <w:sz w:val="24"/>
          <w:szCs w:val="24"/>
        </w:rPr>
        <w:t>Redan</w:t>
      </w:r>
      <w:proofErr w:type="spellEnd"/>
      <w:r w:rsidR="00F13209">
        <w:rPr>
          <w:rFonts w:ascii="Times New Roman" w:hAnsi="Times New Roman" w:cs="Times New Roman"/>
          <w:sz w:val="24"/>
          <w:szCs w:val="24"/>
        </w:rPr>
        <w:t xml:space="preserve"> </w:t>
      </w:r>
      <w:proofErr w:type="spellStart"/>
      <w:r w:rsidR="00F13209">
        <w:rPr>
          <w:rFonts w:ascii="Times New Roman" w:hAnsi="Times New Roman" w:cs="Times New Roman"/>
          <w:sz w:val="24"/>
          <w:szCs w:val="24"/>
        </w:rPr>
        <w:t>Karoi</w:t>
      </w:r>
      <w:proofErr w:type="spellEnd"/>
      <w:r w:rsidR="00F13209">
        <w:rPr>
          <w:rFonts w:ascii="Times New Roman" w:hAnsi="Times New Roman" w:cs="Times New Roman"/>
          <w:sz w:val="24"/>
          <w:szCs w:val="24"/>
        </w:rPr>
        <w:t xml:space="preserve"> Service S</w:t>
      </w:r>
      <w:r>
        <w:rPr>
          <w:rFonts w:ascii="Times New Roman" w:hAnsi="Times New Roman" w:cs="Times New Roman"/>
          <w:sz w:val="24"/>
          <w:szCs w:val="24"/>
        </w:rPr>
        <w:t>tation and its purporting fixtures and fittings.</w:t>
      </w:r>
    </w:p>
    <w:p w:rsidR="00CA5B4D" w:rsidRDefault="00CA5B4D" w:rsidP="00CA5B4D">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leave is hereby granted to the applicant’s legal practitioners or the Deputy Sheriff to attend to the service of this order forthwith upon the respondents in accordance with the rules of the High Court.</w:t>
      </w:r>
    </w:p>
    <w:p w:rsidR="00B5568D" w:rsidRDefault="00B5568D" w:rsidP="00A361F5">
      <w:pPr>
        <w:spacing w:after="0" w:line="360" w:lineRule="auto"/>
        <w:jc w:val="both"/>
        <w:rPr>
          <w:rFonts w:ascii="Times New Roman" w:hAnsi="Times New Roman" w:cs="Times New Roman"/>
          <w:sz w:val="24"/>
          <w:szCs w:val="24"/>
        </w:rPr>
      </w:pPr>
    </w:p>
    <w:p w:rsidR="00A361F5" w:rsidRDefault="00A361F5" w:rsidP="00A361F5">
      <w:pPr>
        <w:spacing w:after="0" w:line="360" w:lineRule="auto"/>
        <w:jc w:val="both"/>
        <w:rPr>
          <w:rFonts w:ascii="Times New Roman" w:hAnsi="Times New Roman" w:cs="Times New Roman"/>
          <w:sz w:val="24"/>
          <w:szCs w:val="24"/>
        </w:rPr>
      </w:pPr>
    </w:p>
    <w:p w:rsidR="00A361F5" w:rsidRDefault="00A361F5" w:rsidP="00A361F5">
      <w:pPr>
        <w:spacing w:after="0" w:line="360" w:lineRule="auto"/>
        <w:jc w:val="both"/>
        <w:rPr>
          <w:rFonts w:ascii="Times New Roman" w:hAnsi="Times New Roman" w:cs="Times New Roman"/>
          <w:sz w:val="24"/>
          <w:szCs w:val="24"/>
        </w:rPr>
      </w:pPr>
    </w:p>
    <w:p w:rsidR="00A361F5" w:rsidRDefault="00A361F5" w:rsidP="00A361F5">
      <w:pPr>
        <w:spacing w:after="0" w:line="240" w:lineRule="auto"/>
        <w:jc w:val="both"/>
        <w:rPr>
          <w:rFonts w:ascii="Times New Roman" w:hAnsi="Times New Roman" w:cs="Times New Roman"/>
          <w:sz w:val="24"/>
          <w:szCs w:val="24"/>
        </w:rPr>
      </w:pPr>
      <w:proofErr w:type="spellStart"/>
      <w:r w:rsidRPr="00A361F5">
        <w:rPr>
          <w:rFonts w:ascii="Times New Roman" w:hAnsi="Times New Roman" w:cs="Times New Roman"/>
          <w:i/>
          <w:sz w:val="24"/>
          <w:szCs w:val="24"/>
        </w:rPr>
        <w:t>Scanlen</w:t>
      </w:r>
      <w:proofErr w:type="spellEnd"/>
      <w:r w:rsidRPr="00A361F5">
        <w:rPr>
          <w:rFonts w:ascii="Times New Roman" w:hAnsi="Times New Roman" w:cs="Times New Roman"/>
          <w:i/>
          <w:sz w:val="24"/>
          <w:szCs w:val="24"/>
        </w:rPr>
        <w:t xml:space="preserve"> &amp; Holderness</w:t>
      </w:r>
      <w:r>
        <w:rPr>
          <w:rFonts w:ascii="Times New Roman" w:hAnsi="Times New Roman" w:cs="Times New Roman"/>
          <w:sz w:val="24"/>
          <w:szCs w:val="24"/>
        </w:rPr>
        <w:t>, applicant’s legal practitioners</w:t>
      </w:r>
    </w:p>
    <w:p w:rsidR="00A361F5" w:rsidRDefault="00A361F5" w:rsidP="00A361F5">
      <w:pPr>
        <w:spacing w:after="0" w:line="240" w:lineRule="auto"/>
        <w:jc w:val="both"/>
        <w:rPr>
          <w:rFonts w:ascii="Times New Roman" w:hAnsi="Times New Roman" w:cs="Times New Roman"/>
          <w:sz w:val="24"/>
          <w:szCs w:val="24"/>
        </w:rPr>
      </w:pPr>
      <w:proofErr w:type="spellStart"/>
      <w:r w:rsidRPr="00A361F5">
        <w:rPr>
          <w:rFonts w:ascii="Times New Roman" w:hAnsi="Times New Roman" w:cs="Times New Roman"/>
          <w:i/>
          <w:sz w:val="24"/>
          <w:szCs w:val="24"/>
        </w:rPr>
        <w:t>Chitewe</w:t>
      </w:r>
      <w:proofErr w:type="spellEnd"/>
      <w:r w:rsidRPr="00A361F5">
        <w:rPr>
          <w:rFonts w:ascii="Times New Roman" w:hAnsi="Times New Roman" w:cs="Times New Roman"/>
          <w:i/>
          <w:sz w:val="24"/>
          <w:szCs w:val="24"/>
        </w:rPr>
        <w:t xml:space="preserve"> &amp; Partners</w:t>
      </w:r>
      <w:r>
        <w:rPr>
          <w:rFonts w:ascii="Times New Roman" w:hAnsi="Times New Roman" w:cs="Times New Roman"/>
          <w:sz w:val="24"/>
          <w:szCs w:val="24"/>
        </w:rPr>
        <w:t>, 1</w:t>
      </w:r>
      <w:r w:rsidRPr="00A361F5">
        <w:rPr>
          <w:rFonts w:ascii="Times New Roman" w:hAnsi="Times New Roman" w:cs="Times New Roman"/>
          <w:sz w:val="24"/>
          <w:szCs w:val="24"/>
          <w:vertAlign w:val="superscript"/>
        </w:rPr>
        <w:t>st</w:t>
      </w:r>
      <w:r>
        <w:rPr>
          <w:rFonts w:ascii="Times New Roman" w:hAnsi="Times New Roman" w:cs="Times New Roman"/>
          <w:sz w:val="24"/>
          <w:szCs w:val="24"/>
        </w:rPr>
        <w:t xml:space="preserve"> &amp; 3</w:t>
      </w:r>
      <w:r w:rsidRPr="00A361F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A361F5" w:rsidRDefault="00A361F5" w:rsidP="00A361F5">
      <w:pPr>
        <w:spacing w:after="0" w:line="240" w:lineRule="auto"/>
        <w:jc w:val="both"/>
        <w:rPr>
          <w:rFonts w:ascii="Times New Roman" w:hAnsi="Times New Roman" w:cs="Times New Roman"/>
          <w:sz w:val="24"/>
          <w:szCs w:val="24"/>
        </w:rPr>
      </w:pPr>
      <w:proofErr w:type="spellStart"/>
      <w:r w:rsidRPr="00A361F5">
        <w:rPr>
          <w:rFonts w:ascii="Times New Roman" w:hAnsi="Times New Roman" w:cs="Times New Roman"/>
          <w:i/>
          <w:sz w:val="24"/>
          <w:szCs w:val="24"/>
        </w:rPr>
        <w:t>Mwonzora</w:t>
      </w:r>
      <w:proofErr w:type="spellEnd"/>
      <w:r w:rsidRPr="00A361F5">
        <w:rPr>
          <w:rFonts w:ascii="Times New Roman" w:hAnsi="Times New Roman" w:cs="Times New Roman"/>
          <w:i/>
          <w:sz w:val="24"/>
          <w:szCs w:val="24"/>
        </w:rPr>
        <w:t xml:space="preserve"> &amp; Associates</w:t>
      </w:r>
      <w:r>
        <w:rPr>
          <w:rFonts w:ascii="Times New Roman" w:hAnsi="Times New Roman" w:cs="Times New Roman"/>
          <w:sz w:val="24"/>
          <w:szCs w:val="24"/>
        </w:rPr>
        <w:t>, 2</w:t>
      </w:r>
      <w:r w:rsidRPr="00A361F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211844" w:rsidRDefault="00211844" w:rsidP="00211844">
      <w:pPr>
        <w:spacing w:after="0" w:line="360" w:lineRule="auto"/>
        <w:jc w:val="both"/>
        <w:rPr>
          <w:rFonts w:ascii="Times New Roman" w:hAnsi="Times New Roman" w:cs="Times New Roman"/>
          <w:sz w:val="24"/>
          <w:szCs w:val="24"/>
        </w:rPr>
      </w:pPr>
    </w:p>
    <w:p w:rsidR="00CA5B4D" w:rsidRPr="004E11AC" w:rsidRDefault="00CA5B4D" w:rsidP="00FE185F">
      <w:pPr>
        <w:spacing w:after="0" w:line="360" w:lineRule="auto"/>
        <w:ind w:firstLine="720"/>
        <w:jc w:val="both"/>
        <w:rPr>
          <w:rFonts w:ascii="Times New Roman" w:hAnsi="Times New Roman" w:cs="Times New Roman"/>
          <w:sz w:val="24"/>
          <w:szCs w:val="24"/>
        </w:rPr>
      </w:pPr>
    </w:p>
    <w:sectPr w:rsidR="00CA5B4D" w:rsidRPr="004E11AC" w:rsidSect="00CA5B4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FF" w:rsidRDefault="009F2DFF">
      <w:pPr>
        <w:spacing w:after="0" w:line="240" w:lineRule="auto"/>
      </w:pPr>
      <w:r>
        <w:separator/>
      </w:r>
    </w:p>
  </w:endnote>
  <w:endnote w:type="continuationSeparator" w:id="0">
    <w:p w:rsidR="009F2DFF" w:rsidRDefault="009F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FF" w:rsidRDefault="009F2DFF">
      <w:pPr>
        <w:spacing w:after="0" w:line="240" w:lineRule="auto"/>
      </w:pPr>
      <w:r>
        <w:separator/>
      </w:r>
    </w:p>
  </w:footnote>
  <w:footnote w:type="continuationSeparator" w:id="0">
    <w:p w:rsidR="009F2DFF" w:rsidRDefault="009F2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5762"/>
      <w:docPartObj>
        <w:docPartGallery w:val="Page Numbers (Top of Page)"/>
        <w:docPartUnique/>
      </w:docPartObj>
    </w:sdtPr>
    <w:sdtEndPr>
      <w:rPr>
        <w:noProof/>
      </w:rPr>
    </w:sdtEndPr>
    <w:sdtContent>
      <w:p w:rsidR="00DA1B83" w:rsidRDefault="00DA1B83" w:rsidP="009C134A">
        <w:pPr>
          <w:spacing w:after="0" w:line="240" w:lineRule="auto"/>
          <w:jc w:val="right"/>
          <w:rPr>
            <w:noProof/>
          </w:rPr>
        </w:pPr>
        <w:r>
          <w:fldChar w:fldCharType="begin"/>
        </w:r>
        <w:r>
          <w:instrText xml:space="preserve"> PAGE   \* MERGEFORMAT </w:instrText>
        </w:r>
        <w:r>
          <w:fldChar w:fldCharType="separate"/>
        </w:r>
        <w:r w:rsidR="00140590">
          <w:rPr>
            <w:noProof/>
          </w:rPr>
          <w:t>2</w:t>
        </w:r>
        <w:r>
          <w:rPr>
            <w:noProof/>
          </w:rPr>
          <w:fldChar w:fldCharType="end"/>
        </w:r>
      </w:p>
      <w:p w:rsidR="00DA1B83" w:rsidRDefault="00DA1B83" w:rsidP="009C134A">
        <w:pPr>
          <w:spacing w:after="0" w:line="240" w:lineRule="auto"/>
          <w:jc w:val="right"/>
          <w:rPr>
            <w:noProof/>
          </w:rPr>
        </w:pPr>
        <w:r>
          <w:rPr>
            <w:noProof/>
          </w:rPr>
          <w:t>HH</w:t>
        </w:r>
        <w:r w:rsidR="006A399E">
          <w:rPr>
            <w:noProof/>
          </w:rPr>
          <w:t xml:space="preserve"> 358-16</w:t>
        </w:r>
      </w:p>
      <w:p w:rsidR="00DA1B83" w:rsidRDefault="005A3DB7" w:rsidP="009C134A">
        <w:pPr>
          <w:spacing w:after="0" w:line="240" w:lineRule="auto"/>
          <w:jc w:val="right"/>
        </w:pPr>
        <w:r>
          <w:rPr>
            <w:noProof/>
          </w:rPr>
          <w:t>HC 4576</w:t>
        </w:r>
        <w:r w:rsidR="00DA1B83">
          <w:rPr>
            <w:noProof/>
          </w:rPr>
          <w:t>/16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C62"/>
    <w:multiLevelType w:val="multilevel"/>
    <w:tmpl w:val="1194D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B8012A"/>
    <w:multiLevelType w:val="hybridMultilevel"/>
    <w:tmpl w:val="662C2D5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F5"/>
    <w:rsid w:val="0000312D"/>
    <w:rsid w:val="00004060"/>
    <w:rsid w:val="00005AA6"/>
    <w:rsid w:val="000126C1"/>
    <w:rsid w:val="000137F9"/>
    <w:rsid w:val="00013F65"/>
    <w:rsid w:val="00031E97"/>
    <w:rsid w:val="0003380D"/>
    <w:rsid w:val="00045C20"/>
    <w:rsid w:val="00057567"/>
    <w:rsid w:val="00064D45"/>
    <w:rsid w:val="00070D1C"/>
    <w:rsid w:val="00084111"/>
    <w:rsid w:val="00092258"/>
    <w:rsid w:val="0009260F"/>
    <w:rsid w:val="00092C77"/>
    <w:rsid w:val="000A02EB"/>
    <w:rsid w:val="000B4A55"/>
    <w:rsid w:val="000B6ECC"/>
    <w:rsid w:val="000C2B28"/>
    <w:rsid w:val="000C47AF"/>
    <w:rsid w:val="000D09A3"/>
    <w:rsid w:val="000D3AE3"/>
    <w:rsid w:val="000D4886"/>
    <w:rsid w:val="000D71FE"/>
    <w:rsid w:val="000F3145"/>
    <w:rsid w:val="000F6098"/>
    <w:rsid w:val="00103957"/>
    <w:rsid w:val="00114830"/>
    <w:rsid w:val="00123F6D"/>
    <w:rsid w:val="00127298"/>
    <w:rsid w:val="00131F19"/>
    <w:rsid w:val="00133C72"/>
    <w:rsid w:val="00135617"/>
    <w:rsid w:val="00140590"/>
    <w:rsid w:val="00143B49"/>
    <w:rsid w:val="00145E34"/>
    <w:rsid w:val="00152AB9"/>
    <w:rsid w:val="00155ED3"/>
    <w:rsid w:val="00156E4D"/>
    <w:rsid w:val="00157065"/>
    <w:rsid w:val="001578BB"/>
    <w:rsid w:val="00170C69"/>
    <w:rsid w:val="00174AF5"/>
    <w:rsid w:val="0018046E"/>
    <w:rsid w:val="001818DF"/>
    <w:rsid w:val="00196514"/>
    <w:rsid w:val="001B0F00"/>
    <w:rsid w:val="001B7C0A"/>
    <w:rsid w:val="001C276F"/>
    <w:rsid w:val="001C5135"/>
    <w:rsid w:val="001C6314"/>
    <w:rsid w:val="001C6FE2"/>
    <w:rsid w:val="001D04E5"/>
    <w:rsid w:val="001E00A3"/>
    <w:rsid w:val="001F04A1"/>
    <w:rsid w:val="001F15C2"/>
    <w:rsid w:val="001F2E9E"/>
    <w:rsid w:val="00202172"/>
    <w:rsid w:val="00211844"/>
    <w:rsid w:val="0022378E"/>
    <w:rsid w:val="00234DDA"/>
    <w:rsid w:val="00255FFE"/>
    <w:rsid w:val="00270F0A"/>
    <w:rsid w:val="00270F91"/>
    <w:rsid w:val="00273823"/>
    <w:rsid w:val="002753AB"/>
    <w:rsid w:val="0027637B"/>
    <w:rsid w:val="0028711D"/>
    <w:rsid w:val="00291A27"/>
    <w:rsid w:val="0029327E"/>
    <w:rsid w:val="002B3E1D"/>
    <w:rsid w:val="002B61B3"/>
    <w:rsid w:val="002D0B22"/>
    <w:rsid w:val="002F2B8C"/>
    <w:rsid w:val="002F3F2D"/>
    <w:rsid w:val="00312E49"/>
    <w:rsid w:val="003265E4"/>
    <w:rsid w:val="00346CBA"/>
    <w:rsid w:val="003576DC"/>
    <w:rsid w:val="00357822"/>
    <w:rsid w:val="00370791"/>
    <w:rsid w:val="0038287D"/>
    <w:rsid w:val="00385C11"/>
    <w:rsid w:val="00394E2B"/>
    <w:rsid w:val="00395E6E"/>
    <w:rsid w:val="00396AC1"/>
    <w:rsid w:val="00397D89"/>
    <w:rsid w:val="003A061C"/>
    <w:rsid w:val="003A6C50"/>
    <w:rsid w:val="003A6F42"/>
    <w:rsid w:val="003C2855"/>
    <w:rsid w:val="003C3D46"/>
    <w:rsid w:val="003D34A2"/>
    <w:rsid w:val="003D6493"/>
    <w:rsid w:val="003F0690"/>
    <w:rsid w:val="003F1E9D"/>
    <w:rsid w:val="003F322B"/>
    <w:rsid w:val="00403AF3"/>
    <w:rsid w:val="00404632"/>
    <w:rsid w:val="004070A6"/>
    <w:rsid w:val="004176FE"/>
    <w:rsid w:val="00420C06"/>
    <w:rsid w:val="0042146B"/>
    <w:rsid w:val="00425BC1"/>
    <w:rsid w:val="00441A1A"/>
    <w:rsid w:val="00472BA3"/>
    <w:rsid w:val="00484E8E"/>
    <w:rsid w:val="004925F9"/>
    <w:rsid w:val="00493EDE"/>
    <w:rsid w:val="00494D3C"/>
    <w:rsid w:val="004B1189"/>
    <w:rsid w:val="004B159F"/>
    <w:rsid w:val="004B4073"/>
    <w:rsid w:val="004B622E"/>
    <w:rsid w:val="004D642B"/>
    <w:rsid w:val="004E7BE5"/>
    <w:rsid w:val="004F0CD6"/>
    <w:rsid w:val="004F0F67"/>
    <w:rsid w:val="00505F39"/>
    <w:rsid w:val="005218F5"/>
    <w:rsid w:val="005250AC"/>
    <w:rsid w:val="0052593C"/>
    <w:rsid w:val="005302EF"/>
    <w:rsid w:val="00540C15"/>
    <w:rsid w:val="00541DCC"/>
    <w:rsid w:val="00542B8C"/>
    <w:rsid w:val="0054701E"/>
    <w:rsid w:val="005472AD"/>
    <w:rsid w:val="0055415F"/>
    <w:rsid w:val="00560E92"/>
    <w:rsid w:val="005758C5"/>
    <w:rsid w:val="00582096"/>
    <w:rsid w:val="005904F3"/>
    <w:rsid w:val="005A3DB7"/>
    <w:rsid w:val="005A4433"/>
    <w:rsid w:val="005C2887"/>
    <w:rsid w:val="005C3509"/>
    <w:rsid w:val="005E31F9"/>
    <w:rsid w:val="005E700D"/>
    <w:rsid w:val="005F4613"/>
    <w:rsid w:val="005F52DF"/>
    <w:rsid w:val="005F6C3C"/>
    <w:rsid w:val="00605B70"/>
    <w:rsid w:val="00612A34"/>
    <w:rsid w:val="00614958"/>
    <w:rsid w:val="0062119C"/>
    <w:rsid w:val="00621D7C"/>
    <w:rsid w:val="00622BAF"/>
    <w:rsid w:val="006318D9"/>
    <w:rsid w:val="006321A3"/>
    <w:rsid w:val="006344BF"/>
    <w:rsid w:val="006360CE"/>
    <w:rsid w:val="0065079F"/>
    <w:rsid w:val="006545EA"/>
    <w:rsid w:val="006568B9"/>
    <w:rsid w:val="00663170"/>
    <w:rsid w:val="00664B37"/>
    <w:rsid w:val="00677BAD"/>
    <w:rsid w:val="0068729D"/>
    <w:rsid w:val="006A399E"/>
    <w:rsid w:val="006B437B"/>
    <w:rsid w:val="006C41EF"/>
    <w:rsid w:val="006C5061"/>
    <w:rsid w:val="006C7D7B"/>
    <w:rsid w:val="006D3B94"/>
    <w:rsid w:val="006D6D46"/>
    <w:rsid w:val="006F5716"/>
    <w:rsid w:val="007110EB"/>
    <w:rsid w:val="00713D8E"/>
    <w:rsid w:val="00722D61"/>
    <w:rsid w:val="0072510B"/>
    <w:rsid w:val="00730E24"/>
    <w:rsid w:val="0073276A"/>
    <w:rsid w:val="00753AA0"/>
    <w:rsid w:val="00764D43"/>
    <w:rsid w:val="00764E56"/>
    <w:rsid w:val="00765EF2"/>
    <w:rsid w:val="00776B18"/>
    <w:rsid w:val="007808F4"/>
    <w:rsid w:val="00786C34"/>
    <w:rsid w:val="00792E0E"/>
    <w:rsid w:val="007A38EE"/>
    <w:rsid w:val="007A3C5A"/>
    <w:rsid w:val="007A5146"/>
    <w:rsid w:val="007A73F9"/>
    <w:rsid w:val="007B2807"/>
    <w:rsid w:val="007B45E8"/>
    <w:rsid w:val="007B5C88"/>
    <w:rsid w:val="007D11CB"/>
    <w:rsid w:val="007E5130"/>
    <w:rsid w:val="007F3B6D"/>
    <w:rsid w:val="007F3D17"/>
    <w:rsid w:val="00800913"/>
    <w:rsid w:val="008049AF"/>
    <w:rsid w:val="008122F4"/>
    <w:rsid w:val="00813016"/>
    <w:rsid w:val="00813EEA"/>
    <w:rsid w:val="00820179"/>
    <w:rsid w:val="00822235"/>
    <w:rsid w:val="00824C37"/>
    <w:rsid w:val="0083195A"/>
    <w:rsid w:val="008356F5"/>
    <w:rsid w:val="00842251"/>
    <w:rsid w:val="00844349"/>
    <w:rsid w:val="00846FA1"/>
    <w:rsid w:val="008719F4"/>
    <w:rsid w:val="00880E53"/>
    <w:rsid w:val="00881AA2"/>
    <w:rsid w:val="00887E13"/>
    <w:rsid w:val="008979C1"/>
    <w:rsid w:val="00897DE7"/>
    <w:rsid w:val="00897FC9"/>
    <w:rsid w:val="008A0A34"/>
    <w:rsid w:val="008A2403"/>
    <w:rsid w:val="008A6ECA"/>
    <w:rsid w:val="008B4794"/>
    <w:rsid w:val="008C7201"/>
    <w:rsid w:val="008D3497"/>
    <w:rsid w:val="008D5C0C"/>
    <w:rsid w:val="008E0939"/>
    <w:rsid w:val="008E291F"/>
    <w:rsid w:val="008E3D6A"/>
    <w:rsid w:val="008F7511"/>
    <w:rsid w:val="00910F85"/>
    <w:rsid w:val="00915AEE"/>
    <w:rsid w:val="0091747C"/>
    <w:rsid w:val="009268C1"/>
    <w:rsid w:val="009537AE"/>
    <w:rsid w:val="009565BB"/>
    <w:rsid w:val="0099307C"/>
    <w:rsid w:val="009931DA"/>
    <w:rsid w:val="00994783"/>
    <w:rsid w:val="0099629C"/>
    <w:rsid w:val="009A2F92"/>
    <w:rsid w:val="009B019C"/>
    <w:rsid w:val="009C134A"/>
    <w:rsid w:val="009C3459"/>
    <w:rsid w:val="009C40BA"/>
    <w:rsid w:val="009E6166"/>
    <w:rsid w:val="009E62DE"/>
    <w:rsid w:val="009E73A0"/>
    <w:rsid w:val="009F2DFF"/>
    <w:rsid w:val="009F4953"/>
    <w:rsid w:val="009F60BD"/>
    <w:rsid w:val="00A00400"/>
    <w:rsid w:val="00A017FC"/>
    <w:rsid w:val="00A07BEF"/>
    <w:rsid w:val="00A2393E"/>
    <w:rsid w:val="00A361F5"/>
    <w:rsid w:val="00A37584"/>
    <w:rsid w:val="00A37DAE"/>
    <w:rsid w:val="00A4680A"/>
    <w:rsid w:val="00A5279B"/>
    <w:rsid w:val="00A5358E"/>
    <w:rsid w:val="00A60492"/>
    <w:rsid w:val="00A63D74"/>
    <w:rsid w:val="00A71078"/>
    <w:rsid w:val="00A82E8A"/>
    <w:rsid w:val="00A83CFD"/>
    <w:rsid w:val="00A85547"/>
    <w:rsid w:val="00A87411"/>
    <w:rsid w:val="00AA3E1C"/>
    <w:rsid w:val="00AA6B81"/>
    <w:rsid w:val="00AC372B"/>
    <w:rsid w:val="00AC4FB2"/>
    <w:rsid w:val="00AD191F"/>
    <w:rsid w:val="00AD25C5"/>
    <w:rsid w:val="00AE2F48"/>
    <w:rsid w:val="00AE3E77"/>
    <w:rsid w:val="00AE4BDF"/>
    <w:rsid w:val="00AE6C49"/>
    <w:rsid w:val="00AF09B5"/>
    <w:rsid w:val="00B0638D"/>
    <w:rsid w:val="00B20EBB"/>
    <w:rsid w:val="00B264E6"/>
    <w:rsid w:val="00B34170"/>
    <w:rsid w:val="00B436F4"/>
    <w:rsid w:val="00B5568D"/>
    <w:rsid w:val="00B6038A"/>
    <w:rsid w:val="00B77CE8"/>
    <w:rsid w:val="00B84111"/>
    <w:rsid w:val="00B84C3D"/>
    <w:rsid w:val="00B854E1"/>
    <w:rsid w:val="00B92A99"/>
    <w:rsid w:val="00BA017C"/>
    <w:rsid w:val="00BA0682"/>
    <w:rsid w:val="00BA34EF"/>
    <w:rsid w:val="00BA3A1C"/>
    <w:rsid w:val="00BA5E2D"/>
    <w:rsid w:val="00BB1A4F"/>
    <w:rsid w:val="00BB1B04"/>
    <w:rsid w:val="00BB2B62"/>
    <w:rsid w:val="00BB349B"/>
    <w:rsid w:val="00BB79F6"/>
    <w:rsid w:val="00BC4442"/>
    <w:rsid w:val="00BE67BA"/>
    <w:rsid w:val="00BF60A5"/>
    <w:rsid w:val="00C04C6B"/>
    <w:rsid w:val="00C076F2"/>
    <w:rsid w:val="00C117B9"/>
    <w:rsid w:val="00C11971"/>
    <w:rsid w:val="00C130EC"/>
    <w:rsid w:val="00C1395A"/>
    <w:rsid w:val="00C5197C"/>
    <w:rsid w:val="00C625C2"/>
    <w:rsid w:val="00C64BEA"/>
    <w:rsid w:val="00C91A5A"/>
    <w:rsid w:val="00CA5B4D"/>
    <w:rsid w:val="00CB5799"/>
    <w:rsid w:val="00CC2D31"/>
    <w:rsid w:val="00CD6CA3"/>
    <w:rsid w:val="00D03399"/>
    <w:rsid w:val="00D105D5"/>
    <w:rsid w:val="00D1136B"/>
    <w:rsid w:val="00D178B1"/>
    <w:rsid w:val="00D20A39"/>
    <w:rsid w:val="00D3158E"/>
    <w:rsid w:val="00D3471F"/>
    <w:rsid w:val="00D427D1"/>
    <w:rsid w:val="00D42AD7"/>
    <w:rsid w:val="00D44FE7"/>
    <w:rsid w:val="00D53910"/>
    <w:rsid w:val="00D53C44"/>
    <w:rsid w:val="00D55DE5"/>
    <w:rsid w:val="00D56228"/>
    <w:rsid w:val="00D56382"/>
    <w:rsid w:val="00D659A6"/>
    <w:rsid w:val="00D65AFE"/>
    <w:rsid w:val="00D66275"/>
    <w:rsid w:val="00D74542"/>
    <w:rsid w:val="00D938D6"/>
    <w:rsid w:val="00D958FB"/>
    <w:rsid w:val="00D95BE7"/>
    <w:rsid w:val="00DA1B28"/>
    <w:rsid w:val="00DA1B83"/>
    <w:rsid w:val="00DB3EF0"/>
    <w:rsid w:val="00DC4EB3"/>
    <w:rsid w:val="00DC6907"/>
    <w:rsid w:val="00DD41E1"/>
    <w:rsid w:val="00DE19DD"/>
    <w:rsid w:val="00E047ED"/>
    <w:rsid w:val="00E10608"/>
    <w:rsid w:val="00E13C12"/>
    <w:rsid w:val="00E13E20"/>
    <w:rsid w:val="00E1664C"/>
    <w:rsid w:val="00E16655"/>
    <w:rsid w:val="00E1772E"/>
    <w:rsid w:val="00E3011B"/>
    <w:rsid w:val="00E34C34"/>
    <w:rsid w:val="00E43A54"/>
    <w:rsid w:val="00E449AD"/>
    <w:rsid w:val="00E529A7"/>
    <w:rsid w:val="00E530DE"/>
    <w:rsid w:val="00E54D65"/>
    <w:rsid w:val="00E576F8"/>
    <w:rsid w:val="00E61A6F"/>
    <w:rsid w:val="00E7291D"/>
    <w:rsid w:val="00E762F4"/>
    <w:rsid w:val="00E84B4C"/>
    <w:rsid w:val="00E9132E"/>
    <w:rsid w:val="00E92524"/>
    <w:rsid w:val="00EA3FD5"/>
    <w:rsid w:val="00EA503A"/>
    <w:rsid w:val="00EC059B"/>
    <w:rsid w:val="00EC1BEB"/>
    <w:rsid w:val="00EC279E"/>
    <w:rsid w:val="00EC738F"/>
    <w:rsid w:val="00ED54E6"/>
    <w:rsid w:val="00EF4EE0"/>
    <w:rsid w:val="00EF6B92"/>
    <w:rsid w:val="00F11523"/>
    <w:rsid w:val="00F13209"/>
    <w:rsid w:val="00F2096E"/>
    <w:rsid w:val="00F210B6"/>
    <w:rsid w:val="00F34E64"/>
    <w:rsid w:val="00F3570C"/>
    <w:rsid w:val="00F359A9"/>
    <w:rsid w:val="00F45C4C"/>
    <w:rsid w:val="00F555D7"/>
    <w:rsid w:val="00F60B1A"/>
    <w:rsid w:val="00F622B4"/>
    <w:rsid w:val="00F6411F"/>
    <w:rsid w:val="00F74481"/>
    <w:rsid w:val="00F84781"/>
    <w:rsid w:val="00F8755E"/>
    <w:rsid w:val="00F87E98"/>
    <w:rsid w:val="00F93B49"/>
    <w:rsid w:val="00F96F20"/>
    <w:rsid w:val="00FA2222"/>
    <w:rsid w:val="00FA4A17"/>
    <w:rsid w:val="00FA4C09"/>
    <w:rsid w:val="00FB22DD"/>
    <w:rsid w:val="00FB418B"/>
    <w:rsid w:val="00FB5C3A"/>
    <w:rsid w:val="00FD49A9"/>
    <w:rsid w:val="00FD583E"/>
    <w:rsid w:val="00FE18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D3C"/>
  </w:style>
  <w:style w:type="paragraph" w:styleId="Footer">
    <w:name w:val="footer"/>
    <w:basedOn w:val="Normal"/>
    <w:link w:val="FooterChar"/>
    <w:uiPriority w:val="99"/>
    <w:unhideWhenUsed/>
    <w:rsid w:val="0049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D3C"/>
  </w:style>
  <w:style w:type="paragraph" w:styleId="BalloonText">
    <w:name w:val="Balloon Text"/>
    <w:basedOn w:val="Normal"/>
    <w:link w:val="BalloonTextChar"/>
    <w:uiPriority w:val="99"/>
    <w:semiHidden/>
    <w:unhideWhenUsed/>
    <w:rsid w:val="0052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D3C"/>
  </w:style>
  <w:style w:type="paragraph" w:styleId="Footer">
    <w:name w:val="footer"/>
    <w:basedOn w:val="Normal"/>
    <w:link w:val="FooterChar"/>
    <w:uiPriority w:val="99"/>
    <w:unhideWhenUsed/>
    <w:rsid w:val="0049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D3C"/>
  </w:style>
  <w:style w:type="paragraph" w:styleId="BalloonText">
    <w:name w:val="Balloon Text"/>
    <w:basedOn w:val="Normal"/>
    <w:link w:val="BalloonTextChar"/>
    <w:uiPriority w:val="99"/>
    <w:semiHidden/>
    <w:unhideWhenUsed/>
    <w:rsid w:val="0052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66D3-5845-4F40-A122-A076FFA3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4</cp:revision>
  <cp:lastPrinted>2016-06-15T06:51:00Z</cp:lastPrinted>
  <dcterms:created xsi:type="dcterms:W3CDTF">2016-06-16T08:28:00Z</dcterms:created>
  <dcterms:modified xsi:type="dcterms:W3CDTF">2016-06-16T08:31:00Z</dcterms:modified>
</cp:coreProperties>
</file>