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B6" w:rsidRPr="00EC35A4" w:rsidRDefault="003160B2" w:rsidP="00EC35A4">
      <w:pPr>
        <w:spacing w:after="0" w:line="240" w:lineRule="auto"/>
        <w:jc w:val="both"/>
        <w:rPr>
          <w:rFonts w:ascii="Times New Roman" w:hAnsi="Times New Roman" w:cs="Times New Roman"/>
          <w:sz w:val="24"/>
          <w:szCs w:val="24"/>
        </w:rPr>
      </w:pPr>
      <w:bookmarkStart w:id="0" w:name="_GoBack"/>
      <w:bookmarkEnd w:id="0"/>
      <w:r w:rsidRPr="00EC35A4">
        <w:rPr>
          <w:rFonts w:ascii="Times New Roman" w:hAnsi="Times New Roman" w:cs="Times New Roman"/>
          <w:sz w:val="24"/>
          <w:szCs w:val="24"/>
        </w:rPr>
        <w:t>CHATPRILL ENTERPRISES (PVT) LTD</w:t>
      </w:r>
    </w:p>
    <w:p w:rsidR="003160B2" w:rsidRPr="00EC35A4" w:rsidRDefault="00EC35A4" w:rsidP="00EC35A4">
      <w:pPr>
        <w:spacing w:after="0" w:line="240" w:lineRule="auto"/>
        <w:jc w:val="both"/>
        <w:rPr>
          <w:rFonts w:ascii="Times New Roman" w:hAnsi="Times New Roman" w:cs="Times New Roman"/>
          <w:sz w:val="24"/>
          <w:szCs w:val="24"/>
        </w:rPr>
      </w:pPr>
      <w:proofErr w:type="gramStart"/>
      <w:r w:rsidRPr="00EC35A4">
        <w:rPr>
          <w:rFonts w:ascii="Times New Roman" w:hAnsi="Times New Roman" w:cs="Times New Roman"/>
          <w:sz w:val="24"/>
          <w:szCs w:val="24"/>
        </w:rPr>
        <w:t>versus</w:t>
      </w:r>
      <w:proofErr w:type="gramEnd"/>
    </w:p>
    <w:p w:rsidR="003160B2" w:rsidRPr="00EC35A4" w:rsidRDefault="003160B2" w:rsidP="00EC35A4">
      <w:p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TABETH MAHERE</w:t>
      </w: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sz w:val="24"/>
          <w:szCs w:val="24"/>
        </w:rPr>
      </w:pPr>
    </w:p>
    <w:p w:rsidR="003160B2" w:rsidRPr="00EC35A4" w:rsidRDefault="00533A2D" w:rsidP="00EC35A4">
      <w:p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HIGH COURT OF ZIMBA</w:t>
      </w:r>
      <w:r w:rsidR="003160B2" w:rsidRPr="00EC35A4">
        <w:rPr>
          <w:rFonts w:ascii="Times New Roman" w:hAnsi="Times New Roman" w:cs="Times New Roman"/>
          <w:sz w:val="24"/>
          <w:szCs w:val="24"/>
        </w:rPr>
        <w:t>BWE</w:t>
      </w:r>
    </w:p>
    <w:p w:rsidR="00533A2D" w:rsidRPr="00EC35A4" w:rsidRDefault="00B431DB" w:rsidP="00EC35A4">
      <w:p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CHIWESHE JP</w:t>
      </w:r>
      <w:r w:rsidR="00533A2D" w:rsidRPr="00EC35A4">
        <w:rPr>
          <w:rFonts w:ascii="Times New Roman" w:hAnsi="Times New Roman" w:cs="Times New Roman"/>
          <w:sz w:val="24"/>
          <w:szCs w:val="24"/>
        </w:rPr>
        <w:t xml:space="preserve"> AND CHITAKUNYE J</w:t>
      </w:r>
    </w:p>
    <w:p w:rsidR="00533A2D" w:rsidRPr="00EC35A4" w:rsidRDefault="008059D6" w:rsidP="00EC35A4">
      <w:p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HARARE</w:t>
      </w:r>
      <w:r w:rsidR="00154DE5">
        <w:rPr>
          <w:rFonts w:ascii="Times New Roman" w:hAnsi="Times New Roman" w:cs="Times New Roman"/>
          <w:sz w:val="24"/>
          <w:szCs w:val="24"/>
        </w:rPr>
        <w:t xml:space="preserve">, </w:t>
      </w:r>
      <w:r w:rsidR="00DC18D6">
        <w:rPr>
          <w:rFonts w:ascii="Times New Roman" w:hAnsi="Times New Roman" w:cs="Times New Roman"/>
          <w:sz w:val="24"/>
          <w:szCs w:val="24"/>
        </w:rPr>
        <w:t>13 January 2016</w:t>
      </w: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b/>
          <w:sz w:val="24"/>
          <w:szCs w:val="24"/>
        </w:rPr>
      </w:pPr>
      <w:r w:rsidRPr="00EC35A4">
        <w:rPr>
          <w:rFonts w:ascii="Times New Roman" w:hAnsi="Times New Roman" w:cs="Times New Roman"/>
          <w:b/>
          <w:sz w:val="24"/>
          <w:szCs w:val="24"/>
        </w:rPr>
        <w:t>Civil Appeal</w:t>
      </w:r>
    </w:p>
    <w:p w:rsidR="00EC35A4" w:rsidRPr="00EC35A4" w:rsidRDefault="00EC35A4" w:rsidP="00EC35A4">
      <w:pPr>
        <w:spacing w:after="0" w:line="240" w:lineRule="auto"/>
        <w:jc w:val="both"/>
        <w:rPr>
          <w:rFonts w:ascii="Times New Roman" w:hAnsi="Times New Roman" w:cs="Times New Roman"/>
          <w:b/>
          <w:sz w:val="24"/>
          <w:szCs w:val="24"/>
        </w:rPr>
      </w:pPr>
    </w:p>
    <w:p w:rsidR="00EC35A4" w:rsidRPr="00EC35A4" w:rsidRDefault="00EC35A4" w:rsidP="00EC35A4">
      <w:pPr>
        <w:spacing w:after="0" w:line="240" w:lineRule="auto"/>
        <w:jc w:val="both"/>
        <w:rPr>
          <w:rFonts w:ascii="Times New Roman" w:hAnsi="Times New Roman" w:cs="Times New Roman"/>
          <w:b/>
          <w:sz w:val="24"/>
          <w:szCs w:val="24"/>
        </w:rPr>
      </w:pPr>
    </w:p>
    <w:p w:rsidR="00EC35A4" w:rsidRPr="00EC35A4" w:rsidRDefault="0033456D" w:rsidP="00EC35A4">
      <w:pPr>
        <w:spacing w:after="0" w:line="240" w:lineRule="auto"/>
        <w:jc w:val="both"/>
        <w:rPr>
          <w:rFonts w:ascii="Times New Roman" w:hAnsi="Times New Roman" w:cs="Times New Roman"/>
          <w:sz w:val="24"/>
          <w:szCs w:val="24"/>
        </w:rPr>
      </w:pPr>
      <w:r w:rsidRPr="00154DE5">
        <w:rPr>
          <w:rFonts w:ascii="Times New Roman" w:hAnsi="Times New Roman" w:cs="Times New Roman"/>
          <w:i/>
          <w:sz w:val="24"/>
          <w:szCs w:val="24"/>
        </w:rPr>
        <w:t xml:space="preserve">J. </w:t>
      </w:r>
      <w:proofErr w:type="spellStart"/>
      <w:r w:rsidRPr="00154DE5">
        <w:rPr>
          <w:rFonts w:ascii="Times New Roman" w:hAnsi="Times New Roman" w:cs="Times New Roman"/>
          <w:i/>
          <w:sz w:val="24"/>
          <w:szCs w:val="24"/>
        </w:rPr>
        <w:t>Mandevere</w:t>
      </w:r>
      <w:proofErr w:type="spellEnd"/>
      <w:r>
        <w:rPr>
          <w:rFonts w:ascii="Times New Roman" w:hAnsi="Times New Roman" w:cs="Times New Roman"/>
          <w:b/>
          <w:sz w:val="24"/>
          <w:szCs w:val="24"/>
        </w:rPr>
        <w:t>,</w:t>
      </w:r>
      <w:r w:rsidR="00EC35A4" w:rsidRPr="00EC35A4">
        <w:rPr>
          <w:rFonts w:ascii="Times New Roman" w:hAnsi="Times New Roman" w:cs="Times New Roman"/>
          <w:sz w:val="24"/>
          <w:szCs w:val="24"/>
        </w:rPr>
        <w:t xml:space="preserve"> for the appellant </w:t>
      </w:r>
    </w:p>
    <w:p w:rsidR="00EC35A4" w:rsidRPr="00AC0A81" w:rsidRDefault="00EC35A4" w:rsidP="00EC35A4">
      <w:pPr>
        <w:spacing w:after="0" w:line="240" w:lineRule="auto"/>
        <w:jc w:val="both"/>
        <w:rPr>
          <w:rFonts w:ascii="Times New Roman" w:hAnsi="Times New Roman" w:cs="Times New Roman"/>
          <w:sz w:val="24"/>
          <w:szCs w:val="24"/>
        </w:rPr>
      </w:pP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Pr="00EC35A4">
        <w:rPr>
          <w:rFonts w:ascii="Times New Roman" w:hAnsi="Times New Roman" w:cs="Times New Roman"/>
          <w:i/>
          <w:sz w:val="24"/>
          <w:szCs w:val="24"/>
        </w:rPr>
        <w:softHyphen/>
      </w:r>
      <w:r w:rsidR="001E7D4D">
        <w:rPr>
          <w:rFonts w:ascii="Times New Roman" w:hAnsi="Times New Roman" w:cs="Times New Roman"/>
          <w:sz w:val="24"/>
          <w:szCs w:val="24"/>
        </w:rPr>
        <w:t>Respondent in default</w:t>
      </w: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sz w:val="24"/>
          <w:szCs w:val="24"/>
        </w:rPr>
      </w:pPr>
    </w:p>
    <w:p w:rsidR="00EC35A4" w:rsidRPr="00EC35A4" w:rsidRDefault="00EC35A4" w:rsidP="00EC35A4">
      <w:pPr>
        <w:spacing w:after="0" w:line="240" w:lineRule="auto"/>
        <w:jc w:val="both"/>
        <w:rPr>
          <w:rFonts w:ascii="Times New Roman" w:hAnsi="Times New Roman" w:cs="Times New Roman"/>
          <w:sz w:val="24"/>
          <w:szCs w:val="24"/>
        </w:rPr>
      </w:pPr>
    </w:p>
    <w:p w:rsidR="00533A2D" w:rsidRPr="00EC35A4" w:rsidRDefault="00533A2D"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CHITAKUNYE J.</w:t>
      </w:r>
      <w:r w:rsidR="00413F2E" w:rsidRPr="00EC35A4">
        <w:rPr>
          <w:rFonts w:ascii="Times New Roman" w:hAnsi="Times New Roman" w:cs="Times New Roman"/>
          <w:sz w:val="24"/>
          <w:szCs w:val="24"/>
        </w:rPr>
        <w:t xml:space="preserve"> </w:t>
      </w:r>
      <w:r w:rsidR="00225D7A" w:rsidRPr="00EC35A4">
        <w:rPr>
          <w:rFonts w:ascii="Times New Roman" w:hAnsi="Times New Roman" w:cs="Times New Roman"/>
          <w:sz w:val="24"/>
          <w:szCs w:val="24"/>
        </w:rPr>
        <w:t>T</w:t>
      </w:r>
      <w:r w:rsidRPr="00EC35A4">
        <w:rPr>
          <w:rFonts w:ascii="Times New Roman" w:hAnsi="Times New Roman" w:cs="Times New Roman"/>
          <w:sz w:val="24"/>
          <w:szCs w:val="24"/>
        </w:rPr>
        <w:t xml:space="preserve">his is an appeal against a </w:t>
      </w:r>
      <w:r w:rsidR="002D7DB3" w:rsidRPr="00EC35A4">
        <w:rPr>
          <w:rFonts w:ascii="Times New Roman" w:hAnsi="Times New Roman" w:cs="Times New Roman"/>
          <w:sz w:val="24"/>
          <w:szCs w:val="24"/>
        </w:rPr>
        <w:t>magistrate’s</w:t>
      </w:r>
      <w:r w:rsidRPr="00EC35A4">
        <w:rPr>
          <w:rFonts w:ascii="Times New Roman" w:hAnsi="Times New Roman" w:cs="Times New Roman"/>
          <w:sz w:val="24"/>
          <w:szCs w:val="24"/>
        </w:rPr>
        <w:t xml:space="preserve"> </w:t>
      </w:r>
      <w:r w:rsidR="00413F2E" w:rsidRPr="00EC35A4">
        <w:rPr>
          <w:rFonts w:ascii="Times New Roman" w:hAnsi="Times New Roman" w:cs="Times New Roman"/>
          <w:sz w:val="24"/>
          <w:szCs w:val="24"/>
        </w:rPr>
        <w:t>decision</w:t>
      </w:r>
      <w:r w:rsidRPr="00EC35A4">
        <w:rPr>
          <w:rFonts w:ascii="Times New Roman" w:hAnsi="Times New Roman" w:cs="Times New Roman"/>
          <w:sz w:val="24"/>
          <w:szCs w:val="24"/>
        </w:rPr>
        <w:t xml:space="preserve"> dismissing </w:t>
      </w:r>
      <w:r w:rsidR="00413F2E" w:rsidRPr="00EC35A4">
        <w:rPr>
          <w:rFonts w:ascii="Times New Roman" w:hAnsi="Times New Roman" w:cs="Times New Roman"/>
          <w:sz w:val="24"/>
          <w:szCs w:val="24"/>
        </w:rPr>
        <w:t>appellant’s</w:t>
      </w:r>
      <w:r w:rsidRPr="00EC35A4">
        <w:rPr>
          <w:rFonts w:ascii="Times New Roman" w:hAnsi="Times New Roman" w:cs="Times New Roman"/>
          <w:sz w:val="24"/>
          <w:szCs w:val="24"/>
        </w:rPr>
        <w:t xml:space="preserve"> claim</w:t>
      </w:r>
      <w:r w:rsidR="005455DD" w:rsidRPr="00EC35A4">
        <w:rPr>
          <w:rFonts w:ascii="Times New Roman" w:hAnsi="Times New Roman" w:cs="Times New Roman"/>
          <w:sz w:val="24"/>
          <w:szCs w:val="24"/>
        </w:rPr>
        <w:t xml:space="preserve"> </w:t>
      </w:r>
      <w:r w:rsidR="002D7DB3" w:rsidRPr="00EC35A4">
        <w:rPr>
          <w:rFonts w:ascii="Times New Roman" w:hAnsi="Times New Roman" w:cs="Times New Roman"/>
          <w:sz w:val="24"/>
          <w:szCs w:val="24"/>
        </w:rPr>
        <w:t xml:space="preserve">for the eviction of respondent and a claim for arrear </w:t>
      </w:r>
      <w:r w:rsidR="005E7721" w:rsidRPr="00EC35A4">
        <w:rPr>
          <w:rFonts w:ascii="Times New Roman" w:hAnsi="Times New Roman" w:cs="Times New Roman"/>
          <w:sz w:val="24"/>
          <w:szCs w:val="24"/>
        </w:rPr>
        <w:t>rentals</w:t>
      </w:r>
      <w:r w:rsidR="002D7DB3" w:rsidRPr="00EC35A4">
        <w:rPr>
          <w:rFonts w:ascii="Times New Roman" w:hAnsi="Times New Roman" w:cs="Times New Roman"/>
          <w:sz w:val="24"/>
          <w:szCs w:val="24"/>
        </w:rPr>
        <w:t xml:space="preserve"> </w:t>
      </w:r>
      <w:r w:rsidR="005455DD" w:rsidRPr="00EC35A4">
        <w:rPr>
          <w:rFonts w:ascii="Times New Roman" w:hAnsi="Times New Roman" w:cs="Times New Roman"/>
          <w:sz w:val="24"/>
          <w:szCs w:val="24"/>
        </w:rPr>
        <w:t>against the respondent.</w:t>
      </w:r>
    </w:p>
    <w:p w:rsidR="008E5B50" w:rsidRPr="00EC35A4" w:rsidRDefault="005455DD"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The appellant and respondent entered into a lease agreeme</w:t>
      </w:r>
      <w:r w:rsidR="008E5B50" w:rsidRPr="00EC35A4">
        <w:rPr>
          <w:rFonts w:ascii="Times New Roman" w:hAnsi="Times New Roman" w:cs="Times New Roman"/>
          <w:sz w:val="24"/>
          <w:szCs w:val="24"/>
        </w:rPr>
        <w:t>nt</w:t>
      </w:r>
      <w:r w:rsidR="00413F2E" w:rsidRPr="00EC35A4">
        <w:rPr>
          <w:rFonts w:ascii="Times New Roman" w:hAnsi="Times New Roman" w:cs="Times New Roman"/>
          <w:sz w:val="24"/>
          <w:szCs w:val="24"/>
        </w:rPr>
        <w:t xml:space="preserve"> </w:t>
      </w:r>
      <w:r w:rsidRPr="00EC35A4">
        <w:rPr>
          <w:rFonts w:ascii="Times New Roman" w:hAnsi="Times New Roman" w:cs="Times New Roman"/>
          <w:sz w:val="24"/>
          <w:szCs w:val="24"/>
        </w:rPr>
        <w:t xml:space="preserve">in 2009. The appellant was represented by a </w:t>
      </w:r>
      <w:r w:rsidR="00413F2E" w:rsidRPr="00EC35A4">
        <w:rPr>
          <w:rFonts w:ascii="Times New Roman" w:hAnsi="Times New Roman" w:cs="Times New Roman"/>
          <w:sz w:val="24"/>
          <w:szCs w:val="24"/>
        </w:rPr>
        <w:t xml:space="preserve">Mr. </w:t>
      </w:r>
      <w:proofErr w:type="spellStart"/>
      <w:r w:rsidR="00413F2E" w:rsidRPr="00EC35A4">
        <w:rPr>
          <w:rFonts w:ascii="Times New Roman" w:hAnsi="Times New Roman" w:cs="Times New Roman"/>
          <w:sz w:val="24"/>
          <w:szCs w:val="24"/>
        </w:rPr>
        <w:t>Nh</w:t>
      </w:r>
      <w:r w:rsidRPr="00EC35A4">
        <w:rPr>
          <w:rFonts w:ascii="Times New Roman" w:hAnsi="Times New Roman" w:cs="Times New Roman"/>
          <w:sz w:val="24"/>
          <w:szCs w:val="24"/>
        </w:rPr>
        <w:t>amo</w:t>
      </w:r>
      <w:proofErr w:type="spellEnd"/>
      <w:r w:rsidR="008E5B50" w:rsidRPr="00EC35A4">
        <w:rPr>
          <w:rFonts w:ascii="Times New Roman" w:hAnsi="Times New Roman" w:cs="Times New Roman"/>
          <w:sz w:val="24"/>
          <w:szCs w:val="24"/>
        </w:rPr>
        <w:t xml:space="preserve"> (in his capacity as the Manager)</w:t>
      </w:r>
      <w:r w:rsidRPr="00EC35A4">
        <w:rPr>
          <w:rFonts w:ascii="Times New Roman" w:hAnsi="Times New Roman" w:cs="Times New Roman"/>
          <w:sz w:val="24"/>
          <w:szCs w:val="24"/>
        </w:rPr>
        <w:t xml:space="preserve"> whilst </w:t>
      </w:r>
      <w:r w:rsidR="008E5B50" w:rsidRPr="00EC35A4">
        <w:rPr>
          <w:rFonts w:ascii="Times New Roman" w:hAnsi="Times New Roman" w:cs="Times New Roman"/>
          <w:sz w:val="24"/>
          <w:szCs w:val="24"/>
        </w:rPr>
        <w:t xml:space="preserve">the </w:t>
      </w:r>
      <w:r w:rsidRPr="00EC35A4">
        <w:rPr>
          <w:rFonts w:ascii="Times New Roman" w:hAnsi="Times New Roman" w:cs="Times New Roman"/>
          <w:sz w:val="24"/>
          <w:szCs w:val="24"/>
        </w:rPr>
        <w:t xml:space="preserve">respondent represented </w:t>
      </w:r>
      <w:r w:rsidR="00413F2E" w:rsidRPr="00EC35A4">
        <w:rPr>
          <w:rFonts w:ascii="Times New Roman" w:hAnsi="Times New Roman" w:cs="Times New Roman"/>
          <w:sz w:val="24"/>
          <w:szCs w:val="24"/>
        </w:rPr>
        <w:t>herself</w:t>
      </w:r>
      <w:r w:rsidRPr="00EC35A4">
        <w:rPr>
          <w:rFonts w:ascii="Times New Roman" w:hAnsi="Times New Roman" w:cs="Times New Roman"/>
          <w:sz w:val="24"/>
          <w:szCs w:val="24"/>
        </w:rPr>
        <w:t>. Initia</w:t>
      </w:r>
      <w:r w:rsidR="006C53AE" w:rsidRPr="00EC35A4">
        <w:rPr>
          <w:rFonts w:ascii="Times New Roman" w:hAnsi="Times New Roman" w:cs="Times New Roman"/>
          <w:sz w:val="24"/>
          <w:szCs w:val="24"/>
        </w:rPr>
        <w:t>lly the lease</w:t>
      </w:r>
      <w:r w:rsidR="008E5B50" w:rsidRPr="00EC35A4">
        <w:rPr>
          <w:rFonts w:ascii="Times New Roman" w:hAnsi="Times New Roman" w:cs="Times New Roman"/>
          <w:sz w:val="24"/>
          <w:szCs w:val="24"/>
        </w:rPr>
        <w:t xml:space="preserve"> agreement related to N</w:t>
      </w:r>
      <w:r w:rsidR="006C53AE" w:rsidRPr="00EC35A4">
        <w:rPr>
          <w:rFonts w:ascii="Times New Roman" w:hAnsi="Times New Roman" w:cs="Times New Roman"/>
          <w:sz w:val="24"/>
          <w:szCs w:val="24"/>
        </w:rPr>
        <w:t>o</w:t>
      </w:r>
      <w:r w:rsidR="008E5B50" w:rsidRPr="00EC35A4">
        <w:rPr>
          <w:rFonts w:ascii="Times New Roman" w:hAnsi="Times New Roman" w:cs="Times New Roman"/>
          <w:sz w:val="24"/>
          <w:szCs w:val="24"/>
        </w:rPr>
        <w:t>.</w:t>
      </w:r>
      <w:r w:rsidR="006C53AE" w:rsidRPr="00EC35A4">
        <w:rPr>
          <w:rFonts w:ascii="Times New Roman" w:hAnsi="Times New Roman" w:cs="Times New Roman"/>
          <w:sz w:val="24"/>
          <w:szCs w:val="24"/>
        </w:rPr>
        <w:t xml:space="preserve"> 37 </w:t>
      </w:r>
      <w:proofErr w:type="spellStart"/>
      <w:r w:rsidR="006C53AE" w:rsidRPr="00EC35A4">
        <w:rPr>
          <w:rFonts w:ascii="Times New Roman" w:hAnsi="Times New Roman" w:cs="Times New Roman"/>
          <w:sz w:val="24"/>
          <w:szCs w:val="24"/>
        </w:rPr>
        <w:t>C</w:t>
      </w:r>
      <w:r w:rsidRPr="00EC35A4">
        <w:rPr>
          <w:rFonts w:ascii="Times New Roman" w:hAnsi="Times New Roman" w:cs="Times New Roman"/>
          <w:sz w:val="24"/>
          <w:szCs w:val="24"/>
        </w:rPr>
        <w:t>hinhoyi</w:t>
      </w:r>
      <w:proofErr w:type="spellEnd"/>
      <w:r w:rsidRPr="00EC35A4">
        <w:rPr>
          <w:rFonts w:ascii="Times New Roman" w:hAnsi="Times New Roman" w:cs="Times New Roman"/>
          <w:sz w:val="24"/>
          <w:szCs w:val="24"/>
        </w:rPr>
        <w:t xml:space="preserve"> </w:t>
      </w:r>
      <w:r w:rsidR="008E5B50" w:rsidRPr="00EC35A4">
        <w:rPr>
          <w:rFonts w:ascii="Times New Roman" w:hAnsi="Times New Roman" w:cs="Times New Roman"/>
          <w:sz w:val="24"/>
          <w:szCs w:val="24"/>
        </w:rPr>
        <w:t>Street,</w:t>
      </w:r>
      <w:r w:rsidR="00C86D1F">
        <w:rPr>
          <w:rFonts w:ascii="Times New Roman" w:hAnsi="Times New Roman" w:cs="Times New Roman"/>
          <w:sz w:val="24"/>
          <w:szCs w:val="24"/>
        </w:rPr>
        <w:t xml:space="preserve"> </w:t>
      </w:r>
      <w:r w:rsidR="008E5B50" w:rsidRPr="00EC35A4">
        <w:rPr>
          <w:rFonts w:ascii="Times New Roman" w:hAnsi="Times New Roman" w:cs="Times New Roman"/>
          <w:sz w:val="24"/>
          <w:szCs w:val="24"/>
        </w:rPr>
        <w:t>Harare</w:t>
      </w:r>
      <w:r w:rsidR="00413F2E" w:rsidRPr="00EC35A4">
        <w:rPr>
          <w:rFonts w:ascii="Times New Roman" w:hAnsi="Times New Roman" w:cs="Times New Roman"/>
          <w:sz w:val="24"/>
          <w:szCs w:val="24"/>
        </w:rPr>
        <w:t>. Later</w:t>
      </w:r>
      <w:r w:rsidRPr="00EC35A4">
        <w:rPr>
          <w:rFonts w:ascii="Times New Roman" w:hAnsi="Times New Roman" w:cs="Times New Roman"/>
          <w:sz w:val="24"/>
          <w:szCs w:val="24"/>
        </w:rPr>
        <w:t xml:space="preserve"> the </w:t>
      </w:r>
      <w:r w:rsidR="00413F2E" w:rsidRPr="00EC35A4">
        <w:rPr>
          <w:rFonts w:ascii="Times New Roman" w:hAnsi="Times New Roman" w:cs="Times New Roman"/>
          <w:sz w:val="24"/>
          <w:szCs w:val="24"/>
        </w:rPr>
        <w:t>parties</w:t>
      </w:r>
      <w:r w:rsidRPr="00EC35A4">
        <w:rPr>
          <w:rFonts w:ascii="Times New Roman" w:hAnsi="Times New Roman" w:cs="Times New Roman"/>
          <w:sz w:val="24"/>
          <w:szCs w:val="24"/>
        </w:rPr>
        <w:t xml:space="preserve"> agreed </w:t>
      </w:r>
      <w:r w:rsidR="008E5B50" w:rsidRPr="00EC35A4">
        <w:rPr>
          <w:rFonts w:ascii="Times New Roman" w:hAnsi="Times New Roman" w:cs="Times New Roman"/>
          <w:sz w:val="24"/>
          <w:szCs w:val="24"/>
        </w:rPr>
        <w:t>that respondent</w:t>
      </w:r>
      <w:r w:rsidRPr="00EC35A4">
        <w:rPr>
          <w:rFonts w:ascii="Times New Roman" w:hAnsi="Times New Roman" w:cs="Times New Roman"/>
          <w:sz w:val="24"/>
          <w:szCs w:val="24"/>
        </w:rPr>
        <w:t xml:space="preserve"> </w:t>
      </w:r>
      <w:r w:rsidR="008E5B50" w:rsidRPr="00EC35A4">
        <w:rPr>
          <w:rFonts w:ascii="Times New Roman" w:hAnsi="Times New Roman" w:cs="Times New Roman"/>
          <w:sz w:val="24"/>
          <w:szCs w:val="24"/>
        </w:rPr>
        <w:t>should move to N</w:t>
      </w:r>
      <w:r w:rsidRPr="00EC35A4">
        <w:rPr>
          <w:rFonts w:ascii="Times New Roman" w:hAnsi="Times New Roman" w:cs="Times New Roman"/>
          <w:sz w:val="24"/>
          <w:szCs w:val="24"/>
        </w:rPr>
        <w:t>o</w:t>
      </w:r>
      <w:r w:rsidR="008E5B50" w:rsidRPr="00EC35A4">
        <w:rPr>
          <w:rFonts w:ascii="Times New Roman" w:hAnsi="Times New Roman" w:cs="Times New Roman"/>
          <w:sz w:val="24"/>
          <w:szCs w:val="24"/>
        </w:rPr>
        <w:t>. 38B Cameroon S</w:t>
      </w:r>
      <w:r w:rsidRPr="00EC35A4">
        <w:rPr>
          <w:rFonts w:ascii="Times New Roman" w:hAnsi="Times New Roman" w:cs="Times New Roman"/>
          <w:sz w:val="24"/>
          <w:szCs w:val="24"/>
        </w:rPr>
        <w:t>treet</w:t>
      </w:r>
      <w:r w:rsidR="008E5B50" w:rsidRPr="00EC35A4">
        <w:rPr>
          <w:rFonts w:ascii="Times New Roman" w:hAnsi="Times New Roman" w:cs="Times New Roman"/>
          <w:sz w:val="24"/>
          <w:szCs w:val="24"/>
        </w:rPr>
        <w:t>,</w:t>
      </w:r>
      <w:r w:rsidRPr="00EC35A4">
        <w:rPr>
          <w:rFonts w:ascii="Times New Roman" w:hAnsi="Times New Roman" w:cs="Times New Roman"/>
          <w:sz w:val="24"/>
          <w:szCs w:val="24"/>
        </w:rPr>
        <w:t xml:space="preserve"> </w:t>
      </w:r>
      <w:r w:rsidR="008E5B50" w:rsidRPr="00EC35A4">
        <w:rPr>
          <w:rFonts w:ascii="Times New Roman" w:hAnsi="Times New Roman" w:cs="Times New Roman"/>
          <w:sz w:val="24"/>
          <w:szCs w:val="24"/>
        </w:rPr>
        <w:t>Harare, which she did.</w:t>
      </w:r>
    </w:p>
    <w:p w:rsidR="005455DD" w:rsidRPr="00EC35A4" w:rsidRDefault="00413F2E" w:rsidP="00C86D1F">
      <w:pPr>
        <w:spacing w:after="0" w:line="360" w:lineRule="auto"/>
        <w:jc w:val="both"/>
        <w:rPr>
          <w:rFonts w:ascii="Times New Roman" w:hAnsi="Times New Roman" w:cs="Times New Roman"/>
          <w:sz w:val="24"/>
          <w:szCs w:val="24"/>
        </w:rPr>
      </w:pPr>
      <w:r w:rsidRPr="00EC35A4">
        <w:rPr>
          <w:rFonts w:ascii="Times New Roman" w:hAnsi="Times New Roman" w:cs="Times New Roman"/>
          <w:sz w:val="24"/>
          <w:szCs w:val="24"/>
        </w:rPr>
        <w:t xml:space="preserve"> </w:t>
      </w:r>
      <w:r w:rsidR="00C86D1F">
        <w:rPr>
          <w:rFonts w:ascii="Times New Roman" w:hAnsi="Times New Roman" w:cs="Times New Roman"/>
          <w:sz w:val="24"/>
          <w:szCs w:val="24"/>
        </w:rPr>
        <w:tab/>
      </w:r>
      <w:r w:rsidRPr="00EC35A4">
        <w:rPr>
          <w:rFonts w:ascii="Times New Roman" w:hAnsi="Times New Roman" w:cs="Times New Roman"/>
          <w:sz w:val="24"/>
          <w:szCs w:val="24"/>
        </w:rPr>
        <w:t>The</w:t>
      </w:r>
      <w:r w:rsidR="005455DD" w:rsidRPr="00EC35A4">
        <w:rPr>
          <w:rFonts w:ascii="Times New Roman" w:hAnsi="Times New Roman" w:cs="Times New Roman"/>
          <w:sz w:val="24"/>
          <w:szCs w:val="24"/>
        </w:rPr>
        <w:t xml:space="preserve"> appellant was the lessor and </w:t>
      </w:r>
      <w:r w:rsidR="008E5B50" w:rsidRPr="00EC35A4">
        <w:rPr>
          <w:rFonts w:ascii="Times New Roman" w:hAnsi="Times New Roman" w:cs="Times New Roman"/>
          <w:sz w:val="24"/>
          <w:szCs w:val="24"/>
        </w:rPr>
        <w:t xml:space="preserve">the </w:t>
      </w:r>
      <w:r w:rsidR="005455DD" w:rsidRPr="00EC35A4">
        <w:rPr>
          <w:rFonts w:ascii="Times New Roman" w:hAnsi="Times New Roman" w:cs="Times New Roman"/>
          <w:sz w:val="24"/>
          <w:szCs w:val="24"/>
        </w:rPr>
        <w:t xml:space="preserve">respondent </w:t>
      </w:r>
      <w:r w:rsidR="008E5B50" w:rsidRPr="00EC35A4">
        <w:rPr>
          <w:rFonts w:ascii="Times New Roman" w:hAnsi="Times New Roman" w:cs="Times New Roman"/>
          <w:sz w:val="24"/>
          <w:szCs w:val="24"/>
        </w:rPr>
        <w:t xml:space="preserve">was </w:t>
      </w:r>
      <w:r w:rsidR="005455DD" w:rsidRPr="00EC35A4">
        <w:rPr>
          <w:rFonts w:ascii="Times New Roman" w:hAnsi="Times New Roman" w:cs="Times New Roman"/>
          <w:sz w:val="24"/>
          <w:szCs w:val="24"/>
        </w:rPr>
        <w:t xml:space="preserve">the lessee. </w:t>
      </w:r>
      <w:r w:rsidR="008E5B50" w:rsidRPr="00EC35A4">
        <w:rPr>
          <w:rFonts w:ascii="Times New Roman" w:hAnsi="Times New Roman" w:cs="Times New Roman"/>
          <w:sz w:val="24"/>
          <w:szCs w:val="24"/>
        </w:rPr>
        <w:t xml:space="preserve">After Mr. </w:t>
      </w:r>
      <w:proofErr w:type="spellStart"/>
      <w:r w:rsidR="008E5B50" w:rsidRPr="00EC35A4">
        <w:rPr>
          <w:rFonts w:ascii="Times New Roman" w:hAnsi="Times New Roman" w:cs="Times New Roman"/>
          <w:sz w:val="24"/>
          <w:szCs w:val="24"/>
        </w:rPr>
        <w:t>Nhamo’s</w:t>
      </w:r>
      <w:proofErr w:type="spellEnd"/>
      <w:r w:rsidR="008E5B50" w:rsidRPr="00EC35A4">
        <w:rPr>
          <w:rFonts w:ascii="Times New Roman" w:hAnsi="Times New Roman" w:cs="Times New Roman"/>
          <w:sz w:val="24"/>
          <w:szCs w:val="24"/>
        </w:rPr>
        <w:t xml:space="preserve"> demise Mr. </w:t>
      </w:r>
      <w:proofErr w:type="spellStart"/>
      <w:r w:rsidR="008E5B50" w:rsidRPr="00EC35A4">
        <w:rPr>
          <w:rFonts w:ascii="Times New Roman" w:hAnsi="Times New Roman" w:cs="Times New Roman"/>
          <w:sz w:val="24"/>
          <w:szCs w:val="24"/>
        </w:rPr>
        <w:t>Maromo</w:t>
      </w:r>
      <w:proofErr w:type="spellEnd"/>
      <w:r w:rsidR="008E5B50" w:rsidRPr="00EC35A4">
        <w:rPr>
          <w:rFonts w:ascii="Times New Roman" w:hAnsi="Times New Roman" w:cs="Times New Roman"/>
          <w:sz w:val="24"/>
          <w:szCs w:val="24"/>
        </w:rPr>
        <w:t xml:space="preserve"> apparently took over</w:t>
      </w:r>
      <w:r w:rsidR="00387C82" w:rsidRPr="00EC35A4">
        <w:rPr>
          <w:rFonts w:ascii="Times New Roman" w:hAnsi="Times New Roman" w:cs="Times New Roman"/>
          <w:sz w:val="24"/>
          <w:szCs w:val="24"/>
        </w:rPr>
        <w:t xml:space="preserve"> as the lessor’s representative in place of Mr. </w:t>
      </w:r>
      <w:proofErr w:type="spellStart"/>
      <w:r w:rsidR="00387C82" w:rsidRPr="00EC35A4">
        <w:rPr>
          <w:rFonts w:ascii="Times New Roman" w:hAnsi="Times New Roman" w:cs="Times New Roman"/>
          <w:sz w:val="24"/>
          <w:szCs w:val="24"/>
        </w:rPr>
        <w:t>Nhamo</w:t>
      </w:r>
      <w:proofErr w:type="spellEnd"/>
      <w:r w:rsidR="00387C82" w:rsidRPr="00EC35A4">
        <w:rPr>
          <w:rFonts w:ascii="Times New Roman" w:hAnsi="Times New Roman" w:cs="Times New Roman"/>
          <w:sz w:val="24"/>
          <w:szCs w:val="24"/>
        </w:rPr>
        <w:t>.</w:t>
      </w:r>
    </w:p>
    <w:p w:rsidR="00EA6E5D" w:rsidRPr="00EC35A4" w:rsidRDefault="00413F2E"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At</w:t>
      </w:r>
      <w:r w:rsidR="0001672E" w:rsidRPr="00EC35A4">
        <w:rPr>
          <w:rFonts w:ascii="Times New Roman" w:hAnsi="Times New Roman" w:cs="Times New Roman"/>
          <w:sz w:val="24"/>
          <w:szCs w:val="24"/>
        </w:rPr>
        <w:t xml:space="preserve"> the time of entering into the lease agreement appellant </w:t>
      </w:r>
      <w:r w:rsidR="00387C82" w:rsidRPr="00EC35A4">
        <w:rPr>
          <w:rFonts w:ascii="Times New Roman" w:hAnsi="Times New Roman" w:cs="Times New Roman"/>
          <w:sz w:val="24"/>
          <w:szCs w:val="24"/>
        </w:rPr>
        <w:t>portrayed itself as</w:t>
      </w:r>
      <w:r w:rsidRPr="00EC35A4">
        <w:rPr>
          <w:rFonts w:ascii="Times New Roman" w:hAnsi="Times New Roman" w:cs="Times New Roman"/>
          <w:sz w:val="24"/>
          <w:szCs w:val="24"/>
        </w:rPr>
        <w:t xml:space="preserve"> the owner of the premi</w:t>
      </w:r>
      <w:r w:rsidR="0001672E" w:rsidRPr="00EC35A4">
        <w:rPr>
          <w:rFonts w:ascii="Times New Roman" w:hAnsi="Times New Roman" w:cs="Times New Roman"/>
          <w:sz w:val="24"/>
          <w:szCs w:val="24"/>
        </w:rPr>
        <w:t>ses being leased.</w:t>
      </w:r>
      <w:r w:rsidR="00CA1B99" w:rsidRPr="00EC35A4">
        <w:rPr>
          <w:rFonts w:ascii="Times New Roman" w:hAnsi="Times New Roman" w:cs="Times New Roman"/>
          <w:sz w:val="24"/>
          <w:szCs w:val="24"/>
        </w:rPr>
        <w:t xml:space="preserve"> </w:t>
      </w:r>
      <w:r w:rsidR="00387C82" w:rsidRPr="00EC35A4">
        <w:rPr>
          <w:rFonts w:ascii="Times New Roman" w:hAnsi="Times New Roman" w:cs="Times New Roman"/>
          <w:sz w:val="24"/>
          <w:szCs w:val="24"/>
        </w:rPr>
        <w:t>However i</w:t>
      </w:r>
      <w:r w:rsidR="009A0EAD" w:rsidRPr="00EC35A4">
        <w:rPr>
          <w:rFonts w:ascii="Times New Roman" w:hAnsi="Times New Roman" w:cs="Times New Roman"/>
          <w:sz w:val="24"/>
          <w:szCs w:val="24"/>
        </w:rPr>
        <w:t>n</w:t>
      </w:r>
      <w:r w:rsidR="0001672E" w:rsidRPr="00EC35A4">
        <w:rPr>
          <w:rFonts w:ascii="Times New Roman" w:hAnsi="Times New Roman" w:cs="Times New Roman"/>
          <w:sz w:val="24"/>
          <w:szCs w:val="24"/>
        </w:rPr>
        <w:t xml:space="preserve"> </w:t>
      </w:r>
      <w:r w:rsidR="00C86D1F" w:rsidRPr="00EC35A4">
        <w:rPr>
          <w:rFonts w:ascii="Times New Roman" w:hAnsi="Times New Roman" w:cs="Times New Roman"/>
          <w:sz w:val="24"/>
          <w:szCs w:val="24"/>
        </w:rPr>
        <w:t>mid-2013</w:t>
      </w:r>
      <w:r w:rsidR="008E5B50" w:rsidRPr="00EC35A4">
        <w:rPr>
          <w:rFonts w:ascii="Times New Roman" w:hAnsi="Times New Roman" w:cs="Times New Roman"/>
          <w:sz w:val="24"/>
          <w:szCs w:val="24"/>
        </w:rPr>
        <w:t xml:space="preserve"> the</w:t>
      </w:r>
      <w:r w:rsidR="0001672E" w:rsidRPr="00EC35A4">
        <w:rPr>
          <w:rFonts w:ascii="Times New Roman" w:hAnsi="Times New Roman" w:cs="Times New Roman"/>
          <w:sz w:val="24"/>
          <w:szCs w:val="24"/>
        </w:rPr>
        <w:t xml:space="preserve"> respondent discove</w:t>
      </w:r>
      <w:r w:rsidR="00BE1788" w:rsidRPr="00EC35A4">
        <w:rPr>
          <w:rFonts w:ascii="Times New Roman" w:hAnsi="Times New Roman" w:cs="Times New Roman"/>
          <w:sz w:val="24"/>
          <w:szCs w:val="24"/>
        </w:rPr>
        <w:t xml:space="preserve">red that </w:t>
      </w:r>
      <w:r w:rsidR="00CA1B99" w:rsidRPr="00EC35A4">
        <w:rPr>
          <w:rFonts w:ascii="Times New Roman" w:hAnsi="Times New Roman" w:cs="Times New Roman"/>
          <w:sz w:val="24"/>
          <w:szCs w:val="24"/>
        </w:rPr>
        <w:t xml:space="preserve">the </w:t>
      </w:r>
      <w:r w:rsidR="00BE1788" w:rsidRPr="00EC35A4">
        <w:rPr>
          <w:rFonts w:ascii="Times New Roman" w:hAnsi="Times New Roman" w:cs="Times New Roman"/>
          <w:sz w:val="24"/>
          <w:szCs w:val="24"/>
        </w:rPr>
        <w:t>appellant was in fact n</w:t>
      </w:r>
      <w:r w:rsidR="00387C82" w:rsidRPr="00EC35A4">
        <w:rPr>
          <w:rFonts w:ascii="Times New Roman" w:hAnsi="Times New Roman" w:cs="Times New Roman"/>
          <w:sz w:val="24"/>
          <w:szCs w:val="24"/>
        </w:rPr>
        <w:t xml:space="preserve">ot the owner. She discovered that the property was in fact owned by   M.S.I POONJA </w:t>
      </w:r>
      <w:r w:rsidR="00EA6E5D" w:rsidRPr="00EC35A4">
        <w:rPr>
          <w:rFonts w:ascii="Times New Roman" w:hAnsi="Times New Roman" w:cs="Times New Roman"/>
          <w:sz w:val="24"/>
          <w:szCs w:val="24"/>
        </w:rPr>
        <w:t>PROPERTIES (</w:t>
      </w:r>
      <w:r w:rsidR="00387C82" w:rsidRPr="00EC35A4">
        <w:rPr>
          <w:rFonts w:ascii="Times New Roman" w:hAnsi="Times New Roman" w:cs="Times New Roman"/>
          <w:sz w:val="24"/>
          <w:szCs w:val="24"/>
        </w:rPr>
        <w:t xml:space="preserve">PVT) LTD and that </w:t>
      </w:r>
      <w:r w:rsidR="00EA6E5D" w:rsidRPr="00EC35A4">
        <w:rPr>
          <w:rFonts w:ascii="Times New Roman" w:hAnsi="Times New Roman" w:cs="Times New Roman"/>
          <w:sz w:val="24"/>
          <w:szCs w:val="24"/>
        </w:rPr>
        <w:t>appellant</w:t>
      </w:r>
      <w:r w:rsidR="00387C82" w:rsidRPr="00EC35A4">
        <w:rPr>
          <w:rFonts w:ascii="Times New Roman" w:hAnsi="Times New Roman" w:cs="Times New Roman"/>
          <w:sz w:val="24"/>
          <w:szCs w:val="24"/>
        </w:rPr>
        <w:t xml:space="preserve"> was just a tenant. </w:t>
      </w:r>
      <w:r w:rsidR="00225D7A" w:rsidRPr="00EC35A4">
        <w:rPr>
          <w:rFonts w:ascii="Times New Roman" w:hAnsi="Times New Roman" w:cs="Times New Roman"/>
          <w:sz w:val="24"/>
          <w:szCs w:val="24"/>
        </w:rPr>
        <w:t>She was thus a sub-</w:t>
      </w:r>
      <w:r w:rsidR="00BB332D" w:rsidRPr="00EC35A4">
        <w:rPr>
          <w:rFonts w:ascii="Times New Roman" w:hAnsi="Times New Roman" w:cs="Times New Roman"/>
          <w:sz w:val="24"/>
          <w:szCs w:val="24"/>
        </w:rPr>
        <w:t>lessee. The</w:t>
      </w:r>
      <w:r w:rsidR="00387C82" w:rsidRPr="00EC35A4">
        <w:rPr>
          <w:rFonts w:ascii="Times New Roman" w:hAnsi="Times New Roman" w:cs="Times New Roman"/>
          <w:sz w:val="24"/>
          <w:szCs w:val="24"/>
        </w:rPr>
        <w:t xml:space="preserve"> owner’s </w:t>
      </w:r>
      <w:r w:rsidR="00EA6E5D" w:rsidRPr="00EC35A4">
        <w:rPr>
          <w:rFonts w:ascii="Times New Roman" w:hAnsi="Times New Roman" w:cs="Times New Roman"/>
          <w:sz w:val="24"/>
          <w:szCs w:val="24"/>
        </w:rPr>
        <w:t>repres</w:t>
      </w:r>
      <w:r w:rsidR="00BB332D" w:rsidRPr="00EC35A4">
        <w:rPr>
          <w:rFonts w:ascii="Times New Roman" w:hAnsi="Times New Roman" w:cs="Times New Roman"/>
          <w:sz w:val="24"/>
          <w:szCs w:val="24"/>
        </w:rPr>
        <w:t>entative N</w:t>
      </w:r>
      <w:r w:rsidR="00C86D1F">
        <w:rPr>
          <w:rFonts w:ascii="Times New Roman" w:hAnsi="Times New Roman" w:cs="Times New Roman"/>
          <w:sz w:val="24"/>
          <w:szCs w:val="24"/>
        </w:rPr>
        <w:t>AJAMUN</w:t>
      </w:r>
      <w:r w:rsidR="00BB332D" w:rsidRPr="00EC35A4">
        <w:rPr>
          <w:rFonts w:ascii="Times New Roman" w:hAnsi="Times New Roman" w:cs="Times New Roman"/>
          <w:sz w:val="24"/>
          <w:szCs w:val="24"/>
        </w:rPr>
        <w:t xml:space="preserve">–NISA </w:t>
      </w:r>
      <w:proofErr w:type="gramStart"/>
      <w:r w:rsidR="00BB332D" w:rsidRPr="00EC35A4">
        <w:rPr>
          <w:rFonts w:ascii="Times New Roman" w:hAnsi="Times New Roman" w:cs="Times New Roman"/>
          <w:sz w:val="24"/>
          <w:szCs w:val="24"/>
        </w:rPr>
        <w:t>POONJA,</w:t>
      </w:r>
      <w:proofErr w:type="gramEnd"/>
      <w:r w:rsidR="00BB332D" w:rsidRPr="00EC35A4">
        <w:rPr>
          <w:rFonts w:ascii="Times New Roman" w:hAnsi="Times New Roman" w:cs="Times New Roman"/>
          <w:sz w:val="24"/>
          <w:szCs w:val="24"/>
        </w:rPr>
        <w:t xml:space="preserve"> i</w:t>
      </w:r>
      <w:r w:rsidR="00EA6E5D" w:rsidRPr="00EC35A4">
        <w:rPr>
          <w:rFonts w:ascii="Times New Roman" w:hAnsi="Times New Roman" w:cs="Times New Roman"/>
          <w:sz w:val="24"/>
          <w:szCs w:val="24"/>
        </w:rPr>
        <w:t>s the one who</w:t>
      </w:r>
      <w:r w:rsidR="0001672E" w:rsidRPr="00EC35A4">
        <w:rPr>
          <w:rFonts w:ascii="Times New Roman" w:hAnsi="Times New Roman" w:cs="Times New Roman"/>
          <w:sz w:val="24"/>
          <w:szCs w:val="24"/>
        </w:rPr>
        <w:t xml:space="preserve"> informed </w:t>
      </w:r>
      <w:r w:rsidR="008E5B50" w:rsidRPr="00EC35A4">
        <w:rPr>
          <w:rFonts w:ascii="Times New Roman" w:hAnsi="Times New Roman" w:cs="Times New Roman"/>
          <w:sz w:val="24"/>
          <w:szCs w:val="24"/>
        </w:rPr>
        <w:t xml:space="preserve">the </w:t>
      </w:r>
      <w:r w:rsidR="0001672E" w:rsidRPr="00EC35A4">
        <w:rPr>
          <w:rFonts w:ascii="Times New Roman" w:hAnsi="Times New Roman" w:cs="Times New Roman"/>
          <w:sz w:val="24"/>
          <w:szCs w:val="24"/>
        </w:rPr>
        <w:t>res</w:t>
      </w:r>
      <w:r w:rsidR="00D443FC" w:rsidRPr="00EC35A4">
        <w:rPr>
          <w:rFonts w:ascii="Times New Roman" w:hAnsi="Times New Roman" w:cs="Times New Roman"/>
          <w:sz w:val="24"/>
          <w:szCs w:val="24"/>
        </w:rPr>
        <w:t>pondent that the premises were owned by M.S.I POONJA PROPERTIES (PVT) LTD and</w:t>
      </w:r>
      <w:r w:rsidRPr="00EC35A4">
        <w:rPr>
          <w:rFonts w:ascii="Times New Roman" w:hAnsi="Times New Roman" w:cs="Times New Roman"/>
          <w:sz w:val="24"/>
          <w:szCs w:val="24"/>
        </w:rPr>
        <w:t xml:space="preserve"> that the appellant was sublett</w:t>
      </w:r>
      <w:r w:rsidR="0001672E" w:rsidRPr="00EC35A4">
        <w:rPr>
          <w:rFonts w:ascii="Times New Roman" w:hAnsi="Times New Roman" w:cs="Times New Roman"/>
          <w:sz w:val="24"/>
          <w:szCs w:val="24"/>
        </w:rPr>
        <w:t>in</w:t>
      </w:r>
      <w:r w:rsidR="00D443FC" w:rsidRPr="00EC35A4">
        <w:rPr>
          <w:rFonts w:ascii="Times New Roman" w:hAnsi="Times New Roman" w:cs="Times New Roman"/>
          <w:sz w:val="24"/>
          <w:szCs w:val="24"/>
        </w:rPr>
        <w:t>g the property without the owner’s authority</w:t>
      </w:r>
      <w:r w:rsidR="0001672E" w:rsidRPr="00EC35A4">
        <w:rPr>
          <w:rFonts w:ascii="Times New Roman" w:hAnsi="Times New Roman" w:cs="Times New Roman"/>
          <w:sz w:val="24"/>
          <w:szCs w:val="24"/>
        </w:rPr>
        <w:t>.</w:t>
      </w:r>
    </w:p>
    <w:p w:rsidR="0001672E" w:rsidRPr="00EC35A4" w:rsidRDefault="0001672E"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lastRenderedPageBreak/>
        <w:t xml:space="preserve">As a result the owner </w:t>
      </w:r>
      <w:r w:rsidR="00413F2E" w:rsidRPr="00EC35A4">
        <w:rPr>
          <w:rFonts w:ascii="Times New Roman" w:hAnsi="Times New Roman" w:cs="Times New Roman"/>
          <w:sz w:val="24"/>
          <w:szCs w:val="24"/>
        </w:rPr>
        <w:t>and respondent</w:t>
      </w:r>
      <w:r w:rsidRPr="00EC35A4">
        <w:rPr>
          <w:rFonts w:ascii="Times New Roman" w:hAnsi="Times New Roman" w:cs="Times New Roman"/>
          <w:sz w:val="24"/>
          <w:szCs w:val="24"/>
        </w:rPr>
        <w:t xml:space="preserve"> </w:t>
      </w:r>
      <w:r w:rsidR="00413F2E" w:rsidRPr="00EC35A4">
        <w:rPr>
          <w:rFonts w:ascii="Times New Roman" w:hAnsi="Times New Roman" w:cs="Times New Roman"/>
          <w:sz w:val="24"/>
          <w:szCs w:val="24"/>
        </w:rPr>
        <w:t>purported</w:t>
      </w:r>
      <w:r w:rsidRPr="00EC35A4">
        <w:rPr>
          <w:rFonts w:ascii="Times New Roman" w:hAnsi="Times New Roman" w:cs="Times New Roman"/>
          <w:sz w:val="24"/>
          <w:szCs w:val="24"/>
        </w:rPr>
        <w:t xml:space="preserve"> to enter into an agreement whereby if </w:t>
      </w:r>
      <w:r w:rsidR="008E5B50" w:rsidRPr="00EC35A4">
        <w:rPr>
          <w:rFonts w:ascii="Times New Roman" w:hAnsi="Times New Roman" w:cs="Times New Roman"/>
          <w:sz w:val="24"/>
          <w:szCs w:val="24"/>
        </w:rPr>
        <w:t xml:space="preserve">the </w:t>
      </w:r>
      <w:r w:rsidRPr="00EC35A4">
        <w:rPr>
          <w:rFonts w:ascii="Times New Roman" w:hAnsi="Times New Roman" w:cs="Times New Roman"/>
          <w:sz w:val="24"/>
          <w:szCs w:val="24"/>
        </w:rPr>
        <w:t>respondent wished to cont</w:t>
      </w:r>
      <w:r w:rsidR="00413F2E" w:rsidRPr="00EC35A4">
        <w:rPr>
          <w:rFonts w:ascii="Times New Roman" w:hAnsi="Times New Roman" w:cs="Times New Roman"/>
          <w:sz w:val="24"/>
          <w:szCs w:val="24"/>
        </w:rPr>
        <w:t>in</w:t>
      </w:r>
      <w:r w:rsidRPr="00EC35A4">
        <w:rPr>
          <w:rFonts w:ascii="Times New Roman" w:hAnsi="Times New Roman" w:cs="Times New Roman"/>
          <w:sz w:val="24"/>
          <w:szCs w:val="24"/>
        </w:rPr>
        <w:t>ue occupying the premises she had to pay rentals to the owner and not to appellant who</w:t>
      </w:r>
      <w:r w:rsidR="00BB332D" w:rsidRPr="00EC35A4">
        <w:rPr>
          <w:rFonts w:ascii="Times New Roman" w:hAnsi="Times New Roman" w:cs="Times New Roman"/>
          <w:sz w:val="24"/>
          <w:szCs w:val="24"/>
        </w:rPr>
        <w:t>se subletting was without authority</w:t>
      </w:r>
      <w:r w:rsidR="00EB7EAB" w:rsidRPr="00EC35A4">
        <w:rPr>
          <w:rFonts w:ascii="Times New Roman" w:hAnsi="Times New Roman" w:cs="Times New Roman"/>
          <w:sz w:val="24"/>
          <w:szCs w:val="24"/>
        </w:rPr>
        <w:t>.</w:t>
      </w:r>
    </w:p>
    <w:p w:rsidR="00EB7EAB" w:rsidRPr="00EC35A4" w:rsidRDefault="00EB7EAB"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It is apparent that </w:t>
      </w:r>
      <w:r w:rsidR="00BE1788" w:rsidRPr="00EC35A4">
        <w:rPr>
          <w:rFonts w:ascii="Times New Roman" w:hAnsi="Times New Roman" w:cs="Times New Roman"/>
          <w:sz w:val="24"/>
          <w:szCs w:val="24"/>
        </w:rPr>
        <w:t xml:space="preserve">as a consequence of this the </w:t>
      </w:r>
      <w:r w:rsidRPr="00EC35A4">
        <w:rPr>
          <w:rFonts w:ascii="Times New Roman" w:hAnsi="Times New Roman" w:cs="Times New Roman"/>
          <w:sz w:val="24"/>
          <w:szCs w:val="24"/>
        </w:rPr>
        <w:t xml:space="preserve">respondent stopped paying rentals </w:t>
      </w:r>
      <w:r w:rsidR="00B431DB" w:rsidRPr="00EC35A4">
        <w:rPr>
          <w:rFonts w:ascii="Times New Roman" w:hAnsi="Times New Roman" w:cs="Times New Roman"/>
          <w:sz w:val="24"/>
          <w:szCs w:val="24"/>
        </w:rPr>
        <w:t>to</w:t>
      </w:r>
      <w:r w:rsidRPr="00EC35A4">
        <w:rPr>
          <w:rFonts w:ascii="Times New Roman" w:hAnsi="Times New Roman" w:cs="Times New Roman"/>
          <w:sz w:val="24"/>
          <w:szCs w:val="24"/>
        </w:rPr>
        <w:t xml:space="preserve"> </w:t>
      </w:r>
      <w:r w:rsidR="008E5B50" w:rsidRPr="00EC35A4">
        <w:rPr>
          <w:rFonts w:ascii="Times New Roman" w:hAnsi="Times New Roman" w:cs="Times New Roman"/>
          <w:sz w:val="24"/>
          <w:szCs w:val="24"/>
        </w:rPr>
        <w:t xml:space="preserve">the </w:t>
      </w:r>
      <w:r w:rsidRPr="00EC35A4">
        <w:rPr>
          <w:rFonts w:ascii="Times New Roman" w:hAnsi="Times New Roman" w:cs="Times New Roman"/>
          <w:sz w:val="24"/>
          <w:szCs w:val="24"/>
        </w:rPr>
        <w:t>appellant.</w:t>
      </w:r>
    </w:p>
    <w:p w:rsidR="00EB7EAB" w:rsidRPr="00EC35A4" w:rsidRDefault="00EB7EAB"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On </w:t>
      </w:r>
      <w:r w:rsidR="00C86D1F">
        <w:rPr>
          <w:rFonts w:ascii="Times New Roman" w:hAnsi="Times New Roman" w:cs="Times New Roman"/>
          <w:sz w:val="24"/>
          <w:szCs w:val="24"/>
        </w:rPr>
        <w:t>11</w:t>
      </w:r>
      <w:r w:rsidRPr="00EC35A4">
        <w:rPr>
          <w:rFonts w:ascii="Times New Roman" w:hAnsi="Times New Roman" w:cs="Times New Roman"/>
          <w:sz w:val="24"/>
          <w:szCs w:val="24"/>
        </w:rPr>
        <w:t xml:space="preserve"> November 2013, </w:t>
      </w:r>
      <w:r w:rsidR="008E5B50" w:rsidRPr="00EC35A4">
        <w:rPr>
          <w:rFonts w:ascii="Times New Roman" w:hAnsi="Times New Roman" w:cs="Times New Roman"/>
          <w:sz w:val="24"/>
          <w:szCs w:val="24"/>
        </w:rPr>
        <w:t xml:space="preserve">the </w:t>
      </w:r>
      <w:r w:rsidRPr="00EC35A4">
        <w:rPr>
          <w:rFonts w:ascii="Times New Roman" w:hAnsi="Times New Roman" w:cs="Times New Roman"/>
          <w:sz w:val="24"/>
          <w:szCs w:val="24"/>
        </w:rPr>
        <w:t xml:space="preserve">appellant issued summons out of the </w:t>
      </w:r>
      <w:r w:rsidR="006B1F31" w:rsidRPr="00EC35A4">
        <w:rPr>
          <w:rFonts w:ascii="Times New Roman" w:hAnsi="Times New Roman" w:cs="Times New Roman"/>
          <w:sz w:val="24"/>
          <w:szCs w:val="24"/>
        </w:rPr>
        <w:t>M</w:t>
      </w:r>
      <w:r w:rsidR="00413F2E" w:rsidRPr="00EC35A4">
        <w:rPr>
          <w:rFonts w:ascii="Times New Roman" w:hAnsi="Times New Roman" w:cs="Times New Roman"/>
          <w:sz w:val="24"/>
          <w:szCs w:val="24"/>
        </w:rPr>
        <w:t>agistrate’s</w:t>
      </w:r>
      <w:r w:rsidR="006B1F31" w:rsidRPr="00EC35A4">
        <w:rPr>
          <w:rFonts w:ascii="Times New Roman" w:hAnsi="Times New Roman" w:cs="Times New Roman"/>
          <w:sz w:val="24"/>
          <w:szCs w:val="24"/>
        </w:rPr>
        <w:t xml:space="preserve"> Court</w:t>
      </w:r>
      <w:r w:rsidRPr="00EC35A4">
        <w:rPr>
          <w:rFonts w:ascii="Times New Roman" w:hAnsi="Times New Roman" w:cs="Times New Roman"/>
          <w:sz w:val="24"/>
          <w:szCs w:val="24"/>
        </w:rPr>
        <w:t xml:space="preserve"> seeking the e</w:t>
      </w:r>
      <w:r w:rsidR="006B1F31" w:rsidRPr="00EC35A4">
        <w:rPr>
          <w:rFonts w:ascii="Times New Roman" w:hAnsi="Times New Roman" w:cs="Times New Roman"/>
          <w:sz w:val="24"/>
          <w:szCs w:val="24"/>
        </w:rPr>
        <w:t>viction of the respondent from N</w:t>
      </w:r>
      <w:r w:rsidRPr="00EC35A4">
        <w:rPr>
          <w:rFonts w:ascii="Times New Roman" w:hAnsi="Times New Roman" w:cs="Times New Roman"/>
          <w:sz w:val="24"/>
          <w:szCs w:val="24"/>
        </w:rPr>
        <w:t>o</w:t>
      </w:r>
      <w:r w:rsidR="006B1F31" w:rsidRPr="00EC35A4">
        <w:rPr>
          <w:rFonts w:ascii="Times New Roman" w:hAnsi="Times New Roman" w:cs="Times New Roman"/>
          <w:sz w:val="24"/>
          <w:szCs w:val="24"/>
        </w:rPr>
        <w:t>.</w:t>
      </w:r>
      <w:r w:rsidRPr="00EC35A4">
        <w:rPr>
          <w:rFonts w:ascii="Times New Roman" w:hAnsi="Times New Roman" w:cs="Times New Roman"/>
          <w:sz w:val="24"/>
          <w:szCs w:val="24"/>
        </w:rPr>
        <w:t xml:space="preserve"> 38</w:t>
      </w:r>
      <w:r w:rsidR="00BE1788" w:rsidRPr="00EC35A4">
        <w:rPr>
          <w:rFonts w:ascii="Times New Roman" w:hAnsi="Times New Roman" w:cs="Times New Roman"/>
          <w:sz w:val="24"/>
          <w:szCs w:val="24"/>
        </w:rPr>
        <w:t>B</w:t>
      </w:r>
      <w:r w:rsidRPr="00EC35A4">
        <w:rPr>
          <w:rFonts w:ascii="Times New Roman" w:hAnsi="Times New Roman" w:cs="Times New Roman"/>
          <w:sz w:val="24"/>
          <w:szCs w:val="24"/>
        </w:rPr>
        <w:t xml:space="preserve"> </w:t>
      </w:r>
      <w:r w:rsidR="00413F2E" w:rsidRPr="00EC35A4">
        <w:rPr>
          <w:rFonts w:ascii="Times New Roman" w:hAnsi="Times New Roman" w:cs="Times New Roman"/>
          <w:sz w:val="24"/>
          <w:szCs w:val="24"/>
        </w:rPr>
        <w:t>Cameron</w:t>
      </w:r>
      <w:r w:rsidRPr="00EC35A4">
        <w:rPr>
          <w:rFonts w:ascii="Times New Roman" w:hAnsi="Times New Roman" w:cs="Times New Roman"/>
          <w:sz w:val="24"/>
          <w:szCs w:val="24"/>
        </w:rPr>
        <w:t xml:space="preserve"> </w:t>
      </w:r>
      <w:r w:rsidR="00413F2E" w:rsidRPr="00EC35A4">
        <w:rPr>
          <w:rFonts w:ascii="Times New Roman" w:hAnsi="Times New Roman" w:cs="Times New Roman"/>
          <w:sz w:val="24"/>
          <w:szCs w:val="24"/>
        </w:rPr>
        <w:t>Street</w:t>
      </w:r>
      <w:r w:rsidR="006B1F31" w:rsidRPr="00EC35A4">
        <w:rPr>
          <w:rFonts w:ascii="Times New Roman" w:hAnsi="Times New Roman" w:cs="Times New Roman"/>
          <w:sz w:val="24"/>
          <w:szCs w:val="24"/>
        </w:rPr>
        <w:t>, Harare</w:t>
      </w:r>
      <w:r w:rsidRPr="00EC35A4">
        <w:rPr>
          <w:rFonts w:ascii="Times New Roman" w:hAnsi="Times New Roman" w:cs="Times New Roman"/>
          <w:sz w:val="24"/>
          <w:szCs w:val="24"/>
        </w:rPr>
        <w:t xml:space="preserve"> and the </w:t>
      </w:r>
      <w:r w:rsidR="00413F2E" w:rsidRPr="00EC35A4">
        <w:rPr>
          <w:rFonts w:ascii="Times New Roman" w:hAnsi="Times New Roman" w:cs="Times New Roman"/>
          <w:sz w:val="24"/>
          <w:szCs w:val="24"/>
        </w:rPr>
        <w:t>payment</w:t>
      </w:r>
      <w:r w:rsidRPr="00EC35A4">
        <w:rPr>
          <w:rFonts w:ascii="Times New Roman" w:hAnsi="Times New Roman" w:cs="Times New Roman"/>
          <w:sz w:val="24"/>
          <w:szCs w:val="24"/>
        </w:rPr>
        <w:t xml:space="preserve"> of rent arrears in the sum of USD1950.00</w:t>
      </w:r>
      <w:r w:rsidR="009035E6" w:rsidRPr="00EC35A4">
        <w:rPr>
          <w:rFonts w:ascii="Times New Roman" w:hAnsi="Times New Roman" w:cs="Times New Roman"/>
          <w:sz w:val="24"/>
          <w:szCs w:val="24"/>
        </w:rPr>
        <w:t>.</w:t>
      </w:r>
    </w:p>
    <w:p w:rsidR="009035E6" w:rsidRPr="00EC35A4" w:rsidRDefault="009035E6"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action was contested by </w:t>
      </w:r>
      <w:r w:rsidR="006B1F31" w:rsidRPr="00EC35A4">
        <w:rPr>
          <w:rFonts w:ascii="Times New Roman" w:hAnsi="Times New Roman" w:cs="Times New Roman"/>
          <w:sz w:val="24"/>
          <w:szCs w:val="24"/>
        </w:rPr>
        <w:t xml:space="preserve">the </w:t>
      </w:r>
      <w:r w:rsidRPr="00EC35A4">
        <w:rPr>
          <w:rFonts w:ascii="Times New Roman" w:hAnsi="Times New Roman" w:cs="Times New Roman"/>
          <w:sz w:val="24"/>
          <w:szCs w:val="24"/>
        </w:rPr>
        <w:t>respondent. After a full</w:t>
      </w:r>
      <w:r w:rsidR="00413F2E" w:rsidRPr="00EC35A4">
        <w:rPr>
          <w:rFonts w:ascii="Times New Roman" w:hAnsi="Times New Roman" w:cs="Times New Roman"/>
          <w:sz w:val="24"/>
          <w:szCs w:val="24"/>
        </w:rPr>
        <w:t xml:space="preserve"> trial the </w:t>
      </w:r>
      <w:r w:rsidRPr="00EC35A4">
        <w:rPr>
          <w:rFonts w:ascii="Times New Roman" w:hAnsi="Times New Roman" w:cs="Times New Roman"/>
          <w:sz w:val="24"/>
          <w:szCs w:val="24"/>
        </w:rPr>
        <w:t xml:space="preserve">trial magistrate found in favour of the </w:t>
      </w:r>
      <w:r w:rsidR="00363048" w:rsidRPr="00EC35A4">
        <w:rPr>
          <w:rFonts w:ascii="Times New Roman" w:hAnsi="Times New Roman" w:cs="Times New Roman"/>
          <w:sz w:val="24"/>
          <w:szCs w:val="24"/>
        </w:rPr>
        <w:t>respondent</w:t>
      </w:r>
      <w:r w:rsidRPr="00EC35A4">
        <w:rPr>
          <w:rFonts w:ascii="Times New Roman" w:hAnsi="Times New Roman" w:cs="Times New Roman"/>
          <w:sz w:val="24"/>
          <w:szCs w:val="24"/>
        </w:rPr>
        <w:t xml:space="preserve"> and th</w:t>
      </w:r>
      <w:r w:rsidR="00363048" w:rsidRPr="00EC35A4">
        <w:rPr>
          <w:rFonts w:ascii="Times New Roman" w:hAnsi="Times New Roman" w:cs="Times New Roman"/>
          <w:sz w:val="24"/>
          <w:szCs w:val="24"/>
        </w:rPr>
        <w:t>u</w:t>
      </w:r>
      <w:r w:rsidRPr="00EC35A4">
        <w:rPr>
          <w:rFonts w:ascii="Times New Roman" w:hAnsi="Times New Roman" w:cs="Times New Roman"/>
          <w:sz w:val="24"/>
          <w:szCs w:val="24"/>
        </w:rPr>
        <w:t xml:space="preserve">s </w:t>
      </w:r>
      <w:r w:rsidR="00363048" w:rsidRPr="00EC35A4">
        <w:rPr>
          <w:rFonts w:ascii="Times New Roman" w:hAnsi="Times New Roman" w:cs="Times New Roman"/>
          <w:sz w:val="24"/>
          <w:szCs w:val="24"/>
        </w:rPr>
        <w:t>effectively</w:t>
      </w:r>
      <w:r w:rsidRPr="00EC35A4">
        <w:rPr>
          <w:rFonts w:ascii="Times New Roman" w:hAnsi="Times New Roman" w:cs="Times New Roman"/>
          <w:sz w:val="24"/>
          <w:szCs w:val="24"/>
        </w:rPr>
        <w:t xml:space="preserve"> dismissed the </w:t>
      </w:r>
      <w:r w:rsidR="00363048" w:rsidRPr="00EC35A4">
        <w:rPr>
          <w:rFonts w:ascii="Times New Roman" w:hAnsi="Times New Roman" w:cs="Times New Roman"/>
          <w:sz w:val="24"/>
          <w:szCs w:val="24"/>
        </w:rPr>
        <w:t>appellant’s</w:t>
      </w:r>
      <w:r w:rsidRPr="00EC35A4">
        <w:rPr>
          <w:rFonts w:ascii="Times New Roman" w:hAnsi="Times New Roman" w:cs="Times New Roman"/>
          <w:sz w:val="24"/>
          <w:szCs w:val="24"/>
        </w:rPr>
        <w:t xml:space="preserve"> case for </w:t>
      </w:r>
      <w:r w:rsidR="00413F2E" w:rsidRPr="00EC35A4">
        <w:rPr>
          <w:rFonts w:ascii="Times New Roman" w:hAnsi="Times New Roman" w:cs="Times New Roman"/>
          <w:sz w:val="24"/>
          <w:szCs w:val="24"/>
        </w:rPr>
        <w:t>eviction</w:t>
      </w:r>
      <w:r w:rsidRPr="00EC35A4">
        <w:rPr>
          <w:rFonts w:ascii="Times New Roman" w:hAnsi="Times New Roman" w:cs="Times New Roman"/>
          <w:sz w:val="24"/>
          <w:szCs w:val="24"/>
        </w:rPr>
        <w:t xml:space="preserve"> and for arrear rentals.</w:t>
      </w:r>
    </w:p>
    <w:p w:rsidR="009035E6" w:rsidRPr="00EC35A4" w:rsidRDefault="009035E6"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Being dissatisfied with the decision appellant appealed to this court.</w:t>
      </w:r>
    </w:p>
    <w:p w:rsidR="00413F2E" w:rsidRPr="00EC35A4" w:rsidRDefault="00413F2E" w:rsidP="00C86D1F">
      <w:pPr>
        <w:spacing w:after="0" w:line="360" w:lineRule="auto"/>
        <w:jc w:val="both"/>
        <w:rPr>
          <w:rFonts w:ascii="Times New Roman" w:hAnsi="Times New Roman" w:cs="Times New Roman"/>
          <w:sz w:val="24"/>
          <w:szCs w:val="24"/>
        </w:rPr>
      </w:pPr>
      <w:r w:rsidRPr="00EC35A4">
        <w:rPr>
          <w:rFonts w:ascii="Times New Roman" w:hAnsi="Times New Roman" w:cs="Times New Roman"/>
          <w:sz w:val="24"/>
          <w:szCs w:val="24"/>
        </w:rPr>
        <w:t>The f</w:t>
      </w:r>
      <w:r w:rsidR="00427E29" w:rsidRPr="00EC35A4">
        <w:rPr>
          <w:rFonts w:ascii="Times New Roman" w:hAnsi="Times New Roman" w:cs="Times New Roman"/>
          <w:sz w:val="24"/>
          <w:szCs w:val="24"/>
        </w:rPr>
        <w:t xml:space="preserve">irst issue for consideration </w:t>
      </w:r>
      <w:r w:rsidR="00797699" w:rsidRPr="00EC35A4">
        <w:rPr>
          <w:rFonts w:ascii="Times New Roman" w:hAnsi="Times New Roman" w:cs="Times New Roman"/>
          <w:sz w:val="24"/>
          <w:szCs w:val="24"/>
        </w:rPr>
        <w:t>is the Notice of A</w:t>
      </w:r>
      <w:r w:rsidR="00427E29" w:rsidRPr="00EC35A4">
        <w:rPr>
          <w:rFonts w:ascii="Times New Roman" w:hAnsi="Times New Roman" w:cs="Times New Roman"/>
          <w:sz w:val="24"/>
          <w:szCs w:val="24"/>
        </w:rPr>
        <w:t>ppeal and</w:t>
      </w:r>
      <w:r w:rsidR="00797699" w:rsidRPr="00EC35A4">
        <w:rPr>
          <w:rFonts w:ascii="Times New Roman" w:hAnsi="Times New Roman" w:cs="Times New Roman"/>
          <w:sz w:val="24"/>
          <w:szCs w:val="24"/>
        </w:rPr>
        <w:t xml:space="preserve"> Grounds of A</w:t>
      </w:r>
      <w:r w:rsidRPr="00EC35A4">
        <w:rPr>
          <w:rFonts w:ascii="Times New Roman" w:hAnsi="Times New Roman" w:cs="Times New Roman"/>
          <w:sz w:val="24"/>
          <w:szCs w:val="24"/>
        </w:rPr>
        <w:t>ppeal.</w:t>
      </w:r>
      <w:r w:rsidR="00427E29" w:rsidRPr="00EC35A4">
        <w:rPr>
          <w:rFonts w:ascii="Times New Roman" w:hAnsi="Times New Roman" w:cs="Times New Roman"/>
          <w:sz w:val="24"/>
          <w:szCs w:val="24"/>
        </w:rPr>
        <w:t xml:space="preserve"> A valid notice of appeal must comply with the rules. Rule 7 of the </w:t>
      </w:r>
      <w:r w:rsidR="00797699" w:rsidRPr="00EC35A4">
        <w:rPr>
          <w:rFonts w:ascii="Times New Roman" w:hAnsi="Times New Roman" w:cs="Times New Roman"/>
          <w:sz w:val="24"/>
          <w:szCs w:val="24"/>
        </w:rPr>
        <w:t>Supreme Court</w:t>
      </w:r>
      <w:r w:rsidR="00427E29" w:rsidRPr="00EC35A4">
        <w:rPr>
          <w:rFonts w:ascii="Times New Roman" w:hAnsi="Times New Roman" w:cs="Times New Roman"/>
          <w:sz w:val="24"/>
          <w:szCs w:val="24"/>
        </w:rPr>
        <w:t xml:space="preserve"> (miscell</w:t>
      </w:r>
      <w:r w:rsidR="00797699" w:rsidRPr="00EC35A4">
        <w:rPr>
          <w:rFonts w:ascii="Times New Roman" w:hAnsi="Times New Roman" w:cs="Times New Roman"/>
          <w:sz w:val="24"/>
          <w:szCs w:val="24"/>
        </w:rPr>
        <w:t>aneous appeals and references) R</w:t>
      </w:r>
      <w:r w:rsidR="00427E29" w:rsidRPr="00EC35A4">
        <w:rPr>
          <w:rFonts w:ascii="Times New Roman" w:hAnsi="Times New Roman" w:cs="Times New Roman"/>
          <w:sz w:val="24"/>
          <w:szCs w:val="24"/>
        </w:rPr>
        <w:t>ules 1975, as amended</w:t>
      </w:r>
      <w:r w:rsidR="00797699" w:rsidRPr="00EC35A4">
        <w:rPr>
          <w:rFonts w:ascii="Times New Roman" w:hAnsi="Times New Roman" w:cs="Times New Roman"/>
          <w:sz w:val="24"/>
          <w:szCs w:val="24"/>
        </w:rPr>
        <w:t>,</w:t>
      </w:r>
      <w:r w:rsidR="00427E29" w:rsidRPr="00EC35A4">
        <w:rPr>
          <w:rFonts w:ascii="Times New Roman" w:hAnsi="Times New Roman" w:cs="Times New Roman"/>
          <w:sz w:val="24"/>
          <w:szCs w:val="24"/>
        </w:rPr>
        <w:t xml:space="preserve"> states that:</w:t>
      </w:r>
    </w:p>
    <w:p w:rsidR="00427E29" w:rsidRPr="00EC35A4" w:rsidRDefault="00797699" w:rsidP="00C86D1F">
      <w:pPr>
        <w:spacing w:after="0" w:line="240" w:lineRule="auto"/>
        <w:ind w:firstLine="360"/>
        <w:jc w:val="both"/>
        <w:rPr>
          <w:rFonts w:ascii="Times New Roman" w:hAnsi="Times New Roman" w:cs="Times New Roman"/>
          <w:sz w:val="24"/>
          <w:szCs w:val="24"/>
        </w:rPr>
      </w:pPr>
      <w:r w:rsidRPr="00EC35A4">
        <w:rPr>
          <w:rFonts w:ascii="Times New Roman" w:hAnsi="Times New Roman" w:cs="Times New Roman"/>
          <w:sz w:val="24"/>
          <w:szCs w:val="24"/>
        </w:rPr>
        <w:t>“A</w:t>
      </w:r>
      <w:r w:rsidR="00427E29" w:rsidRPr="00EC35A4">
        <w:rPr>
          <w:rFonts w:ascii="Times New Roman" w:hAnsi="Times New Roman" w:cs="Times New Roman"/>
          <w:sz w:val="24"/>
          <w:szCs w:val="24"/>
        </w:rPr>
        <w:t xml:space="preserve"> notice instituting an appeal shall state—</w:t>
      </w:r>
    </w:p>
    <w:p w:rsidR="00427E29" w:rsidRPr="00EC35A4" w:rsidRDefault="00427E29" w:rsidP="00C86D1F">
      <w:pPr>
        <w:pStyle w:val="ListParagraph"/>
        <w:numPr>
          <w:ilvl w:val="0"/>
          <w:numId w:val="2"/>
        </w:num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The tribunal or officer whose decision is appealed against; and</w:t>
      </w:r>
    </w:p>
    <w:p w:rsidR="00427E29" w:rsidRPr="00EC35A4" w:rsidRDefault="00427E29" w:rsidP="00C86D1F">
      <w:pPr>
        <w:pStyle w:val="ListParagraph"/>
        <w:numPr>
          <w:ilvl w:val="0"/>
          <w:numId w:val="2"/>
        </w:num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 xml:space="preserve">The date on which the decision </w:t>
      </w:r>
      <w:r w:rsidR="00797699" w:rsidRPr="00EC35A4">
        <w:rPr>
          <w:rFonts w:ascii="Times New Roman" w:hAnsi="Times New Roman" w:cs="Times New Roman"/>
          <w:sz w:val="24"/>
          <w:szCs w:val="24"/>
        </w:rPr>
        <w:t>was given</w:t>
      </w:r>
      <w:r w:rsidR="00C81C38" w:rsidRPr="00EC35A4">
        <w:rPr>
          <w:rFonts w:ascii="Times New Roman" w:hAnsi="Times New Roman" w:cs="Times New Roman"/>
          <w:sz w:val="24"/>
          <w:szCs w:val="24"/>
        </w:rPr>
        <w:t>; and</w:t>
      </w:r>
    </w:p>
    <w:p w:rsidR="00C81C38" w:rsidRPr="00EC35A4" w:rsidRDefault="00C81C38" w:rsidP="00C86D1F">
      <w:pPr>
        <w:pStyle w:val="ListParagraph"/>
        <w:numPr>
          <w:ilvl w:val="0"/>
          <w:numId w:val="2"/>
        </w:num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The grounds of appeal; and</w:t>
      </w:r>
    </w:p>
    <w:p w:rsidR="00C81C38" w:rsidRPr="00EC35A4" w:rsidRDefault="00C81C38" w:rsidP="00C86D1F">
      <w:pPr>
        <w:pStyle w:val="ListParagraph"/>
        <w:numPr>
          <w:ilvl w:val="0"/>
          <w:numId w:val="2"/>
        </w:num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 xml:space="preserve">The exact nature of the </w:t>
      </w:r>
      <w:r w:rsidR="00797699" w:rsidRPr="00EC35A4">
        <w:rPr>
          <w:rFonts w:ascii="Times New Roman" w:hAnsi="Times New Roman" w:cs="Times New Roman"/>
          <w:sz w:val="24"/>
          <w:szCs w:val="24"/>
        </w:rPr>
        <w:t>relief sought</w:t>
      </w:r>
      <w:r w:rsidRPr="00EC35A4">
        <w:rPr>
          <w:rFonts w:ascii="Times New Roman" w:hAnsi="Times New Roman" w:cs="Times New Roman"/>
          <w:sz w:val="24"/>
          <w:szCs w:val="24"/>
        </w:rPr>
        <w:t>; and</w:t>
      </w:r>
    </w:p>
    <w:p w:rsidR="00C81C38" w:rsidRDefault="00C81C38" w:rsidP="00C86D1F">
      <w:pPr>
        <w:pStyle w:val="ListParagraph"/>
        <w:numPr>
          <w:ilvl w:val="0"/>
          <w:numId w:val="2"/>
        </w:numPr>
        <w:spacing w:after="0" w:line="240" w:lineRule="auto"/>
        <w:jc w:val="both"/>
        <w:rPr>
          <w:rFonts w:ascii="Times New Roman" w:hAnsi="Times New Roman" w:cs="Times New Roman"/>
          <w:sz w:val="24"/>
          <w:szCs w:val="24"/>
        </w:rPr>
      </w:pPr>
      <w:r w:rsidRPr="00EC35A4">
        <w:rPr>
          <w:rFonts w:ascii="Times New Roman" w:hAnsi="Times New Roman" w:cs="Times New Roman"/>
          <w:sz w:val="24"/>
          <w:szCs w:val="24"/>
        </w:rPr>
        <w:t>The address of the appellant or his legal representative.”</w:t>
      </w:r>
    </w:p>
    <w:p w:rsidR="00C86D1F" w:rsidRPr="00EC35A4" w:rsidRDefault="00C86D1F" w:rsidP="00C86D1F">
      <w:pPr>
        <w:pStyle w:val="ListParagraph"/>
        <w:spacing w:after="0" w:line="240" w:lineRule="auto"/>
        <w:jc w:val="both"/>
        <w:rPr>
          <w:rFonts w:ascii="Times New Roman" w:hAnsi="Times New Roman" w:cs="Times New Roman"/>
          <w:sz w:val="24"/>
          <w:szCs w:val="24"/>
        </w:rPr>
      </w:pPr>
    </w:p>
    <w:p w:rsidR="00666954" w:rsidRPr="00EC35A4" w:rsidRDefault="00D41F72"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w:t>
      </w:r>
      <w:proofErr w:type="spellStart"/>
      <w:r w:rsidRPr="00C86D1F">
        <w:rPr>
          <w:rFonts w:ascii="Times New Roman" w:hAnsi="Times New Roman" w:cs="Times New Roman"/>
          <w:i/>
          <w:sz w:val="24"/>
          <w:szCs w:val="24"/>
        </w:rPr>
        <w:t>casu</w:t>
      </w:r>
      <w:proofErr w:type="spellEnd"/>
      <w:r w:rsidRPr="00EC35A4">
        <w:rPr>
          <w:rFonts w:ascii="Times New Roman" w:hAnsi="Times New Roman" w:cs="Times New Roman"/>
          <w:sz w:val="24"/>
          <w:szCs w:val="24"/>
        </w:rPr>
        <w:t>,</w:t>
      </w:r>
      <w:r w:rsidR="00D443FC" w:rsidRPr="00EC35A4">
        <w:rPr>
          <w:rFonts w:ascii="Times New Roman" w:hAnsi="Times New Roman" w:cs="Times New Roman"/>
          <w:sz w:val="24"/>
          <w:szCs w:val="24"/>
        </w:rPr>
        <w:t xml:space="preserve"> whilst </w:t>
      </w:r>
      <w:r w:rsidRPr="00EC35A4">
        <w:rPr>
          <w:rFonts w:ascii="Times New Roman" w:hAnsi="Times New Roman" w:cs="Times New Roman"/>
          <w:sz w:val="24"/>
          <w:szCs w:val="24"/>
        </w:rPr>
        <w:t>most of the aspects of a valid notice of appeal were complied with, the aspect of the grounds of appeal left a lot to be desired.</w:t>
      </w:r>
    </w:p>
    <w:p w:rsidR="00C9127D" w:rsidRPr="00EC35A4" w:rsidRDefault="00D41F72"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Grounds</w:t>
      </w:r>
      <w:r w:rsidR="00293138" w:rsidRPr="00EC35A4">
        <w:rPr>
          <w:rFonts w:ascii="Times New Roman" w:hAnsi="Times New Roman" w:cs="Times New Roman"/>
          <w:sz w:val="24"/>
          <w:szCs w:val="24"/>
        </w:rPr>
        <w:t xml:space="preserve"> of appeal must be clearly stated and should not be in general terms. Equally they should be </w:t>
      </w:r>
      <w:r w:rsidR="00797699" w:rsidRPr="00EC35A4">
        <w:rPr>
          <w:rFonts w:ascii="Times New Roman" w:hAnsi="Times New Roman" w:cs="Times New Roman"/>
          <w:sz w:val="24"/>
          <w:szCs w:val="24"/>
        </w:rPr>
        <w:t xml:space="preserve">meaningful and </w:t>
      </w:r>
      <w:r w:rsidRPr="00EC35A4">
        <w:rPr>
          <w:rFonts w:ascii="Times New Roman" w:hAnsi="Times New Roman" w:cs="Times New Roman"/>
          <w:sz w:val="24"/>
          <w:szCs w:val="24"/>
        </w:rPr>
        <w:t>concise, specifying the findings of fact or rulings of law appealed against</w:t>
      </w:r>
      <w:r w:rsidR="00797699" w:rsidRPr="00EC35A4">
        <w:rPr>
          <w:rFonts w:ascii="Times New Roman" w:hAnsi="Times New Roman" w:cs="Times New Roman"/>
          <w:sz w:val="24"/>
          <w:szCs w:val="24"/>
        </w:rPr>
        <w:t>.</w:t>
      </w:r>
      <w:r w:rsidR="00293138" w:rsidRPr="00EC35A4">
        <w:rPr>
          <w:rFonts w:ascii="Times New Roman" w:hAnsi="Times New Roman" w:cs="Times New Roman"/>
          <w:sz w:val="24"/>
          <w:szCs w:val="24"/>
        </w:rPr>
        <w:t xml:space="preserve"> A notice without meaningful grounds of appeal has been held not to be a notice </w:t>
      </w:r>
      <w:r w:rsidR="00797699" w:rsidRPr="00EC35A4">
        <w:rPr>
          <w:rFonts w:ascii="Times New Roman" w:hAnsi="Times New Roman" w:cs="Times New Roman"/>
          <w:sz w:val="24"/>
          <w:szCs w:val="24"/>
        </w:rPr>
        <w:t>of</w:t>
      </w:r>
      <w:r w:rsidR="00293138" w:rsidRPr="00EC35A4">
        <w:rPr>
          <w:rFonts w:ascii="Times New Roman" w:hAnsi="Times New Roman" w:cs="Times New Roman"/>
          <w:sz w:val="24"/>
          <w:szCs w:val="24"/>
        </w:rPr>
        <w:t xml:space="preserve"> appeal</w:t>
      </w:r>
      <w:r w:rsidR="00D443FC" w:rsidRPr="00EC35A4">
        <w:rPr>
          <w:rFonts w:ascii="Times New Roman" w:hAnsi="Times New Roman" w:cs="Times New Roman"/>
          <w:sz w:val="24"/>
          <w:szCs w:val="24"/>
        </w:rPr>
        <w:t>.</w:t>
      </w:r>
      <w:r w:rsidR="00293138" w:rsidRPr="00EC35A4">
        <w:rPr>
          <w:rFonts w:ascii="Times New Roman" w:hAnsi="Times New Roman" w:cs="Times New Roman"/>
          <w:sz w:val="24"/>
          <w:szCs w:val="24"/>
        </w:rPr>
        <w:t xml:space="preserve"> </w:t>
      </w:r>
      <w:r w:rsidR="00C86D1F" w:rsidRPr="00EC35A4">
        <w:rPr>
          <w:rFonts w:ascii="Times New Roman" w:hAnsi="Times New Roman" w:cs="Times New Roman"/>
          <w:sz w:val="24"/>
          <w:szCs w:val="24"/>
        </w:rPr>
        <w:t>See</w:t>
      </w:r>
      <w:r w:rsidR="00293138" w:rsidRPr="00EC35A4">
        <w:rPr>
          <w:rFonts w:ascii="Times New Roman" w:hAnsi="Times New Roman" w:cs="Times New Roman"/>
          <w:sz w:val="24"/>
          <w:szCs w:val="24"/>
        </w:rPr>
        <w:t xml:space="preserve"> </w:t>
      </w:r>
      <w:r w:rsidR="00293138" w:rsidRPr="00C86D1F">
        <w:rPr>
          <w:rFonts w:ascii="Times New Roman" w:hAnsi="Times New Roman" w:cs="Times New Roman"/>
          <w:i/>
          <w:sz w:val="24"/>
          <w:szCs w:val="24"/>
        </w:rPr>
        <w:t xml:space="preserve">R </w:t>
      </w:r>
      <w:r w:rsidR="00293138" w:rsidRPr="00EC35A4">
        <w:rPr>
          <w:rFonts w:ascii="Times New Roman" w:hAnsi="Times New Roman" w:cs="Times New Roman"/>
          <w:sz w:val="24"/>
          <w:szCs w:val="24"/>
        </w:rPr>
        <w:t xml:space="preserve">v </w:t>
      </w:r>
      <w:r w:rsidR="00293138" w:rsidRPr="00C86D1F">
        <w:rPr>
          <w:rFonts w:ascii="Times New Roman" w:hAnsi="Times New Roman" w:cs="Times New Roman"/>
          <w:i/>
          <w:sz w:val="24"/>
          <w:szCs w:val="24"/>
        </w:rPr>
        <w:t>Jack</w:t>
      </w:r>
      <w:r w:rsidR="00293138" w:rsidRPr="00EC35A4">
        <w:rPr>
          <w:rFonts w:ascii="Times New Roman" w:hAnsi="Times New Roman" w:cs="Times New Roman"/>
          <w:sz w:val="24"/>
          <w:szCs w:val="24"/>
        </w:rPr>
        <w:t xml:space="preserve"> 1990 (2) ZLR 166</w:t>
      </w:r>
    </w:p>
    <w:p w:rsidR="00C9127D" w:rsidRPr="00EC35A4" w:rsidRDefault="001B55F6" w:rsidP="00C86D1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this </w:t>
      </w:r>
      <w:r w:rsidR="00D443FC" w:rsidRPr="00EC35A4">
        <w:rPr>
          <w:rFonts w:ascii="Times New Roman" w:hAnsi="Times New Roman" w:cs="Times New Roman"/>
          <w:sz w:val="24"/>
          <w:szCs w:val="24"/>
        </w:rPr>
        <w:t>case, the</w:t>
      </w:r>
      <w:r w:rsidRPr="00EC35A4">
        <w:rPr>
          <w:rFonts w:ascii="Times New Roman" w:hAnsi="Times New Roman" w:cs="Times New Roman"/>
          <w:sz w:val="24"/>
          <w:szCs w:val="24"/>
        </w:rPr>
        <w:t xml:space="preserve"> grou</w:t>
      </w:r>
      <w:r w:rsidR="00597E04" w:rsidRPr="00EC35A4">
        <w:rPr>
          <w:rFonts w:ascii="Times New Roman" w:hAnsi="Times New Roman" w:cs="Times New Roman"/>
          <w:sz w:val="24"/>
          <w:szCs w:val="24"/>
        </w:rPr>
        <w:t>nds of appeal were imprecise and</w:t>
      </w:r>
      <w:r w:rsidRPr="00EC35A4">
        <w:rPr>
          <w:rFonts w:ascii="Times New Roman" w:hAnsi="Times New Roman" w:cs="Times New Roman"/>
          <w:sz w:val="24"/>
          <w:szCs w:val="24"/>
        </w:rPr>
        <w:t xml:space="preserve"> are akin to heads of arguments.</w:t>
      </w:r>
    </w:p>
    <w:p w:rsidR="00C9127D" w:rsidRPr="00EC35A4" w:rsidRDefault="003E72A8" w:rsidP="00C86D1F">
      <w:pPr>
        <w:spacing w:after="0" w:line="360" w:lineRule="auto"/>
        <w:jc w:val="both"/>
        <w:rPr>
          <w:rFonts w:ascii="Times New Roman" w:hAnsi="Times New Roman" w:cs="Times New Roman"/>
          <w:sz w:val="24"/>
          <w:szCs w:val="24"/>
        </w:rPr>
      </w:pPr>
      <w:r w:rsidRPr="00EC35A4">
        <w:rPr>
          <w:rFonts w:ascii="Times New Roman" w:hAnsi="Times New Roman" w:cs="Times New Roman"/>
          <w:sz w:val="24"/>
          <w:szCs w:val="24"/>
        </w:rPr>
        <w:t>The grounds</w:t>
      </w:r>
      <w:r w:rsidR="00293138" w:rsidRPr="00EC35A4">
        <w:rPr>
          <w:rFonts w:ascii="Times New Roman" w:hAnsi="Times New Roman" w:cs="Times New Roman"/>
          <w:sz w:val="24"/>
          <w:szCs w:val="24"/>
        </w:rPr>
        <w:t xml:space="preserve"> of appeal read as follows:-</w:t>
      </w:r>
    </w:p>
    <w:p w:rsidR="00CA1B99" w:rsidRPr="00C86D1F" w:rsidRDefault="00C86D1F" w:rsidP="00C86D1F">
      <w:pPr>
        <w:spacing w:after="0" w:line="240" w:lineRule="auto"/>
        <w:ind w:left="1080" w:hanging="360"/>
        <w:jc w:val="both"/>
        <w:rPr>
          <w:rFonts w:ascii="Times New Roman" w:hAnsi="Times New Roman" w:cs="Times New Roman"/>
        </w:rPr>
      </w:pPr>
      <w:r w:rsidRPr="00C86D1F">
        <w:rPr>
          <w:rFonts w:ascii="Times New Roman" w:hAnsi="Times New Roman" w:cs="Times New Roman"/>
        </w:rPr>
        <w:t>“1.</w:t>
      </w:r>
      <w:r w:rsidRPr="00C86D1F">
        <w:rPr>
          <w:rFonts w:ascii="Times New Roman" w:hAnsi="Times New Roman" w:cs="Times New Roman"/>
        </w:rPr>
        <w:tab/>
      </w:r>
      <w:r w:rsidR="00CA1B99" w:rsidRPr="00C86D1F">
        <w:rPr>
          <w:rFonts w:ascii="Times New Roman" w:hAnsi="Times New Roman" w:cs="Times New Roman"/>
        </w:rPr>
        <w:t xml:space="preserve">The learned court </w:t>
      </w:r>
      <w:r w:rsidR="00CA1B99" w:rsidRPr="00C86D1F">
        <w:rPr>
          <w:rFonts w:ascii="Times New Roman" w:hAnsi="Times New Roman" w:cs="Times New Roman"/>
          <w:i/>
        </w:rPr>
        <w:t>a</w:t>
      </w:r>
      <w:r w:rsidR="009A0EAD" w:rsidRPr="00C86D1F">
        <w:rPr>
          <w:rFonts w:ascii="Times New Roman" w:hAnsi="Times New Roman" w:cs="Times New Roman"/>
          <w:i/>
        </w:rPr>
        <w:t xml:space="preserve"> </w:t>
      </w:r>
      <w:r w:rsidR="00CA1B99" w:rsidRPr="00C86D1F">
        <w:rPr>
          <w:rFonts w:ascii="Times New Roman" w:hAnsi="Times New Roman" w:cs="Times New Roman"/>
          <w:i/>
        </w:rPr>
        <w:t>quo</w:t>
      </w:r>
      <w:r w:rsidR="00CA1B99" w:rsidRPr="00C86D1F">
        <w:rPr>
          <w:rFonts w:ascii="Times New Roman" w:hAnsi="Times New Roman" w:cs="Times New Roman"/>
        </w:rPr>
        <w:t xml:space="preserve"> grossly erred and misdirected itself in strangely granting </w:t>
      </w:r>
      <w:r w:rsidRPr="00C86D1F">
        <w:rPr>
          <w:rFonts w:ascii="Times New Roman" w:hAnsi="Times New Roman" w:cs="Times New Roman"/>
        </w:rPr>
        <w:t>judgment</w:t>
      </w:r>
      <w:r w:rsidR="00CA1B99" w:rsidRPr="00C86D1F">
        <w:rPr>
          <w:rFonts w:ascii="Times New Roman" w:hAnsi="Times New Roman" w:cs="Times New Roman"/>
        </w:rPr>
        <w:t xml:space="preserve"> for the respondent thereby effectively dismissing</w:t>
      </w:r>
      <w:r w:rsidR="00467DE2" w:rsidRPr="00C86D1F">
        <w:rPr>
          <w:rFonts w:ascii="Times New Roman" w:hAnsi="Times New Roman" w:cs="Times New Roman"/>
        </w:rPr>
        <w:t xml:space="preserve"> appellants claim for eviction against </w:t>
      </w:r>
      <w:r w:rsidRPr="00C86D1F">
        <w:rPr>
          <w:rFonts w:ascii="Times New Roman" w:hAnsi="Times New Roman" w:cs="Times New Roman"/>
        </w:rPr>
        <w:t>Respondent by</w:t>
      </w:r>
      <w:r w:rsidR="00467DE2" w:rsidRPr="00C86D1F">
        <w:rPr>
          <w:rFonts w:ascii="Times New Roman" w:hAnsi="Times New Roman" w:cs="Times New Roman"/>
        </w:rPr>
        <w:t xml:space="preserve"> holding that the appellant had not made a case for Respondent’s eviction because Appellant was not the owner of the property nor was Appellant authorised to sublet the property especially when regard is had to the following decisive factors:-</w:t>
      </w:r>
    </w:p>
    <w:p w:rsidR="00467DE2" w:rsidRPr="00C86D1F" w:rsidRDefault="00467DE2"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lastRenderedPageBreak/>
        <w:t>The lease agreement between Appellant and Respondent was valid and binding as between Appellant and Respondent and consequently the claim for damages ought to have succeeded.</w:t>
      </w:r>
    </w:p>
    <w:p w:rsidR="00467DE2" w:rsidRPr="00C86D1F" w:rsidRDefault="00467DE2"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It was admitted and not in dispute that the respondent was a sub</w:t>
      </w:r>
      <w:r w:rsidR="00D821BA" w:rsidRPr="00C86D1F">
        <w:rPr>
          <w:rFonts w:ascii="Times New Roman" w:hAnsi="Times New Roman" w:cs="Times New Roman"/>
        </w:rPr>
        <w:t>tenant of Appellant.</w:t>
      </w:r>
    </w:p>
    <w:p w:rsidR="00D821BA" w:rsidRPr="00C86D1F" w:rsidRDefault="00D821BA"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 xml:space="preserve">It was admitted and not in </w:t>
      </w:r>
      <w:r w:rsidR="00797699" w:rsidRPr="00C86D1F">
        <w:rPr>
          <w:rFonts w:ascii="Times New Roman" w:hAnsi="Times New Roman" w:cs="Times New Roman"/>
        </w:rPr>
        <w:t>dispute th</w:t>
      </w:r>
      <w:r w:rsidRPr="00C86D1F">
        <w:rPr>
          <w:rFonts w:ascii="Times New Roman" w:hAnsi="Times New Roman" w:cs="Times New Roman"/>
        </w:rPr>
        <w:t>a</w:t>
      </w:r>
      <w:r w:rsidR="00797699" w:rsidRPr="00C86D1F">
        <w:rPr>
          <w:rFonts w:ascii="Times New Roman" w:hAnsi="Times New Roman" w:cs="Times New Roman"/>
        </w:rPr>
        <w:t>t</w:t>
      </w:r>
      <w:r w:rsidRPr="00C86D1F">
        <w:rPr>
          <w:rFonts w:ascii="Times New Roman" w:hAnsi="Times New Roman" w:cs="Times New Roman"/>
        </w:rPr>
        <w:t xml:space="preserve"> </w:t>
      </w:r>
      <w:r w:rsidR="00797699" w:rsidRPr="00C86D1F">
        <w:rPr>
          <w:rFonts w:ascii="Times New Roman" w:hAnsi="Times New Roman" w:cs="Times New Roman"/>
        </w:rPr>
        <w:t>Respondent</w:t>
      </w:r>
      <w:r w:rsidRPr="00C86D1F">
        <w:rPr>
          <w:rFonts w:ascii="Times New Roman" w:hAnsi="Times New Roman" w:cs="Times New Roman"/>
        </w:rPr>
        <w:t xml:space="preserve"> was given free and unhindered occupation of space by Appellant.</w:t>
      </w:r>
    </w:p>
    <w:p w:rsidR="00D821BA" w:rsidRPr="00C86D1F" w:rsidRDefault="00D821BA"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It was admitted and not in dispute that at some point, the Respondent paid rentals to Appellant.</w:t>
      </w:r>
    </w:p>
    <w:p w:rsidR="00D821BA" w:rsidRPr="00C86D1F" w:rsidRDefault="00D821BA"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It was admitted and not in dispute that Respondent subsequently stopped paying rentals to Appellant.</w:t>
      </w:r>
    </w:p>
    <w:p w:rsidR="00D821BA" w:rsidRPr="00C86D1F" w:rsidRDefault="00D821BA"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It was not in dispute that the written lease agreement between Appellant and the owner of the property in question did not expressly prohibit sub-letting and that in the absence of an agreement on that, the common law position is that the Appellant is entitled, without its landlords consent , to sublet the property.</w:t>
      </w:r>
    </w:p>
    <w:p w:rsidR="00D821BA" w:rsidRPr="00C86D1F" w:rsidRDefault="00D821BA"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Further, and critically so, authority to sublet is not a necessity for the validity of a sublease agreement as long as the sub-landlord provides undisturbed occupation of space and the sub tenant pays rentals.</w:t>
      </w:r>
    </w:p>
    <w:p w:rsidR="00D821BA" w:rsidRPr="00C86D1F" w:rsidRDefault="00EC0023"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If the Respondent contended that it entered into the sub-lease through a material misrepresentation by Appellant, such misrepresentation does not entitle the Respondent to continued occupation but vitiates the sub-letting agreement between the parties and consequently entitles the sub-landlord to evict the sub tenant.</w:t>
      </w:r>
    </w:p>
    <w:p w:rsidR="00EC0023" w:rsidRDefault="00EC0023" w:rsidP="00C86D1F">
      <w:pPr>
        <w:pStyle w:val="ListParagraph"/>
        <w:numPr>
          <w:ilvl w:val="0"/>
          <w:numId w:val="3"/>
        </w:numPr>
        <w:spacing w:line="240" w:lineRule="auto"/>
        <w:jc w:val="both"/>
        <w:rPr>
          <w:rFonts w:ascii="Times New Roman" w:hAnsi="Times New Roman" w:cs="Times New Roman"/>
        </w:rPr>
      </w:pPr>
      <w:r w:rsidRPr="00C86D1F">
        <w:rPr>
          <w:rFonts w:ascii="Times New Roman" w:hAnsi="Times New Roman" w:cs="Times New Roman"/>
        </w:rPr>
        <w:t>It is not in dispute that Respondent breached the terms of the sub-lease by neglecting to pay or to timeously pay rentals to Appellant.</w:t>
      </w:r>
    </w:p>
    <w:p w:rsidR="00C86D1F" w:rsidRPr="00C86D1F" w:rsidRDefault="00C86D1F" w:rsidP="00C86D1F">
      <w:pPr>
        <w:pStyle w:val="ListParagraph"/>
        <w:spacing w:line="240" w:lineRule="auto"/>
        <w:ind w:left="1080"/>
        <w:jc w:val="both"/>
        <w:rPr>
          <w:rFonts w:ascii="Times New Roman" w:hAnsi="Times New Roman" w:cs="Times New Roman"/>
        </w:rPr>
      </w:pPr>
    </w:p>
    <w:p w:rsidR="00CA1B99" w:rsidRPr="001E7D4D" w:rsidRDefault="00CA1B99" w:rsidP="001E7D4D">
      <w:pPr>
        <w:pStyle w:val="ListParagraph"/>
        <w:numPr>
          <w:ilvl w:val="0"/>
          <w:numId w:val="11"/>
        </w:numPr>
        <w:spacing w:line="240" w:lineRule="auto"/>
        <w:jc w:val="both"/>
        <w:rPr>
          <w:rFonts w:ascii="Times New Roman" w:hAnsi="Times New Roman" w:cs="Times New Roman"/>
        </w:rPr>
      </w:pPr>
      <w:r w:rsidRPr="001E7D4D">
        <w:rPr>
          <w:rFonts w:ascii="Times New Roman" w:hAnsi="Times New Roman" w:cs="Times New Roman"/>
        </w:rPr>
        <w:t xml:space="preserve">The court </w:t>
      </w:r>
      <w:r w:rsidRPr="001E7D4D">
        <w:rPr>
          <w:rFonts w:ascii="Times New Roman" w:hAnsi="Times New Roman" w:cs="Times New Roman"/>
          <w:i/>
        </w:rPr>
        <w:t>a quo</w:t>
      </w:r>
      <w:r w:rsidRPr="001E7D4D">
        <w:rPr>
          <w:rFonts w:ascii="Times New Roman" w:hAnsi="Times New Roman" w:cs="Times New Roman"/>
        </w:rPr>
        <w:t xml:space="preserve"> grossly erred and misdirected itself in strangely granting judgment for the respondent and holding that the appellant had failed to establish why it is entitle</w:t>
      </w:r>
      <w:r w:rsidR="00EC0023" w:rsidRPr="001E7D4D">
        <w:rPr>
          <w:rFonts w:ascii="Times New Roman" w:hAnsi="Times New Roman" w:cs="Times New Roman"/>
        </w:rPr>
        <w:t>d</w:t>
      </w:r>
      <w:r w:rsidRPr="001E7D4D">
        <w:rPr>
          <w:rFonts w:ascii="Times New Roman" w:hAnsi="Times New Roman" w:cs="Times New Roman"/>
        </w:rPr>
        <w:t xml:space="preserve"> to rentals and thereby effectively dismissing appellant</w:t>
      </w:r>
      <w:r w:rsidR="00EC0023" w:rsidRPr="001E7D4D">
        <w:rPr>
          <w:rFonts w:ascii="Times New Roman" w:hAnsi="Times New Roman" w:cs="Times New Roman"/>
        </w:rPr>
        <w:t>’</w:t>
      </w:r>
      <w:r w:rsidRPr="001E7D4D">
        <w:rPr>
          <w:rFonts w:ascii="Times New Roman" w:hAnsi="Times New Roman" w:cs="Times New Roman"/>
        </w:rPr>
        <w:t>s claim for arrear rentals and holding over damages particularly when regard is had to the following</w:t>
      </w:r>
      <w:r w:rsidR="00EC0023" w:rsidRPr="001E7D4D">
        <w:rPr>
          <w:rFonts w:ascii="Times New Roman" w:hAnsi="Times New Roman" w:cs="Times New Roman"/>
        </w:rPr>
        <w:t xml:space="preserve"> decisive factors</w:t>
      </w:r>
      <w:r w:rsidRPr="001E7D4D">
        <w:rPr>
          <w:rFonts w:ascii="Times New Roman" w:hAnsi="Times New Roman" w:cs="Times New Roman"/>
        </w:rPr>
        <w:t>:-</w:t>
      </w:r>
    </w:p>
    <w:p w:rsidR="00A577F4" w:rsidRPr="00C86D1F" w:rsidRDefault="00A577F4" w:rsidP="00A577F4">
      <w:pPr>
        <w:pStyle w:val="ListParagraph"/>
        <w:spacing w:line="240" w:lineRule="auto"/>
        <w:jc w:val="both"/>
        <w:rPr>
          <w:rFonts w:ascii="Times New Roman" w:hAnsi="Times New Roman" w:cs="Times New Roman"/>
        </w:rPr>
      </w:pPr>
    </w:p>
    <w:p w:rsidR="0085082C" w:rsidRPr="00C86D1F" w:rsidRDefault="0085082C" w:rsidP="00C86D1F">
      <w:pPr>
        <w:pStyle w:val="ListParagraph"/>
        <w:numPr>
          <w:ilvl w:val="0"/>
          <w:numId w:val="4"/>
        </w:numPr>
        <w:spacing w:line="240" w:lineRule="auto"/>
        <w:jc w:val="both"/>
        <w:rPr>
          <w:rFonts w:ascii="Times New Roman" w:hAnsi="Times New Roman" w:cs="Times New Roman"/>
        </w:rPr>
      </w:pPr>
      <w:r w:rsidRPr="00C86D1F">
        <w:rPr>
          <w:rFonts w:ascii="Times New Roman" w:hAnsi="Times New Roman" w:cs="Times New Roman"/>
        </w:rPr>
        <w:t>The Respondent entered into a sub-lease agreement with Appellant in terms of which Respondent paid rentals to Appellant.</w:t>
      </w:r>
    </w:p>
    <w:p w:rsidR="0085082C" w:rsidRPr="00C86D1F" w:rsidRDefault="0085082C" w:rsidP="00C86D1F">
      <w:pPr>
        <w:pStyle w:val="ListParagraph"/>
        <w:numPr>
          <w:ilvl w:val="0"/>
          <w:numId w:val="4"/>
        </w:numPr>
        <w:spacing w:line="240" w:lineRule="auto"/>
        <w:jc w:val="both"/>
        <w:rPr>
          <w:rFonts w:ascii="Times New Roman" w:hAnsi="Times New Roman" w:cs="Times New Roman"/>
        </w:rPr>
      </w:pPr>
      <w:r w:rsidRPr="00C86D1F">
        <w:rPr>
          <w:rFonts w:ascii="Times New Roman" w:hAnsi="Times New Roman" w:cs="Times New Roman"/>
        </w:rPr>
        <w:t>The Respondent at some point regarded Appellant as the Landlord and paid rentals.</w:t>
      </w:r>
    </w:p>
    <w:p w:rsidR="0085082C" w:rsidRPr="00C86D1F" w:rsidRDefault="0085082C" w:rsidP="00C86D1F">
      <w:pPr>
        <w:pStyle w:val="ListParagraph"/>
        <w:numPr>
          <w:ilvl w:val="0"/>
          <w:numId w:val="4"/>
        </w:numPr>
        <w:spacing w:line="240" w:lineRule="auto"/>
        <w:jc w:val="both"/>
        <w:rPr>
          <w:rFonts w:ascii="Times New Roman" w:hAnsi="Times New Roman" w:cs="Times New Roman"/>
        </w:rPr>
      </w:pPr>
      <w:r w:rsidRPr="00C86D1F">
        <w:rPr>
          <w:rFonts w:ascii="Times New Roman" w:hAnsi="Times New Roman" w:cs="Times New Roman"/>
        </w:rPr>
        <w:t>The Respondent stopped paying rentals to Appellant.</w:t>
      </w:r>
    </w:p>
    <w:p w:rsidR="0085082C" w:rsidRPr="00C86D1F" w:rsidRDefault="0085082C" w:rsidP="00C86D1F">
      <w:pPr>
        <w:pStyle w:val="ListParagraph"/>
        <w:numPr>
          <w:ilvl w:val="0"/>
          <w:numId w:val="4"/>
        </w:numPr>
        <w:spacing w:line="240" w:lineRule="auto"/>
        <w:jc w:val="both"/>
        <w:rPr>
          <w:rFonts w:ascii="Times New Roman" w:hAnsi="Times New Roman" w:cs="Times New Roman"/>
        </w:rPr>
      </w:pPr>
      <w:r w:rsidRPr="00C86D1F">
        <w:rPr>
          <w:rFonts w:ascii="Times New Roman" w:hAnsi="Times New Roman" w:cs="Times New Roman"/>
        </w:rPr>
        <w:t>Lack of authority or otherwise to sublet by Appellant does not entitle the Respondent not to pay rentals as long as the Appellant tendered vacant possession to Respondent of the property in question.</w:t>
      </w:r>
    </w:p>
    <w:p w:rsidR="0085082C" w:rsidRPr="00C86D1F" w:rsidRDefault="0085082C" w:rsidP="00C86D1F">
      <w:pPr>
        <w:pStyle w:val="ListParagraph"/>
        <w:numPr>
          <w:ilvl w:val="0"/>
          <w:numId w:val="4"/>
        </w:numPr>
        <w:spacing w:line="240" w:lineRule="auto"/>
        <w:jc w:val="both"/>
        <w:rPr>
          <w:rFonts w:ascii="Times New Roman" w:hAnsi="Times New Roman" w:cs="Times New Roman"/>
        </w:rPr>
      </w:pPr>
      <w:r w:rsidRPr="00C86D1F">
        <w:rPr>
          <w:rFonts w:ascii="Times New Roman" w:hAnsi="Times New Roman" w:cs="Times New Roman"/>
        </w:rPr>
        <w:t>Any purported breach of the principal lease agreement between Appellant and the owner of the property has no effect on Appellant’s rights in so far as its relationship with Respondent is concerned.</w:t>
      </w:r>
      <w:r w:rsidR="00797699" w:rsidRPr="00C86D1F">
        <w:rPr>
          <w:rFonts w:ascii="Times New Roman" w:hAnsi="Times New Roman" w:cs="Times New Roman"/>
        </w:rPr>
        <w:t>”</w:t>
      </w:r>
    </w:p>
    <w:p w:rsidR="00CF20B0" w:rsidRPr="00EC35A4" w:rsidRDefault="00CF20B0" w:rsidP="00A577F4">
      <w:pPr>
        <w:spacing w:after="0" w:line="360" w:lineRule="auto"/>
        <w:ind w:firstLine="630"/>
        <w:jc w:val="both"/>
        <w:rPr>
          <w:rFonts w:ascii="Times New Roman" w:hAnsi="Times New Roman" w:cs="Times New Roman"/>
          <w:sz w:val="24"/>
          <w:szCs w:val="24"/>
        </w:rPr>
      </w:pPr>
      <w:r w:rsidRPr="00EC35A4">
        <w:rPr>
          <w:rFonts w:ascii="Times New Roman" w:hAnsi="Times New Roman" w:cs="Times New Roman"/>
          <w:sz w:val="24"/>
          <w:szCs w:val="24"/>
        </w:rPr>
        <w:t>A</w:t>
      </w:r>
      <w:r w:rsidR="004E5C9D" w:rsidRPr="00EC35A4">
        <w:rPr>
          <w:rFonts w:ascii="Times New Roman" w:hAnsi="Times New Roman" w:cs="Times New Roman"/>
          <w:sz w:val="24"/>
          <w:szCs w:val="24"/>
        </w:rPr>
        <w:t xml:space="preserve"> careful analysis of the abo</w:t>
      </w:r>
      <w:r w:rsidR="00597E04" w:rsidRPr="00EC35A4">
        <w:rPr>
          <w:rFonts w:ascii="Times New Roman" w:hAnsi="Times New Roman" w:cs="Times New Roman"/>
          <w:sz w:val="24"/>
          <w:szCs w:val="24"/>
        </w:rPr>
        <w:t>ve grounds of appeal shows that</w:t>
      </w:r>
      <w:r w:rsidR="001B55F6" w:rsidRPr="00EC35A4">
        <w:rPr>
          <w:rFonts w:ascii="Times New Roman" w:hAnsi="Times New Roman" w:cs="Times New Roman"/>
          <w:sz w:val="24"/>
          <w:szCs w:val="24"/>
        </w:rPr>
        <w:t xml:space="preserve"> the subparagraphs</w:t>
      </w:r>
      <w:r w:rsidR="00597E04" w:rsidRPr="00EC35A4">
        <w:rPr>
          <w:rFonts w:ascii="Times New Roman" w:hAnsi="Times New Roman" w:cs="Times New Roman"/>
          <w:sz w:val="24"/>
          <w:szCs w:val="24"/>
        </w:rPr>
        <w:t xml:space="preserve"> are</w:t>
      </w:r>
      <w:r w:rsidR="001B55F6" w:rsidRPr="00EC35A4">
        <w:rPr>
          <w:rFonts w:ascii="Times New Roman" w:hAnsi="Times New Roman" w:cs="Times New Roman"/>
          <w:sz w:val="24"/>
          <w:szCs w:val="24"/>
        </w:rPr>
        <w:t xml:space="preserve"> akin to heads of arguments. </w:t>
      </w:r>
    </w:p>
    <w:p w:rsidR="009A0EAD" w:rsidRPr="00EC35A4" w:rsidRDefault="00FC20D8" w:rsidP="00A577F4">
      <w:pPr>
        <w:spacing w:after="0" w:line="360" w:lineRule="auto"/>
        <w:ind w:firstLine="630"/>
        <w:jc w:val="both"/>
        <w:rPr>
          <w:rFonts w:ascii="Times New Roman" w:hAnsi="Times New Roman" w:cs="Times New Roman"/>
          <w:sz w:val="24"/>
          <w:szCs w:val="24"/>
        </w:rPr>
      </w:pPr>
      <w:r w:rsidRPr="00EC35A4">
        <w:rPr>
          <w:rFonts w:ascii="Times New Roman" w:hAnsi="Times New Roman" w:cs="Times New Roman"/>
          <w:sz w:val="24"/>
          <w:szCs w:val="24"/>
        </w:rPr>
        <w:t xml:space="preserve">In </w:t>
      </w:r>
      <w:r w:rsidRPr="00EC35A4">
        <w:rPr>
          <w:rFonts w:ascii="Times New Roman" w:hAnsi="Times New Roman" w:cs="Times New Roman"/>
          <w:i/>
          <w:sz w:val="24"/>
          <w:szCs w:val="24"/>
        </w:rPr>
        <w:t xml:space="preserve">Hubert </w:t>
      </w:r>
      <w:r w:rsidR="009A0EAD" w:rsidRPr="00EC35A4">
        <w:rPr>
          <w:rFonts w:ascii="Times New Roman" w:hAnsi="Times New Roman" w:cs="Times New Roman"/>
          <w:i/>
          <w:sz w:val="24"/>
          <w:szCs w:val="24"/>
        </w:rPr>
        <w:t>D</w:t>
      </w:r>
      <w:r w:rsidRPr="00EC35A4">
        <w:rPr>
          <w:rFonts w:ascii="Times New Roman" w:hAnsi="Times New Roman" w:cs="Times New Roman"/>
          <w:i/>
          <w:sz w:val="24"/>
          <w:szCs w:val="24"/>
        </w:rPr>
        <w:t xml:space="preserve">avies </w:t>
      </w:r>
      <w:r w:rsidR="009A0EAD" w:rsidRPr="00EC35A4">
        <w:rPr>
          <w:rFonts w:ascii="Times New Roman" w:hAnsi="Times New Roman" w:cs="Times New Roman"/>
          <w:i/>
          <w:sz w:val="24"/>
          <w:szCs w:val="24"/>
        </w:rPr>
        <w:t>Employees</w:t>
      </w:r>
      <w:r w:rsidRPr="00EC35A4">
        <w:rPr>
          <w:rFonts w:ascii="Times New Roman" w:hAnsi="Times New Roman" w:cs="Times New Roman"/>
          <w:i/>
          <w:sz w:val="24"/>
          <w:szCs w:val="24"/>
        </w:rPr>
        <w:t xml:space="preserve"> Trust (</w:t>
      </w:r>
      <w:proofErr w:type="spellStart"/>
      <w:r w:rsidRPr="00EC35A4">
        <w:rPr>
          <w:rFonts w:ascii="Times New Roman" w:hAnsi="Times New Roman" w:cs="Times New Roman"/>
          <w:i/>
          <w:sz w:val="24"/>
          <w:szCs w:val="24"/>
        </w:rPr>
        <w:t>Pvt</w:t>
      </w:r>
      <w:proofErr w:type="spellEnd"/>
      <w:r w:rsidRPr="00EC35A4">
        <w:rPr>
          <w:rFonts w:ascii="Times New Roman" w:hAnsi="Times New Roman" w:cs="Times New Roman"/>
          <w:i/>
          <w:sz w:val="24"/>
          <w:szCs w:val="24"/>
        </w:rPr>
        <w:t xml:space="preserve">) Ltd &amp; Others </w:t>
      </w:r>
      <w:r w:rsidRPr="00A577F4">
        <w:rPr>
          <w:rFonts w:ascii="Times New Roman" w:hAnsi="Times New Roman" w:cs="Times New Roman"/>
          <w:sz w:val="24"/>
          <w:szCs w:val="24"/>
        </w:rPr>
        <w:t>v</w:t>
      </w:r>
      <w:r w:rsidRPr="00EC35A4">
        <w:rPr>
          <w:rFonts w:ascii="Times New Roman" w:hAnsi="Times New Roman" w:cs="Times New Roman"/>
          <w:i/>
          <w:sz w:val="24"/>
          <w:szCs w:val="24"/>
        </w:rPr>
        <w:t xml:space="preserve"> </w:t>
      </w:r>
      <w:proofErr w:type="spellStart"/>
      <w:r w:rsidRPr="00EC35A4">
        <w:rPr>
          <w:rFonts w:ascii="Times New Roman" w:hAnsi="Times New Roman" w:cs="Times New Roman"/>
          <w:i/>
          <w:sz w:val="24"/>
          <w:szCs w:val="24"/>
        </w:rPr>
        <w:t>Croco</w:t>
      </w:r>
      <w:proofErr w:type="spellEnd"/>
      <w:r w:rsidRPr="00EC35A4">
        <w:rPr>
          <w:rFonts w:ascii="Times New Roman" w:hAnsi="Times New Roman" w:cs="Times New Roman"/>
          <w:i/>
          <w:sz w:val="24"/>
          <w:szCs w:val="24"/>
        </w:rPr>
        <w:t xml:space="preserve"> Holdings (</w:t>
      </w:r>
      <w:proofErr w:type="spellStart"/>
      <w:r w:rsidR="00A577F4" w:rsidRPr="00EC35A4">
        <w:rPr>
          <w:rFonts w:ascii="Times New Roman" w:hAnsi="Times New Roman" w:cs="Times New Roman"/>
          <w:i/>
          <w:sz w:val="24"/>
          <w:szCs w:val="24"/>
        </w:rPr>
        <w:t>P</w:t>
      </w:r>
      <w:r w:rsidRPr="00EC35A4">
        <w:rPr>
          <w:rFonts w:ascii="Times New Roman" w:hAnsi="Times New Roman" w:cs="Times New Roman"/>
          <w:i/>
          <w:sz w:val="24"/>
          <w:szCs w:val="24"/>
        </w:rPr>
        <w:t>vt</w:t>
      </w:r>
      <w:proofErr w:type="spellEnd"/>
      <w:r w:rsidRPr="00EC35A4">
        <w:rPr>
          <w:rFonts w:ascii="Times New Roman" w:hAnsi="Times New Roman" w:cs="Times New Roman"/>
          <w:i/>
          <w:sz w:val="24"/>
          <w:szCs w:val="24"/>
        </w:rPr>
        <w:t>) Ltd</w:t>
      </w:r>
      <w:r w:rsidRPr="00EC35A4">
        <w:rPr>
          <w:rFonts w:ascii="Times New Roman" w:hAnsi="Times New Roman" w:cs="Times New Roman"/>
          <w:sz w:val="24"/>
          <w:szCs w:val="24"/>
        </w:rPr>
        <w:t xml:space="preserve"> 2009(2</w:t>
      </w:r>
      <w:r w:rsidR="009A0EAD" w:rsidRPr="00EC35A4">
        <w:rPr>
          <w:rFonts w:ascii="Times New Roman" w:hAnsi="Times New Roman" w:cs="Times New Roman"/>
          <w:sz w:val="24"/>
          <w:szCs w:val="24"/>
        </w:rPr>
        <w:t>) ZLR</w:t>
      </w:r>
      <w:r w:rsidR="006B1F31" w:rsidRPr="00EC35A4">
        <w:rPr>
          <w:rFonts w:ascii="Times New Roman" w:hAnsi="Times New Roman" w:cs="Times New Roman"/>
          <w:sz w:val="24"/>
          <w:szCs w:val="24"/>
        </w:rPr>
        <w:t xml:space="preserve"> 53</w:t>
      </w:r>
      <w:r w:rsidR="00A577F4">
        <w:rPr>
          <w:rFonts w:ascii="Times New Roman" w:hAnsi="Times New Roman" w:cs="Times New Roman"/>
          <w:sz w:val="24"/>
          <w:szCs w:val="24"/>
        </w:rPr>
        <w:t xml:space="preserve"> </w:t>
      </w:r>
      <w:r w:rsidR="006B1F31" w:rsidRPr="00EC35A4">
        <w:rPr>
          <w:rFonts w:ascii="Times New Roman" w:hAnsi="Times New Roman" w:cs="Times New Roman"/>
          <w:sz w:val="24"/>
          <w:szCs w:val="24"/>
        </w:rPr>
        <w:t>(S) the Supreme C</w:t>
      </w:r>
      <w:r w:rsidRPr="00EC35A4">
        <w:rPr>
          <w:rFonts w:ascii="Times New Roman" w:hAnsi="Times New Roman" w:cs="Times New Roman"/>
          <w:sz w:val="24"/>
          <w:szCs w:val="24"/>
        </w:rPr>
        <w:t xml:space="preserve">ourt when faced with the </w:t>
      </w:r>
      <w:r w:rsidR="004501A1" w:rsidRPr="00EC35A4">
        <w:rPr>
          <w:rFonts w:ascii="Times New Roman" w:hAnsi="Times New Roman" w:cs="Times New Roman"/>
          <w:sz w:val="24"/>
          <w:szCs w:val="24"/>
        </w:rPr>
        <w:t>issue</w:t>
      </w:r>
      <w:r w:rsidR="00093E8E" w:rsidRPr="00EC35A4">
        <w:rPr>
          <w:rFonts w:ascii="Times New Roman" w:hAnsi="Times New Roman" w:cs="Times New Roman"/>
          <w:sz w:val="24"/>
          <w:szCs w:val="24"/>
        </w:rPr>
        <w:t xml:space="preserve"> o</w:t>
      </w:r>
      <w:r w:rsidRPr="00EC35A4">
        <w:rPr>
          <w:rFonts w:ascii="Times New Roman" w:hAnsi="Times New Roman" w:cs="Times New Roman"/>
          <w:sz w:val="24"/>
          <w:szCs w:val="24"/>
        </w:rPr>
        <w:t xml:space="preserve">f a defective </w:t>
      </w:r>
      <w:r w:rsidR="004501A1" w:rsidRPr="00EC35A4">
        <w:rPr>
          <w:rFonts w:ascii="Times New Roman" w:hAnsi="Times New Roman" w:cs="Times New Roman"/>
          <w:sz w:val="24"/>
          <w:szCs w:val="24"/>
        </w:rPr>
        <w:t>notice</w:t>
      </w:r>
      <w:r w:rsidRPr="00EC35A4">
        <w:rPr>
          <w:rFonts w:ascii="Times New Roman" w:hAnsi="Times New Roman" w:cs="Times New Roman"/>
          <w:sz w:val="24"/>
          <w:szCs w:val="24"/>
        </w:rPr>
        <w:t xml:space="preserve"> of appeal stated that</w:t>
      </w:r>
      <w:r w:rsidR="009A0EAD" w:rsidRPr="00EC35A4">
        <w:rPr>
          <w:rFonts w:ascii="Times New Roman" w:hAnsi="Times New Roman" w:cs="Times New Roman"/>
          <w:sz w:val="24"/>
          <w:szCs w:val="24"/>
        </w:rPr>
        <w:t>: -</w:t>
      </w:r>
    </w:p>
    <w:p w:rsidR="009A0EAD" w:rsidRPr="00A577F4" w:rsidRDefault="00FC20D8" w:rsidP="00A577F4">
      <w:pPr>
        <w:spacing w:after="0"/>
        <w:ind w:left="1440" w:firstLine="30"/>
        <w:jc w:val="both"/>
        <w:rPr>
          <w:rFonts w:ascii="Times New Roman" w:hAnsi="Times New Roman" w:cs="Times New Roman"/>
        </w:rPr>
      </w:pPr>
      <w:r w:rsidRPr="00A577F4">
        <w:rPr>
          <w:rFonts w:ascii="Times New Roman" w:hAnsi="Times New Roman" w:cs="Times New Roman"/>
        </w:rPr>
        <w:t>“</w:t>
      </w:r>
      <w:r w:rsidR="009A0EAD" w:rsidRPr="00A577F4">
        <w:rPr>
          <w:rFonts w:ascii="Times New Roman" w:hAnsi="Times New Roman" w:cs="Times New Roman"/>
        </w:rPr>
        <w:t>T</w:t>
      </w:r>
      <w:r w:rsidRPr="00A577F4">
        <w:rPr>
          <w:rFonts w:ascii="Times New Roman" w:hAnsi="Times New Roman" w:cs="Times New Roman"/>
        </w:rPr>
        <w:t xml:space="preserve">his court has on a number of previous occasions </w:t>
      </w:r>
      <w:r w:rsidR="004501A1" w:rsidRPr="00A577F4">
        <w:rPr>
          <w:rFonts w:ascii="Times New Roman" w:hAnsi="Times New Roman" w:cs="Times New Roman"/>
        </w:rPr>
        <w:t>stated</w:t>
      </w:r>
      <w:r w:rsidRPr="00A577F4">
        <w:rPr>
          <w:rFonts w:ascii="Times New Roman" w:hAnsi="Times New Roman" w:cs="Times New Roman"/>
        </w:rPr>
        <w:t xml:space="preserve"> that non-compliance</w:t>
      </w:r>
      <w:r w:rsidR="004501A1" w:rsidRPr="00A577F4">
        <w:rPr>
          <w:rFonts w:ascii="Times New Roman" w:hAnsi="Times New Roman" w:cs="Times New Roman"/>
        </w:rPr>
        <w:t xml:space="preserve"> with r 29 has the effect of nullifying a notice of appeal.”</w:t>
      </w:r>
    </w:p>
    <w:p w:rsidR="001B55F6" w:rsidRPr="00EC35A4" w:rsidRDefault="001B55F6" w:rsidP="00A577F4">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this case we however decided to hear the </w:t>
      </w:r>
      <w:r w:rsidR="004E5C9D" w:rsidRPr="00EC35A4">
        <w:rPr>
          <w:rFonts w:ascii="Times New Roman" w:hAnsi="Times New Roman" w:cs="Times New Roman"/>
          <w:sz w:val="24"/>
          <w:szCs w:val="24"/>
        </w:rPr>
        <w:t>appeal on the merits in order to bring finality to the matter.</w:t>
      </w:r>
    </w:p>
    <w:p w:rsidR="009A0EAD" w:rsidRPr="00EC35A4" w:rsidRDefault="009A0EAD" w:rsidP="00A577F4">
      <w:pPr>
        <w:spacing w:after="0" w:line="360" w:lineRule="auto"/>
        <w:jc w:val="both"/>
        <w:rPr>
          <w:rFonts w:ascii="Times New Roman" w:hAnsi="Times New Roman" w:cs="Times New Roman"/>
          <w:sz w:val="24"/>
          <w:szCs w:val="24"/>
        </w:rPr>
      </w:pPr>
      <w:r w:rsidRPr="00EC35A4">
        <w:rPr>
          <w:rFonts w:ascii="Times New Roman" w:hAnsi="Times New Roman" w:cs="Times New Roman"/>
          <w:sz w:val="24"/>
          <w:szCs w:val="24"/>
        </w:rPr>
        <w:lastRenderedPageBreak/>
        <w:t>MERITS</w:t>
      </w:r>
    </w:p>
    <w:p w:rsidR="00A42D48" w:rsidRPr="00EC35A4" w:rsidRDefault="001B55F6" w:rsidP="00A577F4">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A</w:t>
      </w:r>
      <w:r w:rsidR="002F0556" w:rsidRPr="00EC35A4">
        <w:rPr>
          <w:rFonts w:ascii="Times New Roman" w:hAnsi="Times New Roman" w:cs="Times New Roman"/>
          <w:sz w:val="24"/>
          <w:szCs w:val="24"/>
        </w:rPr>
        <w:t xml:space="preserve"> care</w:t>
      </w:r>
      <w:r w:rsidRPr="00EC35A4">
        <w:rPr>
          <w:rFonts w:ascii="Times New Roman" w:hAnsi="Times New Roman" w:cs="Times New Roman"/>
          <w:sz w:val="24"/>
          <w:szCs w:val="24"/>
        </w:rPr>
        <w:t xml:space="preserve">ful perusal of the record of proceedings in the court </w:t>
      </w:r>
      <w:r w:rsidRPr="001E76BD">
        <w:rPr>
          <w:rFonts w:ascii="Times New Roman" w:hAnsi="Times New Roman" w:cs="Times New Roman"/>
          <w:i/>
          <w:sz w:val="24"/>
          <w:szCs w:val="24"/>
        </w:rPr>
        <w:t>a quo s</w:t>
      </w:r>
      <w:r w:rsidRPr="00EC35A4">
        <w:rPr>
          <w:rFonts w:ascii="Times New Roman" w:hAnsi="Times New Roman" w:cs="Times New Roman"/>
          <w:sz w:val="24"/>
          <w:szCs w:val="24"/>
        </w:rPr>
        <w:t>hows that</w:t>
      </w:r>
      <w:r w:rsidR="002F0556" w:rsidRPr="00EC35A4">
        <w:rPr>
          <w:rFonts w:ascii="Times New Roman" w:hAnsi="Times New Roman" w:cs="Times New Roman"/>
          <w:sz w:val="24"/>
          <w:szCs w:val="24"/>
        </w:rPr>
        <w:t xml:space="preserve"> a</w:t>
      </w:r>
      <w:r w:rsidR="00A42D48" w:rsidRPr="00EC35A4">
        <w:rPr>
          <w:rFonts w:ascii="Times New Roman" w:hAnsi="Times New Roman" w:cs="Times New Roman"/>
          <w:sz w:val="24"/>
          <w:szCs w:val="24"/>
        </w:rPr>
        <w:t>fter a protracted trial</w:t>
      </w:r>
      <w:r w:rsidR="00102424" w:rsidRPr="00EC35A4">
        <w:rPr>
          <w:rFonts w:ascii="Times New Roman" w:hAnsi="Times New Roman" w:cs="Times New Roman"/>
          <w:sz w:val="24"/>
          <w:szCs w:val="24"/>
        </w:rPr>
        <w:t>, the trial magistrate concluded</w:t>
      </w:r>
      <w:r w:rsidR="00A42D48" w:rsidRPr="00EC35A4">
        <w:rPr>
          <w:rFonts w:ascii="Times New Roman" w:hAnsi="Times New Roman" w:cs="Times New Roman"/>
          <w:sz w:val="24"/>
          <w:szCs w:val="24"/>
        </w:rPr>
        <w:t xml:space="preserve"> that appellant had not proved that it was </w:t>
      </w:r>
      <w:r w:rsidR="00017F24" w:rsidRPr="00EC35A4">
        <w:rPr>
          <w:rFonts w:ascii="Times New Roman" w:hAnsi="Times New Roman" w:cs="Times New Roman"/>
          <w:sz w:val="24"/>
          <w:szCs w:val="24"/>
        </w:rPr>
        <w:t>entitled</w:t>
      </w:r>
      <w:r w:rsidR="00A42D48" w:rsidRPr="00EC35A4">
        <w:rPr>
          <w:rFonts w:ascii="Times New Roman" w:hAnsi="Times New Roman" w:cs="Times New Roman"/>
          <w:sz w:val="24"/>
          <w:szCs w:val="24"/>
        </w:rPr>
        <w:t xml:space="preserve"> to the claim for arrear </w:t>
      </w:r>
      <w:r w:rsidR="00017F24" w:rsidRPr="00EC35A4">
        <w:rPr>
          <w:rFonts w:ascii="Times New Roman" w:hAnsi="Times New Roman" w:cs="Times New Roman"/>
          <w:sz w:val="24"/>
          <w:szCs w:val="24"/>
        </w:rPr>
        <w:t>rental</w:t>
      </w:r>
      <w:r w:rsidR="00102424" w:rsidRPr="00EC35A4">
        <w:rPr>
          <w:rFonts w:ascii="Times New Roman" w:hAnsi="Times New Roman" w:cs="Times New Roman"/>
          <w:sz w:val="24"/>
          <w:szCs w:val="24"/>
        </w:rPr>
        <w:t>s</w:t>
      </w:r>
      <w:r w:rsidR="00017F24" w:rsidRPr="00EC35A4">
        <w:rPr>
          <w:rFonts w:ascii="Times New Roman" w:hAnsi="Times New Roman" w:cs="Times New Roman"/>
          <w:sz w:val="24"/>
          <w:szCs w:val="24"/>
        </w:rPr>
        <w:t xml:space="preserve"> and </w:t>
      </w:r>
      <w:r w:rsidR="00A42D48" w:rsidRPr="00EC35A4">
        <w:rPr>
          <w:rFonts w:ascii="Times New Roman" w:hAnsi="Times New Roman" w:cs="Times New Roman"/>
          <w:sz w:val="24"/>
          <w:szCs w:val="24"/>
        </w:rPr>
        <w:t xml:space="preserve">to evict the </w:t>
      </w:r>
      <w:r w:rsidR="00017F24" w:rsidRPr="00EC35A4">
        <w:rPr>
          <w:rFonts w:ascii="Times New Roman" w:hAnsi="Times New Roman" w:cs="Times New Roman"/>
          <w:sz w:val="24"/>
          <w:szCs w:val="24"/>
        </w:rPr>
        <w:t>respondent. The</w:t>
      </w:r>
      <w:r w:rsidR="00A42D48" w:rsidRPr="00EC35A4">
        <w:rPr>
          <w:rFonts w:ascii="Times New Roman" w:hAnsi="Times New Roman" w:cs="Times New Roman"/>
          <w:sz w:val="24"/>
          <w:szCs w:val="24"/>
        </w:rPr>
        <w:t xml:space="preserve"> trial magistrate</w:t>
      </w:r>
      <w:r w:rsidR="006B1F31" w:rsidRPr="00EC35A4">
        <w:rPr>
          <w:rFonts w:ascii="Times New Roman" w:hAnsi="Times New Roman" w:cs="Times New Roman"/>
          <w:sz w:val="24"/>
          <w:szCs w:val="24"/>
        </w:rPr>
        <w:t>’</w:t>
      </w:r>
      <w:r w:rsidR="00A42D48" w:rsidRPr="00EC35A4">
        <w:rPr>
          <w:rFonts w:ascii="Times New Roman" w:hAnsi="Times New Roman" w:cs="Times New Roman"/>
          <w:sz w:val="24"/>
          <w:szCs w:val="24"/>
        </w:rPr>
        <w:t xml:space="preserve">s </w:t>
      </w:r>
      <w:r w:rsidR="00102424" w:rsidRPr="00EC35A4">
        <w:rPr>
          <w:rFonts w:ascii="Times New Roman" w:hAnsi="Times New Roman" w:cs="Times New Roman"/>
          <w:sz w:val="24"/>
          <w:szCs w:val="24"/>
        </w:rPr>
        <w:t>conclusion was</w:t>
      </w:r>
      <w:r w:rsidR="00A42D48" w:rsidRPr="00EC35A4">
        <w:rPr>
          <w:rFonts w:ascii="Times New Roman" w:hAnsi="Times New Roman" w:cs="Times New Roman"/>
          <w:sz w:val="24"/>
          <w:szCs w:val="24"/>
        </w:rPr>
        <w:t xml:space="preserve"> </w:t>
      </w:r>
      <w:r w:rsidR="00102424" w:rsidRPr="00EC35A4">
        <w:rPr>
          <w:rFonts w:ascii="Times New Roman" w:hAnsi="Times New Roman" w:cs="Times New Roman"/>
          <w:sz w:val="24"/>
          <w:szCs w:val="24"/>
        </w:rPr>
        <w:t>premised on his finding that</w:t>
      </w:r>
      <w:r w:rsidR="00A42D48" w:rsidRPr="00EC35A4">
        <w:rPr>
          <w:rFonts w:ascii="Times New Roman" w:hAnsi="Times New Roman" w:cs="Times New Roman"/>
          <w:sz w:val="24"/>
          <w:szCs w:val="24"/>
        </w:rPr>
        <w:t xml:space="preserve"> </w:t>
      </w:r>
      <w:r w:rsidR="00102424" w:rsidRPr="00EC35A4">
        <w:rPr>
          <w:rFonts w:ascii="Times New Roman" w:hAnsi="Times New Roman" w:cs="Times New Roman"/>
          <w:sz w:val="24"/>
          <w:szCs w:val="24"/>
        </w:rPr>
        <w:t xml:space="preserve">the </w:t>
      </w:r>
      <w:r w:rsidR="00A42D48" w:rsidRPr="00EC35A4">
        <w:rPr>
          <w:rFonts w:ascii="Times New Roman" w:hAnsi="Times New Roman" w:cs="Times New Roman"/>
          <w:sz w:val="24"/>
          <w:szCs w:val="24"/>
        </w:rPr>
        <w:t xml:space="preserve">appellant had misrepresented to </w:t>
      </w:r>
      <w:r w:rsidR="00102424" w:rsidRPr="00EC35A4">
        <w:rPr>
          <w:rFonts w:ascii="Times New Roman" w:hAnsi="Times New Roman" w:cs="Times New Roman"/>
          <w:sz w:val="24"/>
          <w:szCs w:val="24"/>
        </w:rPr>
        <w:t xml:space="preserve">the </w:t>
      </w:r>
      <w:r w:rsidR="00A42D48" w:rsidRPr="00EC35A4">
        <w:rPr>
          <w:rFonts w:ascii="Times New Roman" w:hAnsi="Times New Roman" w:cs="Times New Roman"/>
          <w:sz w:val="24"/>
          <w:szCs w:val="24"/>
        </w:rPr>
        <w:t>respondent that it owned th</w:t>
      </w:r>
      <w:r w:rsidR="00102424" w:rsidRPr="00EC35A4">
        <w:rPr>
          <w:rFonts w:ascii="Times New Roman" w:hAnsi="Times New Roman" w:cs="Times New Roman"/>
          <w:sz w:val="24"/>
          <w:szCs w:val="24"/>
        </w:rPr>
        <w:t>e property when that was not so and that t</w:t>
      </w:r>
      <w:r w:rsidR="00A42D48" w:rsidRPr="00EC35A4">
        <w:rPr>
          <w:rFonts w:ascii="Times New Roman" w:hAnsi="Times New Roman" w:cs="Times New Roman"/>
          <w:sz w:val="24"/>
          <w:szCs w:val="24"/>
        </w:rPr>
        <w:t xml:space="preserve">he appellant’s lease </w:t>
      </w:r>
      <w:r w:rsidR="00017F24" w:rsidRPr="00EC35A4">
        <w:rPr>
          <w:rFonts w:ascii="Times New Roman" w:hAnsi="Times New Roman" w:cs="Times New Roman"/>
          <w:sz w:val="24"/>
          <w:szCs w:val="24"/>
        </w:rPr>
        <w:t>agreement</w:t>
      </w:r>
      <w:r w:rsidR="00A42D48" w:rsidRPr="00EC35A4">
        <w:rPr>
          <w:rFonts w:ascii="Times New Roman" w:hAnsi="Times New Roman" w:cs="Times New Roman"/>
          <w:sz w:val="24"/>
          <w:szCs w:val="24"/>
        </w:rPr>
        <w:t xml:space="preserve"> with the owner of the property was verbal and did not </w:t>
      </w:r>
      <w:r w:rsidR="00017F24" w:rsidRPr="00EC35A4">
        <w:rPr>
          <w:rFonts w:ascii="Times New Roman" w:hAnsi="Times New Roman" w:cs="Times New Roman"/>
          <w:sz w:val="24"/>
          <w:szCs w:val="24"/>
        </w:rPr>
        <w:t>permit</w:t>
      </w:r>
      <w:r w:rsidR="00A42D48" w:rsidRPr="00EC35A4">
        <w:rPr>
          <w:rFonts w:ascii="Times New Roman" w:hAnsi="Times New Roman" w:cs="Times New Roman"/>
          <w:sz w:val="24"/>
          <w:szCs w:val="24"/>
        </w:rPr>
        <w:t xml:space="preserve"> subletting. In the </w:t>
      </w:r>
      <w:r w:rsidR="00017F24" w:rsidRPr="00EC35A4">
        <w:rPr>
          <w:rFonts w:ascii="Times New Roman" w:hAnsi="Times New Roman" w:cs="Times New Roman"/>
          <w:sz w:val="24"/>
          <w:szCs w:val="24"/>
        </w:rPr>
        <w:t>circumstances</w:t>
      </w:r>
      <w:r w:rsidR="00A42D48" w:rsidRPr="00EC35A4">
        <w:rPr>
          <w:rFonts w:ascii="Times New Roman" w:hAnsi="Times New Roman" w:cs="Times New Roman"/>
          <w:sz w:val="24"/>
          <w:szCs w:val="24"/>
        </w:rPr>
        <w:t xml:space="preserve"> the subletting was unauthorised.</w:t>
      </w:r>
    </w:p>
    <w:p w:rsidR="00A42D48" w:rsidRPr="00EC35A4" w:rsidRDefault="00A42D48" w:rsidP="00A577F4">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the process of trying to conceal the sublease from </w:t>
      </w:r>
      <w:r w:rsidR="00017F24" w:rsidRPr="00EC35A4">
        <w:rPr>
          <w:rFonts w:ascii="Times New Roman" w:hAnsi="Times New Roman" w:cs="Times New Roman"/>
          <w:sz w:val="24"/>
          <w:szCs w:val="24"/>
        </w:rPr>
        <w:t>the</w:t>
      </w:r>
      <w:r w:rsidRPr="00EC35A4">
        <w:rPr>
          <w:rFonts w:ascii="Times New Roman" w:hAnsi="Times New Roman" w:cs="Times New Roman"/>
          <w:sz w:val="24"/>
          <w:szCs w:val="24"/>
        </w:rPr>
        <w:t xml:space="preserve"> owner appellant had asked respondent to depose to an affidavit st</w:t>
      </w:r>
      <w:r w:rsidR="007238D7" w:rsidRPr="00EC35A4">
        <w:rPr>
          <w:rFonts w:ascii="Times New Roman" w:hAnsi="Times New Roman" w:cs="Times New Roman"/>
          <w:sz w:val="24"/>
          <w:szCs w:val="24"/>
        </w:rPr>
        <w:t>a</w:t>
      </w:r>
      <w:r w:rsidR="00017F24" w:rsidRPr="00EC35A4">
        <w:rPr>
          <w:rFonts w:ascii="Times New Roman" w:hAnsi="Times New Roman" w:cs="Times New Roman"/>
          <w:sz w:val="24"/>
          <w:szCs w:val="24"/>
        </w:rPr>
        <w:t>t</w:t>
      </w:r>
      <w:r w:rsidR="007238D7" w:rsidRPr="00EC35A4">
        <w:rPr>
          <w:rFonts w:ascii="Times New Roman" w:hAnsi="Times New Roman" w:cs="Times New Roman"/>
          <w:sz w:val="24"/>
          <w:szCs w:val="24"/>
        </w:rPr>
        <w:t>ing that she was a wife to appellant(whatever that meant since appellant is a company).</w:t>
      </w:r>
      <w:r w:rsidR="00102424" w:rsidRPr="00EC35A4">
        <w:rPr>
          <w:rFonts w:ascii="Times New Roman" w:hAnsi="Times New Roman" w:cs="Times New Roman"/>
          <w:sz w:val="24"/>
          <w:szCs w:val="24"/>
        </w:rPr>
        <w:t xml:space="preserve"> </w:t>
      </w:r>
      <w:r w:rsidR="000340BD" w:rsidRPr="00EC35A4">
        <w:rPr>
          <w:rFonts w:ascii="Times New Roman" w:hAnsi="Times New Roman" w:cs="Times New Roman"/>
          <w:sz w:val="24"/>
          <w:szCs w:val="24"/>
        </w:rPr>
        <w:t>Such</w:t>
      </w:r>
      <w:r w:rsidR="007238D7" w:rsidRPr="00EC35A4">
        <w:rPr>
          <w:rFonts w:ascii="Times New Roman" w:hAnsi="Times New Roman" w:cs="Times New Roman"/>
          <w:sz w:val="24"/>
          <w:szCs w:val="24"/>
        </w:rPr>
        <w:t xml:space="preserve"> attitude tended to </w:t>
      </w:r>
      <w:r w:rsidR="00017F24" w:rsidRPr="00EC35A4">
        <w:rPr>
          <w:rFonts w:ascii="Times New Roman" w:hAnsi="Times New Roman" w:cs="Times New Roman"/>
          <w:sz w:val="24"/>
          <w:szCs w:val="24"/>
        </w:rPr>
        <w:t>confirm</w:t>
      </w:r>
      <w:r w:rsidR="007238D7" w:rsidRPr="00EC35A4">
        <w:rPr>
          <w:rFonts w:ascii="Times New Roman" w:hAnsi="Times New Roman" w:cs="Times New Roman"/>
          <w:sz w:val="24"/>
          <w:szCs w:val="24"/>
        </w:rPr>
        <w:t xml:space="preserve"> that subletting was not allowed.</w:t>
      </w:r>
    </w:p>
    <w:p w:rsidR="007238D7" w:rsidRPr="00EC35A4" w:rsidRDefault="007238D7" w:rsidP="00A577F4">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It may also be noted that the conduct of </w:t>
      </w:r>
      <w:r w:rsidR="0036288A" w:rsidRPr="00EC35A4">
        <w:rPr>
          <w:rFonts w:ascii="Times New Roman" w:hAnsi="Times New Roman" w:cs="Times New Roman"/>
          <w:sz w:val="24"/>
          <w:szCs w:val="24"/>
        </w:rPr>
        <w:t>appellant</w:t>
      </w:r>
      <w:r w:rsidRPr="00EC35A4">
        <w:rPr>
          <w:rFonts w:ascii="Times New Roman" w:hAnsi="Times New Roman" w:cs="Times New Roman"/>
          <w:sz w:val="24"/>
          <w:szCs w:val="24"/>
        </w:rPr>
        <w:t xml:space="preserve"> appeared morally </w:t>
      </w:r>
      <w:r w:rsidR="0036288A" w:rsidRPr="00EC35A4">
        <w:rPr>
          <w:rFonts w:ascii="Times New Roman" w:hAnsi="Times New Roman" w:cs="Times New Roman"/>
          <w:sz w:val="24"/>
          <w:szCs w:val="24"/>
        </w:rPr>
        <w:t>reprehensible</w:t>
      </w:r>
      <w:r w:rsidRPr="00EC35A4">
        <w:rPr>
          <w:rFonts w:ascii="Times New Roman" w:hAnsi="Times New Roman" w:cs="Times New Roman"/>
          <w:sz w:val="24"/>
          <w:szCs w:val="24"/>
        </w:rPr>
        <w:t xml:space="preserve"> in some respects. It is </w:t>
      </w:r>
      <w:r w:rsidR="0036288A" w:rsidRPr="00EC35A4">
        <w:rPr>
          <w:rFonts w:ascii="Times New Roman" w:hAnsi="Times New Roman" w:cs="Times New Roman"/>
          <w:sz w:val="24"/>
          <w:szCs w:val="24"/>
        </w:rPr>
        <w:t>clear</w:t>
      </w:r>
      <w:r w:rsidRPr="00EC35A4">
        <w:rPr>
          <w:rFonts w:ascii="Times New Roman" w:hAnsi="Times New Roman" w:cs="Times New Roman"/>
          <w:sz w:val="24"/>
          <w:szCs w:val="24"/>
        </w:rPr>
        <w:t xml:space="preserve"> that whilst </w:t>
      </w:r>
      <w:r w:rsidR="00102424" w:rsidRPr="00EC35A4">
        <w:rPr>
          <w:rFonts w:ascii="Times New Roman" w:hAnsi="Times New Roman" w:cs="Times New Roman"/>
          <w:sz w:val="24"/>
          <w:szCs w:val="24"/>
        </w:rPr>
        <w:t xml:space="preserve">the </w:t>
      </w:r>
      <w:r w:rsidRPr="00EC35A4">
        <w:rPr>
          <w:rFonts w:ascii="Times New Roman" w:hAnsi="Times New Roman" w:cs="Times New Roman"/>
          <w:sz w:val="24"/>
          <w:szCs w:val="24"/>
        </w:rPr>
        <w:t>appellant was being charged USD12</w:t>
      </w:r>
      <w:r w:rsidR="00102424" w:rsidRPr="00EC35A4">
        <w:rPr>
          <w:rFonts w:ascii="Times New Roman" w:hAnsi="Times New Roman" w:cs="Times New Roman"/>
          <w:sz w:val="24"/>
          <w:szCs w:val="24"/>
        </w:rPr>
        <w:t>.00</w:t>
      </w:r>
      <w:r w:rsidRPr="00EC35A4">
        <w:rPr>
          <w:rFonts w:ascii="Times New Roman" w:hAnsi="Times New Roman" w:cs="Times New Roman"/>
          <w:sz w:val="24"/>
          <w:szCs w:val="24"/>
        </w:rPr>
        <w:t xml:space="preserve"> per square metre by the owner, it </w:t>
      </w:r>
      <w:r w:rsidR="00EC2CFF" w:rsidRPr="00EC35A4">
        <w:rPr>
          <w:rFonts w:ascii="Times New Roman" w:hAnsi="Times New Roman" w:cs="Times New Roman"/>
          <w:sz w:val="24"/>
          <w:szCs w:val="24"/>
        </w:rPr>
        <w:t xml:space="preserve">in turn was </w:t>
      </w:r>
      <w:r w:rsidR="0036288A" w:rsidRPr="00EC35A4">
        <w:rPr>
          <w:rFonts w:ascii="Times New Roman" w:hAnsi="Times New Roman" w:cs="Times New Roman"/>
          <w:sz w:val="24"/>
          <w:szCs w:val="24"/>
        </w:rPr>
        <w:t>charging</w:t>
      </w:r>
      <w:r w:rsidR="00EC2CFF" w:rsidRPr="00EC35A4">
        <w:rPr>
          <w:rFonts w:ascii="Times New Roman" w:hAnsi="Times New Roman" w:cs="Times New Roman"/>
          <w:sz w:val="24"/>
          <w:szCs w:val="24"/>
        </w:rPr>
        <w:t xml:space="preserve"> respondent </w:t>
      </w:r>
      <w:r w:rsidR="0036288A" w:rsidRPr="00EC35A4">
        <w:rPr>
          <w:rFonts w:ascii="Times New Roman" w:hAnsi="Times New Roman" w:cs="Times New Roman"/>
          <w:sz w:val="24"/>
          <w:szCs w:val="24"/>
        </w:rPr>
        <w:t>a</w:t>
      </w:r>
      <w:r w:rsidR="00EC2CFF" w:rsidRPr="00EC35A4">
        <w:rPr>
          <w:rFonts w:ascii="Times New Roman" w:hAnsi="Times New Roman" w:cs="Times New Roman"/>
          <w:sz w:val="24"/>
          <w:szCs w:val="24"/>
        </w:rPr>
        <w:t>nd other subtenants USD250</w:t>
      </w:r>
      <w:r w:rsidR="001E76BD">
        <w:rPr>
          <w:rFonts w:ascii="Times New Roman" w:hAnsi="Times New Roman" w:cs="Times New Roman"/>
          <w:sz w:val="24"/>
          <w:szCs w:val="24"/>
        </w:rPr>
        <w:t>-</w:t>
      </w:r>
      <w:r w:rsidR="00102424" w:rsidRPr="00EC35A4">
        <w:rPr>
          <w:rFonts w:ascii="Times New Roman" w:hAnsi="Times New Roman" w:cs="Times New Roman"/>
          <w:sz w:val="24"/>
          <w:szCs w:val="24"/>
        </w:rPr>
        <w:t>00</w:t>
      </w:r>
      <w:r w:rsidR="00EC2CFF" w:rsidRPr="00EC35A4">
        <w:rPr>
          <w:rFonts w:ascii="Times New Roman" w:hAnsi="Times New Roman" w:cs="Times New Roman"/>
          <w:sz w:val="24"/>
          <w:szCs w:val="24"/>
        </w:rPr>
        <w:t xml:space="preserve"> per the same square </w:t>
      </w:r>
      <w:r w:rsidR="0036288A" w:rsidRPr="00EC35A4">
        <w:rPr>
          <w:rFonts w:ascii="Times New Roman" w:hAnsi="Times New Roman" w:cs="Times New Roman"/>
          <w:sz w:val="24"/>
          <w:szCs w:val="24"/>
        </w:rPr>
        <w:t>meter</w:t>
      </w:r>
      <w:r w:rsidR="00EC2CFF" w:rsidRPr="00EC35A4">
        <w:rPr>
          <w:rFonts w:ascii="Times New Roman" w:hAnsi="Times New Roman" w:cs="Times New Roman"/>
          <w:sz w:val="24"/>
          <w:szCs w:val="24"/>
        </w:rPr>
        <w:t xml:space="preserve">. </w:t>
      </w:r>
      <w:r w:rsidR="001E76BD">
        <w:rPr>
          <w:rFonts w:ascii="Times New Roman" w:hAnsi="Times New Roman" w:cs="Times New Roman"/>
          <w:sz w:val="24"/>
          <w:szCs w:val="24"/>
        </w:rPr>
        <w:t>The a</w:t>
      </w:r>
      <w:r w:rsidR="00EC2CFF" w:rsidRPr="00EC35A4">
        <w:rPr>
          <w:rFonts w:ascii="Times New Roman" w:hAnsi="Times New Roman" w:cs="Times New Roman"/>
          <w:sz w:val="24"/>
          <w:szCs w:val="24"/>
        </w:rPr>
        <w:t>ppellant</w:t>
      </w:r>
      <w:r w:rsidR="00102424" w:rsidRPr="00EC35A4">
        <w:rPr>
          <w:rFonts w:ascii="Times New Roman" w:hAnsi="Times New Roman" w:cs="Times New Roman"/>
          <w:sz w:val="24"/>
          <w:szCs w:val="24"/>
        </w:rPr>
        <w:t xml:space="preserve"> had</w:t>
      </w:r>
      <w:r w:rsidR="00EC2CFF" w:rsidRPr="00EC35A4">
        <w:rPr>
          <w:rFonts w:ascii="Times New Roman" w:hAnsi="Times New Roman" w:cs="Times New Roman"/>
          <w:sz w:val="24"/>
          <w:szCs w:val="24"/>
        </w:rPr>
        <w:t xml:space="preserve"> </w:t>
      </w:r>
      <w:r w:rsidR="0036288A" w:rsidRPr="00EC35A4">
        <w:rPr>
          <w:rFonts w:ascii="Times New Roman" w:hAnsi="Times New Roman" w:cs="Times New Roman"/>
          <w:sz w:val="24"/>
          <w:szCs w:val="24"/>
        </w:rPr>
        <w:t>fiercely</w:t>
      </w:r>
      <w:r w:rsidR="00EC2CFF" w:rsidRPr="00EC35A4">
        <w:rPr>
          <w:rFonts w:ascii="Times New Roman" w:hAnsi="Times New Roman" w:cs="Times New Roman"/>
          <w:sz w:val="24"/>
          <w:szCs w:val="24"/>
        </w:rPr>
        <w:t xml:space="preserve"> resisted the </w:t>
      </w:r>
      <w:r w:rsidR="0036288A" w:rsidRPr="00EC35A4">
        <w:rPr>
          <w:rFonts w:ascii="Times New Roman" w:hAnsi="Times New Roman" w:cs="Times New Roman"/>
          <w:sz w:val="24"/>
          <w:szCs w:val="24"/>
        </w:rPr>
        <w:t>owner’s</w:t>
      </w:r>
      <w:r w:rsidR="00EC2CFF" w:rsidRPr="00EC35A4">
        <w:rPr>
          <w:rFonts w:ascii="Times New Roman" w:hAnsi="Times New Roman" w:cs="Times New Roman"/>
          <w:sz w:val="24"/>
          <w:szCs w:val="24"/>
        </w:rPr>
        <w:t xml:space="preserve"> </w:t>
      </w:r>
      <w:r w:rsidR="00102424" w:rsidRPr="00EC35A4">
        <w:rPr>
          <w:rFonts w:ascii="Times New Roman" w:hAnsi="Times New Roman" w:cs="Times New Roman"/>
          <w:sz w:val="24"/>
          <w:szCs w:val="24"/>
        </w:rPr>
        <w:t>attempts at increasing rent</w:t>
      </w:r>
      <w:r w:rsidR="00EC2CFF" w:rsidRPr="00EC35A4">
        <w:rPr>
          <w:rFonts w:ascii="Times New Roman" w:hAnsi="Times New Roman" w:cs="Times New Roman"/>
          <w:sz w:val="24"/>
          <w:szCs w:val="24"/>
        </w:rPr>
        <w:t xml:space="preserve"> from </w:t>
      </w:r>
      <w:r w:rsidR="00102424" w:rsidRPr="00EC35A4">
        <w:rPr>
          <w:rFonts w:ascii="Times New Roman" w:hAnsi="Times New Roman" w:cs="Times New Roman"/>
          <w:sz w:val="24"/>
          <w:szCs w:val="24"/>
        </w:rPr>
        <w:t>USD</w:t>
      </w:r>
      <w:r w:rsidR="00EC2CFF" w:rsidRPr="00EC35A4">
        <w:rPr>
          <w:rFonts w:ascii="Times New Roman" w:hAnsi="Times New Roman" w:cs="Times New Roman"/>
          <w:sz w:val="24"/>
          <w:szCs w:val="24"/>
        </w:rPr>
        <w:t>12</w:t>
      </w:r>
      <w:r w:rsidR="001E76BD">
        <w:rPr>
          <w:rFonts w:ascii="Times New Roman" w:hAnsi="Times New Roman" w:cs="Times New Roman"/>
          <w:sz w:val="24"/>
          <w:szCs w:val="24"/>
        </w:rPr>
        <w:t>-</w:t>
      </w:r>
      <w:r w:rsidR="00102424" w:rsidRPr="00EC35A4">
        <w:rPr>
          <w:rFonts w:ascii="Times New Roman" w:hAnsi="Times New Roman" w:cs="Times New Roman"/>
          <w:sz w:val="24"/>
          <w:szCs w:val="24"/>
        </w:rPr>
        <w:t>00 per square metre per month</w:t>
      </w:r>
      <w:r w:rsidR="00EC2CFF" w:rsidRPr="00EC35A4">
        <w:rPr>
          <w:rFonts w:ascii="Times New Roman" w:hAnsi="Times New Roman" w:cs="Times New Roman"/>
          <w:sz w:val="24"/>
          <w:szCs w:val="24"/>
        </w:rPr>
        <w:t xml:space="preserve"> to about </w:t>
      </w:r>
      <w:r w:rsidR="00102424" w:rsidRPr="00EC35A4">
        <w:rPr>
          <w:rFonts w:ascii="Times New Roman" w:hAnsi="Times New Roman" w:cs="Times New Roman"/>
          <w:sz w:val="24"/>
          <w:szCs w:val="24"/>
        </w:rPr>
        <w:t>USD</w:t>
      </w:r>
      <w:r w:rsidR="00EC2CFF" w:rsidRPr="00EC35A4">
        <w:rPr>
          <w:rFonts w:ascii="Times New Roman" w:hAnsi="Times New Roman" w:cs="Times New Roman"/>
          <w:sz w:val="24"/>
          <w:szCs w:val="24"/>
        </w:rPr>
        <w:t>35</w:t>
      </w:r>
      <w:r w:rsidR="001E76BD">
        <w:rPr>
          <w:rFonts w:ascii="Times New Roman" w:hAnsi="Times New Roman" w:cs="Times New Roman"/>
          <w:sz w:val="24"/>
          <w:szCs w:val="24"/>
        </w:rPr>
        <w:t>-</w:t>
      </w:r>
      <w:r w:rsidR="00102424" w:rsidRPr="00EC35A4">
        <w:rPr>
          <w:rFonts w:ascii="Times New Roman" w:hAnsi="Times New Roman" w:cs="Times New Roman"/>
          <w:sz w:val="24"/>
          <w:szCs w:val="24"/>
        </w:rPr>
        <w:t>00</w:t>
      </w:r>
      <w:r w:rsidR="00EC2CFF" w:rsidRPr="00EC35A4">
        <w:rPr>
          <w:rFonts w:ascii="Times New Roman" w:hAnsi="Times New Roman" w:cs="Times New Roman"/>
          <w:sz w:val="24"/>
          <w:szCs w:val="24"/>
        </w:rPr>
        <w:t xml:space="preserve"> per sq</w:t>
      </w:r>
      <w:r w:rsidR="001E76BD">
        <w:rPr>
          <w:rFonts w:ascii="Times New Roman" w:hAnsi="Times New Roman" w:cs="Times New Roman"/>
          <w:sz w:val="24"/>
          <w:szCs w:val="24"/>
        </w:rPr>
        <w:t>uare</w:t>
      </w:r>
      <w:r w:rsidR="00EC2CFF" w:rsidRPr="00EC35A4">
        <w:rPr>
          <w:rFonts w:ascii="Times New Roman" w:hAnsi="Times New Roman" w:cs="Times New Roman"/>
          <w:sz w:val="24"/>
          <w:szCs w:val="24"/>
        </w:rPr>
        <w:t xml:space="preserve"> metre</w:t>
      </w:r>
      <w:r w:rsidR="00102424" w:rsidRPr="00EC35A4">
        <w:rPr>
          <w:rFonts w:ascii="Times New Roman" w:hAnsi="Times New Roman" w:cs="Times New Roman"/>
          <w:sz w:val="24"/>
          <w:szCs w:val="24"/>
        </w:rPr>
        <w:t xml:space="preserve"> per month</w:t>
      </w:r>
      <w:r w:rsidR="00EC2CFF" w:rsidRPr="00EC35A4">
        <w:rPr>
          <w:rFonts w:ascii="Times New Roman" w:hAnsi="Times New Roman" w:cs="Times New Roman"/>
          <w:sz w:val="24"/>
          <w:szCs w:val="24"/>
        </w:rPr>
        <w:t xml:space="preserve">. </w:t>
      </w:r>
      <w:r w:rsidR="000340BD" w:rsidRPr="00EC35A4">
        <w:rPr>
          <w:rFonts w:ascii="Times New Roman" w:hAnsi="Times New Roman" w:cs="Times New Roman"/>
          <w:sz w:val="24"/>
          <w:szCs w:val="24"/>
        </w:rPr>
        <w:t xml:space="preserve">The </w:t>
      </w:r>
      <w:r w:rsidR="001E76BD">
        <w:rPr>
          <w:rFonts w:ascii="Times New Roman" w:hAnsi="Times New Roman" w:cs="Times New Roman"/>
          <w:sz w:val="24"/>
          <w:szCs w:val="24"/>
        </w:rPr>
        <w:t>a</w:t>
      </w:r>
      <w:r w:rsidR="00EC2CFF" w:rsidRPr="00EC35A4">
        <w:rPr>
          <w:rFonts w:ascii="Times New Roman" w:hAnsi="Times New Roman" w:cs="Times New Roman"/>
          <w:sz w:val="24"/>
          <w:szCs w:val="24"/>
        </w:rPr>
        <w:t xml:space="preserve">ppellant was also in serious rental </w:t>
      </w:r>
      <w:r w:rsidR="0036288A" w:rsidRPr="00EC35A4">
        <w:rPr>
          <w:rFonts w:ascii="Times New Roman" w:hAnsi="Times New Roman" w:cs="Times New Roman"/>
          <w:sz w:val="24"/>
          <w:szCs w:val="24"/>
        </w:rPr>
        <w:t>arrears</w:t>
      </w:r>
      <w:r w:rsidR="00EC2CFF" w:rsidRPr="00EC35A4">
        <w:rPr>
          <w:rFonts w:ascii="Times New Roman" w:hAnsi="Times New Roman" w:cs="Times New Roman"/>
          <w:sz w:val="24"/>
          <w:szCs w:val="24"/>
        </w:rPr>
        <w:t xml:space="preserve"> to the owner despite the exorbitant </w:t>
      </w:r>
      <w:r w:rsidR="0036288A" w:rsidRPr="00EC35A4">
        <w:rPr>
          <w:rFonts w:ascii="Times New Roman" w:hAnsi="Times New Roman" w:cs="Times New Roman"/>
          <w:sz w:val="24"/>
          <w:szCs w:val="24"/>
        </w:rPr>
        <w:t>ren</w:t>
      </w:r>
      <w:r w:rsidR="00EC2CFF" w:rsidRPr="00EC35A4">
        <w:rPr>
          <w:rFonts w:ascii="Times New Roman" w:hAnsi="Times New Roman" w:cs="Times New Roman"/>
          <w:sz w:val="24"/>
          <w:szCs w:val="24"/>
        </w:rPr>
        <w:t xml:space="preserve">tals it was charging </w:t>
      </w:r>
      <w:r w:rsidR="0036288A" w:rsidRPr="00EC35A4">
        <w:rPr>
          <w:rFonts w:ascii="Times New Roman" w:hAnsi="Times New Roman" w:cs="Times New Roman"/>
          <w:sz w:val="24"/>
          <w:szCs w:val="24"/>
        </w:rPr>
        <w:t>subtenants</w:t>
      </w:r>
      <w:r w:rsidR="00EC2CFF" w:rsidRPr="00EC35A4">
        <w:rPr>
          <w:rFonts w:ascii="Times New Roman" w:hAnsi="Times New Roman" w:cs="Times New Roman"/>
          <w:sz w:val="24"/>
          <w:szCs w:val="24"/>
        </w:rPr>
        <w:t xml:space="preserve">. </w:t>
      </w:r>
      <w:r w:rsidR="0036288A" w:rsidRPr="00EC35A4">
        <w:rPr>
          <w:rFonts w:ascii="Times New Roman" w:hAnsi="Times New Roman" w:cs="Times New Roman"/>
          <w:sz w:val="24"/>
          <w:szCs w:val="24"/>
        </w:rPr>
        <w:t>Such</w:t>
      </w:r>
      <w:r w:rsidR="00EC2CFF" w:rsidRPr="00EC35A4">
        <w:rPr>
          <w:rFonts w:ascii="Times New Roman" w:hAnsi="Times New Roman" w:cs="Times New Roman"/>
          <w:sz w:val="24"/>
          <w:szCs w:val="24"/>
        </w:rPr>
        <w:t xml:space="preserve"> conduct </w:t>
      </w:r>
      <w:r w:rsidR="0036288A" w:rsidRPr="00EC35A4">
        <w:rPr>
          <w:rFonts w:ascii="Times New Roman" w:hAnsi="Times New Roman" w:cs="Times New Roman"/>
          <w:sz w:val="24"/>
          <w:szCs w:val="24"/>
        </w:rPr>
        <w:t>may</w:t>
      </w:r>
      <w:r w:rsidR="00EC2CFF" w:rsidRPr="00EC35A4">
        <w:rPr>
          <w:rFonts w:ascii="Times New Roman" w:hAnsi="Times New Roman" w:cs="Times New Roman"/>
          <w:sz w:val="24"/>
          <w:szCs w:val="24"/>
        </w:rPr>
        <w:t xml:space="preserve"> have influenced the trial magistrate to view appellant as an entity lacking any form of acceptable </w:t>
      </w:r>
      <w:r w:rsidR="0036288A" w:rsidRPr="00EC35A4">
        <w:rPr>
          <w:rFonts w:ascii="Times New Roman" w:hAnsi="Times New Roman" w:cs="Times New Roman"/>
          <w:sz w:val="24"/>
          <w:szCs w:val="24"/>
        </w:rPr>
        <w:t>business</w:t>
      </w:r>
      <w:r w:rsidR="00EC2CFF" w:rsidRPr="00EC35A4">
        <w:rPr>
          <w:rFonts w:ascii="Times New Roman" w:hAnsi="Times New Roman" w:cs="Times New Roman"/>
          <w:sz w:val="24"/>
          <w:szCs w:val="24"/>
        </w:rPr>
        <w:t xml:space="preserve"> eth</w:t>
      </w:r>
      <w:r w:rsidR="0036288A" w:rsidRPr="00EC35A4">
        <w:rPr>
          <w:rFonts w:ascii="Times New Roman" w:hAnsi="Times New Roman" w:cs="Times New Roman"/>
          <w:sz w:val="24"/>
          <w:szCs w:val="24"/>
        </w:rPr>
        <w:t xml:space="preserve">ics and simply there to make </w:t>
      </w:r>
      <w:r w:rsidR="00EC2CFF" w:rsidRPr="00EC35A4">
        <w:rPr>
          <w:rFonts w:ascii="Times New Roman" w:hAnsi="Times New Roman" w:cs="Times New Roman"/>
          <w:sz w:val="24"/>
          <w:szCs w:val="24"/>
        </w:rPr>
        <w:t xml:space="preserve">exorbitant </w:t>
      </w:r>
      <w:r w:rsidR="0036288A" w:rsidRPr="00EC35A4">
        <w:rPr>
          <w:rFonts w:ascii="Times New Roman" w:hAnsi="Times New Roman" w:cs="Times New Roman"/>
          <w:sz w:val="24"/>
          <w:szCs w:val="24"/>
        </w:rPr>
        <w:t>profits</w:t>
      </w:r>
      <w:r w:rsidR="00EC2CFF" w:rsidRPr="00EC35A4">
        <w:rPr>
          <w:rFonts w:ascii="Times New Roman" w:hAnsi="Times New Roman" w:cs="Times New Roman"/>
          <w:sz w:val="24"/>
          <w:szCs w:val="24"/>
        </w:rPr>
        <w:t xml:space="preserve"> out </w:t>
      </w:r>
      <w:r w:rsidR="0036288A" w:rsidRPr="00EC35A4">
        <w:rPr>
          <w:rFonts w:ascii="Times New Roman" w:hAnsi="Times New Roman" w:cs="Times New Roman"/>
          <w:sz w:val="24"/>
          <w:szCs w:val="24"/>
        </w:rPr>
        <w:t>of</w:t>
      </w:r>
      <w:r w:rsidR="00EC2CFF" w:rsidRPr="00EC35A4">
        <w:rPr>
          <w:rFonts w:ascii="Times New Roman" w:hAnsi="Times New Roman" w:cs="Times New Roman"/>
          <w:sz w:val="24"/>
          <w:szCs w:val="24"/>
        </w:rPr>
        <w:t xml:space="preserve"> another’s </w:t>
      </w:r>
      <w:r w:rsidR="0036288A" w:rsidRPr="00EC35A4">
        <w:rPr>
          <w:rFonts w:ascii="Times New Roman" w:hAnsi="Times New Roman" w:cs="Times New Roman"/>
          <w:sz w:val="24"/>
          <w:szCs w:val="24"/>
        </w:rPr>
        <w:t>investment and</w:t>
      </w:r>
      <w:r w:rsidR="00EC2CFF" w:rsidRPr="00EC35A4">
        <w:rPr>
          <w:rFonts w:ascii="Times New Roman" w:hAnsi="Times New Roman" w:cs="Times New Roman"/>
          <w:sz w:val="24"/>
          <w:szCs w:val="24"/>
        </w:rPr>
        <w:t xml:space="preserve"> to the </w:t>
      </w:r>
      <w:r w:rsidR="0036288A" w:rsidRPr="00EC35A4">
        <w:rPr>
          <w:rFonts w:ascii="Times New Roman" w:hAnsi="Times New Roman" w:cs="Times New Roman"/>
          <w:sz w:val="24"/>
          <w:szCs w:val="24"/>
        </w:rPr>
        <w:t>impoverishment</w:t>
      </w:r>
      <w:r w:rsidR="00EC2CFF" w:rsidRPr="00EC35A4">
        <w:rPr>
          <w:rFonts w:ascii="Times New Roman" w:hAnsi="Times New Roman" w:cs="Times New Roman"/>
          <w:sz w:val="24"/>
          <w:szCs w:val="24"/>
        </w:rPr>
        <w:t xml:space="preserve"> of subtenants.</w:t>
      </w:r>
    </w:p>
    <w:p w:rsidR="004E5C9D" w:rsidRPr="00EC35A4" w:rsidRDefault="00EC2CFF" w:rsidP="00A577F4">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w:t>
      </w:r>
      <w:r w:rsidR="0036288A" w:rsidRPr="00EC35A4">
        <w:rPr>
          <w:rFonts w:ascii="Times New Roman" w:hAnsi="Times New Roman" w:cs="Times New Roman"/>
          <w:sz w:val="24"/>
          <w:szCs w:val="24"/>
        </w:rPr>
        <w:t>appellant’s situation was exacerbated</w:t>
      </w:r>
      <w:r w:rsidRPr="00EC35A4">
        <w:rPr>
          <w:rFonts w:ascii="Times New Roman" w:hAnsi="Times New Roman" w:cs="Times New Roman"/>
          <w:sz w:val="24"/>
          <w:szCs w:val="24"/>
        </w:rPr>
        <w:t xml:space="preserve"> by the fact </w:t>
      </w:r>
      <w:r w:rsidR="0036288A" w:rsidRPr="00EC35A4">
        <w:rPr>
          <w:rFonts w:ascii="Times New Roman" w:hAnsi="Times New Roman" w:cs="Times New Roman"/>
          <w:sz w:val="24"/>
          <w:szCs w:val="24"/>
        </w:rPr>
        <w:t>that</w:t>
      </w:r>
      <w:r w:rsidRPr="00EC35A4">
        <w:rPr>
          <w:rFonts w:ascii="Times New Roman" w:hAnsi="Times New Roman" w:cs="Times New Roman"/>
          <w:sz w:val="24"/>
          <w:szCs w:val="24"/>
        </w:rPr>
        <w:t xml:space="preserve"> even after the owner had discovered the </w:t>
      </w:r>
      <w:r w:rsidR="0036288A" w:rsidRPr="00EC35A4">
        <w:rPr>
          <w:rFonts w:ascii="Times New Roman" w:hAnsi="Times New Roman" w:cs="Times New Roman"/>
          <w:sz w:val="24"/>
          <w:szCs w:val="24"/>
        </w:rPr>
        <w:t>sublease, and</w:t>
      </w:r>
      <w:r w:rsidRPr="00EC35A4">
        <w:rPr>
          <w:rFonts w:ascii="Times New Roman" w:hAnsi="Times New Roman" w:cs="Times New Roman"/>
          <w:sz w:val="24"/>
          <w:szCs w:val="24"/>
        </w:rPr>
        <w:t xml:space="preserve"> had now asked respondent to be paying rentals to her and not to app</w:t>
      </w:r>
      <w:r w:rsidR="004E5C9D" w:rsidRPr="00EC35A4">
        <w:rPr>
          <w:rFonts w:ascii="Times New Roman" w:hAnsi="Times New Roman" w:cs="Times New Roman"/>
          <w:sz w:val="24"/>
          <w:szCs w:val="24"/>
        </w:rPr>
        <w:t>ellant, appellant kept on demanding rentals</w:t>
      </w:r>
      <w:r w:rsidRPr="00EC35A4">
        <w:rPr>
          <w:rFonts w:ascii="Times New Roman" w:hAnsi="Times New Roman" w:cs="Times New Roman"/>
          <w:sz w:val="24"/>
          <w:szCs w:val="24"/>
        </w:rPr>
        <w:t xml:space="preserve"> from respondent.</w:t>
      </w:r>
    </w:p>
    <w:p w:rsidR="00EC2CFF" w:rsidRPr="00EC35A4" w:rsidRDefault="00EC2CFF" w:rsidP="00A577F4">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her testimony </w:t>
      </w:r>
      <w:r w:rsidR="001E76BD" w:rsidRPr="00EC35A4">
        <w:rPr>
          <w:rFonts w:ascii="Times New Roman" w:hAnsi="Times New Roman" w:cs="Times New Roman"/>
          <w:sz w:val="24"/>
          <w:szCs w:val="24"/>
        </w:rPr>
        <w:t>Ms.</w:t>
      </w:r>
      <w:r w:rsidRPr="00EC35A4">
        <w:rPr>
          <w:rFonts w:ascii="Times New Roman" w:hAnsi="Times New Roman" w:cs="Times New Roman"/>
          <w:sz w:val="24"/>
          <w:szCs w:val="24"/>
        </w:rPr>
        <w:t xml:space="preserve"> </w:t>
      </w:r>
      <w:proofErr w:type="spellStart"/>
      <w:r w:rsidRPr="00EC35A4">
        <w:rPr>
          <w:rFonts w:ascii="Times New Roman" w:hAnsi="Times New Roman" w:cs="Times New Roman"/>
          <w:sz w:val="24"/>
          <w:szCs w:val="24"/>
        </w:rPr>
        <w:t>Poonja</w:t>
      </w:r>
      <w:proofErr w:type="spellEnd"/>
      <w:r w:rsidRPr="00EC35A4">
        <w:rPr>
          <w:rFonts w:ascii="Times New Roman" w:hAnsi="Times New Roman" w:cs="Times New Roman"/>
          <w:sz w:val="24"/>
          <w:szCs w:val="24"/>
        </w:rPr>
        <w:t xml:space="preserve"> made it clear that she told </w:t>
      </w:r>
      <w:r w:rsidR="0036288A" w:rsidRPr="00EC35A4">
        <w:rPr>
          <w:rFonts w:ascii="Times New Roman" w:hAnsi="Times New Roman" w:cs="Times New Roman"/>
          <w:sz w:val="24"/>
          <w:szCs w:val="24"/>
        </w:rPr>
        <w:t>respondent</w:t>
      </w:r>
      <w:r w:rsidRPr="00EC35A4">
        <w:rPr>
          <w:rFonts w:ascii="Times New Roman" w:hAnsi="Times New Roman" w:cs="Times New Roman"/>
          <w:sz w:val="24"/>
          <w:szCs w:val="24"/>
        </w:rPr>
        <w:t xml:space="preserve"> that if she wanted to </w:t>
      </w:r>
      <w:r w:rsidR="0036288A" w:rsidRPr="00EC35A4">
        <w:rPr>
          <w:rFonts w:ascii="Times New Roman" w:hAnsi="Times New Roman" w:cs="Times New Roman"/>
          <w:sz w:val="24"/>
          <w:szCs w:val="24"/>
        </w:rPr>
        <w:t>continue</w:t>
      </w:r>
      <w:r w:rsidRPr="00EC35A4">
        <w:rPr>
          <w:rFonts w:ascii="Times New Roman" w:hAnsi="Times New Roman" w:cs="Times New Roman"/>
          <w:sz w:val="24"/>
          <w:szCs w:val="24"/>
        </w:rPr>
        <w:t xml:space="preserve"> with her business she had to pay rentals to her as </w:t>
      </w:r>
      <w:r w:rsidR="002F0556" w:rsidRPr="00EC35A4">
        <w:rPr>
          <w:rFonts w:ascii="Times New Roman" w:hAnsi="Times New Roman" w:cs="Times New Roman"/>
          <w:sz w:val="24"/>
          <w:szCs w:val="24"/>
        </w:rPr>
        <w:t xml:space="preserve">the owner of the premises. </w:t>
      </w:r>
      <w:r w:rsidR="004E5C9D" w:rsidRPr="00EC35A4">
        <w:rPr>
          <w:rFonts w:ascii="Times New Roman" w:hAnsi="Times New Roman" w:cs="Times New Roman"/>
          <w:sz w:val="24"/>
          <w:szCs w:val="24"/>
        </w:rPr>
        <w:t>At</w:t>
      </w:r>
      <w:r w:rsidR="000340BD" w:rsidRPr="00EC35A4">
        <w:rPr>
          <w:rFonts w:ascii="Times New Roman" w:hAnsi="Times New Roman" w:cs="Times New Roman"/>
          <w:sz w:val="24"/>
          <w:szCs w:val="24"/>
        </w:rPr>
        <w:t xml:space="preserve"> p</w:t>
      </w:r>
      <w:r w:rsidR="001E76BD">
        <w:rPr>
          <w:rFonts w:ascii="Times New Roman" w:hAnsi="Times New Roman" w:cs="Times New Roman"/>
          <w:sz w:val="24"/>
          <w:szCs w:val="24"/>
        </w:rPr>
        <w:t xml:space="preserve"> </w:t>
      </w:r>
      <w:r w:rsidR="00ED6DDC" w:rsidRPr="00EC35A4">
        <w:rPr>
          <w:rFonts w:ascii="Times New Roman" w:hAnsi="Times New Roman" w:cs="Times New Roman"/>
          <w:sz w:val="24"/>
          <w:szCs w:val="24"/>
        </w:rPr>
        <w:t xml:space="preserve">30 </w:t>
      </w:r>
      <w:r w:rsidR="0036288A" w:rsidRPr="00EC35A4">
        <w:rPr>
          <w:rFonts w:ascii="Times New Roman" w:hAnsi="Times New Roman" w:cs="Times New Roman"/>
          <w:sz w:val="24"/>
          <w:szCs w:val="24"/>
        </w:rPr>
        <w:t>of</w:t>
      </w:r>
      <w:r w:rsidR="00ED6DDC" w:rsidRPr="00EC35A4">
        <w:rPr>
          <w:rFonts w:ascii="Times New Roman" w:hAnsi="Times New Roman" w:cs="Times New Roman"/>
          <w:sz w:val="24"/>
          <w:szCs w:val="24"/>
        </w:rPr>
        <w:t xml:space="preserve"> the </w:t>
      </w:r>
      <w:r w:rsidR="0036288A" w:rsidRPr="00EC35A4">
        <w:rPr>
          <w:rFonts w:ascii="Times New Roman" w:hAnsi="Times New Roman" w:cs="Times New Roman"/>
          <w:sz w:val="24"/>
          <w:szCs w:val="24"/>
        </w:rPr>
        <w:t>record</w:t>
      </w:r>
      <w:r w:rsidR="002F0556" w:rsidRPr="00EC35A4">
        <w:rPr>
          <w:rFonts w:ascii="Times New Roman" w:hAnsi="Times New Roman" w:cs="Times New Roman"/>
          <w:sz w:val="24"/>
          <w:szCs w:val="24"/>
        </w:rPr>
        <w:t xml:space="preserve"> of </w:t>
      </w:r>
      <w:r w:rsidR="004E5C9D" w:rsidRPr="00EC35A4">
        <w:rPr>
          <w:rFonts w:ascii="Times New Roman" w:hAnsi="Times New Roman" w:cs="Times New Roman"/>
          <w:sz w:val="24"/>
          <w:szCs w:val="24"/>
        </w:rPr>
        <w:t>proceedings the</w:t>
      </w:r>
      <w:r w:rsidR="00ED6DDC" w:rsidRPr="00EC35A4">
        <w:rPr>
          <w:rFonts w:ascii="Times New Roman" w:hAnsi="Times New Roman" w:cs="Times New Roman"/>
          <w:sz w:val="24"/>
          <w:szCs w:val="24"/>
        </w:rPr>
        <w:t xml:space="preserve"> following exch</w:t>
      </w:r>
      <w:r w:rsidR="0036288A" w:rsidRPr="00EC35A4">
        <w:rPr>
          <w:rFonts w:ascii="Times New Roman" w:hAnsi="Times New Roman" w:cs="Times New Roman"/>
          <w:sz w:val="24"/>
          <w:szCs w:val="24"/>
        </w:rPr>
        <w:t>an</w:t>
      </w:r>
      <w:r w:rsidR="00ED6DDC" w:rsidRPr="00EC35A4">
        <w:rPr>
          <w:rFonts w:ascii="Times New Roman" w:hAnsi="Times New Roman" w:cs="Times New Roman"/>
          <w:sz w:val="24"/>
          <w:szCs w:val="24"/>
        </w:rPr>
        <w:t xml:space="preserve">ge </w:t>
      </w:r>
      <w:r w:rsidR="002F0556" w:rsidRPr="00EC35A4">
        <w:rPr>
          <w:rFonts w:ascii="Times New Roman" w:hAnsi="Times New Roman" w:cs="Times New Roman"/>
          <w:sz w:val="24"/>
          <w:szCs w:val="24"/>
        </w:rPr>
        <w:t xml:space="preserve">took place </w:t>
      </w:r>
      <w:r w:rsidR="00ED6DDC" w:rsidRPr="00EC35A4">
        <w:rPr>
          <w:rFonts w:ascii="Times New Roman" w:hAnsi="Times New Roman" w:cs="Times New Roman"/>
          <w:sz w:val="24"/>
          <w:szCs w:val="24"/>
        </w:rPr>
        <w:t>between respondent</w:t>
      </w:r>
      <w:r w:rsidR="000340BD" w:rsidRPr="00EC35A4">
        <w:rPr>
          <w:rFonts w:ascii="Times New Roman" w:hAnsi="Times New Roman" w:cs="Times New Roman"/>
          <w:sz w:val="24"/>
          <w:szCs w:val="24"/>
        </w:rPr>
        <w:t>’</w:t>
      </w:r>
      <w:r w:rsidR="00ED6DDC" w:rsidRPr="00EC35A4">
        <w:rPr>
          <w:rFonts w:ascii="Times New Roman" w:hAnsi="Times New Roman" w:cs="Times New Roman"/>
          <w:sz w:val="24"/>
          <w:szCs w:val="24"/>
        </w:rPr>
        <w:t xml:space="preserve">s counsel and </w:t>
      </w:r>
      <w:r w:rsidR="000605CA" w:rsidRPr="00EC35A4">
        <w:rPr>
          <w:rFonts w:ascii="Times New Roman" w:hAnsi="Times New Roman" w:cs="Times New Roman"/>
          <w:sz w:val="24"/>
          <w:szCs w:val="24"/>
        </w:rPr>
        <w:t>Ms.</w:t>
      </w:r>
      <w:r w:rsidR="00ED6DDC" w:rsidRPr="00EC35A4">
        <w:rPr>
          <w:rFonts w:ascii="Times New Roman" w:hAnsi="Times New Roman" w:cs="Times New Roman"/>
          <w:sz w:val="24"/>
          <w:szCs w:val="24"/>
        </w:rPr>
        <w:t xml:space="preserve"> </w:t>
      </w:r>
      <w:proofErr w:type="spellStart"/>
      <w:r w:rsidR="00ED6DDC" w:rsidRPr="00EC35A4">
        <w:rPr>
          <w:rFonts w:ascii="Times New Roman" w:hAnsi="Times New Roman" w:cs="Times New Roman"/>
          <w:sz w:val="24"/>
          <w:szCs w:val="24"/>
        </w:rPr>
        <w:t>Poonja</w:t>
      </w:r>
      <w:proofErr w:type="spellEnd"/>
      <w:r w:rsidR="00ED6DDC" w:rsidRPr="00EC35A4">
        <w:rPr>
          <w:rFonts w:ascii="Times New Roman" w:hAnsi="Times New Roman" w:cs="Times New Roman"/>
          <w:sz w:val="24"/>
          <w:szCs w:val="24"/>
        </w:rPr>
        <w:t>:-</w:t>
      </w:r>
    </w:p>
    <w:p w:rsidR="00ED6DDC" w:rsidRPr="00EC35A4" w:rsidRDefault="0036288A" w:rsidP="001E76BD">
      <w:pPr>
        <w:spacing w:after="0" w:line="240" w:lineRule="auto"/>
        <w:ind w:left="720"/>
        <w:jc w:val="both"/>
        <w:rPr>
          <w:rFonts w:ascii="Times New Roman" w:hAnsi="Times New Roman" w:cs="Times New Roman"/>
          <w:sz w:val="24"/>
          <w:szCs w:val="24"/>
        </w:rPr>
      </w:pPr>
      <w:r w:rsidRPr="00EC35A4">
        <w:rPr>
          <w:rFonts w:ascii="Times New Roman" w:hAnsi="Times New Roman" w:cs="Times New Roman"/>
          <w:sz w:val="24"/>
          <w:szCs w:val="24"/>
        </w:rPr>
        <w:t>“</w:t>
      </w:r>
      <w:r w:rsidR="00ED6DDC" w:rsidRPr="00EC35A4">
        <w:rPr>
          <w:rFonts w:ascii="Times New Roman" w:hAnsi="Times New Roman" w:cs="Times New Roman"/>
          <w:sz w:val="24"/>
          <w:szCs w:val="24"/>
        </w:rPr>
        <w:t>Q.</w:t>
      </w:r>
      <w:r w:rsidR="004E5C9D" w:rsidRPr="00EC35A4">
        <w:rPr>
          <w:rFonts w:ascii="Times New Roman" w:hAnsi="Times New Roman" w:cs="Times New Roman"/>
          <w:sz w:val="24"/>
          <w:szCs w:val="24"/>
        </w:rPr>
        <w:t xml:space="preserve">  </w:t>
      </w:r>
      <w:r w:rsidR="001E76BD">
        <w:rPr>
          <w:rFonts w:ascii="Times New Roman" w:hAnsi="Times New Roman" w:cs="Times New Roman"/>
          <w:sz w:val="24"/>
          <w:szCs w:val="24"/>
        </w:rPr>
        <w:tab/>
      </w:r>
      <w:r w:rsidR="004E5C9D" w:rsidRPr="00EC35A4">
        <w:rPr>
          <w:rFonts w:ascii="Times New Roman" w:hAnsi="Times New Roman" w:cs="Times New Roman"/>
          <w:sz w:val="24"/>
          <w:szCs w:val="24"/>
        </w:rPr>
        <w:t>W</w:t>
      </w:r>
      <w:r w:rsidR="00ED6DDC" w:rsidRPr="00EC35A4">
        <w:rPr>
          <w:rFonts w:ascii="Times New Roman" w:hAnsi="Times New Roman" w:cs="Times New Roman"/>
          <w:sz w:val="24"/>
          <w:szCs w:val="24"/>
        </w:rPr>
        <w:t xml:space="preserve">hat is </w:t>
      </w:r>
      <w:r w:rsidRPr="00EC35A4">
        <w:rPr>
          <w:rFonts w:ascii="Times New Roman" w:hAnsi="Times New Roman" w:cs="Times New Roman"/>
          <w:sz w:val="24"/>
          <w:szCs w:val="24"/>
        </w:rPr>
        <w:t>your</w:t>
      </w:r>
      <w:r w:rsidR="00ED6DDC" w:rsidRPr="00EC35A4">
        <w:rPr>
          <w:rFonts w:ascii="Times New Roman" w:hAnsi="Times New Roman" w:cs="Times New Roman"/>
          <w:sz w:val="24"/>
          <w:szCs w:val="24"/>
        </w:rPr>
        <w:t xml:space="preserve"> relationship to the defendant?</w:t>
      </w:r>
    </w:p>
    <w:p w:rsidR="00ED6DDC" w:rsidRPr="00EC35A4" w:rsidRDefault="00ED6DDC" w:rsidP="001E76BD">
      <w:pPr>
        <w:spacing w:after="0" w:line="240" w:lineRule="auto"/>
        <w:ind w:left="1440" w:hanging="720"/>
        <w:jc w:val="both"/>
        <w:rPr>
          <w:rFonts w:ascii="Times New Roman" w:hAnsi="Times New Roman" w:cs="Times New Roman"/>
          <w:sz w:val="24"/>
          <w:szCs w:val="24"/>
        </w:rPr>
      </w:pPr>
      <w:r w:rsidRPr="00EC35A4">
        <w:rPr>
          <w:rFonts w:ascii="Times New Roman" w:hAnsi="Times New Roman" w:cs="Times New Roman"/>
          <w:sz w:val="24"/>
          <w:szCs w:val="24"/>
        </w:rPr>
        <w:t>A.</w:t>
      </w:r>
      <w:r w:rsidR="004E5C9D" w:rsidRPr="00EC35A4">
        <w:rPr>
          <w:rFonts w:ascii="Times New Roman" w:hAnsi="Times New Roman" w:cs="Times New Roman"/>
          <w:sz w:val="24"/>
          <w:szCs w:val="24"/>
        </w:rPr>
        <w:t xml:space="preserve"> </w:t>
      </w:r>
      <w:r w:rsidR="001E76BD">
        <w:rPr>
          <w:rFonts w:ascii="Times New Roman" w:hAnsi="Times New Roman" w:cs="Times New Roman"/>
          <w:sz w:val="24"/>
          <w:szCs w:val="24"/>
        </w:rPr>
        <w:tab/>
      </w:r>
      <w:r w:rsidR="004E5C9D" w:rsidRPr="00EC35A4">
        <w:rPr>
          <w:rFonts w:ascii="Times New Roman" w:hAnsi="Times New Roman" w:cs="Times New Roman"/>
          <w:sz w:val="24"/>
          <w:szCs w:val="24"/>
        </w:rPr>
        <w:t xml:space="preserve"> S</w:t>
      </w:r>
      <w:r w:rsidRPr="00EC35A4">
        <w:rPr>
          <w:rFonts w:ascii="Times New Roman" w:hAnsi="Times New Roman" w:cs="Times New Roman"/>
          <w:sz w:val="24"/>
          <w:szCs w:val="24"/>
        </w:rPr>
        <w:t xml:space="preserve">he is the sub-tenant and I advised her she was illegal </w:t>
      </w:r>
      <w:r w:rsidR="0036288A" w:rsidRPr="00EC35A4">
        <w:rPr>
          <w:rFonts w:ascii="Times New Roman" w:hAnsi="Times New Roman" w:cs="Times New Roman"/>
          <w:sz w:val="24"/>
          <w:szCs w:val="24"/>
        </w:rPr>
        <w:t>activity (</w:t>
      </w:r>
      <w:r w:rsidRPr="00EC35A4">
        <w:rPr>
          <w:rFonts w:ascii="Times New Roman" w:hAnsi="Times New Roman" w:cs="Times New Roman"/>
          <w:sz w:val="24"/>
          <w:szCs w:val="24"/>
        </w:rPr>
        <w:t>sic) and advised her to deal with me and it was my order.</w:t>
      </w:r>
    </w:p>
    <w:p w:rsidR="00ED6DDC" w:rsidRPr="00EC35A4" w:rsidRDefault="00ED6DDC" w:rsidP="001E76BD">
      <w:pPr>
        <w:spacing w:after="0" w:line="240" w:lineRule="auto"/>
        <w:ind w:left="720"/>
        <w:jc w:val="both"/>
        <w:rPr>
          <w:rFonts w:ascii="Times New Roman" w:hAnsi="Times New Roman" w:cs="Times New Roman"/>
          <w:sz w:val="24"/>
          <w:szCs w:val="24"/>
        </w:rPr>
      </w:pPr>
      <w:r w:rsidRPr="00EC35A4">
        <w:rPr>
          <w:rFonts w:ascii="Times New Roman" w:hAnsi="Times New Roman" w:cs="Times New Roman"/>
          <w:sz w:val="24"/>
          <w:szCs w:val="24"/>
        </w:rPr>
        <w:t>Q.</w:t>
      </w:r>
      <w:r w:rsidR="004E5C9D" w:rsidRPr="00EC35A4">
        <w:rPr>
          <w:rFonts w:ascii="Times New Roman" w:hAnsi="Times New Roman" w:cs="Times New Roman"/>
          <w:sz w:val="24"/>
          <w:szCs w:val="24"/>
        </w:rPr>
        <w:t xml:space="preserve"> </w:t>
      </w:r>
      <w:r w:rsidR="001E76BD">
        <w:rPr>
          <w:rFonts w:ascii="Times New Roman" w:hAnsi="Times New Roman" w:cs="Times New Roman"/>
          <w:sz w:val="24"/>
          <w:szCs w:val="24"/>
        </w:rPr>
        <w:tab/>
      </w:r>
      <w:r w:rsidR="004E5C9D" w:rsidRPr="00EC35A4">
        <w:rPr>
          <w:rFonts w:ascii="Times New Roman" w:hAnsi="Times New Roman" w:cs="Times New Roman"/>
          <w:sz w:val="24"/>
          <w:szCs w:val="24"/>
        </w:rPr>
        <w:t xml:space="preserve"> S</w:t>
      </w:r>
      <w:r w:rsidRPr="00EC35A4">
        <w:rPr>
          <w:rFonts w:ascii="Times New Roman" w:hAnsi="Times New Roman" w:cs="Times New Roman"/>
          <w:sz w:val="24"/>
          <w:szCs w:val="24"/>
        </w:rPr>
        <w:t xml:space="preserve">he is now dealing with </w:t>
      </w:r>
      <w:r w:rsidR="0036288A" w:rsidRPr="00EC35A4">
        <w:rPr>
          <w:rFonts w:ascii="Times New Roman" w:hAnsi="Times New Roman" w:cs="Times New Roman"/>
          <w:sz w:val="24"/>
          <w:szCs w:val="24"/>
        </w:rPr>
        <w:t>you</w:t>
      </w:r>
      <w:r w:rsidRPr="00EC35A4">
        <w:rPr>
          <w:rFonts w:ascii="Times New Roman" w:hAnsi="Times New Roman" w:cs="Times New Roman"/>
          <w:sz w:val="24"/>
          <w:szCs w:val="24"/>
        </w:rPr>
        <w:t xml:space="preserve"> as Landlord?</w:t>
      </w:r>
    </w:p>
    <w:p w:rsidR="00ED6DDC" w:rsidRDefault="000340BD" w:rsidP="001E76BD">
      <w:pPr>
        <w:spacing w:after="0" w:line="240" w:lineRule="auto"/>
        <w:ind w:left="720"/>
        <w:jc w:val="both"/>
        <w:rPr>
          <w:rFonts w:ascii="Times New Roman" w:hAnsi="Times New Roman" w:cs="Times New Roman"/>
          <w:sz w:val="24"/>
          <w:szCs w:val="24"/>
        </w:rPr>
      </w:pPr>
      <w:r w:rsidRPr="00EC35A4">
        <w:rPr>
          <w:rFonts w:ascii="Times New Roman" w:hAnsi="Times New Roman" w:cs="Times New Roman"/>
          <w:sz w:val="24"/>
          <w:szCs w:val="24"/>
        </w:rPr>
        <w:t xml:space="preserve">A. </w:t>
      </w:r>
      <w:r w:rsidR="004E5C9D" w:rsidRPr="00EC35A4">
        <w:rPr>
          <w:rFonts w:ascii="Times New Roman" w:hAnsi="Times New Roman" w:cs="Times New Roman"/>
          <w:sz w:val="24"/>
          <w:szCs w:val="24"/>
        </w:rPr>
        <w:t xml:space="preserve"> </w:t>
      </w:r>
      <w:r w:rsidR="001E76BD">
        <w:rPr>
          <w:rFonts w:ascii="Times New Roman" w:hAnsi="Times New Roman" w:cs="Times New Roman"/>
          <w:sz w:val="24"/>
          <w:szCs w:val="24"/>
        </w:rPr>
        <w:tab/>
      </w:r>
      <w:r w:rsidR="004E5C9D" w:rsidRPr="00EC35A4">
        <w:rPr>
          <w:rFonts w:ascii="Times New Roman" w:hAnsi="Times New Roman" w:cs="Times New Roman"/>
          <w:sz w:val="24"/>
          <w:szCs w:val="24"/>
        </w:rPr>
        <w:t>Y</w:t>
      </w:r>
      <w:r w:rsidRPr="00EC35A4">
        <w:rPr>
          <w:rFonts w:ascii="Times New Roman" w:hAnsi="Times New Roman" w:cs="Times New Roman"/>
          <w:sz w:val="24"/>
          <w:szCs w:val="24"/>
        </w:rPr>
        <w:t>es</w:t>
      </w:r>
      <w:r w:rsidR="00ED6DDC" w:rsidRPr="00EC35A4">
        <w:rPr>
          <w:rFonts w:ascii="Times New Roman" w:hAnsi="Times New Roman" w:cs="Times New Roman"/>
          <w:sz w:val="24"/>
          <w:szCs w:val="24"/>
        </w:rPr>
        <w:t>.”</w:t>
      </w:r>
    </w:p>
    <w:p w:rsidR="001E76BD" w:rsidRPr="00EC35A4" w:rsidRDefault="001E76BD" w:rsidP="001E76BD">
      <w:pPr>
        <w:spacing w:after="0" w:line="240" w:lineRule="auto"/>
        <w:ind w:left="720"/>
        <w:jc w:val="both"/>
        <w:rPr>
          <w:rFonts w:ascii="Times New Roman" w:hAnsi="Times New Roman" w:cs="Times New Roman"/>
          <w:sz w:val="24"/>
          <w:szCs w:val="24"/>
        </w:rPr>
      </w:pPr>
    </w:p>
    <w:p w:rsidR="00ED6DDC" w:rsidRPr="00EC35A4" w:rsidRDefault="00ED6DDC"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lastRenderedPageBreak/>
        <w:t xml:space="preserve">The appellant was apparently </w:t>
      </w:r>
      <w:r w:rsidR="00B13728" w:rsidRPr="00EC35A4">
        <w:rPr>
          <w:rFonts w:ascii="Times New Roman" w:hAnsi="Times New Roman" w:cs="Times New Roman"/>
          <w:sz w:val="24"/>
          <w:szCs w:val="24"/>
        </w:rPr>
        <w:t>fleecing</w:t>
      </w:r>
      <w:r w:rsidR="000340BD" w:rsidRPr="00EC35A4">
        <w:rPr>
          <w:rFonts w:ascii="Times New Roman" w:hAnsi="Times New Roman" w:cs="Times New Roman"/>
          <w:sz w:val="24"/>
          <w:szCs w:val="24"/>
        </w:rPr>
        <w:t xml:space="preserve"> respondent whilst misrepresenting to</w:t>
      </w:r>
      <w:r w:rsidRPr="00EC35A4">
        <w:rPr>
          <w:rFonts w:ascii="Times New Roman" w:hAnsi="Times New Roman" w:cs="Times New Roman"/>
          <w:sz w:val="24"/>
          <w:szCs w:val="24"/>
        </w:rPr>
        <w:t xml:space="preserve"> the owner of the </w:t>
      </w:r>
      <w:r w:rsidR="00B13728" w:rsidRPr="00EC35A4">
        <w:rPr>
          <w:rFonts w:ascii="Times New Roman" w:hAnsi="Times New Roman" w:cs="Times New Roman"/>
          <w:sz w:val="24"/>
          <w:szCs w:val="24"/>
        </w:rPr>
        <w:t>premise</w:t>
      </w:r>
      <w:r w:rsidR="007E4561" w:rsidRPr="00EC35A4">
        <w:rPr>
          <w:rFonts w:ascii="Times New Roman" w:hAnsi="Times New Roman" w:cs="Times New Roman"/>
          <w:sz w:val="24"/>
          <w:szCs w:val="24"/>
        </w:rPr>
        <w:t>s</w:t>
      </w:r>
      <w:r w:rsidRPr="00EC35A4">
        <w:rPr>
          <w:rFonts w:ascii="Times New Roman" w:hAnsi="Times New Roman" w:cs="Times New Roman"/>
          <w:sz w:val="24"/>
          <w:szCs w:val="24"/>
        </w:rPr>
        <w:t xml:space="preserve"> on the realisable rentals from </w:t>
      </w:r>
      <w:r w:rsidR="007E4561" w:rsidRPr="00EC35A4">
        <w:rPr>
          <w:rFonts w:ascii="Times New Roman" w:hAnsi="Times New Roman" w:cs="Times New Roman"/>
          <w:sz w:val="24"/>
          <w:szCs w:val="24"/>
        </w:rPr>
        <w:t xml:space="preserve">the premises. </w:t>
      </w:r>
      <w:r w:rsidR="00B13728" w:rsidRPr="00EC35A4">
        <w:rPr>
          <w:rFonts w:ascii="Times New Roman" w:hAnsi="Times New Roman" w:cs="Times New Roman"/>
          <w:sz w:val="24"/>
          <w:szCs w:val="24"/>
        </w:rPr>
        <w:t xml:space="preserve"> </w:t>
      </w:r>
    </w:p>
    <w:p w:rsidR="00ED6DDC" w:rsidRPr="00EC35A4" w:rsidRDefault="00ED6DDC"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The respond</w:t>
      </w:r>
      <w:r w:rsidR="00B13728" w:rsidRPr="00EC35A4">
        <w:rPr>
          <w:rFonts w:ascii="Times New Roman" w:hAnsi="Times New Roman" w:cs="Times New Roman"/>
          <w:sz w:val="24"/>
          <w:szCs w:val="24"/>
        </w:rPr>
        <w:t>ent as a business person intent on continuing trading was caught in between a rock and a hard surface.</w:t>
      </w:r>
    </w:p>
    <w:p w:rsidR="00B13728" w:rsidRPr="00EC35A4" w:rsidRDefault="00B13728"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It is in these circumstances that the court </w:t>
      </w:r>
      <w:r w:rsidRPr="000605CA">
        <w:rPr>
          <w:rFonts w:ascii="Times New Roman" w:hAnsi="Times New Roman" w:cs="Times New Roman"/>
          <w:i/>
          <w:sz w:val="24"/>
          <w:szCs w:val="24"/>
        </w:rPr>
        <w:t>a quo</w:t>
      </w:r>
      <w:r w:rsidRPr="00EC35A4">
        <w:rPr>
          <w:rFonts w:ascii="Times New Roman" w:hAnsi="Times New Roman" w:cs="Times New Roman"/>
          <w:sz w:val="24"/>
          <w:szCs w:val="24"/>
        </w:rPr>
        <w:t xml:space="preserve"> concluded that appellant was not entitled to its claim.</w:t>
      </w:r>
    </w:p>
    <w:p w:rsidR="007E4561" w:rsidRPr="00EC35A4" w:rsidRDefault="007E4561"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The appell</w:t>
      </w:r>
      <w:r w:rsidR="0036288A" w:rsidRPr="00EC35A4">
        <w:rPr>
          <w:rFonts w:ascii="Times New Roman" w:hAnsi="Times New Roman" w:cs="Times New Roman"/>
          <w:sz w:val="24"/>
          <w:szCs w:val="24"/>
        </w:rPr>
        <w:t xml:space="preserve">ant </w:t>
      </w:r>
      <w:r w:rsidRPr="00EC35A4">
        <w:rPr>
          <w:rFonts w:ascii="Times New Roman" w:hAnsi="Times New Roman" w:cs="Times New Roman"/>
          <w:sz w:val="24"/>
          <w:szCs w:val="24"/>
        </w:rPr>
        <w:t xml:space="preserve">argued that the lack of authority to </w:t>
      </w:r>
      <w:r w:rsidR="0036288A" w:rsidRPr="00EC35A4">
        <w:rPr>
          <w:rFonts w:ascii="Times New Roman" w:hAnsi="Times New Roman" w:cs="Times New Roman"/>
          <w:sz w:val="24"/>
          <w:szCs w:val="24"/>
        </w:rPr>
        <w:t>sublet</w:t>
      </w:r>
      <w:r w:rsidRPr="00EC35A4">
        <w:rPr>
          <w:rFonts w:ascii="Times New Roman" w:hAnsi="Times New Roman" w:cs="Times New Roman"/>
          <w:sz w:val="24"/>
          <w:szCs w:val="24"/>
        </w:rPr>
        <w:t xml:space="preserve"> is not a </w:t>
      </w:r>
      <w:r w:rsidR="0036288A" w:rsidRPr="00EC35A4">
        <w:rPr>
          <w:rFonts w:ascii="Times New Roman" w:hAnsi="Times New Roman" w:cs="Times New Roman"/>
          <w:sz w:val="24"/>
          <w:szCs w:val="24"/>
        </w:rPr>
        <w:t>valid legal ground to dismiss its</w:t>
      </w:r>
      <w:r w:rsidRPr="00EC35A4">
        <w:rPr>
          <w:rFonts w:ascii="Times New Roman" w:hAnsi="Times New Roman" w:cs="Times New Roman"/>
          <w:sz w:val="24"/>
          <w:szCs w:val="24"/>
        </w:rPr>
        <w:t xml:space="preserve"> </w:t>
      </w:r>
      <w:r w:rsidR="0036288A" w:rsidRPr="00EC35A4">
        <w:rPr>
          <w:rFonts w:ascii="Times New Roman" w:hAnsi="Times New Roman" w:cs="Times New Roman"/>
          <w:sz w:val="24"/>
          <w:szCs w:val="24"/>
        </w:rPr>
        <w:t>claim</w:t>
      </w:r>
      <w:r w:rsidRPr="00EC35A4">
        <w:rPr>
          <w:rFonts w:ascii="Times New Roman" w:hAnsi="Times New Roman" w:cs="Times New Roman"/>
          <w:sz w:val="24"/>
          <w:szCs w:val="24"/>
        </w:rPr>
        <w:t>.</w:t>
      </w:r>
    </w:p>
    <w:p w:rsidR="0036288A" w:rsidRPr="00EC35A4" w:rsidRDefault="007E4561"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issues that fall for determination include whether the lack of </w:t>
      </w:r>
      <w:r w:rsidR="0036288A" w:rsidRPr="00EC35A4">
        <w:rPr>
          <w:rFonts w:ascii="Times New Roman" w:hAnsi="Times New Roman" w:cs="Times New Roman"/>
          <w:sz w:val="24"/>
          <w:szCs w:val="24"/>
        </w:rPr>
        <w:t>authority</w:t>
      </w:r>
      <w:r w:rsidRPr="00EC35A4">
        <w:rPr>
          <w:rFonts w:ascii="Times New Roman" w:hAnsi="Times New Roman" w:cs="Times New Roman"/>
          <w:sz w:val="24"/>
          <w:szCs w:val="24"/>
        </w:rPr>
        <w:t xml:space="preserve"> to </w:t>
      </w:r>
      <w:r w:rsidR="0036288A" w:rsidRPr="00EC35A4">
        <w:rPr>
          <w:rFonts w:ascii="Times New Roman" w:hAnsi="Times New Roman" w:cs="Times New Roman"/>
          <w:sz w:val="24"/>
          <w:szCs w:val="24"/>
        </w:rPr>
        <w:t>sublet disentitles a sub</w:t>
      </w:r>
      <w:r w:rsidRPr="00EC35A4">
        <w:rPr>
          <w:rFonts w:ascii="Times New Roman" w:hAnsi="Times New Roman" w:cs="Times New Roman"/>
          <w:sz w:val="24"/>
          <w:szCs w:val="24"/>
        </w:rPr>
        <w:t xml:space="preserve"> land lord from </w:t>
      </w:r>
      <w:r w:rsidR="0036288A" w:rsidRPr="00EC35A4">
        <w:rPr>
          <w:rFonts w:ascii="Times New Roman" w:hAnsi="Times New Roman" w:cs="Times New Roman"/>
          <w:sz w:val="24"/>
          <w:szCs w:val="24"/>
        </w:rPr>
        <w:t>claiming</w:t>
      </w:r>
      <w:r w:rsidRPr="00EC35A4">
        <w:rPr>
          <w:rFonts w:ascii="Times New Roman" w:hAnsi="Times New Roman" w:cs="Times New Roman"/>
          <w:sz w:val="24"/>
          <w:szCs w:val="24"/>
        </w:rPr>
        <w:t xml:space="preserve"> rentals from the sub</w:t>
      </w:r>
      <w:r w:rsidR="0036288A" w:rsidRPr="00EC35A4">
        <w:rPr>
          <w:rFonts w:ascii="Times New Roman" w:hAnsi="Times New Roman" w:cs="Times New Roman"/>
          <w:sz w:val="24"/>
          <w:szCs w:val="24"/>
        </w:rPr>
        <w:t>-</w:t>
      </w:r>
      <w:r w:rsidRPr="00EC35A4">
        <w:rPr>
          <w:rFonts w:ascii="Times New Roman" w:hAnsi="Times New Roman" w:cs="Times New Roman"/>
          <w:sz w:val="24"/>
          <w:szCs w:val="24"/>
        </w:rPr>
        <w:t xml:space="preserve">lessee and whether the </w:t>
      </w:r>
      <w:r w:rsidR="0036288A" w:rsidRPr="00EC35A4">
        <w:rPr>
          <w:rFonts w:ascii="Times New Roman" w:hAnsi="Times New Roman" w:cs="Times New Roman"/>
          <w:sz w:val="24"/>
          <w:szCs w:val="24"/>
        </w:rPr>
        <w:t>sub landlord’s</w:t>
      </w:r>
      <w:r w:rsidRPr="00EC35A4">
        <w:rPr>
          <w:rFonts w:ascii="Times New Roman" w:hAnsi="Times New Roman" w:cs="Times New Roman"/>
          <w:sz w:val="24"/>
          <w:szCs w:val="24"/>
        </w:rPr>
        <w:t xml:space="preserve"> acts of misrepresentation to respondent and to the landlord disentitles it from </w:t>
      </w:r>
      <w:r w:rsidR="0036288A" w:rsidRPr="00EC35A4">
        <w:rPr>
          <w:rFonts w:ascii="Times New Roman" w:hAnsi="Times New Roman" w:cs="Times New Roman"/>
          <w:sz w:val="24"/>
          <w:szCs w:val="24"/>
        </w:rPr>
        <w:t>claiming</w:t>
      </w:r>
      <w:r w:rsidRPr="00EC35A4">
        <w:rPr>
          <w:rFonts w:ascii="Times New Roman" w:hAnsi="Times New Roman" w:cs="Times New Roman"/>
          <w:sz w:val="24"/>
          <w:szCs w:val="24"/>
        </w:rPr>
        <w:t xml:space="preserve"> rents from the sub tenant</w:t>
      </w:r>
      <w:r w:rsidR="0036288A" w:rsidRPr="00EC35A4">
        <w:rPr>
          <w:rFonts w:ascii="Times New Roman" w:hAnsi="Times New Roman" w:cs="Times New Roman"/>
          <w:sz w:val="24"/>
          <w:szCs w:val="24"/>
        </w:rPr>
        <w:t>.</w:t>
      </w:r>
    </w:p>
    <w:p w:rsidR="008D4917" w:rsidRPr="00EC35A4" w:rsidRDefault="008D4917"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w:t>
      </w:r>
      <w:r w:rsidR="00C825F1" w:rsidRPr="00EC35A4">
        <w:rPr>
          <w:rFonts w:ascii="Times New Roman" w:hAnsi="Times New Roman" w:cs="Times New Roman"/>
          <w:sz w:val="24"/>
          <w:szCs w:val="24"/>
        </w:rPr>
        <w:t>appellant</w:t>
      </w:r>
      <w:r w:rsidRPr="00EC35A4">
        <w:rPr>
          <w:rFonts w:ascii="Times New Roman" w:hAnsi="Times New Roman" w:cs="Times New Roman"/>
          <w:sz w:val="24"/>
          <w:szCs w:val="24"/>
        </w:rPr>
        <w:t xml:space="preserve"> argued that even if it were to be found that there was no </w:t>
      </w:r>
      <w:r w:rsidR="00C825F1" w:rsidRPr="00EC35A4">
        <w:rPr>
          <w:rFonts w:ascii="Times New Roman" w:hAnsi="Times New Roman" w:cs="Times New Roman"/>
          <w:sz w:val="24"/>
          <w:szCs w:val="24"/>
        </w:rPr>
        <w:t>authority</w:t>
      </w:r>
      <w:r w:rsidRPr="00EC35A4">
        <w:rPr>
          <w:rFonts w:ascii="Times New Roman" w:hAnsi="Times New Roman" w:cs="Times New Roman"/>
          <w:sz w:val="24"/>
          <w:szCs w:val="24"/>
        </w:rPr>
        <w:t xml:space="preserve"> to </w:t>
      </w:r>
      <w:r w:rsidR="000605CA" w:rsidRPr="00EC35A4">
        <w:rPr>
          <w:rFonts w:ascii="Times New Roman" w:hAnsi="Times New Roman" w:cs="Times New Roman"/>
          <w:sz w:val="24"/>
          <w:szCs w:val="24"/>
        </w:rPr>
        <w:t>sublet,</w:t>
      </w:r>
      <w:r w:rsidR="004E5C9D" w:rsidRPr="00EC35A4">
        <w:rPr>
          <w:rFonts w:ascii="Times New Roman" w:hAnsi="Times New Roman" w:cs="Times New Roman"/>
          <w:sz w:val="24"/>
          <w:szCs w:val="24"/>
        </w:rPr>
        <w:t xml:space="preserve"> </w:t>
      </w:r>
      <w:r w:rsidRPr="00EC35A4">
        <w:rPr>
          <w:rFonts w:ascii="Times New Roman" w:hAnsi="Times New Roman" w:cs="Times New Roman"/>
          <w:sz w:val="24"/>
          <w:szCs w:val="24"/>
        </w:rPr>
        <w:t>that would not dis</w:t>
      </w:r>
      <w:r w:rsidR="00C825F1" w:rsidRPr="00EC35A4">
        <w:rPr>
          <w:rFonts w:ascii="Times New Roman" w:hAnsi="Times New Roman" w:cs="Times New Roman"/>
          <w:sz w:val="24"/>
          <w:szCs w:val="24"/>
        </w:rPr>
        <w:t>entitle it to th</w:t>
      </w:r>
      <w:r w:rsidRPr="00EC35A4">
        <w:rPr>
          <w:rFonts w:ascii="Times New Roman" w:hAnsi="Times New Roman" w:cs="Times New Roman"/>
          <w:sz w:val="24"/>
          <w:szCs w:val="24"/>
        </w:rPr>
        <w:t>e rentals.</w:t>
      </w:r>
    </w:p>
    <w:p w:rsidR="008D4917" w:rsidRPr="00EC35A4" w:rsidRDefault="008D4917"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It may be noted that the appellant’s lease agreement with the landlord was valid. This was a contract privy to those parties. </w:t>
      </w:r>
      <w:proofErr w:type="gramStart"/>
      <w:r w:rsidRPr="00EC35A4">
        <w:rPr>
          <w:rFonts w:ascii="Times New Roman" w:hAnsi="Times New Roman" w:cs="Times New Roman"/>
          <w:sz w:val="24"/>
          <w:szCs w:val="24"/>
        </w:rPr>
        <w:t xml:space="preserve">When the appellant sublet the premises to </w:t>
      </w:r>
      <w:r w:rsidR="000340BD" w:rsidRPr="00EC35A4">
        <w:rPr>
          <w:rFonts w:ascii="Times New Roman" w:hAnsi="Times New Roman" w:cs="Times New Roman"/>
          <w:sz w:val="24"/>
          <w:szCs w:val="24"/>
        </w:rPr>
        <w:t xml:space="preserve">the </w:t>
      </w:r>
      <w:r w:rsidR="000605CA" w:rsidRPr="00EC35A4">
        <w:rPr>
          <w:rFonts w:ascii="Times New Roman" w:hAnsi="Times New Roman" w:cs="Times New Roman"/>
          <w:sz w:val="24"/>
          <w:szCs w:val="24"/>
        </w:rPr>
        <w:t>respondent</w:t>
      </w:r>
      <w:r w:rsidR="000605CA">
        <w:rPr>
          <w:rFonts w:ascii="Times New Roman" w:hAnsi="Times New Roman" w:cs="Times New Roman"/>
          <w:sz w:val="24"/>
          <w:szCs w:val="24"/>
        </w:rPr>
        <w:t xml:space="preserve"> that</w:t>
      </w:r>
      <w:r w:rsidRPr="00EC35A4">
        <w:rPr>
          <w:rFonts w:ascii="Times New Roman" w:hAnsi="Times New Roman" w:cs="Times New Roman"/>
          <w:sz w:val="24"/>
          <w:szCs w:val="24"/>
        </w:rPr>
        <w:t xml:space="preserve"> was a separate contract which req</w:t>
      </w:r>
      <w:r w:rsidR="004E5C9D" w:rsidRPr="00EC35A4">
        <w:rPr>
          <w:rFonts w:ascii="Times New Roman" w:hAnsi="Times New Roman" w:cs="Times New Roman"/>
          <w:sz w:val="24"/>
          <w:szCs w:val="24"/>
        </w:rPr>
        <w:t xml:space="preserve">uired each party to </w:t>
      </w:r>
      <w:r w:rsidR="00154DE5" w:rsidRPr="00EC35A4">
        <w:rPr>
          <w:rFonts w:ascii="Times New Roman" w:hAnsi="Times New Roman" w:cs="Times New Roman"/>
          <w:sz w:val="24"/>
          <w:szCs w:val="24"/>
        </w:rPr>
        <w:t>fulfill</w:t>
      </w:r>
      <w:r w:rsidR="004E5C9D" w:rsidRPr="00EC35A4">
        <w:rPr>
          <w:rFonts w:ascii="Times New Roman" w:hAnsi="Times New Roman" w:cs="Times New Roman"/>
          <w:sz w:val="24"/>
          <w:szCs w:val="24"/>
        </w:rPr>
        <w:t xml:space="preserve"> its</w:t>
      </w:r>
      <w:r w:rsidRPr="00EC35A4">
        <w:rPr>
          <w:rFonts w:ascii="Times New Roman" w:hAnsi="Times New Roman" w:cs="Times New Roman"/>
          <w:sz w:val="24"/>
          <w:szCs w:val="24"/>
        </w:rPr>
        <w:t xml:space="preserve"> respective contractual obligations.</w:t>
      </w:r>
      <w:proofErr w:type="gramEnd"/>
      <w:r w:rsidRPr="00EC35A4">
        <w:rPr>
          <w:rFonts w:ascii="Times New Roman" w:hAnsi="Times New Roman" w:cs="Times New Roman"/>
          <w:sz w:val="24"/>
          <w:szCs w:val="24"/>
        </w:rPr>
        <w:t xml:space="preserve"> This contract was not </w:t>
      </w:r>
      <w:r w:rsidR="00103C52" w:rsidRPr="00EC35A4">
        <w:rPr>
          <w:rFonts w:ascii="Times New Roman" w:hAnsi="Times New Roman" w:cs="Times New Roman"/>
          <w:sz w:val="24"/>
          <w:szCs w:val="24"/>
        </w:rPr>
        <w:t xml:space="preserve">dependent or conditional upon appellant being the owner of the </w:t>
      </w:r>
      <w:r w:rsidR="00C825F1" w:rsidRPr="00EC35A4">
        <w:rPr>
          <w:rFonts w:ascii="Times New Roman" w:hAnsi="Times New Roman" w:cs="Times New Roman"/>
          <w:sz w:val="24"/>
          <w:szCs w:val="24"/>
        </w:rPr>
        <w:t>property</w:t>
      </w:r>
      <w:r w:rsidR="00103C52" w:rsidRPr="00EC35A4">
        <w:rPr>
          <w:rFonts w:ascii="Times New Roman" w:hAnsi="Times New Roman" w:cs="Times New Roman"/>
          <w:sz w:val="24"/>
          <w:szCs w:val="24"/>
        </w:rPr>
        <w:t xml:space="preserve"> leased out or even being authorised to </w:t>
      </w:r>
      <w:r w:rsidR="00C825F1" w:rsidRPr="00EC35A4">
        <w:rPr>
          <w:rFonts w:ascii="Times New Roman" w:hAnsi="Times New Roman" w:cs="Times New Roman"/>
          <w:sz w:val="24"/>
          <w:szCs w:val="24"/>
        </w:rPr>
        <w:t>sublet. The</w:t>
      </w:r>
      <w:r w:rsidR="00103C52" w:rsidRPr="00EC35A4">
        <w:rPr>
          <w:rFonts w:ascii="Times New Roman" w:hAnsi="Times New Roman" w:cs="Times New Roman"/>
          <w:sz w:val="24"/>
          <w:szCs w:val="24"/>
        </w:rPr>
        <w:t xml:space="preserve"> appellant was simply required to perform its part of the contract by prov</w:t>
      </w:r>
      <w:r w:rsidR="000340BD" w:rsidRPr="00EC35A4">
        <w:rPr>
          <w:rFonts w:ascii="Times New Roman" w:hAnsi="Times New Roman" w:cs="Times New Roman"/>
          <w:sz w:val="24"/>
          <w:szCs w:val="24"/>
        </w:rPr>
        <w:t>id</w:t>
      </w:r>
      <w:r w:rsidR="00103C52" w:rsidRPr="00EC35A4">
        <w:rPr>
          <w:rFonts w:ascii="Times New Roman" w:hAnsi="Times New Roman" w:cs="Times New Roman"/>
          <w:sz w:val="24"/>
          <w:szCs w:val="24"/>
        </w:rPr>
        <w:t>ing vacant</w:t>
      </w:r>
      <w:r w:rsidR="000340BD" w:rsidRPr="00EC35A4">
        <w:rPr>
          <w:rFonts w:ascii="Times New Roman" w:hAnsi="Times New Roman" w:cs="Times New Roman"/>
          <w:sz w:val="24"/>
          <w:szCs w:val="24"/>
        </w:rPr>
        <w:t xml:space="preserve"> and undisturbed</w:t>
      </w:r>
      <w:r w:rsidR="00103C52" w:rsidRPr="00EC35A4">
        <w:rPr>
          <w:rFonts w:ascii="Times New Roman" w:hAnsi="Times New Roman" w:cs="Times New Roman"/>
          <w:sz w:val="24"/>
          <w:szCs w:val="24"/>
        </w:rPr>
        <w:t xml:space="preserve"> </w:t>
      </w:r>
      <w:r w:rsidR="005A6A58" w:rsidRPr="00EC35A4">
        <w:rPr>
          <w:rFonts w:ascii="Times New Roman" w:hAnsi="Times New Roman" w:cs="Times New Roman"/>
          <w:sz w:val="24"/>
          <w:szCs w:val="24"/>
        </w:rPr>
        <w:t>possession and</w:t>
      </w:r>
      <w:r w:rsidR="000340BD" w:rsidRPr="00EC35A4">
        <w:rPr>
          <w:rFonts w:ascii="Times New Roman" w:hAnsi="Times New Roman" w:cs="Times New Roman"/>
          <w:sz w:val="24"/>
          <w:szCs w:val="24"/>
        </w:rPr>
        <w:t xml:space="preserve"> occupation </w:t>
      </w:r>
      <w:r w:rsidR="00103C52" w:rsidRPr="00EC35A4">
        <w:rPr>
          <w:rFonts w:ascii="Times New Roman" w:hAnsi="Times New Roman" w:cs="Times New Roman"/>
          <w:sz w:val="24"/>
          <w:szCs w:val="24"/>
        </w:rPr>
        <w:t xml:space="preserve">to </w:t>
      </w:r>
      <w:r w:rsidR="000340BD" w:rsidRPr="00EC35A4">
        <w:rPr>
          <w:rFonts w:ascii="Times New Roman" w:hAnsi="Times New Roman" w:cs="Times New Roman"/>
          <w:sz w:val="24"/>
          <w:szCs w:val="24"/>
        </w:rPr>
        <w:t xml:space="preserve">the </w:t>
      </w:r>
      <w:r w:rsidR="00103C52" w:rsidRPr="00EC35A4">
        <w:rPr>
          <w:rFonts w:ascii="Times New Roman" w:hAnsi="Times New Roman" w:cs="Times New Roman"/>
          <w:sz w:val="24"/>
          <w:szCs w:val="24"/>
        </w:rPr>
        <w:t>respondent.</w:t>
      </w:r>
    </w:p>
    <w:p w:rsidR="00103C52" w:rsidRPr="00EC35A4" w:rsidRDefault="00103C52"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ownership or authority to sublet the premises by appellant was not a </w:t>
      </w:r>
      <w:r w:rsidR="00F9751F" w:rsidRPr="00EC35A4">
        <w:rPr>
          <w:rFonts w:ascii="Times New Roman" w:hAnsi="Times New Roman" w:cs="Times New Roman"/>
          <w:sz w:val="24"/>
          <w:szCs w:val="24"/>
        </w:rPr>
        <w:t>prerequisite</w:t>
      </w:r>
      <w:r w:rsidRPr="00EC35A4">
        <w:rPr>
          <w:rFonts w:ascii="Times New Roman" w:hAnsi="Times New Roman" w:cs="Times New Roman"/>
          <w:sz w:val="24"/>
          <w:szCs w:val="24"/>
        </w:rPr>
        <w:t xml:space="preserve"> for the validity of the sub lease as long as the sub-landlord provided </w:t>
      </w:r>
      <w:proofErr w:type="spellStart"/>
      <w:r w:rsidRPr="00EC35A4">
        <w:rPr>
          <w:rFonts w:ascii="Times New Roman" w:hAnsi="Times New Roman" w:cs="Times New Roman"/>
          <w:i/>
          <w:sz w:val="24"/>
          <w:szCs w:val="24"/>
        </w:rPr>
        <w:t>vacuo</w:t>
      </w:r>
      <w:proofErr w:type="spellEnd"/>
      <w:r w:rsidRPr="00EC35A4">
        <w:rPr>
          <w:rFonts w:ascii="Times New Roman" w:hAnsi="Times New Roman" w:cs="Times New Roman"/>
          <w:sz w:val="24"/>
          <w:szCs w:val="24"/>
        </w:rPr>
        <w:t xml:space="preserve"> possession and the sub-tenant paid rentals</w:t>
      </w:r>
      <w:r w:rsidR="005B719D" w:rsidRPr="00EC35A4">
        <w:rPr>
          <w:rFonts w:ascii="Times New Roman" w:hAnsi="Times New Roman" w:cs="Times New Roman"/>
          <w:sz w:val="24"/>
          <w:szCs w:val="24"/>
        </w:rPr>
        <w:t>.</w:t>
      </w:r>
    </w:p>
    <w:p w:rsidR="005B719D" w:rsidRPr="00EC35A4" w:rsidRDefault="005B719D" w:rsidP="001E4B3F">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w:t>
      </w:r>
      <w:r w:rsidR="00190EEE" w:rsidRPr="00EC35A4">
        <w:rPr>
          <w:rFonts w:ascii="Times New Roman" w:hAnsi="Times New Roman" w:cs="Times New Roman"/>
          <w:i/>
          <w:sz w:val="24"/>
          <w:szCs w:val="24"/>
        </w:rPr>
        <w:t xml:space="preserve">Robinson </w:t>
      </w:r>
      <w:r w:rsidR="00190EEE" w:rsidRPr="000605CA">
        <w:rPr>
          <w:rFonts w:ascii="Times New Roman" w:hAnsi="Times New Roman" w:cs="Times New Roman"/>
          <w:sz w:val="24"/>
          <w:szCs w:val="24"/>
        </w:rPr>
        <w:t>v</w:t>
      </w:r>
      <w:r w:rsidR="00190EEE" w:rsidRPr="00EC35A4">
        <w:rPr>
          <w:rFonts w:ascii="Times New Roman" w:hAnsi="Times New Roman" w:cs="Times New Roman"/>
          <w:i/>
          <w:sz w:val="24"/>
          <w:szCs w:val="24"/>
        </w:rPr>
        <w:t xml:space="preserve"> Grimm</w:t>
      </w:r>
      <w:r w:rsidR="00190EEE" w:rsidRPr="00EC35A4">
        <w:rPr>
          <w:rFonts w:ascii="Times New Roman" w:hAnsi="Times New Roman" w:cs="Times New Roman"/>
          <w:sz w:val="24"/>
          <w:szCs w:val="24"/>
        </w:rPr>
        <w:t xml:space="preserve"> 1996 (2) ZLR73(S) KORSAH JA</w:t>
      </w:r>
      <w:r w:rsidR="009A6F1F" w:rsidRPr="00EC35A4">
        <w:rPr>
          <w:rFonts w:ascii="Times New Roman" w:hAnsi="Times New Roman" w:cs="Times New Roman"/>
          <w:sz w:val="24"/>
          <w:szCs w:val="24"/>
        </w:rPr>
        <w:t xml:space="preserve"> quoted with</w:t>
      </w:r>
      <w:r w:rsidRPr="00EC35A4">
        <w:rPr>
          <w:rFonts w:ascii="Times New Roman" w:hAnsi="Times New Roman" w:cs="Times New Roman"/>
          <w:sz w:val="24"/>
          <w:szCs w:val="24"/>
        </w:rPr>
        <w:t xml:space="preserve"> quoted </w:t>
      </w:r>
      <w:r w:rsidR="00BB332D" w:rsidRPr="00EC35A4">
        <w:rPr>
          <w:rFonts w:ascii="Times New Roman" w:hAnsi="Times New Roman" w:cs="Times New Roman"/>
          <w:sz w:val="24"/>
          <w:szCs w:val="24"/>
        </w:rPr>
        <w:t xml:space="preserve">with approval </w:t>
      </w:r>
      <w:r w:rsidR="00F9751F" w:rsidRPr="00EC35A4">
        <w:rPr>
          <w:rFonts w:ascii="Times New Roman" w:hAnsi="Times New Roman" w:cs="Times New Roman"/>
          <w:sz w:val="24"/>
          <w:szCs w:val="24"/>
        </w:rPr>
        <w:t>the</w:t>
      </w:r>
      <w:r w:rsidRPr="00EC35A4">
        <w:rPr>
          <w:rFonts w:ascii="Times New Roman" w:hAnsi="Times New Roman" w:cs="Times New Roman"/>
          <w:sz w:val="24"/>
          <w:szCs w:val="24"/>
        </w:rPr>
        <w:t xml:space="preserve"> words of Solomon J in </w:t>
      </w:r>
      <w:r w:rsidRPr="00EC35A4">
        <w:rPr>
          <w:rFonts w:ascii="Times New Roman" w:hAnsi="Times New Roman" w:cs="Times New Roman"/>
          <w:i/>
          <w:sz w:val="24"/>
          <w:szCs w:val="24"/>
        </w:rPr>
        <w:t xml:space="preserve">Clark </w:t>
      </w:r>
      <w:r w:rsidRPr="000605CA">
        <w:rPr>
          <w:rFonts w:ascii="Times New Roman" w:hAnsi="Times New Roman" w:cs="Times New Roman"/>
          <w:sz w:val="24"/>
          <w:szCs w:val="24"/>
        </w:rPr>
        <w:t xml:space="preserve">v </w:t>
      </w:r>
      <w:proofErr w:type="spellStart"/>
      <w:r w:rsidRPr="00EC35A4">
        <w:rPr>
          <w:rFonts w:ascii="Times New Roman" w:hAnsi="Times New Roman" w:cs="Times New Roman"/>
          <w:i/>
          <w:sz w:val="24"/>
          <w:szCs w:val="24"/>
        </w:rPr>
        <w:t>Nour</w:t>
      </w:r>
      <w:r w:rsidR="009A6F1F" w:rsidRPr="00EC35A4">
        <w:rPr>
          <w:rFonts w:ascii="Times New Roman" w:hAnsi="Times New Roman" w:cs="Times New Roman"/>
          <w:i/>
          <w:sz w:val="24"/>
          <w:szCs w:val="24"/>
        </w:rPr>
        <w:t>se</w:t>
      </w:r>
      <w:proofErr w:type="spellEnd"/>
      <w:r w:rsidR="009A6F1F" w:rsidRPr="00EC35A4">
        <w:rPr>
          <w:rFonts w:ascii="Times New Roman" w:hAnsi="Times New Roman" w:cs="Times New Roman"/>
          <w:i/>
          <w:sz w:val="24"/>
          <w:szCs w:val="24"/>
        </w:rPr>
        <w:t xml:space="preserve"> Mines Ltd</w:t>
      </w:r>
      <w:r w:rsidR="009A6F1F" w:rsidRPr="00EC35A4">
        <w:rPr>
          <w:rFonts w:ascii="Times New Roman" w:hAnsi="Times New Roman" w:cs="Times New Roman"/>
          <w:sz w:val="24"/>
          <w:szCs w:val="24"/>
        </w:rPr>
        <w:t xml:space="preserve"> 1910 TS 512 at 520-521</w:t>
      </w:r>
      <w:r w:rsidR="00190EEE" w:rsidRPr="00EC35A4">
        <w:rPr>
          <w:rFonts w:ascii="Times New Roman" w:hAnsi="Times New Roman" w:cs="Times New Roman"/>
          <w:sz w:val="24"/>
          <w:szCs w:val="24"/>
        </w:rPr>
        <w:t xml:space="preserve"> wherein the judge opined</w:t>
      </w:r>
      <w:r w:rsidR="00BB332D" w:rsidRPr="00EC35A4">
        <w:rPr>
          <w:rFonts w:ascii="Times New Roman" w:hAnsi="Times New Roman" w:cs="Times New Roman"/>
          <w:sz w:val="24"/>
          <w:szCs w:val="24"/>
        </w:rPr>
        <w:t xml:space="preserve"> that:-</w:t>
      </w:r>
    </w:p>
    <w:p w:rsidR="005B719D" w:rsidRPr="000605CA" w:rsidRDefault="005B719D" w:rsidP="000605CA">
      <w:pPr>
        <w:spacing w:line="240" w:lineRule="auto"/>
        <w:ind w:left="720"/>
        <w:jc w:val="both"/>
        <w:rPr>
          <w:rFonts w:ascii="Times New Roman" w:hAnsi="Times New Roman" w:cs="Times New Roman"/>
        </w:rPr>
      </w:pPr>
      <w:r w:rsidRPr="000605CA">
        <w:rPr>
          <w:rFonts w:ascii="Times New Roman" w:hAnsi="Times New Roman" w:cs="Times New Roman"/>
        </w:rPr>
        <w:t>“</w:t>
      </w:r>
      <w:r w:rsidR="00F9751F" w:rsidRPr="000605CA">
        <w:rPr>
          <w:rFonts w:ascii="Times New Roman" w:hAnsi="Times New Roman" w:cs="Times New Roman"/>
        </w:rPr>
        <w:t>It</w:t>
      </w:r>
      <w:r w:rsidRPr="000605CA">
        <w:rPr>
          <w:rFonts w:ascii="Times New Roman" w:hAnsi="Times New Roman" w:cs="Times New Roman"/>
        </w:rPr>
        <w:t xml:space="preserve"> seems to me that the </w:t>
      </w:r>
      <w:r w:rsidR="00F9751F" w:rsidRPr="000605CA">
        <w:rPr>
          <w:rFonts w:ascii="Times New Roman" w:hAnsi="Times New Roman" w:cs="Times New Roman"/>
        </w:rPr>
        <w:t>rule</w:t>
      </w:r>
      <w:r w:rsidRPr="000605CA">
        <w:rPr>
          <w:rFonts w:ascii="Times New Roman" w:hAnsi="Times New Roman" w:cs="Times New Roman"/>
        </w:rPr>
        <w:t xml:space="preserve"> (that a lessee cannot dispute a lessor’s title) may be based on one or other of two very simple grounds. The first is, that the lessor, having performed his part of the contract, and having placed the lessee in undisturbed possession of the property, is entitled to claim that the lessee should also perform his part of the contract and should pay </w:t>
      </w:r>
      <w:r w:rsidR="00F9751F" w:rsidRPr="000605CA">
        <w:rPr>
          <w:rFonts w:ascii="Times New Roman" w:hAnsi="Times New Roman" w:cs="Times New Roman"/>
        </w:rPr>
        <w:t>him rent</w:t>
      </w:r>
      <w:r w:rsidRPr="000605CA">
        <w:rPr>
          <w:rFonts w:ascii="Times New Roman" w:hAnsi="Times New Roman" w:cs="Times New Roman"/>
        </w:rPr>
        <w:t xml:space="preserve"> which he agreed to pay for the use and enjoyment of the </w:t>
      </w:r>
      <w:r w:rsidR="00F9751F" w:rsidRPr="000605CA">
        <w:rPr>
          <w:rFonts w:ascii="Times New Roman" w:hAnsi="Times New Roman" w:cs="Times New Roman"/>
        </w:rPr>
        <w:t>premises. The</w:t>
      </w:r>
      <w:r w:rsidRPr="000605CA">
        <w:rPr>
          <w:rFonts w:ascii="Times New Roman" w:hAnsi="Times New Roman" w:cs="Times New Roman"/>
        </w:rPr>
        <w:t xml:space="preserve"> second ground is</w:t>
      </w:r>
      <w:r w:rsidR="00283941" w:rsidRPr="000605CA">
        <w:rPr>
          <w:rFonts w:ascii="Times New Roman" w:hAnsi="Times New Roman" w:cs="Times New Roman"/>
        </w:rPr>
        <w:t xml:space="preserve"> that the lessee, having had the undisturbed enjoyment of the premises under the lease, and having had all for which he contracted, it would be against good faith for him to set up the case that the lessor had no right to let him the property.”</w:t>
      </w:r>
    </w:p>
    <w:p w:rsidR="00283941" w:rsidRPr="00EC35A4" w:rsidRDefault="0030221C" w:rsidP="000605CA">
      <w:pPr>
        <w:ind w:firstLine="720"/>
        <w:jc w:val="both"/>
        <w:rPr>
          <w:rFonts w:ascii="Times New Roman" w:hAnsi="Times New Roman" w:cs="Times New Roman"/>
          <w:sz w:val="24"/>
          <w:szCs w:val="24"/>
        </w:rPr>
      </w:pPr>
      <w:r w:rsidRPr="00EC35A4">
        <w:rPr>
          <w:rFonts w:ascii="Times New Roman" w:hAnsi="Times New Roman" w:cs="Times New Roman"/>
          <w:sz w:val="24"/>
          <w:szCs w:val="24"/>
        </w:rPr>
        <w:lastRenderedPageBreak/>
        <w:t>In</w:t>
      </w:r>
      <w:r w:rsidR="00D40D17" w:rsidRPr="00EC35A4">
        <w:rPr>
          <w:rFonts w:ascii="Times New Roman" w:hAnsi="Times New Roman" w:cs="Times New Roman"/>
          <w:sz w:val="24"/>
          <w:szCs w:val="24"/>
        </w:rPr>
        <w:t xml:space="preserve"> </w:t>
      </w:r>
      <w:proofErr w:type="spellStart"/>
      <w:r w:rsidR="00D40D17" w:rsidRPr="00EC35A4">
        <w:rPr>
          <w:rFonts w:ascii="Times New Roman" w:hAnsi="Times New Roman" w:cs="Times New Roman"/>
          <w:i/>
          <w:sz w:val="24"/>
          <w:szCs w:val="24"/>
        </w:rPr>
        <w:t>Pedzisa</w:t>
      </w:r>
      <w:proofErr w:type="spellEnd"/>
      <w:r w:rsidR="00D40D17" w:rsidRPr="00EC35A4">
        <w:rPr>
          <w:rFonts w:ascii="Times New Roman" w:hAnsi="Times New Roman" w:cs="Times New Roman"/>
          <w:i/>
          <w:sz w:val="24"/>
          <w:szCs w:val="24"/>
        </w:rPr>
        <w:t xml:space="preserve"> </w:t>
      </w:r>
      <w:r w:rsidR="00D40D17" w:rsidRPr="000605CA">
        <w:rPr>
          <w:rFonts w:ascii="Times New Roman" w:hAnsi="Times New Roman" w:cs="Times New Roman"/>
          <w:sz w:val="24"/>
          <w:szCs w:val="24"/>
        </w:rPr>
        <w:t xml:space="preserve">v </w:t>
      </w:r>
      <w:proofErr w:type="spellStart"/>
      <w:r w:rsidR="00D40D17" w:rsidRPr="00EC35A4">
        <w:rPr>
          <w:rFonts w:ascii="Times New Roman" w:hAnsi="Times New Roman" w:cs="Times New Roman"/>
          <w:i/>
          <w:sz w:val="24"/>
          <w:szCs w:val="24"/>
        </w:rPr>
        <w:t>Chikonyora</w:t>
      </w:r>
      <w:proofErr w:type="spellEnd"/>
      <w:r w:rsidR="00D40D17" w:rsidRPr="00EC35A4">
        <w:rPr>
          <w:rFonts w:ascii="Times New Roman" w:hAnsi="Times New Roman" w:cs="Times New Roman"/>
          <w:sz w:val="24"/>
          <w:szCs w:val="24"/>
        </w:rPr>
        <w:t xml:space="preserve"> 1992 (2) ZLR 445 (S) at p 453B</w:t>
      </w:r>
      <w:r w:rsidR="00193761" w:rsidRPr="00EC35A4">
        <w:rPr>
          <w:rFonts w:ascii="Times New Roman" w:hAnsi="Times New Roman" w:cs="Times New Roman"/>
          <w:sz w:val="24"/>
          <w:szCs w:val="24"/>
        </w:rPr>
        <w:t>-D</w:t>
      </w:r>
      <w:r w:rsidR="00D40D17" w:rsidRPr="00EC35A4">
        <w:rPr>
          <w:rFonts w:ascii="Times New Roman" w:hAnsi="Times New Roman" w:cs="Times New Roman"/>
          <w:sz w:val="24"/>
          <w:szCs w:val="24"/>
        </w:rPr>
        <w:t xml:space="preserve"> GUBBAY CJ had t</w:t>
      </w:r>
      <w:r w:rsidR="00193761" w:rsidRPr="00EC35A4">
        <w:rPr>
          <w:rFonts w:ascii="Times New Roman" w:hAnsi="Times New Roman" w:cs="Times New Roman"/>
          <w:sz w:val="24"/>
          <w:szCs w:val="24"/>
        </w:rPr>
        <w:t>h</w:t>
      </w:r>
      <w:r w:rsidR="00D40D17" w:rsidRPr="00EC35A4">
        <w:rPr>
          <w:rFonts w:ascii="Times New Roman" w:hAnsi="Times New Roman" w:cs="Times New Roman"/>
          <w:sz w:val="24"/>
          <w:szCs w:val="24"/>
        </w:rPr>
        <w:t>is to say</w:t>
      </w:r>
      <w:r w:rsidR="000605CA">
        <w:rPr>
          <w:rFonts w:ascii="Times New Roman" w:hAnsi="Times New Roman" w:cs="Times New Roman"/>
          <w:sz w:val="24"/>
          <w:szCs w:val="24"/>
        </w:rPr>
        <w:t>:</w:t>
      </w:r>
    </w:p>
    <w:p w:rsidR="00ED6DDC" w:rsidRPr="00C23C15" w:rsidRDefault="00720C7C" w:rsidP="00C23C15">
      <w:pPr>
        <w:spacing w:after="0" w:line="240" w:lineRule="auto"/>
        <w:ind w:left="720"/>
        <w:jc w:val="both"/>
        <w:rPr>
          <w:rFonts w:ascii="Times New Roman" w:hAnsi="Times New Roman" w:cs="Times New Roman"/>
        </w:rPr>
      </w:pPr>
      <w:r w:rsidRPr="00C23C15">
        <w:rPr>
          <w:rFonts w:ascii="Times New Roman" w:hAnsi="Times New Roman" w:cs="Times New Roman"/>
        </w:rPr>
        <w:t>“</w:t>
      </w:r>
      <w:r w:rsidR="00F9751F" w:rsidRPr="00C23C15">
        <w:rPr>
          <w:rFonts w:ascii="Times New Roman" w:hAnsi="Times New Roman" w:cs="Times New Roman"/>
        </w:rPr>
        <w:t>I</w:t>
      </w:r>
      <w:r w:rsidRPr="00C23C15">
        <w:rPr>
          <w:rFonts w:ascii="Times New Roman" w:hAnsi="Times New Roman" w:cs="Times New Roman"/>
        </w:rPr>
        <w:t xml:space="preserve">t is </w:t>
      </w:r>
      <w:r w:rsidR="00F9751F" w:rsidRPr="00C23C15">
        <w:rPr>
          <w:rFonts w:ascii="Times New Roman" w:hAnsi="Times New Roman" w:cs="Times New Roman"/>
        </w:rPr>
        <w:t>trite</w:t>
      </w:r>
      <w:r w:rsidRPr="00C23C15">
        <w:rPr>
          <w:rFonts w:ascii="Times New Roman" w:hAnsi="Times New Roman" w:cs="Times New Roman"/>
        </w:rPr>
        <w:t xml:space="preserve"> law that where a contract of lease contains prohibitions against subletting, cession or assignment, either absolutely or without the lessor’s consent, a sub-lease, cession or </w:t>
      </w:r>
      <w:r w:rsidR="00F9751F" w:rsidRPr="00C23C15">
        <w:rPr>
          <w:rFonts w:ascii="Times New Roman" w:hAnsi="Times New Roman" w:cs="Times New Roman"/>
        </w:rPr>
        <w:t>assignment,</w:t>
      </w:r>
      <w:r w:rsidRPr="00C23C15">
        <w:rPr>
          <w:rFonts w:ascii="Times New Roman" w:hAnsi="Times New Roman" w:cs="Times New Roman"/>
        </w:rPr>
        <w:t xml:space="preserve"> entered into </w:t>
      </w:r>
      <w:r w:rsidR="00F9751F" w:rsidRPr="00C23C15">
        <w:rPr>
          <w:rFonts w:ascii="Times New Roman" w:hAnsi="Times New Roman" w:cs="Times New Roman"/>
        </w:rPr>
        <w:t>by</w:t>
      </w:r>
      <w:r w:rsidRPr="00C23C15">
        <w:rPr>
          <w:rFonts w:ascii="Times New Roman" w:hAnsi="Times New Roman" w:cs="Times New Roman"/>
        </w:rPr>
        <w:t xml:space="preserve"> the lessee, without title to do so, is valueless and confers no rights on the third party; for he can </w:t>
      </w:r>
      <w:r w:rsidR="00F9751F" w:rsidRPr="00C23C15">
        <w:rPr>
          <w:rFonts w:ascii="Times New Roman" w:hAnsi="Times New Roman" w:cs="Times New Roman"/>
        </w:rPr>
        <w:t>acquire</w:t>
      </w:r>
      <w:r w:rsidRPr="00C23C15">
        <w:rPr>
          <w:rFonts w:ascii="Times New Roman" w:hAnsi="Times New Roman" w:cs="Times New Roman"/>
        </w:rPr>
        <w:t xml:space="preserve"> no greater rights in the property </w:t>
      </w:r>
      <w:r w:rsidR="00F9751F" w:rsidRPr="00C23C15">
        <w:rPr>
          <w:rFonts w:ascii="Times New Roman" w:hAnsi="Times New Roman" w:cs="Times New Roman"/>
        </w:rPr>
        <w:t>than t</w:t>
      </w:r>
      <w:r w:rsidRPr="00C23C15">
        <w:rPr>
          <w:rFonts w:ascii="Times New Roman" w:hAnsi="Times New Roman" w:cs="Times New Roman"/>
        </w:rPr>
        <w:t>he</w:t>
      </w:r>
      <w:r w:rsidR="00F9751F" w:rsidRPr="00C23C15">
        <w:rPr>
          <w:rFonts w:ascii="Times New Roman" w:hAnsi="Times New Roman" w:cs="Times New Roman"/>
        </w:rPr>
        <w:t xml:space="preserve"> les</w:t>
      </w:r>
      <w:r w:rsidRPr="00C23C15">
        <w:rPr>
          <w:rFonts w:ascii="Times New Roman" w:hAnsi="Times New Roman" w:cs="Times New Roman"/>
        </w:rPr>
        <w:t>se</w:t>
      </w:r>
      <w:r w:rsidR="00F9751F" w:rsidRPr="00C23C15">
        <w:rPr>
          <w:rFonts w:ascii="Times New Roman" w:hAnsi="Times New Roman" w:cs="Times New Roman"/>
        </w:rPr>
        <w:t>e</w:t>
      </w:r>
      <w:r w:rsidRPr="00C23C15">
        <w:rPr>
          <w:rFonts w:ascii="Times New Roman" w:hAnsi="Times New Roman" w:cs="Times New Roman"/>
        </w:rPr>
        <w:t xml:space="preserve"> has. </w:t>
      </w:r>
      <w:r w:rsidR="00F9751F" w:rsidRPr="00C23C15">
        <w:rPr>
          <w:rFonts w:ascii="Times New Roman" w:hAnsi="Times New Roman" w:cs="Times New Roman"/>
        </w:rPr>
        <w:t>Thus,</w:t>
      </w:r>
      <w:r w:rsidRPr="00C23C15">
        <w:rPr>
          <w:rFonts w:ascii="Times New Roman" w:hAnsi="Times New Roman" w:cs="Times New Roman"/>
        </w:rPr>
        <w:t xml:space="preserve"> if the third party enters into </w:t>
      </w:r>
      <w:r w:rsidR="00F9751F" w:rsidRPr="00C23C15">
        <w:rPr>
          <w:rFonts w:ascii="Times New Roman" w:hAnsi="Times New Roman" w:cs="Times New Roman"/>
        </w:rPr>
        <w:t>occupation of</w:t>
      </w:r>
      <w:r w:rsidR="00832367" w:rsidRPr="00C23C15">
        <w:rPr>
          <w:rFonts w:ascii="Times New Roman" w:hAnsi="Times New Roman" w:cs="Times New Roman"/>
        </w:rPr>
        <w:t xml:space="preserve"> the leased</w:t>
      </w:r>
      <w:r w:rsidRPr="00C23C15">
        <w:rPr>
          <w:rFonts w:ascii="Times New Roman" w:hAnsi="Times New Roman" w:cs="Times New Roman"/>
        </w:rPr>
        <w:t xml:space="preserve"> property, the lessor is entitled to an ejectment order against him. See </w:t>
      </w:r>
      <w:proofErr w:type="spellStart"/>
      <w:r w:rsidRPr="00C23C15">
        <w:rPr>
          <w:rFonts w:ascii="Times New Roman" w:hAnsi="Times New Roman" w:cs="Times New Roman"/>
          <w:i/>
        </w:rPr>
        <w:t>Stalson</w:t>
      </w:r>
      <w:proofErr w:type="spellEnd"/>
      <w:r w:rsidRPr="00C23C15">
        <w:rPr>
          <w:rFonts w:ascii="Times New Roman" w:hAnsi="Times New Roman" w:cs="Times New Roman"/>
          <w:i/>
        </w:rPr>
        <w:t xml:space="preserve"> </w:t>
      </w:r>
      <w:r w:rsidRPr="00C23C15">
        <w:rPr>
          <w:rFonts w:ascii="Times New Roman" w:hAnsi="Times New Roman" w:cs="Times New Roman"/>
        </w:rPr>
        <w:t>v</w:t>
      </w:r>
      <w:r w:rsidR="00F9751F" w:rsidRPr="00C23C15">
        <w:rPr>
          <w:rFonts w:ascii="Times New Roman" w:hAnsi="Times New Roman" w:cs="Times New Roman"/>
        </w:rPr>
        <w:t xml:space="preserve"> </w:t>
      </w:r>
      <w:r w:rsidRPr="00C23C15">
        <w:rPr>
          <w:rFonts w:ascii="Times New Roman" w:hAnsi="Times New Roman" w:cs="Times New Roman"/>
          <w:i/>
        </w:rPr>
        <w:t>Brook</w:t>
      </w:r>
      <w:r w:rsidRPr="00C23C15">
        <w:rPr>
          <w:rFonts w:ascii="Times New Roman" w:hAnsi="Times New Roman" w:cs="Times New Roman"/>
        </w:rPr>
        <w:t xml:space="preserve"> 1922 WLD 143; </w:t>
      </w:r>
      <w:proofErr w:type="spellStart"/>
      <w:r w:rsidRPr="00C23C15">
        <w:rPr>
          <w:rFonts w:ascii="Times New Roman" w:hAnsi="Times New Roman" w:cs="Times New Roman"/>
          <w:i/>
        </w:rPr>
        <w:t>Akoon</w:t>
      </w:r>
      <w:proofErr w:type="spellEnd"/>
      <w:r w:rsidRPr="00C23C15">
        <w:rPr>
          <w:rFonts w:ascii="Times New Roman" w:hAnsi="Times New Roman" w:cs="Times New Roman"/>
          <w:i/>
        </w:rPr>
        <w:t xml:space="preserve"> v</w:t>
      </w:r>
      <w:r w:rsidRPr="00C23C15">
        <w:rPr>
          <w:rFonts w:ascii="Times New Roman" w:hAnsi="Times New Roman" w:cs="Times New Roman"/>
        </w:rPr>
        <w:t xml:space="preserve"> </w:t>
      </w:r>
      <w:proofErr w:type="spellStart"/>
      <w:r w:rsidRPr="00C23C15">
        <w:rPr>
          <w:rFonts w:ascii="Times New Roman" w:hAnsi="Times New Roman" w:cs="Times New Roman"/>
          <w:i/>
        </w:rPr>
        <w:t>Jhavary</w:t>
      </w:r>
      <w:proofErr w:type="spellEnd"/>
      <w:r w:rsidRPr="00C23C15">
        <w:rPr>
          <w:rFonts w:ascii="Times New Roman" w:hAnsi="Times New Roman" w:cs="Times New Roman"/>
        </w:rPr>
        <w:t xml:space="preserve"> 1934</w:t>
      </w:r>
      <w:r w:rsidR="00184EE6" w:rsidRPr="00C23C15">
        <w:rPr>
          <w:rFonts w:ascii="Times New Roman" w:hAnsi="Times New Roman" w:cs="Times New Roman"/>
        </w:rPr>
        <w:t xml:space="preserve"> NPD 282 at 285; </w:t>
      </w:r>
      <w:proofErr w:type="spellStart"/>
      <w:r w:rsidR="00184EE6" w:rsidRPr="00C23C15">
        <w:rPr>
          <w:rFonts w:ascii="Times New Roman" w:hAnsi="Times New Roman" w:cs="Times New Roman"/>
          <w:i/>
        </w:rPr>
        <w:t>Hissaias</w:t>
      </w:r>
      <w:proofErr w:type="spellEnd"/>
      <w:r w:rsidR="00184EE6" w:rsidRPr="00C23C15">
        <w:rPr>
          <w:rFonts w:ascii="Times New Roman" w:hAnsi="Times New Roman" w:cs="Times New Roman"/>
          <w:i/>
        </w:rPr>
        <w:t xml:space="preserve"> </w:t>
      </w:r>
      <w:r w:rsidR="00184EE6" w:rsidRPr="00AC0A81">
        <w:rPr>
          <w:rFonts w:ascii="Times New Roman" w:hAnsi="Times New Roman" w:cs="Times New Roman"/>
        </w:rPr>
        <w:t>v</w:t>
      </w:r>
      <w:r w:rsidR="00184EE6" w:rsidRPr="00C23C15">
        <w:rPr>
          <w:rFonts w:ascii="Times New Roman" w:hAnsi="Times New Roman" w:cs="Times New Roman"/>
          <w:i/>
        </w:rPr>
        <w:t xml:space="preserve"> Lehman &amp; Another</w:t>
      </w:r>
      <w:r w:rsidR="00184EE6" w:rsidRPr="00C23C15">
        <w:rPr>
          <w:rFonts w:ascii="Times New Roman" w:hAnsi="Times New Roman" w:cs="Times New Roman"/>
        </w:rPr>
        <w:t xml:space="preserve"> 1958 (4</w:t>
      </w:r>
      <w:r w:rsidR="00F9751F" w:rsidRPr="00C23C15">
        <w:rPr>
          <w:rFonts w:ascii="Times New Roman" w:hAnsi="Times New Roman" w:cs="Times New Roman"/>
        </w:rPr>
        <w:t>) SA</w:t>
      </w:r>
      <w:r w:rsidR="0030221C" w:rsidRPr="00C23C15">
        <w:rPr>
          <w:rFonts w:ascii="Times New Roman" w:hAnsi="Times New Roman" w:cs="Times New Roman"/>
        </w:rPr>
        <w:t xml:space="preserve"> 715(T) at 719B-C; </w:t>
      </w:r>
      <w:proofErr w:type="spellStart"/>
      <w:r w:rsidR="0030221C" w:rsidRPr="00C23C15">
        <w:rPr>
          <w:rFonts w:ascii="Times New Roman" w:hAnsi="Times New Roman" w:cs="Times New Roman"/>
        </w:rPr>
        <w:t>Wille</w:t>
      </w:r>
      <w:proofErr w:type="spellEnd"/>
      <w:r w:rsidR="0030221C" w:rsidRPr="00C23C15">
        <w:rPr>
          <w:rFonts w:ascii="Times New Roman" w:hAnsi="Times New Roman" w:cs="Times New Roman"/>
        </w:rPr>
        <w:t xml:space="preserve">, </w:t>
      </w:r>
      <w:r w:rsidR="0030221C" w:rsidRPr="00C23C15">
        <w:rPr>
          <w:rFonts w:ascii="Times New Roman" w:hAnsi="Times New Roman" w:cs="Times New Roman"/>
          <w:i/>
        </w:rPr>
        <w:t>Landlord</w:t>
      </w:r>
      <w:r w:rsidR="00184EE6" w:rsidRPr="00C23C15">
        <w:rPr>
          <w:rFonts w:ascii="Times New Roman" w:hAnsi="Times New Roman" w:cs="Times New Roman"/>
          <w:i/>
        </w:rPr>
        <w:t xml:space="preserve"> and Tenant in South Africa</w:t>
      </w:r>
      <w:r w:rsidR="00184EE6" w:rsidRPr="00C23C15">
        <w:rPr>
          <w:rFonts w:ascii="Times New Roman" w:hAnsi="Times New Roman" w:cs="Times New Roman"/>
        </w:rPr>
        <w:t xml:space="preserve"> at </w:t>
      </w:r>
      <w:proofErr w:type="spellStart"/>
      <w:r w:rsidR="00184EE6" w:rsidRPr="00C23C15">
        <w:rPr>
          <w:rFonts w:ascii="Times New Roman" w:hAnsi="Times New Roman" w:cs="Times New Roman"/>
        </w:rPr>
        <w:t>pp</w:t>
      </w:r>
      <w:proofErr w:type="spellEnd"/>
      <w:r w:rsidR="00184EE6" w:rsidRPr="00C23C15">
        <w:rPr>
          <w:rFonts w:ascii="Times New Roman" w:hAnsi="Times New Roman" w:cs="Times New Roman"/>
        </w:rPr>
        <w:t xml:space="preserve"> 123 and 124. A further </w:t>
      </w:r>
      <w:r w:rsidR="00F9751F" w:rsidRPr="00C23C15">
        <w:rPr>
          <w:rFonts w:ascii="Times New Roman" w:hAnsi="Times New Roman" w:cs="Times New Roman"/>
        </w:rPr>
        <w:t>obvious</w:t>
      </w:r>
      <w:r w:rsidR="00184EE6" w:rsidRPr="00C23C15">
        <w:rPr>
          <w:rFonts w:ascii="Times New Roman" w:hAnsi="Times New Roman" w:cs="Times New Roman"/>
        </w:rPr>
        <w:t xml:space="preserve"> consequence of the prohibition is that the court will </w:t>
      </w:r>
      <w:r w:rsidR="00F9751F" w:rsidRPr="00C23C15">
        <w:rPr>
          <w:rFonts w:ascii="Times New Roman" w:hAnsi="Times New Roman" w:cs="Times New Roman"/>
        </w:rPr>
        <w:t>refuse</w:t>
      </w:r>
      <w:r w:rsidR="00184EE6" w:rsidRPr="00C23C15">
        <w:rPr>
          <w:rFonts w:ascii="Times New Roman" w:hAnsi="Times New Roman" w:cs="Times New Roman"/>
        </w:rPr>
        <w:t xml:space="preserve"> to enforce the sub-lease, cession or assignment, at the instance of the lessee. To do otherwise would be to confer a right upon the lessee not given him by the lessor.</w:t>
      </w:r>
      <w:r w:rsidR="00633ADC" w:rsidRPr="00C23C15">
        <w:rPr>
          <w:rFonts w:ascii="Times New Roman" w:hAnsi="Times New Roman" w:cs="Times New Roman"/>
        </w:rPr>
        <w:t>”</w:t>
      </w:r>
    </w:p>
    <w:p w:rsidR="00C23C15" w:rsidRPr="00EC35A4" w:rsidRDefault="00C23C15" w:rsidP="00C23C15">
      <w:pPr>
        <w:spacing w:after="0" w:line="240" w:lineRule="auto"/>
        <w:ind w:left="720"/>
        <w:jc w:val="both"/>
        <w:rPr>
          <w:rFonts w:ascii="Times New Roman" w:hAnsi="Times New Roman" w:cs="Times New Roman"/>
          <w:sz w:val="24"/>
          <w:szCs w:val="24"/>
        </w:rPr>
      </w:pPr>
    </w:p>
    <w:p w:rsidR="00F9751F" w:rsidRPr="00EC35A4" w:rsidRDefault="002C2C16" w:rsidP="00C23C15">
      <w:pPr>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In that case </w:t>
      </w:r>
      <w:r w:rsidR="0030221C" w:rsidRPr="00EC35A4">
        <w:rPr>
          <w:rFonts w:ascii="Times New Roman" w:hAnsi="Times New Roman" w:cs="Times New Roman"/>
          <w:sz w:val="24"/>
          <w:szCs w:val="24"/>
        </w:rPr>
        <w:t>court held</w:t>
      </w:r>
      <w:r w:rsidR="00F9751F" w:rsidRPr="00EC35A4">
        <w:rPr>
          <w:rFonts w:ascii="Times New Roman" w:hAnsi="Times New Roman" w:cs="Times New Roman"/>
          <w:sz w:val="24"/>
          <w:szCs w:val="24"/>
        </w:rPr>
        <w:t xml:space="preserve"> that</w:t>
      </w:r>
      <w:r w:rsidR="004D07F5" w:rsidRPr="00EC35A4">
        <w:rPr>
          <w:rFonts w:ascii="Times New Roman" w:hAnsi="Times New Roman" w:cs="Times New Roman"/>
          <w:sz w:val="24"/>
          <w:szCs w:val="24"/>
        </w:rPr>
        <w:t>:</w:t>
      </w:r>
      <w:r w:rsidR="00193761" w:rsidRPr="00EC35A4">
        <w:rPr>
          <w:rFonts w:ascii="Times New Roman" w:hAnsi="Times New Roman" w:cs="Times New Roman"/>
          <w:sz w:val="24"/>
          <w:szCs w:val="24"/>
        </w:rPr>
        <w:t>-</w:t>
      </w:r>
    </w:p>
    <w:p w:rsidR="009039DD" w:rsidRPr="00C23C15" w:rsidRDefault="004D07F5" w:rsidP="00C23C15">
      <w:pPr>
        <w:spacing w:line="240" w:lineRule="auto"/>
        <w:ind w:left="720"/>
        <w:jc w:val="both"/>
        <w:rPr>
          <w:rFonts w:ascii="Times New Roman" w:hAnsi="Times New Roman" w:cs="Times New Roman"/>
        </w:rPr>
      </w:pPr>
      <w:r w:rsidRPr="00C23C15">
        <w:rPr>
          <w:rFonts w:ascii="Times New Roman" w:hAnsi="Times New Roman" w:cs="Times New Roman"/>
        </w:rPr>
        <w:t xml:space="preserve">“…., that the fact </w:t>
      </w:r>
      <w:r w:rsidR="002D7DB3" w:rsidRPr="00C23C15">
        <w:rPr>
          <w:rFonts w:ascii="Times New Roman" w:hAnsi="Times New Roman" w:cs="Times New Roman"/>
        </w:rPr>
        <w:t>that</w:t>
      </w:r>
      <w:r w:rsidRPr="00C23C15">
        <w:rPr>
          <w:rFonts w:ascii="Times New Roman" w:hAnsi="Times New Roman" w:cs="Times New Roman"/>
        </w:rPr>
        <w:t xml:space="preserve"> the respondent had entered into the agreement with appellant in breach of the clause in the lease to buy contract requiring the prior consent of the owner-lessor to subletting or assignment did not preclude the respondent</w:t>
      </w:r>
      <w:r w:rsidR="00FB18D5" w:rsidRPr="00C23C15">
        <w:rPr>
          <w:rFonts w:ascii="Times New Roman" w:hAnsi="Times New Roman" w:cs="Times New Roman"/>
        </w:rPr>
        <w:t xml:space="preserve"> for suing for eviction</w:t>
      </w:r>
      <w:r w:rsidR="00654487" w:rsidRPr="00C23C15">
        <w:rPr>
          <w:rFonts w:ascii="Times New Roman" w:hAnsi="Times New Roman" w:cs="Times New Roman"/>
        </w:rPr>
        <w:t xml:space="preserve"> of the appellant. In effect, the respondent was seeking to undo the sublease or assignment entered into in breach of the clause the lease-to-buy agreement. The in </w:t>
      </w:r>
      <w:proofErr w:type="spellStart"/>
      <w:r w:rsidR="00654487" w:rsidRPr="00C23C15">
        <w:rPr>
          <w:rFonts w:ascii="Times New Roman" w:hAnsi="Times New Roman" w:cs="Times New Roman"/>
          <w:i/>
        </w:rPr>
        <w:t>pari</w:t>
      </w:r>
      <w:proofErr w:type="spellEnd"/>
      <w:r w:rsidR="00654487" w:rsidRPr="00C23C15">
        <w:rPr>
          <w:rFonts w:ascii="Times New Roman" w:hAnsi="Times New Roman" w:cs="Times New Roman"/>
          <w:i/>
        </w:rPr>
        <w:t xml:space="preserve"> delicto</w:t>
      </w:r>
      <w:r w:rsidR="00654487" w:rsidRPr="00C23C15">
        <w:rPr>
          <w:rFonts w:ascii="Times New Roman" w:hAnsi="Times New Roman" w:cs="Times New Roman"/>
        </w:rPr>
        <w:t xml:space="preserve"> rule applied to an illegal sub-lease; it did not apply to a sub-lease invalid on account of lack of compliance with formal requirement. The </w:t>
      </w:r>
      <w:r w:rsidR="00292B91" w:rsidRPr="00C23C15">
        <w:rPr>
          <w:rFonts w:ascii="Times New Roman" w:hAnsi="Times New Roman" w:cs="Times New Roman"/>
        </w:rPr>
        <w:t>purported sub-lease or assignm</w:t>
      </w:r>
      <w:r w:rsidR="00654487" w:rsidRPr="00C23C15">
        <w:rPr>
          <w:rFonts w:ascii="Times New Roman" w:hAnsi="Times New Roman" w:cs="Times New Roman"/>
        </w:rPr>
        <w:t>ent was not illegal; it was invalid because of the failure of the parties to the agreement to obtain the necessary prior consent. This was a matter of contractual formality. A lessee in occupation</w:t>
      </w:r>
      <w:r w:rsidR="009039DD" w:rsidRPr="00C23C15">
        <w:rPr>
          <w:rFonts w:ascii="Times New Roman" w:hAnsi="Times New Roman" w:cs="Times New Roman"/>
        </w:rPr>
        <w:t xml:space="preserve"> under a lease that is invalid due to its form maybe evicted by the lessor; so, too, a sub-lessee in occupation under a sub-lease which is invalid due to its form may be evicted by the lessee. If the sub-lessee is </w:t>
      </w:r>
      <w:r w:rsidR="004271C1" w:rsidRPr="00C23C15">
        <w:rPr>
          <w:rFonts w:ascii="Times New Roman" w:hAnsi="Times New Roman" w:cs="Times New Roman"/>
        </w:rPr>
        <w:t>ignorant</w:t>
      </w:r>
      <w:r w:rsidR="009039DD" w:rsidRPr="00C23C15">
        <w:rPr>
          <w:rFonts w:ascii="Times New Roman" w:hAnsi="Times New Roman" w:cs="Times New Roman"/>
        </w:rPr>
        <w:t xml:space="preserve"> of the defect in the lessee’s title at the time he contracts, his remedy is to claim damages for the disturbance in the use and enjoyment of the property.”</w:t>
      </w:r>
    </w:p>
    <w:p w:rsidR="00292B91" w:rsidRPr="00EC35A4" w:rsidRDefault="00292B91"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I</w:t>
      </w:r>
      <w:r w:rsidR="00832367" w:rsidRPr="00EC35A4">
        <w:rPr>
          <w:rFonts w:ascii="Times New Roman" w:hAnsi="Times New Roman" w:cs="Times New Roman"/>
          <w:sz w:val="24"/>
          <w:szCs w:val="24"/>
        </w:rPr>
        <w:t>n</w:t>
      </w:r>
      <w:r w:rsidRPr="00EC35A4">
        <w:rPr>
          <w:rFonts w:ascii="Times New Roman" w:hAnsi="Times New Roman" w:cs="Times New Roman"/>
          <w:sz w:val="24"/>
          <w:szCs w:val="24"/>
        </w:rPr>
        <w:t xml:space="preserve"> </w:t>
      </w:r>
      <w:proofErr w:type="spellStart"/>
      <w:r w:rsidRPr="00C23C15">
        <w:rPr>
          <w:rFonts w:ascii="Times New Roman" w:hAnsi="Times New Roman" w:cs="Times New Roman"/>
          <w:i/>
          <w:sz w:val="24"/>
          <w:szCs w:val="24"/>
        </w:rPr>
        <w:t>casu</w:t>
      </w:r>
      <w:proofErr w:type="spellEnd"/>
      <w:r w:rsidR="00DD0050" w:rsidRPr="00EC35A4">
        <w:rPr>
          <w:rFonts w:ascii="Times New Roman" w:hAnsi="Times New Roman" w:cs="Times New Roman"/>
          <w:sz w:val="24"/>
          <w:szCs w:val="24"/>
        </w:rPr>
        <w:t>, the</w:t>
      </w:r>
      <w:r w:rsidRPr="00EC35A4">
        <w:rPr>
          <w:rFonts w:ascii="Times New Roman" w:hAnsi="Times New Roman" w:cs="Times New Roman"/>
          <w:sz w:val="24"/>
          <w:szCs w:val="24"/>
        </w:rPr>
        <w:t xml:space="preserve"> </w:t>
      </w:r>
      <w:r w:rsidR="00F3660F" w:rsidRPr="00EC35A4">
        <w:rPr>
          <w:rFonts w:ascii="Times New Roman" w:hAnsi="Times New Roman" w:cs="Times New Roman"/>
          <w:sz w:val="24"/>
          <w:szCs w:val="24"/>
        </w:rPr>
        <w:t>sublease</w:t>
      </w:r>
      <w:r w:rsidR="00DD0050" w:rsidRPr="00EC35A4">
        <w:rPr>
          <w:rFonts w:ascii="Times New Roman" w:hAnsi="Times New Roman" w:cs="Times New Roman"/>
          <w:sz w:val="24"/>
          <w:szCs w:val="24"/>
        </w:rPr>
        <w:t xml:space="preserve"> was invalid by virtue of it not having been permitted by the landlord. In the circumstances appellant was entitle</w:t>
      </w:r>
      <w:r w:rsidR="00241A9E" w:rsidRPr="00EC35A4">
        <w:rPr>
          <w:rFonts w:ascii="Times New Roman" w:hAnsi="Times New Roman" w:cs="Times New Roman"/>
          <w:sz w:val="24"/>
          <w:szCs w:val="24"/>
        </w:rPr>
        <w:t>d</w:t>
      </w:r>
      <w:r w:rsidR="00DD0050" w:rsidRPr="00EC35A4">
        <w:rPr>
          <w:rFonts w:ascii="Times New Roman" w:hAnsi="Times New Roman" w:cs="Times New Roman"/>
          <w:sz w:val="24"/>
          <w:szCs w:val="24"/>
        </w:rPr>
        <w:t xml:space="preserve"> to undo the breach by seeking the eviction of </w:t>
      </w:r>
      <w:r w:rsidR="00CF0968" w:rsidRPr="00EC35A4">
        <w:rPr>
          <w:rFonts w:ascii="Times New Roman" w:hAnsi="Times New Roman" w:cs="Times New Roman"/>
          <w:sz w:val="24"/>
          <w:szCs w:val="24"/>
        </w:rPr>
        <w:t>respondent. The</w:t>
      </w:r>
      <w:r w:rsidR="00241A9E" w:rsidRPr="00EC35A4">
        <w:rPr>
          <w:rFonts w:ascii="Times New Roman" w:hAnsi="Times New Roman" w:cs="Times New Roman"/>
          <w:sz w:val="24"/>
          <w:szCs w:val="24"/>
        </w:rPr>
        <w:t xml:space="preserve"> respondent’s contention that appellant</w:t>
      </w:r>
      <w:r w:rsidR="00F3660F" w:rsidRPr="00EC35A4">
        <w:rPr>
          <w:rFonts w:ascii="Times New Roman" w:hAnsi="Times New Roman" w:cs="Times New Roman"/>
          <w:sz w:val="24"/>
          <w:szCs w:val="24"/>
        </w:rPr>
        <w:t xml:space="preserve"> had no </w:t>
      </w:r>
      <w:r w:rsidR="00F3660F" w:rsidRPr="00EC35A4">
        <w:rPr>
          <w:rFonts w:ascii="Times New Roman" w:hAnsi="Times New Roman" w:cs="Times New Roman"/>
          <w:i/>
          <w:sz w:val="24"/>
          <w:szCs w:val="24"/>
        </w:rPr>
        <w:t xml:space="preserve">locus </w:t>
      </w:r>
      <w:proofErr w:type="spellStart"/>
      <w:r w:rsidR="00F3660F" w:rsidRPr="00EC35A4">
        <w:rPr>
          <w:rFonts w:ascii="Times New Roman" w:hAnsi="Times New Roman" w:cs="Times New Roman"/>
          <w:i/>
          <w:sz w:val="24"/>
          <w:szCs w:val="24"/>
        </w:rPr>
        <w:t>standi</w:t>
      </w:r>
      <w:proofErr w:type="spellEnd"/>
      <w:r w:rsidR="00F3660F" w:rsidRPr="00EC35A4">
        <w:rPr>
          <w:rFonts w:ascii="Times New Roman" w:hAnsi="Times New Roman" w:cs="Times New Roman"/>
          <w:sz w:val="24"/>
          <w:szCs w:val="24"/>
        </w:rPr>
        <w:t xml:space="preserve"> to seek her</w:t>
      </w:r>
      <w:r w:rsidR="00241A9E" w:rsidRPr="00EC35A4">
        <w:rPr>
          <w:rFonts w:ascii="Times New Roman" w:hAnsi="Times New Roman" w:cs="Times New Roman"/>
          <w:sz w:val="24"/>
          <w:szCs w:val="24"/>
        </w:rPr>
        <w:t xml:space="preserve"> eviction is thus not </w:t>
      </w:r>
      <w:r w:rsidR="00CF0968" w:rsidRPr="00EC35A4">
        <w:rPr>
          <w:rFonts w:ascii="Times New Roman" w:hAnsi="Times New Roman" w:cs="Times New Roman"/>
          <w:sz w:val="24"/>
          <w:szCs w:val="24"/>
        </w:rPr>
        <w:t>sustainable</w:t>
      </w:r>
      <w:r w:rsidR="00241A9E" w:rsidRPr="00EC35A4">
        <w:rPr>
          <w:rFonts w:ascii="Times New Roman" w:hAnsi="Times New Roman" w:cs="Times New Roman"/>
          <w:sz w:val="24"/>
          <w:szCs w:val="24"/>
        </w:rPr>
        <w:t>.</w:t>
      </w:r>
      <w:r w:rsidR="00C23C15">
        <w:rPr>
          <w:rFonts w:ascii="Times New Roman" w:hAnsi="Times New Roman" w:cs="Times New Roman"/>
          <w:sz w:val="24"/>
          <w:szCs w:val="24"/>
        </w:rPr>
        <w:t xml:space="preserve"> </w:t>
      </w:r>
      <w:r w:rsidR="000B0D23" w:rsidRPr="00EC35A4">
        <w:rPr>
          <w:rFonts w:ascii="Times New Roman" w:hAnsi="Times New Roman" w:cs="Times New Roman"/>
          <w:sz w:val="24"/>
          <w:szCs w:val="24"/>
        </w:rPr>
        <w:t>The appellant‘s claim for eviction ought to have been granted but was only to be effective if respondent‘s continued occupation was on the basis of the invalid sub lease.</w:t>
      </w:r>
      <w:r w:rsidR="00597E04" w:rsidRPr="00EC35A4">
        <w:rPr>
          <w:rFonts w:ascii="Times New Roman" w:hAnsi="Times New Roman" w:cs="Times New Roman"/>
          <w:sz w:val="24"/>
          <w:szCs w:val="24"/>
        </w:rPr>
        <w:t xml:space="preserve"> </w:t>
      </w:r>
    </w:p>
    <w:p w:rsidR="00241A9E" w:rsidRPr="00EC35A4" w:rsidRDefault="00241A9E"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trial magistrate </w:t>
      </w:r>
      <w:r w:rsidR="00CF0968" w:rsidRPr="00EC35A4">
        <w:rPr>
          <w:rFonts w:ascii="Times New Roman" w:hAnsi="Times New Roman" w:cs="Times New Roman"/>
          <w:sz w:val="24"/>
          <w:szCs w:val="24"/>
        </w:rPr>
        <w:t>th</w:t>
      </w:r>
      <w:r w:rsidR="002E5045" w:rsidRPr="00EC35A4">
        <w:rPr>
          <w:rFonts w:ascii="Times New Roman" w:hAnsi="Times New Roman" w:cs="Times New Roman"/>
          <w:sz w:val="24"/>
          <w:szCs w:val="24"/>
        </w:rPr>
        <w:t>erefore erred in dismissing</w:t>
      </w:r>
      <w:r w:rsidR="00CF0968" w:rsidRPr="00EC35A4">
        <w:rPr>
          <w:rFonts w:ascii="Times New Roman" w:hAnsi="Times New Roman" w:cs="Times New Roman"/>
          <w:sz w:val="24"/>
          <w:szCs w:val="24"/>
        </w:rPr>
        <w:t xml:space="preserve"> the appellant’s claim for eviction on the basis that appellant was not the own</w:t>
      </w:r>
      <w:r w:rsidR="00F3660F" w:rsidRPr="00EC35A4">
        <w:rPr>
          <w:rFonts w:ascii="Times New Roman" w:hAnsi="Times New Roman" w:cs="Times New Roman"/>
          <w:sz w:val="24"/>
          <w:szCs w:val="24"/>
        </w:rPr>
        <w:t>er of the premises and that</w:t>
      </w:r>
      <w:r w:rsidR="00CF0968" w:rsidRPr="00EC35A4">
        <w:rPr>
          <w:rFonts w:ascii="Times New Roman" w:hAnsi="Times New Roman" w:cs="Times New Roman"/>
          <w:sz w:val="24"/>
          <w:szCs w:val="24"/>
        </w:rPr>
        <w:t xml:space="preserve"> as tenant he had no authority to sublet.</w:t>
      </w:r>
    </w:p>
    <w:p w:rsidR="002E5045" w:rsidRPr="00EC35A4" w:rsidRDefault="002E5045"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It is however my view that the issue of eviction has been overtaken by events in that respondent’s continued occupation is no longer on the basis of the invalid sub lease but on the terms and</w:t>
      </w:r>
      <w:r w:rsidR="00E57C66" w:rsidRPr="00EC35A4">
        <w:rPr>
          <w:rFonts w:ascii="Times New Roman" w:hAnsi="Times New Roman" w:cs="Times New Roman"/>
          <w:sz w:val="24"/>
          <w:szCs w:val="24"/>
        </w:rPr>
        <w:t xml:space="preserve"> conditions set</w:t>
      </w:r>
      <w:r w:rsidRPr="00EC35A4">
        <w:rPr>
          <w:rFonts w:ascii="Times New Roman" w:hAnsi="Times New Roman" w:cs="Times New Roman"/>
          <w:sz w:val="24"/>
          <w:szCs w:val="24"/>
        </w:rPr>
        <w:t xml:space="preserve"> by the owner of the premises.</w:t>
      </w:r>
      <w:r w:rsidR="00E57C66" w:rsidRPr="00EC35A4">
        <w:rPr>
          <w:rFonts w:ascii="Times New Roman" w:hAnsi="Times New Roman" w:cs="Times New Roman"/>
          <w:sz w:val="24"/>
          <w:szCs w:val="24"/>
        </w:rPr>
        <w:t xml:space="preserve"> It was now a new agreement between the owner and respondent. </w:t>
      </w:r>
    </w:p>
    <w:p w:rsidR="00CF0968" w:rsidRPr="00EC35A4" w:rsidRDefault="00CF0968"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lastRenderedPageBreak/>
        <w:t>The appellant also contended that the trial magistrate erred in not granting his claim for arrear rentals and holding over damages.</w:t>
      </w:r>
    </w:p>
    <w:p w:rsidR="00CF0968" w:rsidRPr="00EC35A4" w:rsidRDefault="00CF0968"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It is common </w:t>
      </w:r>
      <w:proofErr w:type="gramStart"/>
      <w:r w:rsidRPr="00EC35A4">
        <w:rPr>
          <w:rFonts w:ascii="Times New Roman" w:hAnsi="Times New Roman" w:cs="Times New Roman"/>
          <w:sz w:val="24"/>
          <w:szCs w:val="24"/>
        </w:rPr>
        <w:t>cause</w:t>
      </w:r>
      <w:proofErr w:type="gramEnd"/>
      <w:r w:rsidRPr="00EC35A4">
        <w:rPr>
          <w:rFonts w:ascii="Times New Roman" w:hAnsi="Times New Roman" w:cs="Times New Roman"/>
          <w:sz w:val="24"/>
          <w:szCs w:val="24"/>
        </w:rPr>
        <w:t xml:space="preserve"> that from the time appellant and respondent entered into a sub-lease</w:t>
      </w:r>
      <w:r w:rsidR="00BB332D" w:rsidRPr="00EC35A4">
        <w:rPr>
          <w:rFonts w:ascii="Times New Roman" w:hAnsi="Times New Roman" w:cs="Times New Roman"/>
          <w:sz w:val="24"/>
          <w:szCs w:val="24"/>
        </w:rPr>
        <w:t xml:space="preserve"> </w:t>
      </w:r>
      <w:r w:rsidR="00B82EAD" w:rsidRPr="00EC35A4">
        <w:rPr>
          <w:rFonts w:ascii="Times New Roman" w:hAnsi="Times New Roman" w:cs="Times New Roman"/>
          <w:sz w:val="24"/>
          <w:szCs w:val="24"/>
        </w:rPr>
        <w:t>agreement respondent</w:t>
      </w:r>
      <w:r w:rsidRPr="00EC35A4">
        <w:rPr>
          <w:rFonts w:ascii="Times New Roman" w:hAnsi="Times New Roman" w:cs="Times New Roman"/>
          <w:sz w:val="24"/>
          <w:szCs w:val="24"/>
        </w:rPr>
        <w:t xml:space="preserve"> had been paying rentals. The respondent apparently stopped making </w:t>
      </w:r>
      <w:r w:rsidR="00EF73AF" w:rsidRPr="00EC35A4">
        <w:rPr>
          <w:rFonts w:ascii="Times New Roman" w:hAnsi="Times New Roman" w:cs="Times New Roman"/>
          <w:sz w:val="24"/>
          <w:szCs w:val="24"/>
        </w:rPr>
        <w:t xml:space="preserve">rental </w:t>
      </w:r>
      <w:r w:rsidRPr="00EC35A4">
        <w:rPr>
          <w:rFonts w:ascii="Times New Roman" w:hAnsi="Times New Roman" w:cs="Times New Roman"/>
          <w:sz w:val="24"/>
          <w:szCs w:val="24"/>
        </w:rPr>
        <w:t>payment</w:t>
      </w:r>
      <w:r w:rsidR="00134098" w:rsidRPr="00EC35A4">
        <w:rPr>
          <w:rFonts w:ascii="Times New Roman" w:hAnsi="Times New Roman" w:cs="Times New Roman"/>
          <w:sz w:val="24"/>
          <w:szCs w:val="24"/>
        </w:rPr>
        <w:t>s</w:t>
      </w:r>
      <w:r w:rsidRPr="00EC35A4">
        <w:rPr>
          <w:rFonts w:ascii="Times New Roman" w:hAnsi="Times New Roman" w:cs="Times New Roman"/>
          <w:sz w:val="24"/>
          <w:szCs w:val="24"/>
        </w:rPr>
        <w:t xml:space="preserve"> </w:t>
      </w:r>
      <w:r w:rsidR="00EF73AF" w:rsidRPr="00EC35A4">
        <w:rPr>
          <w:rFonts w:ascii="Times New Roman" w:hAnsi="Times New Roman" w:cs="Times New Roman"/>
          <w:sz w:val="24"/>
          <w:szCs w:val="24"/>
        </w:rPr>
        <w:t xml:space="preserve">to appellant </w:t>
      </w:r>
      <w:r w:rsidRPr="00EC35A4">
        <w:rPr>
          <w:rFonts w:ascii="Times New Roman" w:hAnsi="Times New Roman" w:cs="Times New Roman"/>
          <w:sz w:val="24"/>
          <w:szCs w:val="24"/>
        </w:rPr>
        <w:t>a</w:t>
      </w:r>
      <w:r w:rsidR="00134098" w:rsidRPr="00EC35A4">
        <w:rPr>
          <w:rFonts w:ascii="Times New Roman" w:hAnsi="Times New Roman" w:cs="Times New Roman"/>
          <w:sz w:val="24"/>
          <w:szCs w:val="24"/>
        </w:rPr>
        <w:t>fter the owner of the property</w:t>
      </w:r>
      <w:r w:rsidRPr="00EC35A4">
        <w:rPr>
          <w:rFonts w:ascii="Times New Roman" w:hAnsi="Times New Roman" w:cs="Times New Roman"/>
          <w:sz w:val="24"/>
          <w:szCs w:val="24"/>
        </w:rPr>
        <w:t xml:space="preserve"> had come onto the scene.</w:t>
      </w:r>
      <w:r w:rsidR="00BB332D" w:rsidRPr="00EC35A4">
        <w:rPr>
          <w:rFonts w:ascii="Times New Roman" w:hAnsi="Times New Roman" w:cs="Times New Roman"/>
          <w:sz w:val="24"/>
          <w:szCs w:val="24"/>
        </w:rPr>
        <w:t xml:space="preserve"> It is in this scenario that the arrear rentals of </w:t>
      </w:r>
      <w:r w:rsidR="002D7DB3" w:rsidRPr="00EC35A4">
        <w:rPr>
          <w:rFonts w:ascii="Times New Roman" w:hAnsi="Times New Roman" w:cs="Times New Roman"/>
          <w:sz w:val="24"/>
          <w:szCs w:val="24"/>
        </w:rPr>
        <w:t>US</w:t>
      </w:r>
      <w:r w:rsidR="00BB332D" w:rsidRPr="00EC35A4">
        <w:rPr>
          <w:rFonts w:ascii="Times New Roman" w:hAnsi="Times New Roman" w:cs="Times New Roman"/>
          <w:sz w:val="24"/>
          <w:szCs w:val="24"/>
        </w:rPr>
        <w:t>$1950</w:t>
      </w:r>
      <w:r w:rsidR="002D7DB3" w:rsidRPr="00EC35A4">
        <w:rPr>
          <w:rFonts w:ascii="Times New Roman" w:hAnsi="Times New Roman" w:cs="Times New Roman"/>
          <w:sz w:val="24"/>
          <w:szCs w:val="24"/>
        </w:rPr>
        <w:t>-00</w:t>
      </w:r>
      <w:r w:rsidR="00B82EAD" w:rsidRPr="00EC35A4">
        <w:rPr>
          <w:rFonts w:ascii="Times New Roman" w:hAnsi="Times New Roman" w:cs="Times New Roman"/>
          <w:sz w:val="24"/>
          <w:szCs w:val="24"/>
        </w:rPr>
        <w:t xml:space="preserve"> were apparently accrued.</w:t>
      </w:r>
    </w:p>
    <w:p w:rsidR="00EF73AF" w:rsidRPr="00EC35A4" w:rsidRDefault="00EF73AF"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respondent contended that when she discovered that appellant was not the owner of the </w:t>
      </w:r>
      <w:r w:rsidR="002A572E" w:rsidRPr="00EC35A4">
        <w:rPr>
          <w:rFonts w:ascii="Times New Roman" w:hAnsi="Times New Roman" w:cs="Times New Roman"/>
          <w:sz w:val="24"/>
          <w:szCs w:val="24"/>
        </w:rPr>
        <w:t>leased</w:t>
      </w:r>
      <w:r w:rsidRPr="00EC35A4">
        <w:rPr>
          <w:rFonts w:ascii="Times New Roman" w:hAnsi="Times New Roman" w:cs="Times New Roman"/>
          <w:sz w:val="24"/>
          <w:szCs w:val="24"/>
        </w:rPr>
        <w:t xml:space="preserve"> premises in </w:t>
      </w:r>
      <w:r w:rsidR="00C23C15" w:rsidRPr="00EC35A4">
        <w:rPr>
          <w:rFonts w:ascii="Times New Roman" w:hAnsi="Times New Roman" w:cs="Times New Roman"/>
          <w:sz w:val="24"/>
          <w:szCs w:val="24"/>
        </w:rPr>
        <w:t>mid-2013</w:t>
      </w:r>
      <w:r w:rsidRPr="00EC35A4">
        <w:rPr>
          <w:rFonts w:ascii="Times New Roman" w:hAnsi="Times New Roman" w:cs="Times New Roman"/>
          <w:sz w:val="24"/>
          <w:szCs w:val="24"/>
        </w:rPr>
        <w:t xml:space="preserve">, in </w:t>
      </w:r>
      <w:r w:rsidR="002A572E" w:rsidRPr="00EC35A4">
        <w:rPr>
          <w:rFonts w:ascii="Times New Roman" w:hAnsi="Times New Roman" w:cs="Times New Roman"/>
          <w:sz w:val="24"/>
          <w:szCs w:val="24"/>
        </w:rPr>
        <w:t>July</w:t>
      </w:r>
      <w:r w:rsidRPr="00EC35A4">
        <w:rPr>
          <w:rFonts w:ascii="Times New Roman" w:hAnsi="Times New Roman" w:cs="Times New Roman"/>
          <w:sz w:val="24"/>
          <w:szCs w:val="24"/>
        </w:rPr>
        <w:t xml:space="preserve"> of the same year she started dealing with the owner of the building.</w:t>
      </w:r>
      <w:r w:rsidR="002A572E" w:rsidRPr="00EC35A4">
        <w:rPr>
          <w:rFonts w:ascii="Times New Roman" w:hAnsi="Times New Roman" w:cs="Times New Roman"/>
          <w:sz w:val="24"/>
          <w:szCs w:val="24"/>
        </w:rPr>
        <w:t xml:space="preserve"> She thus did not owe appellant any arrear rentals as she had been paying rent to the owner of the premises. </w:t>
      </w:r>
      <w:r w:rsidR="00A34C1E" w:rsidRPr="00EC35A4">
        <w:rPr>
          <w:rFonts w:ascii="Times New Roman" w:hAnsi="Times New Roman" w:cs="Times New Roman"/>
          <w:sz w:val="24"/>
          <w:szCs w:val="24"/>
        </w:rPr>
        <w:t>A</w:t>
      </w:r>
      <w:r w:rsidR="00F3660F" w:rsidRPr="00EC35A4">
        <w:rPr>
          <w:rFonts w:ascii="Times New Roman" w:hAnsi="Times New Roman" w:cs="Times New Roman"/>
          <w:sz w:val="24"/>
          <w:szCs w:val="24"/>
        </w:rPr>
        <w:t xml:space="preserve"> Ms</w:t>
      </w:r>
      <w:r w:rsidR="002A572E" w:rsidRPr="00EC35A4">
        <w:rPr>
          <w:rFonts w:ascii="Times New Roman" w:hAnsi="Times New Roman" w:cs="Times New Roman"/>
          <w:sz w:val="24"/>
          <w:szCs w:val="24"/>
        </w:rPr>
        <w:t xml:space="preserve">. </w:t>
      </w:r>
      <w:proofErr w:type="spellStart"/>
      <w:r w:rsidR="002A572E" w:rsidRPr="00EC35A4">
        <w:rPr>
          <w:rFonts w:ascii="Times New Roman" w:hAnsi="Times New Roman" w:cs="Times New Roman"/>
          <w:sz w:val="24"/>
          <w:szCs w:val="24"/>
        </w:rPr>
        <w:t>Poonja</w:t>
      </w:r>
      <w:proofErr w:type="spellEnd"/>
      <w:r w:rsidR="002A572E" w:rsidRPr="00EC35A4">
        <w:rPr>
          <w:rFonts w:ascii="Times New Roman" w:hAnsi="Times New Roman" w:cs="Times New Roman"/>
          <w:sz w:val="24"/>
          <w:szCs w:val="24"/>
        </w:rPr>
        <w:t xml:space="preserve"> who testified for the respondent confirmed the same that res</w:t>
      </w:r>
      <w:r w:rsidR="00F3660F" w:rsidRPr="00EC35A4">
        <w:rPr>
          <w:rFonts w:ascii="Times New Roman" w:hAnsi="Times New Roman" w:cs="Times New Roman"/>
          <w:sz w:val="24"/>
          <w:szCs w:val="24"/>
        </w:rPr>
        <w:t>pondent was now dealing with her</w:t>
      </w:r>
      <w:r w:rsidR="002A572E" w:rsidRPr="00EC35A4">
        <w:rPr>
          <w:rFonts w:ascii="Times New Roman" w:hAnsi="Times New Roman" w:cs="Times New Roman"/>
          <w:sz w:val="24"/>
          <w:szCs w:val="24"/>
        </w:rPr>
        <w:t xml:space="preserve"> as the owner of the premises. </w:t>
      </w:r>
      <w:r w:rsidR="000F1BF4" w:rsidRPr="00EC35A4">
        <w:rPr>
          <w:rFonts w:ascii="Times New Roman" w:hAnsi="Times New Roman" w:cs="Times New Roman"/>
          <w:sz w:val="24"/>
          <w:szCs w:val="24"/>
        </w:rPr>
        <w:t>She</w:t>
      </w:r>
      <w:r w:rsidR="002A572E" w:rsidRPr="00EC35A4">
        <w:rPr>
          <w:rFonts w:ascii="Times New Roman" w:hAnsi="Times New Roman" w:cs="Times New Roman"/>
          <w:sz w:val="24"/>
          <w:szCs w:val="24"/>
        </w:rPr>
        <w:t xml:space="preserve"> is the one who had ordered so.</w:t>
      </w:r>
    </w:p>
    <w:p w:rsidR="00A34C1E" w:rsidRPr="00EC35A4" w:rsidRDefault="00A34C1E"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The issue that arise</w:t>
      </w:r>
      <w:r w:rsidR="00F3660F" w:rsidRPr="00EC35A4">
        <w:rPr>
          <w:rFonts w:ascii="Times New Roman" w:hAnsi="Times New Roman" w:cs="Times New Roman"/>
          <w:sz w:val="24"/>
          <w:szCs w:val="24"/>
        </w:rPr>
        <w:t>s</w:t>
      </w:r>
      <w:r w:rsidRPr="00EC35A4">
        <w:rPr>
          <w:rFonts w:ascii="Times New Roman" w:hAnsi="Times New Roman" w:cs="Times New Roman"/>
          <w:sz w:val="24"/>
          <w:szCs w:val="24"/>
        </w:rPr>
        <w:t xml:space="preserve"> </w:t>
      </w:r>
      <w:r w:rsidR="00CD77D5" w:rsidRPr="00EC35A4">
        <w:rPr>
          <w:rFonts w:ascii="Times New Roman" w:hAnsi="Times New Roman" w:cs="Times New Roman"/>
          <w:sz w:val="24"/>
          <w:szCs w:val="24"/>
        </w:rPr>
        <w:t>pertains to</w:t>
      </w:r>
      <w:r w:rsidRPr="00EC35A4">
        <w:rPr>
          <w:rFonts w:ascii="Times New Roman" w:hAnsi="Times New Roman" w:cs="Times New Roman"/>
          <w:sz w:val="24"/>
          <w:szCs w:val="24"/>
        </w:rPr>
        <w:t xml:space="preserve"> the effect of the </w:t>
      </w:r>
      <w:r w:rsidR="00F807C4" w:rsidRPr="00EC35A4">
        <w:rPr>
          <w:rFonts w:ascii="Times New Roman" w:hAnsi="Times New Roman" w:cs="Times New Roman"/>
          <w:sz w:val="24"/>
          <w:szCs w:val="24"/>
        </w:rPr>
        <w:t>landlord’s</w:t>
      </w:r>
      <w:r w:rsidRPr="00EC35A4">
        <w:rPr>
          <w:rFonts w:ascii="Times New Roman" w:hAnsi="Times New Roman" w:cs="Times New Roman"/>
          <w:sz w:val="24"/>
          <w:szCs w:val="24"/>
        </w:rPr>
        <w:t xml:space="preserve"> interve</w:t>
      </w:r>
      <w:r w:rsidR="00CD77D5" w:rsidRPr="00EC35A4">
        <w:rPr>
          <w:rFonts w:ascii="Times New Roman" w:hAnsi="Times New Roman" w:cs="Times New Roman"/>
          <w:sz w:val="24"/>
          <w:szCs w:val="24"/>
        </w:rPr>
        <w:t xml:space="preserve">ntion. </w:t>
      </w:r>
    </w:p>
    <w:p w:rsidR="00A34C1E" w:rsidRPr="00EC35A4" w:rsidRDefault="00A34C1E"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point was made that the </w:t>
      </w:r>
      <w:r w:rsidR="00F807C4" w:rsidRPr="00EC35A4">
        <w:rPr>
          <w:rFonts w:ascii="Times New Roman" w:hAnsi="Times New Roman" w:cs="Times New Roman"/>
          <w:sz w:val="24"/>
          <w:szCs w:val="24"/>
        </w:rPr>
        <w:t>tenant‘s</w:t>
      </w:r>
      <w:r w:rsidR="00F3660F" w:rsidRPr="00EC35A4">
        <w:rPr>
          <w:rFonts w:ascii="Times New Roman" w:hAnsi="Times New Roman" w:cs="Times New Roman"/>
          <w:sz w:val="24"/>
          <w:szCs w:val="24"/>
        </w:rPr>
        <w:t xml:space="preserve"> role</w:t>
      </w:r>
      <w:r w:rsidRPr="00EC35A4">
        <w:rPr>
          <w:rFonts w:ascii="Times New Roman" w:hAnsi="Times New Roman" w:cs="Times New Roman"/>
          <w:sz w:val="24"/>
          <w:szCs w:val="24"/>
        </w:rPr>
        <w:t xml:space="preserve"> in a sublease is to place the </w:t>
      </w:r>
      <w:r w:rsidR="00F807C4" w:rsidRPr="00EC35A4">
        <w:rPr>
          <w:rFonts w:ascii="Times New Roman" w:hAnsi="Times New Roman" w:cs="Times New Roman"/>
          <w:sz w:val="24"/>
          <w:szCs w:val="24"/>
        </w:rPr>
        <w:t>subtenant in</w:t>
      </w:r>
      <w:r w:rsidR="00F3660F" w:rsidRPr="00EC35A4">
        <w:rPr>
          <w:rFonts w:ascii="Times New Roman" w:hAnsi="Times New Roman" w:cs="Times New Roman"/>
          <w:sz w:val="24"/>
          <w:szCs w:val="24"/>
        </w:rPr>
        <w:t xml:space="preserve"> undisturbed possession of the </w:t>
      </w:r>
      <w:r w:rsidRPr="00EC35A4">
        <w:rPr>
          <w:rFonts w:ascii="Times New Roman" w:hAnsi="Times New Roman" w:cs="Times New Roman"/>
          <w:sz w:val="24"/>
          <w:szCs w:val="24"/>
        </w:rPr>
        <w:t>leased premises.</w:t>
      </w:r>
      <w:r w:rsidR="00A32B55" w:rsidRPr="00EC35A4">
        <w:rPr>
          <w:rFonts w:ascii="Times New Roman" w:hAnsi="Times New Roman" w:cs="Times New Roman"/>
          <w:sz w:val="24"/>
          <w:szCs w:val="24"/>
        </w:rPr>
        <w:t xml:space="preserve"> It is bec</w:t>
      </w:r>
      <w:r w:rsidR="00655CC3" w:rsidRPr="00EC35A4">
        <w:rPr>
          <w:rFonts w:ascii="Times New Roman" w:hAnsi="Times New Roman" w:cs="Times New Roman"/>
          <w:sz w:val="24"/>
          <w:szCs w:val="24"/>
        </w:rPr>
        <w:t>au</w:t>
      </w:r>
      <w:r w:rsidR="00A32B55" w:rsidRPr="00EC35A4">
        <w:rPr>
          <w:rFonts w:ascii="Times New Roman" w:hAnsi="Times New Roman" w:cs="Times New Roman"/>
          <w:sz w:val="24"/>
          <w:szCs w:val="24"/>
        </w:rPr>
        <w:t>se of the provision of undisturbed possession that the sub tenant is expected to pay rent in terms of the agreement without challenging the tenant</w:t>
      </w:r>
      <w:r w:rsidR="00655CC3" w:rsidRPr="00EC35A4">
        <w:rPr>
          <w:rFonts w:ascii="Times New Roman" w:hAnsi="Times New Roman" w:cs="Times New Roman"/>
          <w:sz w:val="24"/>
          <w:szCs w:val="24"/>
        </w:rPr>
        <w:t>’</w:t>
      </w:r>
      <w:r w:rsidR="00A32B55" w:rsidRPr="00EC35A4">
        <w:rPr>
          <w:rFonts w:ascii="Times New Roman" w:hAnsi="Times New Roman" w:cs="Times New Roman"/>
          <w:sz w:val="24"/>
          <w:szCs w:val="24"/>
        </w:rPr>
        <w:t>s title.</w:t>
      </w:r>
      <w:r w:rsidR="00655CC3" w:rsidRPr="00EC35A4">
        <w:rPr>
          <w:rFonts w:ascii="Times New Roman" w:hAnsi="Times New Roman" w:cs="Times New Roman"/>
          <w:sz w:val="24"/>
          <w:szCs w:val="24"/>
        </w:rPr>
        <w:t xml:space="preserve"> In </w:t>
      </w:r>
      <w:proofErr w:type="spellStart"/>
      <w:r w:rsidR="00655CC3" w:rsidRPr="00C23C15">
        <w:rPr>
          <w:rFonts w:ascii="Times New Roman" w:hAnsi="Times New Roman" w:cs="Times New Roman"/>
          <w:i/>
          <w:sz w:val="24"/>
          <w:szCs w:val="24"/>
        </w:rPr>
        <w:t>casu</w:t>
      </w:r>
      <w:proofErr w:type="spellEnd"/>
      <w:r w:rsidR="00655CC3" w:rsidRPr="00EC35A4">
        <w:rPr>
          <w:rFonts w:ascii="Times New Roman" w:hAnsi="Times New Roman" w:cs="Times New Roman"/>
          <w:sz w:val="24"/>
          <w:szCs w:val="24"/>
        </w:rPr>
        <w:t>, the undisturbed possession was enjoye</w:t>
      </w:r>
      <w:r w:rsidR="00F1726E" w:rsidRPr="00EC35A4">
        <w:rPr>
          <w:rFonts w:ascii="Times New Roman" w:hAnsi="Times New Roman" w:cs="Times New Roman"/>
          <w:sz w:val="24"/>
          <w:szCs w:val="24"/>
        </w:rPr>
        <w:t>d up to the time when the owner</w:t>
      </w:r>
      <w:r w:rsidR="00655CC3" w:rsidRPr="00EC35A4">
        <w:rPr>
          <w:rFonts w:ascii="Times New Roman" w:hAnsi="Times New Roman" w:cs="Times New Roman"/>
          <w:sz w:val="24"/>
          <w:szCs w:val="24"/>
        </w:rPr>
        <w:t xml:space="preserve"> of the premises intervened and ordered</w:t>
      </w:r>
      <w:r w:rsidR="00F1726E" w:rsidRPr="00EC35A4">
        <w:rPr>
          <w:rFonts w:ascii="Times New Roman" w:hAnsi="Times New Roman" w:cs="Times New Roman"/>
          <w:sz w:val="24"/>
          <w:szCs w:val="24"/>
        </w:rPr>
        <w:t xml:space="preserve"> respondent to pay rentals to her</w:t>
      </w:r>
      <w:r w:rsidR="00F807C4" w:rsidRPr="00EC35A4">
        <w:rPr>
          <w:rFonts w:ascii="Times New Roman" w:hAnsi="Times New Roman" w:cs="Times New Roman"/>
          <w:sz w:val="24"/>
          <w:szCs w:val="24"/>
        </w:rPr>
        <w:t xml:space="preserve"> and not to </w:t>
      </w:r>
      <w:r w:rsidR="00655CC3" w:rsidRPr="00EC35A4">
        <w:rPr>
          <w:rFonts w:ascii="Times New Roman" w:hAnsi="Times New Roman" w:cs="Times New Roman"/>
          <w:sz w:val="24"/>
          <w:szCs w:val="24"/>
        </w:rPr>
        <w:t>appellant as appellant had no authority to sublet. Thus from May 2013 respondent no longer enjoyed undisturbed possession</w:t>
      </w:r>
      <w:r w:rsidR="004357E0" w:rsidRPr="00EC35A4">
        <w:rPr>
          <w:rFonts w:ascii="Times New Roman" w:hAnsi="Times New Roman" w:cs="Times New Roman"/>
          <w:sz w:val="24"/>
          <w:szCs w:val="24"/>
        </w:rPr>
        <w:t xml:space="preserve"> and occupation</w:t>
      </w:r>
      <w:r w:rsidR="00655CC3" w:rsidRPr="00EC35A4">
        <w:rPr>
          <w:rFonts w:ascii="Times New Roman" w:hAnsi="Times New Roman" w:cs="Times New Roman"/>
          <w:sz w:val="24"/>
          <w:szCs w:val="24"/>
        </w:rPr>
        <w:t xml:space="preserve">. The </w:t>
      </w:r>
      <w:r w:rsidR="00F807C4" w:rsidRPr="00EC35A4">
        <w:rPr>
          <w:rFonts w:ascii="Times New Roman" w:hAnsi="Times New Roman" w:cs="Times New Roman"/>
          <w:sz w:val="24"/>
          <w:szCs w:val="24"/>
        </w:rPr>
        <w:t>appellant did n</w:t>
      </w:r>
      <w:r w:rsidR="00655CC3" w:rsidRPr="00EC35A4">
        <w:rPr>
          <w:rFonts w:ascii="Times New Roman" w:hAnsi="Times New Roman" w:cs="Times New Roman"/>
          <w:sz w:val="24"/>
          <w:szCs w:val="24"/>
        </w:rPr>
        <w:t xml:space="preserve">ot deny that the </w:t>
      </w:r>
      <w:r w:rsidR="00F807C4" w:rsidRPr="00EC35A4">
        <w:rPr>
          <w:rFonts w:ascii="Times New Roman" w:hAnsi="Times New Roman" w:cs="Times New Roman"/>
          <w:sz w:val="24"/>
          <w:szCs w:val="24"/>
        </w:rPr>
        <w:t>owner</w:t>
      </w:r>
      <w:r w:rsidR="00655CC3" w:rsidRPr="00EC35A4">
        <w:rPr>
          <w:rFonts w:ascii="Times New Roman" w:hAnsi="Times New Roman" w:cs="Times New Roman"/>
          <w:sz w:val="24"/>
          <w:szCs w:val="24"/>
        </w:rPr>
        <w:t xml:space="preserve"> intervened and that from that time respondent was not paying rent to appellant. </w:t>
      </w:r>
      <w:r w:rsidR="00F807C4" w:rsidRPr="00EC35A4">
        <w:rPr>
          <w:rFonts w:ascii="Times New Roman" w:hAnsi="Times New Roman" w:cs="Times New Roman"/>
          <w:sz w:val="24"/>
          <w:szCs w:val="24"/>
        </w:rPr>
        <w:t>If the</w:t>
      </w:r>
      <w:r w:rsidR="00655CC3" w:rsidRPr="00EC35A4">
        <w:rPr>
          <w:rFonts w:ascii="Times New Roman" w:hAnsi="Times New Roman" w:cs="Times New Roman"/>
          <w:sz w:val="24"/>
          <w:szCs w:val="24"/>
        </w:rPr>
        <w:t xml:space="preserve">refore the basis for requiring a sub-lessee to pay rent, despite the invalidity of the sub-lease, is that she has been granted and is enjoying undisturbed possession of the property, </w:t>
      </w:r>
      <w:r w:rsidR="00F807C4" w:rsidRPr="00EC35A4">
        <w:rPr>
          <w:rFonts w:ascii="Times New Roman" w:hAnsi="Times New Roman" w:cs="Times New Roman"/>
          <w:sz w:val="24"/>
          <w:szCs w:val="24"/>
        </w:rPr>
        <w:t>where</w:t>
      </w:r>
      <w:r w:rsidR="004357E0" w:rsidRPr="00EC35A4">
        <w:rPr>
          <w:rFonts w:ascii="Times New Roman" w:hAnsi="Times New Roman" w:cs="Times New Roman"/>
          <w:sz w:val="24"/>
          <w:szCs w:val="24"/>
        </w:rPr>
        <w:t xml:space="preserve"> th</w:t>
      </w:r>
      <w:r w:rsidR="00655CC3" w:rsidRPr="00EC35A4">
        <w:rPr>
          <w:rFonts w:ascii="Times New Roman" w:hAnsi="Times New Roman" w:cs="Times New Roman"/>
          <w:sz w:val="24"/>
          <w:szCs w:val="24"/>
        </w:rPr>
        <w:t xml:space="preserve">ere is no more undisturbed possession should respondent continue paying rent to appellant? I am of the view that the circumstances of this case </w:t>
      </w:r>
      <w:r w:rsidR="00F807C4" w:rsidRPr="00EC35A4">
        <w:rPr>
          <w:rFonts w:ascii="Times New Roman" w:hAnsi="Times New Roman" w:cs="Times New Roman"/>
          <w:sz w:val="24"/>
          <w:szCs w:val="24"/>
        </w:rPr>
        <w:t>are</w:t>
      </w:r>
      <w:r w:rsidR="00655CC3" w:rsidRPr="00EC35A4">
        <w:rPr>
          <w:rFonts w:ascii="Times New Roman" w:hAnsi="Times New Roman" w:cs="Times New Roman"/>
          <w:sz w:val="24"/>
          <w:szCs w:val="24"/>
        </w:rPr>
        <w:t xml:space="preserve"> </w:t>
      </w:r>
      <w:r w:rsidR="00F807C4" w:rsidRPr="00EC35A4">
        <w:rPr>
          <w:rFonts w:ascii="Times New Roman" w:hAnsi="Times New Roman" w:cs="Times New Roman"/>
          <w:sz w:val="24"/>
          <w:szCs w:val="24"/>
        </w:rPr>
        <w:t>such</w:t>
      </w:r>
      <w:r w:rsidR="00655CC3" w:rsidRPr="00EC35A4">
        <w:rPr>
          <w:rFonts w:ascii="Times New Roman" w:hAnsi="Times New Roman" w:cs="Times New Roman"/>
          <w:sz w:val="24"/>
          <w:szCs w:val="24"/>
        </w:rPr>
        <w:t xml:space="preserve"> that it would be an act of injustice to order respondent to pay rent to the appellant whilst appellant has in effect failed to continue providing undisturbed possession.</w:t>
      </w:r>
      <w:r w:rsidR="00D930DE" w:rsidRPr="00EC35A4">
        <w:rPr>
          <w:rFonts w:ascii="Times New Roman" w:hAnsi="Times New Roman" w:cs="Times New Roman"/>
          <w:sz w:val="24"/>
          <w:szCs w:val="24"/>
        </w:rPr>
        <w:t xml:space="preserve"> The respondent’s continued </w:t>
      </w:r>
      <w:r w:rsidR="00F807C4" w:rsidRPr="00EC35A4">
        <w:rPr>
          <w:rFonts w:ascii="Times New Roman" w:hAnsi="Times New Roman" w:cs="Times New Roman"/>
          <w:sz w:val="24"/>
          <w:szCs w:val="24"/>
        </w:rPr>
        <w:t>occupation of the premises was now on th</w:t>
      </w:r>
      <w:r w:rsidR="00D930DE" w:rsidRPr="00EC35A4">
        <w:rPr>
          <w:rFonts w:ascii="Times New Roman" w:hAnsi="Times New Roman" w:cs="Times New Roman"/>
          <w:sz w:val="24"/>
          <w:szCs w:val="24"/>
        </w:rPr>
        <w:t xml:space="preserve">e terms of the landlord. It is to the landlord that the appellant should look to for any </w:t>
      </w:r>
      <w:proofErr w:type="spellStart"/>
      <w:r w:rsidR="00D930DE" w:rsidRPr="00EC35A4">
        <w:rPr>
          <w:rFonts w:ascii="Times New Roman" w:hAnsi="Times New Roman" w:cs="Times New Roman"/>
          <w:sz w:val="24"/>
          <w:szCs w:val="24"/>
        </w:rPr>
        <w:t>recompensate</w:t>
      </w:r>
      <w:proofErr w:type="spellEnd"/>
      <w:r w:rsidR="00D930DE" w:rsidRPr="00EC35A4">
        <w:rPr>
          <w:rFonts w:ascii="Times New Roman" w:hAnsi="Times New Roman" w:cs="Times New Roman"/>
          <w:sz w:val="24"/>
          <w:szCs w:val="24"/>
        </w:rPr>
        <w:t>. Since the sublease agreement between appellant and respondent was invalid due to lack of authority to sublet, it means that on the intervention of the owner of the property, appellant could not continue receiving rent from resp</w:t>
      </w:r>
      <w:r w:rsidR="004357E0" w:rsidRPr="00EC35A4">
        <w:rPr>
          <w:rFonts w:ascii="Times New Roman" w:hAnsi="Times New Roman" w:cs="Times New Roman"/>
          <w:sz w:val="24"/>
          <w:szCs w:val="24"/>
        </w:rPr>
        <w:t>ondent when the landlord had her</w:t>
      </w:r>
      <w:r w:rsidR="00D930DE" w:rsidRPr="00EC35A4">
        <w:rPr>
          <w:rFonts w:ascii="Times New Roman" w:hAnsi="Times New Roman" w:cs="Times New Roman"/>
          <w:sz w:val="24"/>
          <w:szCs w:val="24"/>
        </w:rPr>
        <w:t>self told respondent in no uncertain terms that if she wished to continue in occup</w:t>
      </w:r>
      <w:r w:rsidR="004357E0" w:rsidRPr="00EC35A4">
        <w:rPr>
          <w:rFonts w:ascii="Times New Roman" w:hAnsi="Times New Roman" w:cs="Times New Roman"/>
          <w:sz w:val="24"/>
          <w:szCs w:val="24"/>
        </w:rPr>
        <w:t>ation she had to pay rent to her</w:t>
      </w:r>
      <w:r w:rsidR="00D930DE" w:rsidRPr="00EC35A4">
        <w:rPr>
          <w:rFonts w:ascii="Times New Roman" w:hAnsi="Times New Roman" w:cs="Times New Roman"/>
          <w:sz w:val="24"/>
          <w:szCs w:val="24"/>
        </w:rPr>
        <w:t xml:space="preserve"> as the owner and not to appellant.</w:t>
      </w:r>
      <w:r w:rsidR="00CD77D5" w:rsidRPr="00EC35A4">
        <w:rPr>
          <w:rFonts w:ascii="Times New Roman" w:hAnsi="Times New Roman" w:cs="Times New Roman"/>
          <w:sz w:val="24"/>
          <w:szCs w:val="24"/>
        </w:rPr>
        <w:t xml:space="preserve"> </w:t>
      </w:r>
    </w:p>
    <w:p w:rsidR="00D930DE" w:rsidRPr="00EC35A4" w:rsidRDefault="00CD77D5"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lastRenderedPageBreak/>
        <w:t>The intervention,</w:t>
      </w:r>
      <w:r w:rsidR="00D930DE" w:rsidRPr="00EC35A4">
        <w:rPr>
          <w:rFonts w:ascii="Times New Roman" w:hAnsi="Times New Roman" w:cs="Times New Roman"/>
          <w:sz w:val="24"/>
          <w:szCs w:val="24"/>
        </w:rPr>
        <w:t xml:space="preserve"> in my view</w:t>
      </w:r>
      <w:r w:rsidRPr="00EC35A4">
        <w:rPr>
          <w:rFonts w:ascii="Times New Roman" w:hAnsi="Times New Roman" w:cs="Times New Roman"/>
          <w:sz w:val="24"/>
          <w:szCs w:val="24"/>
        </w:rPr>
        <w:t>,</w:t>
      </w:r>
      <w:r w:rsidR="00D930DE" w:rsidRPr="00EC35A4">
        <w:rPr>
          <w:rFonts w:ascii="Times New Roman" w:hAnsi="Times New Roman" w:cs="Times New Roman"/>
          <w:sz w:val="24"/>
          <w:szCs w:val="24"/>
        </w:rPr>
        <w:t xml:space="preserve"> was such that it brought to an end the already invalid sub-lease between appellant and respondent. All the respondent could be expected to pay for was fo</w:t>
      </w:r>
      <w:r w:rsidR="004357E0" w:rsidRPr="00EC35A4">
        <w:rPr>
          <w:rFonts w:ascii="Times New Roman" w:hAnsi="Times New Roman" w:cs="Times New Roman"/>
          <w:sz w:val="24"/>
          <w:szCs w:val="24"/>
        </w:rPr>
        <w:t>r the period she had enjoyed</w:t>
      </w:r>
      <w:r w:rsidR="00D930DE" w:rsidRPr="00EC35A4">
        <w:rPr>
          <w:rFonts w:ascii="Times New Roman" w:hAnsi="Times New Roman" w:cs="Times New Roman"/>
          <w:sz w:val="24"/>
          <w:szCs w:val="24"/>
        </w:rPr>
        <w:t xml:space="preserve"> undisturbed possession before the owner intervened. Thus</w:t>
      </w:r>
      <w:r w:rsidR="002D7DB3" w:rsidRPr="00EC35A4">
        <w:rPr>
          <w:rFonts w:ascii="Times New Roman" w:hAnsi="Times New Roman" w:cs="Times New Roman"/>
          <w:sz w:val="24"/>
          <w:szCs w:val="24"/>
        </w:rPr>
        <w:t>,</w:t>
      </w:r>
      <w:r w:rsidR="00D930DE" w:rsidRPr="00EC35A4">
        <w:rPr>
          <w:rFonts w:ascii="Times New Roman" w:hAnsi="Times New Roman" w:cs="Times New Roman"/>
          <w:sz w:val="24"/>
          <w:szCs w:val="24"/>
        </w:rPr>
        <w:t xml:space="preserve"> if there were any unpaid rental</w:t>
      </w:r>
      <w:r w:rsidR="002D7DB3" w:rsidRPr="00EC35A4">
        <w:rPr>
          <w:rFonts w:ascii="Times New Roman" w:hAnsi="Times New Roman" w:cs="Times New Roman"/>
          <w:sz w:val="24"/>
          <w:szCs w:val="24"/>
        </w:rPr>
        <w:t>s</w:t>
      </w:r>
      <w:r w:rsidR="00D930DE" w:rsidRPr="00EC35A4">
        <w:rPr>
          <w:rFonts w:ascii="Times New Roman" w:hAnsi="Times New Roman" w:cs="Times New Roman"/>
          <w:sz w:val="24"/>
          <w:szCs w:val="24"/>
        </w:rPr>
        <w:t xml:space="preserve"> </w:t>
      </w:r>
      <w:r w:rsidR="00F807C4" w:rsidRPr="00EC35A4">
        <w:rPr>
          <w:rFonts w:ascii="Times New Roman" w:hAnsi="Times New Roman" w:cs="Times New Roman"/>
          <w:sz w:val="24"/>
          <w:szCs w:val="24"/>
        </w:rPr>
        <w:t>before</w:t>
      </w:r>
      <w:r w:rsidR="00D930DE" w:rsidRPr="00EC35A4">
        <w:rPr>
          <w:rFonts w:ascii="Times New Roman" w:hAnsi="Times New Roman" w:cs="Times New Roman"/>
          <w:sz w:val="24"/>
          <w:szCs w:val="24"/>
        </w:rPr>
        <w:t xml:space="preserve"> that </w:t>
      </w:r>
      <w:r w:rsidR="00F807C4" w:rsidRPr="00EC35A4">
        <w:rPr>
          <w:rFonts w:ascii="Times New Roman" w:hAnsi="Times New Roman" w:cs="Times New Roman"/>
          <w:sz w:val="24"/>
          <w:szCs w:val="24"/>
        </w:rPr>
        <w:t>intervention that</w:t>
      </w:r>
      <w:r w:rsidR="009A35F4" w:rsidRPr="00EC35A4">
        <w:rPr>
          <w:rFonts w:ascii="Times New Roman" w:hAnsi="Times New Roman" w:cs="Times New Roman"/>
          <w:sz w:val="24"/>
          <w:szCs w:val="24"/>
        </w:rPr>
        <w:t xml:space="preserve"> is what appellant </w:t>
      </w:r>
      <w:r w:rsidR="00F807C4" w:rsidRPr="00EC35A4">
        <w:rPr>
          <w:rFonts w:ascii="Times New Roman" w:hAnsi="Times New Roman" w:cs="Times New Roman"/>
          <w:sz w:val="24"/>
          <w:szCs w:val="24"/>
        </w:rPr>
        <w:t>should</w:t>
      </w:r>
      <w:r w:rsidR="00D930DE" w:rsidRPr="00EC35A4">
        <w:rPr>
          <w:rFonts w:ascii="Times New Roman" w:hAnsi="Times New Roman" w:cs="Times New Roman"/>
          <w:sz w:val="24"/>
          <w:szCs w:val="24"/>
        </w:rPr>
        <w:t xml:space="preserve"> claim.</w:t>
      </w:r>
      <w:r w:rsidRPr="00EC35A4">
        <w:rPr>
          <w:rFonts w:ascii="Times New Roman" w:hAnsi="Times New Roman" w:cs="Times New Roman"/>
          <w:sz w:val="24"/>
          <w:szCs w:val="24"/>
        </w:rPr>
        <w:t xml:space="preserve"> The respondent’s continued occupation of the premises was no longer on the terms she had entered into with appellant, but on the terms laid before her by the owner of the premises.</w:t>
      </w:r>
    </w:p>
    <w:p w:rsidR="009A35F4" w:rsidRPr="00EC35A4" w:rsidRDefault="009A35F4" w:rsidP="00C23C15">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From the pleadings filed of record the rent arrears prior to the owner’s intervention are not clear. If anything they are not part of the </w:t>
      </w:r>
      <w:r w:rsidR="00EF3D6F" w:rsidRPr="00EC35A4">
        <w:rPr>
          <w:rFonts w:ascii="Times New Roman" w:hAnsi="Times New Roman" w:cs="Times New Roman"/>
          <w:sz w:val="24"/>
          <w:szCs w:val="24"/>
        </w:rPr>
        <w:t>claim. In</w:t>
      </w:r>
      <w:r w:rsidRPr="00EC35A4">
        <w:rPr>
          <w:rFonts w:ascii="Times New Roman" w:hAnsi="Times New Roman" w:cs="Times New Roman"/>
          <w:sz w:val="24"/>
          <w:szCs w:val="24"/>
        </w:rPr>
        <w:t xml:space="preserve"> the summons and particulars of claim the </w:t>
      </w:r>
      <w:r w:rsidR="00F807C4" w:rsidRPr="00EC35A4">
        <w:rPr>
          <w:rFonts w:ascii="Times New Roman" w:hAnsi="Times New Roman" w:cs="Times New Roman"/>
          <w:sz w:val="24"/>
          <w:szCs w:val="24"/>
        </w:rPr>
        <w:t>arrears</w:t>
      </w:r>
      <w:r w:rsidRPr="00EC35A4">
        <w:rPr>
          <w:rFonts w:ascii="Times New Roman" w:hAnsi="Times New Roman" w:cs="Times New Roman"/>
          <w:sz w:val="24"/>
          <w:szCs w:val="24"/>
        </w:rPr>
        <w:t xml:space="preserve"> being claimed are from August 2013 to November 2013.</w:t>
      </w:r>
      <w:r w:rsidR="004357E0" w:rsidRPr="00EC35A4">
        <w:rPr>
          <w:rFonts w:ascii="Times New Roman" w:hAnsi="Times New Roman" w:cs="Times New Roman"/>
          <w:sz w:val="24"/>
          <w:szCs w:val="24"/>
        </w:rPr>
        <w:t xml:space="preserve"> </w:t>
      </w:r>
      <w:r w:rsidR="00203170" w:rsidRPr="00EC35A4">
        <w:rPr>
          <w:rFonts w:ascii="Times New Roman" w:hAnsi="Times New Roman" w:cs="Times New Roman"/>
          <w:sz w:val="24"/>
          <w:szCs w:val="24"/>
        </w:rPr>
        <w:t>The</w:t>
      </w:r>
      <w:r w:rsidRPr="00EC35A4">
        <w:rPr>
          <w:rFonts w:ascii="Times New Roman" w:hAnsi="Times New Roman" w:cs="Times New Roman"/>
          <w:sz w:val="24"/>
          <w:szCs w:val="24"/>
        </w:rPr>
        <w:t xml:space="preserve"> claim</w:t>
      </w:r>
      <w:r w:rsidR="00203170" w:rsidRPr="00EC35A4">
        <w:rPr>
          <w:rFonts w:ascii="Times New Roman" w:hAnsi="Times New Roman" w:cs="Times New Roman"/>
          <w:sz w:val="24"/>
          <w:szCs w:val="24"/>
        </w:rPr>
        <w:t>,</w:t>
      </w:r>
      <w:r w:rsidRPr="00EC35A4">
        <w:rPr>
          <w:rFonts w:ascii="Times New Roman" w:hAnsi="Times New Roman" w:cs="Times New Roman"/>
          <w:sz w:val="24"/>
          <w:szCs w:val="24"/>
        </w:rPr>
        <w:t xml:space="preserve"> as per the summons</w:t>
      </w:r>
      <w:r w:rsidR="00203170" w:rsidRPr="00EC35A4">
        <w:rPr>
          <w:rFonts w:ascii="Times New Roman" w:hAnsi="Times New Roman" w:cs="Times New Roman"/>
          <w:sz w:val="24"/>
          <w:szCs w:val="24"/>
        </w:rPr>
        <w:t>,</w:t>
      </w:r>
      <w:r w:rsidRPr="00EC35A4">
        <w:rPr>
          <w:rFonts w:ascii="Times New Roman" w:hAnsi="Times New Roman" w:cs="Times New Roman"/>
          <w:sz w:val="24"/>
          <w:szCs w:val="24"/>
        </w:rPr>
        <w:t xml:space="preserve"> is for:</w:t>
      </w:r>
    </w:p>
    <w:p w:rsidR="009A35F4" w:rsidRPr="00DC18D6" w:rsidRDefault="00C23C15" w:rsidP="00C23C15">
      <w:pPr>
        <w:ind w:left="1080" w:hanging="360"/>
        <w:jc w:val="both"/>
        <w:rPr>
          <w:rFonts w:ascii="Times New Roman" w:hAnsi="Times New Roman" w:cs="Times New Roman"/>
        </w:rPr>
      </w:pPr>
      <w:proofErr w:type="gramStart"/>
      <w:r>
        <w:rPr>
          <w:rFonts w:ascii="Times New Roman" w:hAnsi="Times New Roman" w:cs="Times New Roman"/>
          <w:sz w:val="24"/>
          <w:szCs w:val="24"/>
        </w:rPr>
        <w:t>“</w:t>
      </w:r>
      <w:r w:rsidRPr="00DC18D6">
        <w:rPr>
          <w:rFonts w:ascii="Times New Roman" w:hAnsi="Times New Roman" w:cs="Times New Roman"/>
        </w:rPr>
        <w:t>1.</w:t>
      </w:r>
      <w:r w:rsidRPr="00DC18D6">
        <w:rPr>
          <w:rFonts w:ascii="Times New Roman" w:hAnsi="Times New Roman" w:cs="Times New Roman"/>
        </w:rPr>
        <w:tab/>
      </w:r>
      <w:r w:rsidR="009A35F4" w:rsidRPr="00DC18D6">
        <w:rPr>
          <w:rFonts w:ascii="Times New Roman" w:hAnsi="Times New Roman" w:cs="Times New Roman"/>
        </w:rPr>
        <w:t>An eviction order against the Defendant and all those claiming right of occupation through him.</w:t>
      </w:r>
      <w:proofErr w:type="gramEnd"/>
    </w:p>
    <w:p w:rsidR="009A35F4" w:rsidRPr="00DC18D6" w:rsidRDefault="009A35F4" w:rsidP="00C23C15">
      <w:pPr>
        <w:pStyle w:val="ListParagraph"/>
        <w:numPr>
          <w:ilvl w:val="0"/>
          <w:numId w:val="1"/>
        </w:numPr>
        <w:jc w:val="both"/>
        <w:rPr>
          <w:rFonts w:ascii="Times New Roman" w:hAnsi="Times New Roman" w:cs="Times New Roman"/>
        </w:rPr>
      </w:pPr>
      <w:r w:rsidRPr="00DC18D6">
        <w:rPr>
          <w:rFonts w:ascii="Times New Roman" w:hAnsi="Times New Roman" w:cs="Times New Roman"/>
        </w:rPr>
        <w:t>Defendant to pay US$ 1 950-00 being rent arrears</w:t>
      </w:r>
    </w:p>
    <w:p w:rsidR="009A35F4" w:rsidRPr="00DC18D6" w:rsidRDefault="009A35F4" w:rsidP="00C23C15">
      <w:pPr>
        <w:pStyle w:val="ListParagraph"/>
        <w:numPr>
          <w:ilvl w:val="0"/>
          <w:numId w:val="1"/>
        </w:numPr>
        <w:jc w:val="both"/>
        <w:rPr>
          <w:rFonts w:ascii="Times New Roman" w:hAnsi="Times New Roman" w:cs="Times New Roman"/>
        </w:rPr>
      </w:pPr>
      <w:r w:rsidRPr="00DC18D6">
        <w:rPr>
          <w:rFonts w:ascii="Times New Roman" w:hAnsi="Times New Roman" w:cs="Times New Roman"/>
        </w:rPr>
        <w:t>Costs of suit.”</w:t>
      </w:r>
    </w:p>
    <w:p w:rsidR="00C23C15" w:rsidRPr="00EC35A4" w:rsidRDefault="00C23C15" w:rsidP="00437F9E">
      <w:pPr>
        <w:pStyle w:val="ListParagraph"/>
        <w:spacing w:after="0"/>
        <w:ind w:left="1080"/>
        <w:jc w:val="both"/>
        <w:rPr>
          <w:rFonts w:ascii="Times New Roman" w:hAnsi="Times New Roman" w:cs="Times New Roman"/>
          <w:sz w:val="24"/>
          <w:szCs w:val="24"/>
        </w:rPr>
      </w:pPr>
    </w:p>
    <w:p w:rsidR="00EF3D6F" w:rsidRPr="00437F9E" w:rsidRDefault="00EF3D6F" w:rsidP="00437F9E">
      <w:pPr>
        <w:spacing w:after="0" w:line="360" w:lineRule="auto"/>
        <w:ind w:firstLine="720"/>
        <w:jc w:val="both"/>
        <w:rPr>
          <w:rFonts w:ascii="Times New Roman" w:hAnsi="Times New Roman" w:cs="Times New Roman"/>
          <w:sz w:val="24"/>
          <w:szCs w:val="24"/>
        </w:rPr>
      </w:pPr>
      <w:r w:rsidRPr="00437F9E">
        <w:rPr>
          <w:rFonts w:ascii="Times New Roman" w:hAnsi="Times New Roman" w:cs="Times New Roman"/>
          <w:sz w:val="24"/>
          <w:szCs w:val="24"/>
        </w:rPr>
        <w:t xml:space="preserve">In his evidence in chief </w:t>
      </w:r>
      <w:r w:rsidR="00F807C4" w:rsidRPr="00437F9E">
        <w:rPr>
          <w:rFonts w:ascii="Times New Roman" w:hAnsi="Times New Roman" w:cs="Times New Roman"/>
          <w:sz w:val="24"/>
          <w:szCs w:val="24"/>
        </w:rPr>
        <w:t xml:space="preserve">Mr. </w:t>
      </w:r>
      <w:proofErr w:type="spellStart"/>
      <w:r w:rsidRPr="00437F9E">
        <w:rPr>
          <w:rFonts w:ascii="Times New Roman" w:hAnsi="Times New Roman" w:cs="Times New Roman"/>
          <w:sz w:val="24"/>
          <w:szCs w:val="24"/>
        </w:rPr>
        <w:t>Maromo</w:t>
      </w:r>
      <w:proofErr w:type="spellEnd"/>
      <w:r w:rsidR="004357E0" w:rsidRPr="00437F9E">
        <w:rPr>
          <w:rFonts w:ascii="Times New Roman" w:hAnsi="Times New Roman" w:cs="Times New Roman"/>
          <w:sz w:val="24"/>
          <w:szCs w:val="24"/>
        </w:rPr>
        <w:t>,</w:t>
      </w:r>
      <w:r w:rsidRPr="00437F9E">
        <w:rPr>
          <w:rFonts w:ascii="Times New Roman" w:hAnsi="Times New Roman" w:cs="Times New Roman"/>
          <w:sz w:val="24"/>
          <w:szCs w:val="24"/>
        </w:rPr>
        <w:t xml:space="preserve"> for the appellant</w:t>
      </w:r>
      <w:r w:rsidR="004357E0" w:rsidRPr="00437F9E">
        <w:rPr>
          <w:rFonts w:ascii="Times New Roman" w:hAnsi="Times New Roman" w:cs="Times New Roman"/>
          <w:sz w:val="24"/>
          <w:szCs w:val="24"/>
        </w:rPr>
        <w:t>,</w:t>
      </w:r>
      <w:r w:rsidRPr="00437F9E">
        <w:rPr>
          <w:rFonts w:ascii="Times New Roman" w:hAnsi="Times New Roman" w:cs="Times New Roman"/>
          <w:sz w:val="24"/>
          <w:szCs w:val="24"/>
        </w:rPr>
        <w:t xml:space="preserve"> testified</w:t>
      </w:r>
      <w:r w:rsidR="003256E9" w:rsidRPr="00437F9E">
        <w:rPr>
          <w:rFonts w:ascii="Times New Roman" w:hAnsi="Times New Roman" w:cs="Times New Roman"/>
          <w:sz w:val="24"/>
          <w:szCs w:val="24"/>
        </w:rPr>
        <w:t xml:space="preserve"> </w:t>
      </w:r>
      <w:r w:rsidR="002D7DB3" w:rsidRPr="00437F9E">
        <w:rPr>
          <w:rFonts w:ascii="Times New Roman" w:hAnsi="Times New Roman" w:cs="Times New Roman"/>
          <w:sz w:val="24"/>
          <w:szCs w:val="24"/>
        </w:rPr>
        <w:t>that the</w:t>
      </w:r>
      <w:r w:rsidRPr="00437F9E">
        <w:rPr>
          <w:rFonts w:ascii="Times New Roman" w:hAnsi="Times New Roman" w:cs="Times New Roman"/>
          <w:sz w:val="24"/>
          <w:szCs w:val="24"/>
        </w:rPr>
        <w:t xml:space="preserve"> total </w:t>
      </w:r>
      <w:r w:rsidR="00203170" w:rsidRPr="00437F9E">
        <w:rPr>
          <w:rFonts w:ascii="Times New Roman" w:hAnsi="Times New Roman" w:cs="Times New Roman"/>
          <w:sz w:val="24"/>
          <w:szCs w:val="24"/>
        </w:rPr>
        <w:t>arrears of US$ 1 950-00 were for</w:t>
      </w:r>
      <w:r w:rsidRPr="00437F9E">
        <w:rPr>
          <w:rFonts w:ascii="Times New Roman" w:hAnsi="Times New Roman" w:cs="Times New Roman"/>
          <w:sz w:val="24"/>
          <w:szCs w:val="24"/>
        </w:rPr>
        <w:t xml:space="preserve"> </w:t>
      </w:r>
      <w:r w:rsidR="00F807C4" w:rsidRPr="00437F9E">
        <w:rPr>
          <w:rFonts w:ascii="Times New Roman" w:hAnsi="Times New Roman" w:cs="Times New Roman"/>
          <w:sz w:val="24"/>
          <w:szCs w:val="24"/>
        </w:rPr>
        <w:t xml:space="preserve">August </w:t>
      </w:r>
      <w:r w:rsidR="00203170" w:rsidRPr="00437F9E">
        <w:rPr>
          <w:rFonts w:ascii="Times New Roman" w:hAnsi="Times New Roman" w:cs="Times New Roman"/>
          <w:sz w:val="24"/>
          <w:szCs w:val="24"/>
        </w:rPr>
        <w:t>$</w:t>
      </w:r>
      <w:r w:rsidR="00F807C4" w:rsidRPr="00437F9E">
        <w:rPr>
          <w:rFonts w:ascii="Times New Roman" w:hAnsi="Times New Roman" w:cs="Times New Roman"/>
          <w:sz w:val="24"/>
          <w:szCs w:val="24"/>
        </w:rPr>
        <w:t>450</w:t>
      </w:r>
      <w:r w:rsidRPr="00437F9E">
        <w:rPr>
          <w:rFonts w:ascii="Times New Roman" w:hAnsi="Times New Roman" w:cs="Times New Roman"/>
          <w:sz w:val="24"/>
          <w:szCs w:val="24"/>
        </w:rPr>
        <w:t>-00; September</w:t>
      </w:r>
      <w:r w:rsidR="00203170" w:rsidRPr="00437F9E">
        <w:rPr>
          <w:rFonts w:ascii="Times New Roman" w:hAnsi="Times New Roman" w:cs="Times New Roman"/>
          <w:sz w:val="24"/>
          <w:szCs w:val="24"/>
        </w:rPr>
        <w:t>$</w:t>
      </w:r>
      <w:r w:rsidRPr="00437F9E">
        <w:rPr>
          <w:rFonts w:ascii="Times New Roman" w:hAnsi="Times New Roman" w:cs="Times New Roman"/>
          <w:sz w:val="24"/>
          <w:szCs w:val="24"/>
        </w:rPr>
        <w:t xml:space="preserve"> 500-00; October </w:t>
      </w:r>
      <w:r w:rsidR="00203170" w:rsidRPr="00437F9E">
        <w:rPr>
          <w:rFonts w:ascii="Times New Roman" w:hAnsi="Times New Roman" w:cs="Times New Roman"/>
          <w:sz w:val="24"/>
          <w:szCs w:val="24"/>
        </w:rPr>
        <w:t>$</w:t>
      </w:r>
      <w:r w:rsidRPr="00437F9E">
        <w:rPr>
          <w:rFonts w:ascii="Times New Roman" w:hAnsi="Times New Roman" w:cs="Times New Roman"/>
          <w:sz w:val="24"/>
          <w:szCs w:val="24"/>
        </w:rPr>
        <w:t xml:space="preserve">500-00; and November </w:t>
      </w:r>
      <w:r w:rsidR="00203170" w:rsidRPr="00437F9E">
        <w:rPr>
          <w:rFonts w:ascii="Times New Roman" w:hAnsi="Times New Roman" w:cs="Times New Roman"/>
          <w:sz w:val="24"/>
          <w:szCs w:val="24"/>
        </w:rPr>
        <w:t>$</w:t>
      </w:r>
      <w:r w:rsidRPr="00437F9E">
        <w:rPr>
          <w:rFonts w:ascii="Times New Roman" w:hAnsi="Times New Roman" w:cs="Times New Roman"/>
          <w:sz w:val="24"/>
          <w:szCs w:val="24"/>
        </w:rPr>
        <w:t>500-00.</w:t>
      </w:r>
    </w:p>
    <w:p w:rsidR="00EF3D6F" w:rsidRPr="00437F9E" w:rsidRDefault="00EF3D6F" w:rsidP="00437F9E">
      <w:pPr>
        <w:spacing w:after="0" w:line="360" w:lineRule="auto"/>
        <w:ind w:firstLine="720"/>
        <w:jc w:val="both"/>
        <w:rPr>
          <w:rFonts w:ascii="Times New Roman" w:hAnsi="Times New Roman" w:cs="Times New Roman"/>
          <w:sz w:val="24"/>
          <w:szCs w:val="24"/>
        </w:rPr>
      </w:pPr>
      <w:r w:rsidRPr="00437F9E">
        <w:rPr>
          <w:rFonts w:ascii="Times New Roman" w:hAnsi="Times New Roman" w:cs="Times New Roman"/>
          <w:sz w:val="24"/>
          <w:szCs w:val="24"/>
        </w:rPr>
        <w:t xml:space="preserve">He then went on to say for January – </w:t>
      </w:r>
      <w:r w:rsidR="00F807C4" w:rsidRPr="00437F9E">
        <w:rPr>
          <w:rFonts w:ascii="Times New Roman" w:hAnsi="Times New Roman" w:cs="Times New Roman"/>
          <w:sz w:val="24"/>
          <w:szCs w:val="24"/>
        </w:rPr>
        <w:t>March respondent</w:t>
      </w:r>
      <w:r w:rsidRPr="00437F9E">
        <w:rPr>
          <w:rFonts w:ascii="Times New Roman" w:hAnsi="Times New Roman" w:cs="Times New Roman"/>
          <w:sz w:val="24"/>
          <w:szCs w:val="24"/>
        </w:rPr>
        <w:t xml:space="preserve"> did not pay and all in all USD3950-00.</w:t>
      </w:r>
    </w:p>
    <w:p w:rsidR="004357E0" w:rsidRPr="00437F9E" w:rsidRDefault="00EF3D6F" w:rsidP="00437F9E">
      <w:pPr>
        <w:spacing w:after="0" w:line="360" w:lineRule="auto"/>
        <w:ind w:firstLine="720"/>
        <w:jc w:val="both"/>
        <w:rPr>
          <w:rFonts w:ascii="Times New Roman" w:hAnsi="Times New Roman" w:cs="Times New Roman"/>
          <w:sz w:val="24"/>
          <w:szCs w:val="24"/>
        </w:rPr>
      </w:pPr>
      <w:r w:rsidRPr="00437F9E">
        <w:rPr>
          <w:rFonts w:ascii="Times New Roman" w:hAnsi="Times New Roman" w:cs="Times New Roman"/>
          <w:sz w:val="24"/>
          <w:szCs w:val="24"/>
        </w:rPr>
        <w:t xml:space="preserve">It is apparent from the summons and the particulars of claim that there was no </w:t>
      </w:r>
      <w:r w:rsidR="00F807C4" w:rsidRPr="00437F9E">
        <w:rPr>
          <w:rFonts w:ascii="Times New Roman" w:hAnsi="Times New Roman" w:cs="Times New Roman"/>
          <w:sz w:val="24"/>
          <w:szCs w:val="24"/>
        </w:rPr>
        <w:t>claim</w:t>
      </w:r>
      <w:r w:rsidRPr="00437F9E">
        <w:rPr>
          <w:rFonts w:ascii="Times New Roman" w:hAnsi="Times New Roman" w:cs="Times New Roman"/>
          <w:sz w:val="24"/>
          <w:szCs w:val="24"/>
        </w:rPr>
        <w:t xml:space="preserve"> for holding over damages</w:t>
      </w:r>
      <w:r w:rsidR="006A406A" w:rsidRPr="00437F9E">
        <w:rPr>
          <w:rFonts w:ascii="Times New Roman" w:hAnsi="Times New Roman" w:cs="Times New Roman"/>
          <w:sz w:val="24"/>
          <w:szCs w:val="24"/>
        </w:rPr>
        <w:t xml:space="preserve"> or for rent a</w:t>
      </w:r>
      <w:r w:rsidR="001E7D4D">
        <w:rPr>
          <w:rFonts w:ascii="Times New Roman" w:hAnsi="Times New Roman" w:cs="Times New Roman"/>
          <w:sz w:val="24"/>
          <w:szCs w:val="24"/>
        </w:rPr>
        <w:t>rrears for the period prior to A</w:t>
      </w:r>
      <w:r w:rsidR="006A406A" w:rsidRPr="00437F9E">
        <w:rPr>
          <w:rFonts w:ascii="Times New Roman" w:hAnsi="Times New Roman" w:cs="Times New Roman"/>
          <w:sz w:val="24"/>
          <w:szCs w:val="24"/>
        </w:rPr>
        <w:t>ugust 2013.</w:t>
      </w:r>
      <w:r w:rsidRPr="00437F9E">
        <w:rPr>
          <w:rFonts w:ascii="Times New Roman" w:hAnsi="Times New Roman" w:cs="Times New Roman"/>
          <w:sz w:val="24"/>
          <w:szCs w:val="24"/>
        </w:rPr>
        <w:t xml:space="preserve"> There was no amendment of the pleadings to include a claim for holding over damages. Somehow in </w:t>
      </w:r>
      <w:r w:rsidR="00F807C4" w:rsidRPr="00437F9E">
        <w:rPr>
          <w:rFonts w:ascii="Times New Roman" w:hAnsi="Times New Roman" w:cs="Times New Roman"/>
          <w:sz w:val="24"/>
          <w:szCs w:val="24"/>
        </w:rPr>
        <w:t>his evidence</w:t>
      </w:r>
      <w:r w:rsidRPr="00437F9E">
        <w:rPr>
          <w:rFonts w:ascii="Times New Roman" w:hAnsi="Times New Roman" w:cs="Times New Roman"/>
          <w:sz w:val="24"/>
          <w:szCs w:val="24"/>
        </w:rPr>
        <w:t xml:space="preserve"> </w:t>
      </w:r>
      <w:r w:rsidR="00F807C4" w:rsidRPr="00437F9E">
        <w:rPr>
          <w:rFonts w:ascii="Times New Roman" w:hAnsi="Times New Roman" w:cs="Times New Roman"/>
          <w:sz w:val="24"/>
          <w:szCs w:val="24"/>
        </w:rPr>
        <w:t>Mr.</w:t>
      </w:r>
      <w:r w:rsidRPr="00437F9E">
        <w:rPr>
          <w:rFonts w:ascii="Times New Roman" w:hAnsi="Times New Roman" w:cs="Times New Roman"/>
          <w:sz w:val="24"/>
          <w:szCs w:val="24"/>
        </w:rPr>
        <w:t xml:space="preserve"> </w:t>
      </w:r>
      <w:proofErr w:type="spellStart"/>
      <w:r w:rsidRPr="00437F9E">
        <w:rPr>
          <w:rFonts w:ascii="Times New Roman" w:hAnsi="Times New Roman" w:cs="Times New Roman"/>
          <w:sz w:val="24"/>
          <w:szCs w:val="24"/>
        </w:rPr>
        <w:t>Maromo</w:t>
      </w:r>
      <w:proofErr w:type="spellEnd"/>
      <w:r w:rsidRPr="00437F9E">
        <w:rPr>
          <w:rFonts w:ascii="Times New Roman" w:hAnsi="Times New Roman" w:cs="Times New Roman"/>
          <w:sz w:val="24"/>
          <w:szCs w:val="24"/>
        </w:rPr>
        <w:t xml:space="preserve"> found </w:t>
      </w:r>
      <w:r w:rsidR="00F807C4" w:rsidRPr="00437F9E">
        <w:rPr>
          <w:rFonts w:ascii="Times New Roman" w:hAnsi="Times New Roman" w:cs="Times New Roman"/>
          <w:sz w:val="24"/>
          <w:szCs w:val="24"/>
        </w:rPr>
        <w:t xml:space="preserve">himself testifying on sums </w:t>
      </w:r>
      <w:r w:rsidRPr="00437F9E">
        <w:rPr>
          <w:rFonts w:ascii="Times New Roman" w:hAnsi="Times New Roman" w:cs="Times New Roman"/>
          <w:sz w:val="24"/>
          <w:szCs w:val="24"/>
        </w:rPr>
        <w:t xml:space="preserve">appellant </w:t>
      </w:r>
      <w:r w:rsidR="00F807C4" w:rsidRPr="00437F9E">
        <w:rPr>
          <w:rFonts w:ascii="Times New Roman" w:hAnsi="Times New Roman" w:cs="Times New Roman"/>
          <w:sz w:val="24"/>
          <w:szCs w:val="24"/>
        </w:rPr>
        <w:t>had</w:t>
      </w:r>
      <w:r w:rsidR="006A406A" w:rsidRPr="00437F9E">
        <w:rPr>
          <w:rFonts w:ascii="Times New Roman" w:hAnsi="Times New Roman" w:cs="Times New Roman"/>
          <w:sz w:val="24"/>
          <w:szCs w:val="24"/>
        </w:rPr>
        <w:t xml:space="preserve"> not claimed in its summons.</w:t>
      </w:r>
      <w:r w:rsidR="003256E9" w:rsidRPr="00437F9E">
        <w:rPr>
          <w:rFonts w:ascii="Times New Roman" w:hAnsi="Times New Roman" w:cs="Times New Roman"/>
          <w:sz w:val="24"/>
          <w:szCs w:val="24"/>
        </w:rPr>
        <w:t xml:space="preserve"> </w:t>
      </w:r>
    </w:p>
    <w:p w:rsidR="00EF3D6F" w:rsidRPr="00437F9E" w:rsidRDefault="002D7DB3" w:rsidP="00437F9E">
      <w:pPr>
        <w:spacing w:after="0" w:line="360" w:lineRule="auto"/>
        <w:ind w:firstLine="720"/>
        <w:jc w:val="both"/>
        <w:rPr>
          <w:rFonts w:ascii="Times New Roman" w:hAnsi="Times New Roman" w:cs="Times New Roman"/>
          <w:sz w:val="24"/>
          <w:szCs w:val="24"/>
        </w:rPr>
      </w:pPr>
      <w:r w:rsidRPr="00437F9E">
        <w:rPr>
          <w:rFonts w:ascii="Times New Roman" w:hAnsi="Times New Roman" w:cs="Times New Roman"/>
          <w:sz w:val="24"/>
          <w:szCs w:val="24"/>
        </w:rPr>
        <w:t>Under</w:t>
      </w:r>
      <w:r w:rsidR="003256E9" w:rsidRPr="00437F9E">
        <w:rPr>
          <w:rFonts w:ascii="Times New Roman" w:hAnsi="Times New Roman" w:cs="Times New Roman"/>
          <w:sz w:val="24"/>
          <w:szCs w:val="24"/>
        </w:rPr>
        <w:t xml:space="preserve"> cross examination </w:t>
      </w:r>
      <w:r w:rsidRPr="00437F9E">
        <w:rPr>
          <w:rFonts w:ascii="Times New Roman" w:hAnsi="Times New Roman" w:cs="Times New Roman"/>
          <w:sz w:val="24"/>
          <w:szCs w:val="24"/>
        </w:rPr>
        <w:t>Mr.</w:t>
      </w:r>
      <w:r w:rsidR="003256E9" w:rsidRPr="00437F9E">
        <w:rPr>
          <w:rFonts w:ascii="Times New Roman" w:hAnsi="Times New Roman" w:cs="Times New Roman"/>
          <w:sz w:val="24"/>
          <w:szCs w:val="24"/>
        </w:rPr>
        <w:t xml:space="preserve"> </w:t>
      </w:r>
      <w:proofErr w:type="spellStart"/>
      <w:r w:rsidR="003256E9" w:rsidRPr="00437F9E">
        <w:rPr>
          <w:rFonts w:ascii="Times New Roman" w:hAnsi="Times New Roman" w:cs="Times New Roman"/>
          <w:sz w:val="24"/>
          <w:szCs w:val="24"/>
        </w:rPr>
        <w:t>Maromo</w:t>
      </w:r>
      <w:proofErr w:type="spellEnd"/>
      <w:r w:rsidR="003256E9" w:rsidRPr="00437F9E">
        <w:rPr>
          <w:rFonts w:ascii="Times New Roman" w:hAnsi="Times New Roman" w:cs="Times New Roman"/>
          <w:sz w:val="24"/>
          <w:szCs w:val="24"/>
        </w:rPr>
        <w:t xml:space="preserve"> could not </w:t>
      </w:r>
      <w:r w:rsidRPr="00437F9E">
        <w:rPr>
          <w:rFonts w:ascii="Times New Roman" w:hAnsi="Times New Roman" w:cs="Times New Roman"/>
          <w:sz w:val="24"/>
          <w:szCs w:val="24"/>
        </w:rPr>
        <w:t>justify the</w:t>
      </w:r>
      <w:r w:rsidR="003256E9" w:rsidRPr="00437F9E">
        <w:rPr>
          <w:rFonts w:ascii="Times New Roman" w:hAnsi="Times New Roman" w:cs="Times New Roman"/>
          <w:sz w:val="24"/>
          <w:szCs w:val="24"/>
        </w:rPr>
        <w:t xml:space="preserve"> new sum of US$3950-00 as this figure was not claimed in the </w:t>
      </w:r>
      <w:r w:rsidR="004357E0" w:rsidRPr="00437F9E">
        <w:rPr>
          <w:rFonts w:ascii="Times New Roman" w:hAnsi="Times New Roman" w:cs="Times New Roman"/>
          <w:sz w:val="24"/>
          <w:szCs w:val="24"/>
        </w:rPr>
        <w:t>summons. At</w:t>
      </w:r>
      <w:r w:rsidRPr="00437F9E">
        <w:rPr>
          <w:rFonts w:ascii="Times New Roman" w:hAnsi="Times New Roman" w:cs="Times New Roman"/>
          <w:sz w:val="24"/>
          <w:szCs w:val="24"/>
        </w:rPr>
        <w:t xml:space="preserve"> p</w:t>
      </w:r>
      <w:r w:rsidR="00437F9E">
        <w:rPr>
          <w:rFonts w:ascii="Times New Roman" w:hAnsi="Times New Roman" w:cs="Times New Roman"/>
          <w:sz w:val="24"/>
          <w:szCs w:val="24"/>
        </w:rPr>
        <w:t xml:space="preserve"> </w:t>
      </w:r>
      <w:r w:rsidRPr="00437F9E">
        <w:rPr>
          <w:rFonts w:ascii="Times New Roman" w:hAnsi="Times New Roman" w:cs="Times New Roman"/>
          <w:sz w:val="24"/>
          <w:szCs w:val="24"/>
        </w:rPr>
        <w:t>16</w:t>
      </w:r>
      <w:r w:rsidR="00AD6186" w:rsidRPr="00437F9E">
        <w:rPr>
          <w:rFonts w:ascii="Times New Roman" w:hAnsi="Times New Roman" w:cs="Times New Roman"/>
          <w:sz w:val="24"/>
          <w:szCs w:val="24"/>
        </w:rPr>
        <w:t xml:space="preserve"> of the </w:t>
      </w:r>
      <w:r w:rsidRPr="00437F9E">
        <w:rPr>
          <w:rFonts w:ascii="Times New Roman" w:hAnsi="Times New Roman" w:cs="Times New Roman"/>
          <w:sz w:val="24"/>
          <w:szCs w:val="24"/>
        </w:rPr>
        <w:t>record</w:t>
      </w:r>
      <w:r w:rsidR="00AD6186" w:rsidRPr="00437F9E">
        <w:rPr>
          <w:rFonts w:ascii="Times New Roman" w:hAnsi="Times New Roman" w:cs="Times New Roman"/>
          <w:sz w:val="24"/>
          <w:szCs w:val="24"/>
        </w:rPr>
        <w:t xml:space="preserve"> of appeal the following exchange took place:</w:t>
      </w:r>
    </w:p>
    <w:p w:rsidR="00AD6186" w:rsidRPr="00437F9E" w:rsidRDefault="006A406A" w:rsidP="00437F9E">
      <w:pPr>
        <w:spacing w:line="240" w:lineRule="auto"/>
        <w:jc w:val="both"/>
        <w:rPr>
          <w:rFonts w:ascii="Times New Roman" w:hAnsi="Times New Roman" w:cs="Times New Roman"/>
        </w:rPr>
      </w:pPr>
      <w:r w:rsidRPr="00437F9E">
        <w:rPr>
          <w:rFonts w:ascii="Times New Roman" w:hAnsi="Times New Roman" w:cs="Times New Roman"/>
        </w:rPr>
        <w:t xml:space="preserve">                  </w:t>
      </w:r>
      <w:r w:rsidR="00AD6186" w:rsidRPr="00437F9E">
        <w:rPr>
          <w:rFonts w:ascii="Times New Roman" w:hAnsi="Times New Roman" w:cs="Times New Roman"/>
        </w:rPr>
        <w:t>“</w:t>
      </w:r>
      <w:r w:rsidR="008F27AC" w:rsidRPr="00437F9E">
        <w:rPr>
          <w:rFonts w:ascii="Times New Roman" w:hAnsi="Times New Roman" w:cs="Times New Roman"/>
        </w:rPr>
        <w:t xml:space="preserve">Q. </w:t>
      </w:r>
      <w:r w:rsidRPr="00437F9E">
        <w:rPr>
          <w:rFonts w:ascii="Times New Roman" w:hAnsi="Times New Roman" w:cs="Times New Roman"/>
        </w:rPr>
        <w:t>H</w:t>
      </w:r>
      <w:r w:rsidR="008F27AC" w:rsidRPr="00437F9E">
        <w:rPr>
          <w:rFonts w:ascii="Times New Roman" w:hAnsi="Times New Roman" w:cs="Times New Roman"/>
        </w:rPr>
        <w:t>ow do you justify $ 1950-00?</w:t>
      </w:r>
    </w:p>
    <w:p w:rsidR="008F27AC" w:rsidRPr="00437F9E" w:rsidRDefault="008F27AC" w:rsidP="00437F9E">
      <w:pPr>
        <w:pStyle w:val="ListParagraph"/>
        <w:numPr>
          <w:ilvl w:val="0"/>
          <w:numId w:val="9"/>
        </w:numPr>
        <w:spacing w:line="240" w:lineRule="auto"/>
        <w:jc w:val="both"/>
        <w:rPr>
          <w:rFonts w:ascii="Times New Roman" w:hAnsi="Times New Roman" w:cs="Times New Roman"/>
        </w:rPr>
      </w:pPr>
      <w:r w:rsidRPr="00437F9E">
        <w:rPr>
          <w:rFonts w:ascii="Times New Roman" w:hAnsi="Times New Roman" w:cs="Times New Roman"/>
        </w:rPr>
        <w:t>That is rentals arrears</w:t>
      </w:r>
    </w:p>
    <w:p w:rsidR="008F27AC" w:rsidRPr="00437F9E" w:rsidRDefault="006A406A" w:rsidP="00437F9E">
      <w:pPr>
        <w:pStyle w:val="ListParagraph"/>
        <w:spacing w:line="240" w:lineRule="auto"/>
        <w:jc w:val="both"/>
        <w:rPr>
          <w:rFonts w:ascii="Times New Roman" w:hAnsi="Times New Roman" w:cs="Times New Roman"/>
        </w:rPr>
      </w:pPr>
      <w:r w:rsidRPr="00437F9E">
        <w:rPr>
          <w:rFonts w:ascii="Times New Roman" w:hAnsi="Times New Roman" w:cs="Times New Roman"/>
        </w:rPr>
        <w:t xml:space="preserve">    Q. H</w:t>
      </w:r>
      <w:r w:rsidR="008F27AC" w:rsidRPr="00437F9E">
        <w:rPr>
          <w:rFonts w:ascii="Times New Roman" w:hAnsi="Times New Roman" w:cs="Times New Roman"/>
        </w:rPr>
        <w:t>ow much does she owe you since 2011?</w:t>
      </w:r>
    </w:p>
    <w:p w:rsidR="008F27AC" w:rsidRPr="00437F9E" w:rsidRDefault="006A406A" w:rsidP="00437F9E">
      <w:pPr>
        <w:pStyle w:val="ListParagraph"/>
        <w:spacing w:line="240" w:lineRule="auto"/>
        <w:jc w:val="both"/>
        <w:rPr>
          <w:rFonts w:ascii="Times New Roman" w:hAnsi="Times New Roman" w:cs="Times New Roman"/>
        </w:rPr>
      </w:pPr>
      <w:r w:rsidRPr="00437F9E">
        <w:rPr>
          <w:rFonts w:ascii="Times New Roman" w:hAnsi="Times New Roman" w:cs="Times New Roman"/>
        </w:rPr>
        <w:t xml:space="preserve">    </w:t>
      </w:r>
      <w:r w:rsidR="008F27AC" w:rsidRPr="00437F9E">
        <w:rPr>
          <w:rFonts w:ascii="Times New Roman" w:hAnsi="Times New Roman" w:cs="Times New Roman"/>
        </w:rPr>
        <w:t>A. $ 2 400-00</w:t>
      </w:r>
    </w:p>
    <w:p w:rsidR="008F27AC" w:rsidRPr="00437F9E" w:rsidRDefault="006A406A" w:rsidP="00437F9E">
      <w:pPr>
        <w:pStyle w:val="ListParagraph"/>
        <w:spacing w:line="240" w:lineRule="auto"/>
        <w:jc w:val="both"/>
        <w:rPr>
          <w:rFonts w:ascii="Times New Roman" w:hAnsi="Times New Roman" w:cs="Times New Roman"/>
        </w:rPr>
      </w:pPr>
      <w:r w:rsidRPr="00437F9E">
        <w:rPr>
          <w:rFonts w:ascii="Times New Roman" w:hAnsi="Times New Roman" w:cs="Times New Roman"/>
        </w:rPr>
        <w:t xml:space="preserve">    Q. W</w:t>
      </w:r>
      <w:r w:rsidR="008F27AC" w:rsidRPr="00437F9E">
        <w:rPr>
          <w:rFonts w:ascii="Times New Roman" w:hAnsi="Times New Roman" w:cs="Times New Roman"/>
        </w:rPr>
        <w:t xml:space="preserve">hat is </w:t>
      </w:r>
      <w:r w:rsidR="00203170" w:rsidRPr="00437F9E">
        <w:rPr>
          <w:rFonts w:ascii="Times New Roman" w:hAnsi="Times New Roman" w:cs="Times New Roman"/>
        </w:rPr>
        <w:t>$</w:t>
      </w:r>
      <w:r w:rsidR="008F27AC" w:rsidRPr="00437F9E">
        <w:rPr>
          <w:rFonts w:ascii="Times New Roman" w:hAnsi="Times New Roman" w:cs="Times New Roman"/>
        </w:rPr>
        <w:t xml:space="preserve">2 400 for and how did </w:t>
      </w:r>
      <w:r w:rsidR="002D7DB3" w:rsidRPr="00437F9E">
        <w:rPr>
          <w:rFonts w:ascii="Times New Roman" w:hAnsi="Times New Roman" w:cs="Times New Roman"/>
        </w:rPr>
        <w:t>you</w:t>
      </w:r>
      <w:r w:rsidR="008F27AC" w:rsidRPr="00437F9E">
        <w:rPr>
          <w:rFonts w:ascii="Times New Roman" w:hAnsi="Times New Roman" w:cs="Times New Roman"/>
        </w:rPr>
        <w:t xml:space="preserve"> arrive at that sum?</w:t>
      </w:r>
    </w:p>
    <w:p w:rsidR="008F27AC" w:rsidRPr="00437F9E" w:rsidRDefault="006A406A" w:rsidP="00437F9E">
      <w:pPr>
        <w:pStyle w:val="ListParagraph"/>
        <w:spacing w:line="240" w:lineRule="auto"/>
        <w:jc w:val="both"/>
        <w:rPr>
          <w:rFonts w:ascii="Times New Roman" w:hAnsi="Times New Roman" w:cs="Times New Roman"/>
        </w:rPr>
      </w:pPr>
      <w:r w:rsidRPr="00437F9E">
        <w:rPr>
          <w:rFonts w:ascii="Times New Roman" w:hAnsi="Times New Roman" w:cs="Times New Roman"/>
        </w:rPr>
        <w:t xml:space="preserve">    A. S</w:t>
      </w:r>
      <w:r w:rsidR="008F27AC" w:rsidRPr="00437F9E">
        <w:rPr>
          <w:rFonts w:ascii="Times New Roman" w:hAnsi="Times New Roman" w:cs="Times New Roman"/>
        </w:rPr>
        <w:t>he was failing to pay.”</w:t>
      </w:r>
    </w:p>
    <w:p w:rsidR="005917B9" w:rsidRPr="00EC35A4" w:rsidRDefault="00437F9E" w:rsidP="00437F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8F27AC" w:rsidRPr="00EC35A4">
        <w:rPr>
          <w:rFonts w:ascii="Times New Roman" w:hAnsi="Times New Roman" w:cs="Times New Roman"/>
          <w:sz w:val="24"/>
          <w:szCs w:val="24"/>
        </w:rPr>
        <w:t>The above exchan</w:t>
      </w:r>
      <w:r w:rsidR="000729EA" w:rsidRPr="00EC35A4">
        <w:rPr>
          <w:rFonts w:ascii="Times New Roman" w:hAnsi="Times New Roman" w:cs="Times New Roman"/>
          <w:sz w:val="24"/>
          <w:szCs w:val="24"/>
        </w:rPr>
        <w:t xml:space="preserve">ge shows </w:t>
      </w:r>
      <w:r w:rsidR="002D7DB3" w:rsidRPr="00EC35A4">
        <w:rPr>
          <w:rFonts w:ascii="Times New Roman" w:hAnsi="Times New Roman" w:cs="Times New Roman"/>
          <w:sz w:val="24"/>
          <w:szCs w:val="24"/>
        </w:rPr>
        <w:t>that</w:t>
      </w:r>
      <w:r w:rsidR="000729EA" w:rsidRPr="00EC35A4">
        <w:rPr>
          <w:rFonts w:ascii="Times New Roman" w:hAnsi="Times New Roman" w:cs="Times New Roman"/>
          <w:sz w:val="24"/>
          <w:szCs w:val="24"/>
        </w:rPr>
        <w:t xml:space="preserve"> </w:t>
      </w:r>
      <w:r w:rsidR="001E7D4D">
        <w:rPr>
          <w:rFonts w:ascii="Times New Roman" w:hAnsi="Times New Roman" w:cs="Times New Roman"/>
          <w:sz w:val="24"/>
          <w:szCs w:val="24"/>
        </w:rPr>
        <w:t xml:space="preserve">the </w:t>
      </w:r>
      <w:r w:rsidR="000729EA" w:rsidRPr="00EC35A4">
        <w:rPr>
          <w:rFonts w:ascii="Times New Roman" w:hAnsi="Times New Roman" w:cs="Times New Roman"/>
          <w:sz w:val="24"/>
          <w:szCs w:val="24"/>
        </w:rPr>
        <w:t>appellant</w:t>
      </w:r>
      <w:r w:rsidR="006A406A" w:rsidRPr="00EC35A4">
        <w:rPr>
          <w:rFonts w:ascii="Times New Roman" w:hAnsi="Times New Roman" w:cs="Times New Roman"/>
          <w:sz w:val="24"/>
          <w:szCs w:val="24"/>
        </w:rPr>
        <w:t>’s</w:t>
      </w:r>
      <w:r w:rsidR="001E7D4D">
        <w:rPr>
          <w:rFonts w:ascii="Times New Roman" w:hAnsi="Times New Roman" w:cs="Times New Roman"/>
          <w:sz w:val="24"/>
          <w:szCs w:val="24"/>
        </w:rPr>
        <w:t xml:space="preserve"> witness</w:t>
      </w:r>
      <w:r w:rsidR="000729EA" w:rsidRPr="00EC35A4">
        <w:rPr>
          <w:rFonts w:ascii="Times New Roman" w:hAnsi="Times New Roman" w:cs="Times New Roman"/>
          <w:sz w:val="24"/>
          <w:szCs w:val="24"/>
        </w:rPr>
        <w:t xml:space="preserve"> was contradicti</w:t>
      </w:r>
      <w:r w:rsidR="006A406A" w:rsidRPr="00EC35A4">
        <w:rPr>
          <w:rFonts w:ascii="Times New Roman" w:hAnsi="Times New Roman" w:cs="Times New Roman"/>
          <w:sz w:val="24"/>
          <w:szCs w:val="24"/>
        </w:rPr>
        <w:t>ng himself regarding</w:t>
      </w:r>
      <w:r w:rsidR="000729EA" w:rsidRPr="00EC35A4">
        <w:rPr>
          <w:rFonts w:ascii="Times New Roman" w:hAnsi="Times New Roman" w:cs="Times New Roman"/>
          <w:sz w:val="24"/>
          <w:szCs w:val="24"/>
        </w:rPr>
        <w:t xml:space="preserve"> </w:t>
      </w:r>
      <w:r w:rsidR="006A406A" w:rsidRPr="00EC35A4">
        <w:rPr>
          <w:rFonts w:ascii="Times New Roman" w:hAnsi="Times New Roman" w:cs="Times New Roman"/>
          <w:sz w:val="24"/>
          <w:szCs w:val="24"/>
        </w:rPr>
        <w:t>the amount owed and for which appellant</w:t>
      </w:r>
      <w:r w:rsidR="000729EA" w:rsidRPr="00EC35A4">
        <w:rPr>
          <w:rFonts w:ascii="Times New Roman" w:hAnsi="Times New Roman" w:cs="Times New Roman"/>
          <w:sz w:val="24"/>
          <w:szCs w:val="24"/>
        </w:rPr>
        <w:t xml:space="preserve"> was seeking to be </w:t>
      </w:r>
      <w:r w:rsidR="002D7DB3" w:rsidRPr="00EC35A4">
        <w:rPr>
          <w:rFonts w:ascii="Times New Roman" w:hAnsi="Times New Roman" w:cs="Times New Roman"/>
          <w:sz w:val="24"/>
          <w:szCs w:val="24"/>
        </w:rPr>
        <w:t>paid</w:t>
      </w:r>
      <w:r w:rsidR="004357E0" w:rsidRPr="00EC35A4">
        <w:rPr>
          <w:rFonts w:ascii="Times New Roman" w:hAnsi="Times New Roman" w:cs="Times New Roman"/>
          <w:sz w:val="24"/>
          <w:szCs w:val="24"/>
        </w:rPr>
        <w:t>. The summons states USD19</w:t>
      </w:r>
      <w:r w:rsidR="000729EA" w:rsidRPr="00EC35A4">
        <w:rPr>
          <w:rFonts w:ascii="Times New Roman" w:hAnsi="Times New Roman" w:cs="Times New Roman"/>
          <w:sz w:val="24"/>
          <w:szCs w:val="24"/>
        </w:rPr>
        <w:t>50</w:t>
      </w:r>
      <w:r w:rsidR="004357E0" w:rsidRPr="00EC35A4">
        <w:rPr>
          <w:rFonts w:ascii="Times New Roman" w:hAnsi="Times New Roman" w:cs="Times New Roman"/>
          <w:sz w:val="24"/>
          <w:szCs w:val="24"/>
        </w:rPr>
        <w:t>.00</w:t>
      </w:r>
      <w:r w:rsidR="000729EA" w:rsidRPr="00EC35A4">
        <w:rPr>
          <w:rFonts w:ascii="Times New Roman" w:hAnsi="Times New Roman" w:cs="Times New Roman"/>
          <w:sz w:val="24"/>
          <w:szCs w:val="24"/>
        </w:rPr>
        <w:t xml:space="preserve">, </w:t>
      </w:r>
      <w:r w:rsidR="00154DE5" w:rsidRPr="00EC35A4">
        <w:rPr>
          <w:rFonts w:ascii="Times New Roman" w:hAnsi="Times New Roman" w:cs="Times New Roman"/>
          <w:sz w:val="24"/>
          <w:szCs w:val="24"/>
        </w:rPr>
        <w:t>Mr.</w:t>
      </w:r>
      <w:r w:rsidR="002D7DB3" w:rsidRPr="00EC35A4">
        <w:rPr>
          <w:rFonts w:ascii="Times New Roman" w:hAnsi="Times New Roman" w:cs="Times New Roman"/>
          <w:sz w:val="24"/>
          <w:szCs w:val="24"/>
        </w:rPr>
        <w:t xml:space="preserve"> </w:t>
      </w:r>
      <w:proofErr w:type="spellStart"/>
      <w:r w:rsidR="002D7DB3" w:rsidRPr="00EC35A4">
        <w:rPr>
          <w:rFonts w:ascii="Times New Roman" w:hAnsi="Times New Roman" w:cs="Times New Roman"/>
          <w:sz w:val="24"/>
          <w:szCs w:val="24"/>
        </w:rPr>
        <w:t>Maromo</w:t>
      </w:r>
      <w:proofErr w:type="spellEnd"/>
      <w:r w:rsidR="000729EA" w:rsidRPr="00EC35A4">
        <w:rPr>
          <w:rFonts w:ascii="Times New Roman" w:hAnsi="Times New Roman" w:cs="Times New Roman"/>
          <w:sz w:val="24"/>
          <w:szCs w:val="24"/>
        </w:rPr>
        <w:t xml:space="preserve"> confirms that figure but further states a sum of </w:t>
      </w:r>
      <w:r w:rsidR="002D7DB3" w:rsidRPr="00EC35A4">
        <w:rPr>
          <w:rFonts w:ascii="Times New Roman" w:hAnsi="Times New Roman" w:cs="Times New Roman"/>
          <w:sz w:val="24"/>
          <w:szCs w:val="24"/>
        </w:rPr>
        <w:t>US$</w:t>
      </w:r>
      <w:r w:rsidR="000729EA" w:rsidRPr="00EC35A4">
        <w:rPr>
          <w:rFonts w:ascii="Times New Roman" w:hAnsi="Times New Roman" w:cs="Times New Roman"/>
          <w:sz w:val="24"/>
          <w:szCs w:val="24"/>
        </w:rPr>
        <w:t xml:space="preserve">3950 -00 and </w:t>
      </w:r>
      <w:r w:rsidR="002D7DB3" w:rsidRPr="00EC35A4">
        <w:rPr>
          <w:rFonts w:ascii="Times New Roman" w:hAnsi="Times New Roman" w:cs="Times New Roman"/>
          <w:sz w:val="24"/>
          <w:szCs w:val="24"/>
        </w:rPr>
        <w:t>US$</w:t>
      </w:r>
      <w:r w:rsidR="000729EA" w:rsidRPr="00EC35A4">
        <w:rPr>
          <w:rFonts w:ascii="Times New Roman" w:hAnsi="Times New Roman" w:cs="Times New Roman"/>
          <w:sz w:val="24"/>
          <w:szCs w:val="24"/>
        </w:rPr>
        <w:t>2400</w:t>
      </w:r>
      <w:r w:rsidR="002D7DB3" w:rsidRPr="00EC35A4">
        <w:rPr>
          <w:rFonts w:ascii="Times New Roman" w:hAnsi="Times New Roman" w:cs="Times New Roman"/>
          <w:sz w:val="24"/>
          <w:szCs w:val="24"/>
        </w:rPr>
        <w:t>-00</w:t>
      </w:r>
      <w:r w:rsidR="000729EA" w:rsidRPr="00EC35A4">
        <w:rPr>
          <w:rFonts w:ascii="Times New Roman" w:hAnsi="Times New Roman" w:cs="Times New Roman"/>
          <w:sz w:val="24"/>
          <w:szCs w:val="24"/>
        </w:rPr>
        <w:t xml:space="preserve"> as owing at differ</w:t>
      </w:r>
      <w:r w:rsidR="00905D6A" w:rsidRPr="00EC35A4">
        <w:rPr>
          <w:rFonts w:ascii="Times New Roman" w:hAnsi="Times New Roman" w:cs="Times New Roman"/>
          <w:sz w:val="24"/>
          <w:szCs w:val="24"/>
        </w:rPr>
        <w:t>ent intervals. No explanation was</w:t>
      </w:r>
      <w:r w:rsidR="000729EA" w:rsidRPr="00EC35A4">
        <w:rPr>
          <w:rFonts w:ascii="Times New Roman" w:hAnsi="Times New Roman" w:cs="Times New Roman"/>
          <w:sz w:val="24"/>
          <w:szCs w:val="24"/>
        </w:rPr>
        <w:t xml:space="preserve"> </w:t>
      </w:r>
      <w:r w:rsidR="002D7DB3" w:rsidRPr="00EC35A4">
        <w:rPr>
          <w:rFonts w:ascii="Times New Roman" w:hAnsi="Times New Roman" w:cs="Times New Roman"/>
          <w:sz w:val="24"/>
          <w:szCs w:val="24"/>
        </w:rPr>
        <w:t>given</w:t>
      </w:r>
      <w:r w:rsidR="000729EA" w:rsidRPr="00EC35A4">
        <w:rPr>
          <w:rFonts w:ascii="Times New Roman" w:hAnsi="Times New Roman" w:cs="Times New Roman"/>
          <w:sz w:val="24"/>
          <w:szCs w:val="24"/>
        </w:rPr>
        <w:t xml:space="preserve"> as to why</w:t>
      </w:r>
      <w:r w:rsidR="00905D6A" w:rsidRPr="00EC35A4">
        <w:rPr>
          <w:rFonts w:ascii="Times New Roman" w:hAnsi="Times New Roman" w:cs="Times New Roman"/>
          <w:sz w:val="24"/>
          <w:szCs w:val="24"/>
        </w:rPr>
        <w:t>,</w:t>
      </w:r>
      <w:r w:rsidR="000729EA" w:rsidRPr="00EC35A4">
        <w:rPr>
          <w:rFonts w:ascii="Times New Roman" w:hAnsi="Times New Roman" w:cs="Times New Roman"/>
          <w:sz w:val="24"/>
          <w:szCs w:val="24"/>
        </w:rPr>
        <w:t xml:space="preserve"> if respondent owed </w:t>
      </w:r>
      <w:r w:rsidR="002D7DB3" w:rsidRPr="00EC35A4">
        <w:rPr>
          <w:rFonts w:ascii="Times New Roman" w:hAnsi="Times New Roman" w:cs="Times New Roman"/>
          <w:sz w:val="24"/>
          <w:szCs w:val="24"/>
        </w:rPr>
        <w:t>US$</w:t>
      </w:r>
      <w:r w:rsidR="000729EA" w:rsidRPr="00EC35A4">
        <w:rPr>
          <w:rFonts w:ascii="Times New Roman" w:hAnsi="Times New Roman" w:cs="Times New Roman"/>
          <w:sz w:val="24"/>
          <w:szCs w:val="24"/>
        </w:rPr>
        <w:t>2400-00 since 2011</w:t>
      </w:r>
      <w:r w:rsidR="00905D6A" w:rsidRPr="00EC35A4">
        <w:rPr>
          <w:rFonts w:ascii="Times New Roman" w:hAnsi="Times New Roman" w:cs="Times New Roman"/>
          <w:sz w:val="24"/>
          <w:szCs w:val="24"/>
        </w:rPr>
        <w:t>,</w:t>
      </w:r>
      <w:r w:rsidR="000729EA" w:rsidRPr="00EC35A4">
        <w:rPr>
          <w:rFonts w:ascii="Times New Roman" w:hAnsi="Times New Roman" w:cs="Times New Roman"/>
          <w:sz w:val="24"/>
          <w:szCs w:val="24"/>
        </w:rPr>
        <w:t xml:space="preserve"> such </w:t>
      </w:r>
      <w:r w:rsidR="002D7DB3" w:rsidRPr="00EC35A4">
        <w:rPr>
          <w:rFonts w:ascii="Times New Roman" w:hAnsi="Times New Roman" w:cs="Times New Roman"/>
          <w:sz w:val="24"/>
          <w:szCs w:val="24"/>
        </w:rPr>
        <w:t>was</w:t>
      </w:r>
      <w:r w:rsidR="000729EA" w:rsidRPr="00EC35A4">
        <w:rPr>
          <w:rFonts w:ascii="Times New Roman" w:hAnsi="Times New Roman" w:cs="Times New Roman"/>
          <w:sz w:val="24"/>
          <w:szCs w:val="24"/>
        </w:rPr>
        <w:t xml:space="preserve"> not claimed in the </w:t>
      </w:r>
      <w:r w:rsidR="004357E0" w:rsidRPr="00EC35A4">
        <w:rPr>
          <w:rFonts w:ascii="Times New Roman" w:hAnsi="Times New Roman" w:cs="Times New Roman"/>
          <w:sz w:val="24"/>
          <w:szCs w:val="24"/>
        </w:rPr>
        <w:t>summons</w:t>
      </w:r>
      <w:r w:rsidR="000729EA" w:rsidRPr="00EC35A4">
        <w:rPr>
          <w:rFonts w:ascii="Times New Roman" w:hAnsi="Times New Roman" w:cs="Times New Roman"/>
          <w:sz w:val="24"/>
          <w:szCs w:val="24"/>
        </w:rPr>
        <w:t xml:space="preserve">. Equally no explanation was </w:t>
      </w:r>
      <w:r w:rsidR="002D7DB3" w:rsidRPr="00EC35A4">
        <w:rPr>
          <w:rFonts w:ascii="Times New Roman" w:hAnsi="Times New Roman" w:cs="Times New Roman"/>
          <w:sz w:val="24"/>
          <w:szCs w:val="24"/>
        </w:rPr>
        <w:t>proffered</w:t>
      </w:r>
      <w:r w:rsidR="000729EA" w:rsidRPr="00EC35A4">
        <w:rPr>
          <w:rFonts w:ascii="Times New Roman" w:hAnsi="Times New Roman" w:cs="Times New Roman"/>
          <w:sz w:val="24"/>
          <w:szCs w:val="24"/>
        </w:rPr>
        <w:t xml:space="preserve"> as to why holding over damages were not </w:t>
      </w:r>
      <w:r w:rsidR="002D7DB3" w:rsidRPr="00EC35A4">
        <w:rPr>
          <w:rFonts w:ascii="Times New Roman" w:hAnsi="Times New Roman" w:cs="Times New Roman"/>
          <w:sz w:val="24"/>
          <w:szCs w:val="24"/>
        </w:rPr>
        <w:t>claimed</w:t>
      </w:r>
      <w:r w:rsidR="000729EA" w:rsidRPr="00EC35A4">
        <w:rPr>
          <w:rFonts w:ascii="Times New Roman" w:hAnsi="Times New Roman" w:cs="Times New Roman"/>
          <w:sz w:val="24"/>
          <w:szCs w:val="24"/>
        </w:rPr>
        <w:t xml:space="preserve"> in the summons but were now being </w:t>
      </w:r>
      <w:r w:rsidR="002D7DB3" w:rsidRPr="00EC35A4">
        <w:rPr>
          <w:rFonts w:ascii="Times New Roman" w:hAnsi="Times New Roman" w:cs="Times New Roman"/>
          <w:sz w:val="24"/>
          <w:szCs w:val="24"/>
        </w:rPr>
        <w:t>brought</w:t>
      </w:r>
      <w:r w:rsidR="000729EA" w:rsidRPr="00EC35A4">
        <w:rPr>
          <w:rFonts w:ascii="Times New Roman" w:hAnsi="Times New Roman" w:cs="Times New Roman"/>
          <w:sz w:val="24"/>
          <w:szCs w:val="24"/>
        </w:rPr>
        <w:t xml:space="preserve"> in through </w:t>
      </w:r>
      <w:r w:rsidR="002D7DB3" w:rsidRPr="00EC35A4">
        <w:rPr>
          <w:rFonts w:ascii="Times New Roman" w:hAnsi="Times New Roman" w:cs="Times New Roman"/>
          <w:sz w:val="24"/>
          <w:szCs w:val="24"/>
        </w:rPr>
        <w:t xml:space="preserve">Mr. </w:t>
      </w:r>
      <w:proofErr w:type="spellStart"/>
      <w:r w:rsidR="002D7DB3" w:rsidRPr="00EC35A4">
        <w:rPr>
          <w:rFonts w:ascii="Times New Roman" w:hAnsi="Times New Roman" w:cs="Times New Roman"/>
          <w:sz w:val="24"/>
          <w:szCs w:val="24"/>
        </w:rPr>
        <w:t>M</w:t>
      </w:r>
      <w:r w:rsidR="000729EA" w:rsidRPr="00EC35A4">
        <w:rPr>
          <w:rFonts w:ascii="Times New Roman" w:hAnsi="Times New Roman" w:cs="Times New Roman"/>
          <w:sz w:val="24"/>
          <w:szCs w:val="24"/>
        </w:rPr>
        <w:t>aromo’s</w:t>
      </w:r>
      <w:proofErr w:type="spellEnd"/>
      <w:r w:rsidR="000729EA" w:rsidRPr="00EC35A4">
        <w:rPr>
          <w:rFonts w:ascii="Times New Roman" w:hAnsi="Times New Roman" w:cs="Times New Roman"/>
          <w:sz w:val="24"/>
          <w:szCs w:val="24"/>
        </w:rPr>
        <w:t xml:space="preserve"> </w:t>
      </w:r>
      <w:r w:rsidR="002D7DB3" w:rsidRPr="00EC35A4">
        <w:rPr>
          <w:rFonts w:ascii="Times New Roman" w:hAnsi="Times New Roman" w:cs="Times New Roman"/>
          <w:sz w:val="24"/>
          <w:szCs w:val="24"/>
        </w:rPr>
        <w:t>evidence. The</w:t>
      </w:r>
      <w:r w:rsidR="004357E0" w:rsidRPr="00EC35A4">
        <w:rPr>
          <w:rFonts w:ascii="Times New Roman" w:hAnsi="Times New Roman" w:cs="Times New Roman"/>
          <w:sz w:val="24"/>
          <w:szCs w:val="24"/>
        </w:rPr>
        <w:t xml:space="preserve"> situation is not </w:t>
      </w:r>
      <w:r w:rsidR="000F1BF4" w:rsidRPr="00EC35A4">
        <w:rPr>
          <w:rFonts w:ascii="Times New Roman" w:hAnsi="Times New Roman" w:cs="Times New Roman"/>
          <w:sz w:val="24"/>
          <w:szCs w:val="24"/>
        </w:rPr>
        <w:t>ameliorated</w:t>
      </w:r>
      <w:r w:rsidR="000729EA" w:rsidRPr="00EC35A4">
        <w:rPr>
          <w:rFonts w:ascii="Times New Roman" w:hAnsi="Times New Roman" w:cs="Times New Roman"/>
          <w:sz w:val="24"/>
          <w:szCs w:val="24"/>
        </w:rPr>
        <w:t xml:space="preserve"> by the </w:t>
      </w:r>
      <w:r w:rsidR="00905D6A" w:rsidRPr="00EC35A4">
        <w:rPr>
          <w:rFonts w:ascii="Times New Roman" w:hAnsi="Times New Roman" w:cs="Times New Roman"/>
          <w:sz w:val="24"/>
          <w:szCs w:val="24"/>
        </w:rPr>
        <w:t xml:space="preserve">appellant’s </w:t>
      </w:r>
      <w:r w:rsidR="000729EA" w:rsidRPr="00EC35A4">
        <w:rPr>
          <w:rFonts w:ascii="Times New Roman" w:hAnsi="Times New Roman" w:cs="Times New Roman"/>
          <w:sz w:val="24"/>
          <w:szCs w:val="24"/>
        </w:rPr>
        <w:t>closing submissions wherein it is stated that appellant</w:t>
      </w:r>
      <w:r w:rsidR="004357E0" w:rsidRPr="00EC35A4">
        <w:rPr>
          <w:rFonts w:ascii="Times New Roman" w:hAnsi="Times New Roman" w:cs="Times New Roman"/>
          <w:sz w:val="24"/>
          <w:szCs w:val="24"/>
        </w:rPr>
        <w:t>’s</w:t>
      </w:r>
      <w:r w:rsidR="000729EA" w:rsidRPr="00EC35A4">
        <w:rPr>
          <w:rFonts w:ascii="Times New Roman" w:hAnsi="Times New Roman" w:cs="Times New Roman"/>
          <w:sz w:val="24"/>
          <w:szCs w:val="24"/>
        </w:rPr>
        <w:t xml:space="preserve"> claim in the summons was for a sum of US$ 3</w:t>
      </w:r>
      <w:r w:rsidR="005917B9" w:rsidRPr="00EC35A4">
        <w:rPr>
          <w:rFonts w:ascii="Times New Roman" w:hAnsi="Times New Roman" w:cs="Times New Roman"/>
          <w:sz w:val="24"/>
          <w:szCs w:val="24"/>
        </w:rPr>
        <w:t>950-00 when this was not so.</w:t>
      </w:r>
    </w:p>
    <w:p w:rsidR="00905D6A" w:rsidRPr="00EC35A4" w:rsidRDefault="00905D6A" w:rsidP="00437F9E">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I am of the view that t</w:t>
      </w:r>
      <w:r w:rsidR="005E46FC" w:rsidRPr="00EC35A4">
        <w:rPr>
          <w:rFonts w:ascii="Times New Roman" w:hAnsi="Times New Roman" w:cs="Times New Roman"/>
          <w:sz w:val="24"/>
          <w:szCs w:val="24"/>
        </w:rPr>
        <w:t xml:space="preserve">his serves to show the uncertainty in </w:t>
      </w:r>
      <w:r w:rsidR="002D7DB3" w:rsidRPr="00EC35A4">
        <w:rPr>
          <w:rFonts w:ascii="Times New Roman" w:hAnsi="Times New Roman" w:cs="Times New Roman"/>
          <w:sz w:val="24"/>
          <w:szCs w:val="24"/>
        </w:rPr>
        <w:t>appellant’s</w:t>
      </w:r>
      <w:r w:rsidR="005E46FC" w:rsidRPr="00EC35A4">
        <w:rPr>
          <w:rFonts w:ascii="Times New Roman" w:hAnsi="Times New Roman" w:cs="Times New Roman"/>
          <w:sz w:val="24"/>
          <w:szCs w:val="24"/>
        </w:rPr>
        <w:t xml:space="preserve"> </w:t>
      </w:r>
      <w:r w:rsidR="002D7DB3" w:rsidRPr="00EC35A4">
        <w:rPr>
          <w:rFonts w:ascii="Times New Roman" w:hAnsi="Times New Roman" w:cs="Times New Roman"/>
          <w:sz w:val="24"/>
          <w:szCs w:val="24"/>
        </w:rPr>
        <w:t xml:space="preserve">claim. </w:t>
      </w:r>
    </w:p>
    <w:p w:rsidR="005E46FC" w:rsidRPr="00EC35A4" w:rsidRDefault="00905D6A" w:rsidP="00437F9E">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I thus come to the conclusion</w:t>
      </w:r>
      <w:r w:rsidR="005E46FC" w:rsidRPr="00EC35A4">
        <w:rPr>
          <w:rFonts w:ascii="Times New Roman" w:hAnsi="Times New Roman" w:cs="Times New Roman"/>
          <w:sz w:val="24"/>
          <w:szCs w:val="24"/>
        </w:rPr>
        <w:t xml:space="preserve"> that the circumstances of this case are such that the plaintiff’</w:t>
      </w:r>
      <w:r w:rsidR="006A406A" w:rsidRPr="00EC35A4">
        <w:rPr>
          <w:rFonts w:ascii="Times New Roman" w:hAnsi="Times New Roman" w:cs="Times New Roman"/>
          <w:sz w:val="24"/>
          <w:szCs w:val="24"/>
        </w:rPr>
        <w:t>s</w:t>
      </w:r>
      <w:r w:rsidR="005E46FC" w:rsidRPr="00EC35A4">
        <w:rPr>
          <w:rFonts w:ascii="Times New Roman" w:hAnsi="Times New Roman" w:cs="Times New Roman"/>
          <w:sz w:val="24"/>
          <w:szCs w:val="24"/>
        </w:rPr>
        <w:t xml:space="preserve"> </w:t>
      </w:r>
      <w:r w:rsidR="002D7DB3" w:rsidRPr="00EC35A4">
        <w:rPr>
          <w:rFonts w:ascii="Times New Roman" w:hAnsi="Times New Roman" w:cs="Times New Roman"/>
          <w:sz w:val="24"/>
          <w:szCs w:val="24"/>
        </w:rPr>
        <w:t>claim</w:t>
      </w:r>
      <w:r w:rsidR="005E46FC" w:rsidRPr="00EC35A4">
        <w:rPr>
          <w:rFonts w:ascii="Times New Roman" w:hAnsi="Times New Roman" w:cs="Times New Roman"/>
          <w:sz w:val="24"/>
          <w:szCs w:val="24"/>
        </w:rPr>
        <w:t xml:space="preserve"> </w:t>
      </w:r>
      <w:r w:rsidR="002D7DB3" w:rsidRPr="00EC35A4">
        <w:rPr>
          <w:rFonts w:ascii="Times New Roman" w:hAnsi="Times New Roman" w:cs="Times New Roman"/>
          <w:sz w:val="24"/>
          <w:szCs w:val="24"/>
        </w:rPr>
        <w:t>for</w:t>
      </w:r>
      <w:r w:rsidR="005E46FC" w:rsidRPr="00EC35A4">
        <w:rPr>
          <w:rFonts w:ascii="Times New Roman" w:hAnsi="Times New Roman" w:cs="Times New Roman"/>
          <w:sz w:val="24"/>
          <w:szCs w:val="24"/>
        </w:rPr>
        <w:t xml:space="preserve"> arrear rentals for the period after the owner had inte</w:t>
      </w:r>
      <w:r w:rsidR="004357E0" w:rsidRPr="00EC35A4">
        <w:rPr>
          <w:rFonts w:ascii="Times New Roman" w:hAnsi="Times New Roman" w:cs="Times New Roman"/>
          <w:sz w:val="24"/>
          <w:szCs w:val="24"/>
        </w:rPr>
        <w:t>rvened and put respondent on her</w:t>
      </w:r>
      <w:r w:rsidR="005E46FC" w:rsidRPr="00EC35A4">
        <w:rPr>
          <w:rFonts w:ascii="Times New Roman" w:hAnsi="Times New Roman" w:cs="Times New Roman"/>
          <w:sz w:val="24"/>
          <w:szCs w:val="24"/>
        </w:rPr>
        <w:t xml:space="preserve"> own </w:t>
      </w:r>
      <w:r w:rsidR="002D7DB3" w:rsidRPr="00EC35A4">
        <w:rPr>
          <w:rFonts w:ascii="Times New Roman" w:hAnsi="Times New Roman" w:cs="Times New Roman"/>
          <w:sz w:val="24"/>
          <w:szCs w:val="24"/>
        </w:rPr>
        <w:t>terms</w:t>
      </w:r>
      <w:r w:rsidR="004357E0" w:rsidRPr="00EC35A4">
        <w:rPr>
          <w:rFonts w:ascii="Times New Roman" w:hAnsi="Times New Roman" w:cs="Times New Roman"/>
          <w:sz w:val="24"/>
          <w:szCs w:val="24"/>
        </w:rPr>
        <w:t xml:space="preserve"> cannot be sustained</w:t>
      </w:r>
      <w:r w:rsidR="002D7DB3" w:rsidRPr="00EC35A4">
        <w:rPr>
          <w:rFonts w:ascii="Times New Roman" w:hAnsi="Times New Roman" w:cs="Times New Roman"/>
          <w:sz w:val="24"/>
          <w:szCs w:val="24"/>
        </w:rPr>
        <w:t>. At</w:t>
      </w:r>
      <w:r w:rsidR="005E46FC" w:rsidRPr="00EC35A4">
        <w:rPr>
          <w:rFonts w:ascii="Times New Roman" w:hAnsi="Times New Roman" w:cs="Times New Roman"/>
          <w:sz w:val="24"/>
          <w:szCs w:val="24"/>
        </w:rPr>
        <w:t xml:space="preserve"> the most appellant is limited to rentals that accrued before the intervention of the owner. As highlighted above appellant lamenta</w:t>
      </w:r>
      <w:r w:rsidR="004357E0" w:rsidRPr="00EC35A4">
        <w:rPr>
          <w:rFonts w:ascii="Times New Roman" w:hAnsi="Times New Roman" w:cs="Times New Roman"/>
          <w:sz w:val="24"/>
          <w:szCs w:val="24"/>
        </w:rPr>
        <w:t>bly failed to prove such arrear rentals</w:t>
      </w:r>
      <w:r w:rsidR="005E46FC" w:rsidRPr="00EC35A4">
        <w:rPr>
          <w:rFonts w:ascii="Times New Roman" w:hAnsi="Times New Roman" w:cs="Times New Roman"/>
          <w:sz w:val="24"/>
          <w:szCs w:val="24"/>
        </w:rPr>
        <w:t xml:space="preserve">. </w:t>
      </w:r>
    </w:p>
    <w:p w:rsidR="005E46FC" w:rsidRPr="00EC35A4" w:rsidRDefault="00905D6A" w:rsidP="00437F9E">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In the circumstances no arrear rentals</w:t>
      </w:r>
      <w:r w:rsidR="005E46FC" w:rsidRPr="00EC35A4">
        <w:rPr>
          <w:rFonts w:ascii="Times New Roman" w:hAnsi="Times New Roman" w:cs="Times New Roman"/>
          <w:sz w:val="24"/>
          <w:szCs w:val="24"/>
        </w:rPr>
        <w:t xml:space="preserve"> have been proved.</w:t>
      </w:r>
    </w:p>
    <w:p w:rsidR="005917B9" w:rsidRPr="00EC35A4" w:rsidRDefault="005E46FC" w:rsidP="00437F9E">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 xml:space="preserve">The appellant also argued that the trial magistrate erred by dismissing a claim for holding over damages. As already alluded to above no claim for holding over damages is reflected in the summons. This </w:t>
      </w:r>
      <w:r w:rsidR="002D7DB3" w:rsidRPr="00EC35A4">
        <w:rPr>
          <w:rFonts w:ascii="Times New Roman" w:hAnsi="Times New Roman" w:cs="Times New Roman"/>
          <w:sz w:val="24"/>
          <w:szCs w:val="24"/>
        </w:rPr>
        <w:t>ground</w:t>
      </w:r>
      <w:r w:rsidRPr="00EC35A4">
        <w:rPr>
          <w:rFonts w:ascii="Times New Roman" w:hAnsi="Times New Roman" w:cs="Times New Roman"/>
          <w:sz w:val="24"/>
          <w:szCs w:val="24"/>
        </w:rPr>
        <w:t xml:space="preserve"> is</w:t>
      </w:r>
      <w:r w:rsidR="0095672A" w:rsidRPr="00EC35A4">
        <w:rPr>
          <w:rFonts w:ascii="Times New Roman" w:hAnsi="Times New Roman" w:cs="Times New Roman"/>
          <w:sz w:val="24"/>
          <w:szCs w:val="24"/>
        </w:rPr>
        <w:t xml:space="preserve"> thus</w:t>
      </w:r>
      <w:r w:rsidRPr="00EC35A4">
        <w:rPr>
          <w:rFonts w:ascii="Times New Roman" w:hAnsi="Times New Roman" w:cs="Times New Roman"/>
          <w:sz w:val="24"/>
          <w:szCs w:val="24"/>
        </w:rPr>
        <w:t xml:space="preserve"> without merit.</w:t>
      </w:r>
      <w:r w:rsidR="000729EA" w:rsidRPr="00EC35A4">
        <w:rPr>
          <w:rFonts w:ascii="Times New Roman" w:hAnsi="Times New Roman" w:cs="Times New Roman"/>
          <w:sz w:val="24"/>
          <w:szCs w:val="24"/>
        </w:rPr>
        <w:t xml:space="preserve"> </w:t>
      </w:r>
    </w:p>
    <w:p w:rsidR="003256E9" w:rsidRPr="00EC35A4" w:rsidRDefault="00E57C66" w:rsidP="00437F9E">
      <w:pPr>
        <w:spacing w:after="0" w:line="360" w:lineRule="auto"/>
        <w:ind w:firstLine="720"/>
        <w:jc w:val="both"/>
        <w:rPr>
          <w:rFonts w:ascii="Times New Roman" w:hAnsi="Times New Roman" w:cs="Times New Roman"/>
          <w:sz w:val="24"/>
          <w:szCs w:val="24"/>
        </w:rPr>
      </w:pPr>
      <w:r w:rsidRPr="00EC35A4">
        <w:rPr>
          <w:rFonts w:ascii="Times New Roman" w:hAnsi="Times New Roman" w:cs="Times New Roman"/>
          <w:sz w:val="24"/>
          <w:szCs w:val="24"/>
        </w:rPr>
        <w:t>Accordingly the appeal is hereby dismissed with each party to pay their own costs of this appeal.</w:t>
      </w:r>
    </w:p>
    <w:p w:rsidR="000F1BF4" w:rsidRPr="00EC35A4" w:rsidRDefault="000F1BF4" w:rsidP="00EC35A4">
      <w:pPr>
        <w:pStyle w:val="ListParagraph"/>
        <w:jc w:val="both"/>
        <w:rPr>
          <w:rFonts w:ascii="Times New Roman" w:hAnsi="Times New Roman" w:cs="Times New Roman"/>
          <w:sz w:val="24"/>
          <w:szCs w:val="24"/>
        </w:rPr>
      </w:pPr>
    </w:p>
    <w:p w:rsidR="000F1BF4" w:rsidRDefault="000F1BF4" w:rsidP="00BC4674">
      <w:pPr>
        <w:pStyle w:val="ListParagraph"/>
        <w:spacing w:after="0" w:line="240" w:lineRule="auto"/>
        <w:jc w:val="both"/>
        <w:rPr>
          <w:rFonts w:ascii="Times New Roman" w:hAnsi="Times New Roman" w:cs="Times New Roman"/>
          <w:sz w:val="24"/>
          <w:szCs w:val="24"/>
        </w:rPr>
      </w:pPr>
    </w:p>
    <w:p w:rsidR="00BC4674" w:rsidRDefault="00BC4674" w:rsidP="00BC4674">
      <w:pPr>
        <w:pStyle w:val="ListParagraph"/>
        <w:spacing w:after="0" w:line="240" w:lineRule="auto"/>
        <w:jc w:val="both"/>
        <w:rPr>
          <w:rFonts w:ascii="Times New Roman" w:hAnsi="Times New Roman" w:cs="Times New Roman"/>
          <w:sz w:val="24"/>
          <w:szCs w:val="24"/>
        </w:rPr>
      </w:pPr>
    </w:p>
    <w:p w:rsidR="00AC0A81" w:rsidRDefault="00AC0A81" w:rsidP="00BC4674">
      <w:pPr>
        <w:pStyle w:val="ListParagraph"/>
        <w:spacing w:after="0" w:line="240" w:lineRule="auto"/>
        <w:jc w:val="both"/>
        <w:rPr>
          <w:rFonts w:ascii="Times New Roman" w:hAnsi="Times New Roman" w:cs="Times New Roman"/>
          <w:sz w:val="24"/>
          <w:szCs w:val="24"/>
        </w:rPr>
      </w:pPr>
    </w:p>
    <w:p w:rsidR="00BC4674" w:rsidRDefault="00BC4674" w:rsidP="00BC4674">
      <w:pPr>
        <w:pStyle w:val="ListParagraph"/>
        <w:spacing w:after="0" w:line="240" w:lineRule="auto"/>
        <w:jc w:val="both"/>
        <w:rPr>
          <w:rFonts w:ascii="Times New Roman" w:hAnsi="Times New Roman" w:cs="Times New Roman"/>
          <w:sz w:val="24"/>
          <w:szCs w:val="24"/>
        </w:rPr>
      </w:pPr>
    </w:p>
    <w:p w:rsidR="00BC4674" w:rsidRDefault="0085762F" w:rsidP="00857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 agrees _______________________</w:t>
      </w:r>
    </w:p>
    <w:p w:rsidR="0085762F" w:rsidRDefault="0085762F" w:rsidP="0085762F">
      <w:pPr>
        <w:spacing w:after="0" w:line="240" w:lineRule="auto"/>
        <w:jc w:val="both"/>
        <w:rPr>
          <w:rFonts w:ascii="Times New Roman" w:hAnsi="Times New Roman" w:cs="Times New Roman"/>
          <w:sz w:val="24"/>
          <w:szCs w:val="24"/>
        </w:rPr>
      </w:pPr>
    </w:p>
    <w:p w:rsidR="0085762F" w:rsidRPr="0085762F" w:rsidRDefault="0085762F" w:rsidP="0085762F">
      <w:pPr>
        <w:spacing w:after="0" w:line="240" w:lineRule="auto"/>
        <w:jc w:val="both"/>
        <w:rPr>
          <w:rFonts w:ascii="Times New Roman" w:hAnsi="Times New Roman" w:cs="Times New Roman"/>
          <w:sz w:val="24"/>
          <w:szCs w:val="24"/>
        </w:rPr>
      </w:pPr>
    </w:p>
    <w:p w:rsidR="00BC4674" w:rsidRPr="0085762F" w:rsidRDefault="00BC4674" w:rsidP="0085762F">
      <w:pPr>
        <w:spacing w:after="0" w:line="240" w:lineRule="auto"/>
        <w:jc w:val="both"/>
        <w:rPr>
          <w:rFonts w:ascii="Times New Roman" w:hAnsi="Times New Roman" w:cs="Times New Roman"/>
          <w:sz w:val="24"/>
          <w:szCs w:val="24"/>
        </w:rPr>
      </w:pPr>
    </w:p>
    <w:p w:rsidR="000F1BF4" w:rsidRPr="00BC4674" w:rsidRDefault="000F1BF4" w:rsidP="00BC4674">
      <w:pPr>
        <w:spacing w:after="0" w:line="240" w:lineRule="auto"/>
        <w:jc w:val="both"/>
        <w:rPr>
          <w:rFonts w:ascii="Times New Roman" w:hAnsi="Times New Roman" w:cs="Times New Roman"/>
          <w:sz w:val="24"/>
          <w:szCs w:val="24"/>
        </w:rPr>
      </w:pPr>
      <w:proofErr w:type="spellStart"/>
      <w:r w:rsidRPr="00BC4674">
        <w:rPr>
          <w:rFonts w:ascii="Times New Roman" w:hAnsi="Times New Roman" w:cs="Times New Roman"/>
          <w:i/>
          <w:sz w:val="24"/>
          <w:szCs w:val="24"/>
        </w:rPr>
        <w:t>Kadzere</w:t>
      </w:r>
      <w:proofErr w:type="spellEnd"/>
      <w:r w:rsidRPr="00BC4674">
        <w:rPr>
          <w:rFonts w:ascii="Times New Roman" w:hAnsi="Times New Roman" w:cs="Times New Roman"/>
          <w:i/>
          <w:sz w:val="24"/>
          <w:szCs w:val="24"/>
        </w:rPr>
        <w:t xml:space="preserve">, </w:t>
      </w:r>
      <w:proofErr w:type="spellStart"/>
      <w:r w:rsidRPr="00BC4674">
        <w:rPr>
          <w:rFonts w:ascii="Times New Roman" w:hAnsi="Times New Roman" w:cs="Times New Roman"/>
          <w:i/>
          <w:sz w:val="24"/>
          <w:szCs w:val="24"/>
        </w:rPr>
        <w:t>Hungwe</w:t>
      </w:r>
      <w:proofErr w:type="spellEnd"/>
      <w:r w:rsidRPr="00BC4674">
        <w:rPr>
          <w:rFonts w:ascii="Times New Roman" w:hAnsi="Times New Roman" w:cs="Times New Roman"/>
          <w:i/>
          <w:sz w:val="24"/>
          <w:szCs w:val="24"/>
        </w:rPr>
        <w:t xml:space="preserve"> &amp; </w:t>
      </w:r>
      <w:proofErr w:type="spellStart"/>
      <w:r w:rsidRPr="00BC4674">
        <w:rPr>
          <w:rFonts w:ascii="Times New Roman" w:hAnsi="Times New Roman" w:cs="Times New Roman"/>
          <w:i/>
          <w:sz w:val="24"/>
          <w:szCs w:val="24"/>
        </w:rPr>
        <w:t>Mandevere</w:t>
      </w:r>
      <w:proofErr w:type="spellEnd"/>
      <w:r w:rsidRPr="00BC4674">
        <w:rPr>
          <w:rFonts w:ascii="Times New Roman" w:hAnsi="Times New Roman" w:cs="Times New Roman"/>
          <w:sz w:val="24"/>
          <w:szCs w:val="24"/>
        </w:rPr>
        <w:t xml:space="preserve">, </w:t>
      </w:r>
      <w:proofErr w:type="gramStart"/>
      <w:r w:rsidRPr="00BC4674">
        <w:rPr>
          <w:rFonts w:ascii="Times New Roman" w:hAnsi="Times New Roman" w:cs="Times New Roman"/>
          <w:sz w:val="24"/>
          <w:szCs w:val="24"/>
        </w:rPr>
        <w:t>appellant’s</w:t>
      </w:r>
      <w:proofErr w:type="gramEnd"/>
      <w:r w:rsidRPr="00BC4674">
        <w:rPr>
          <w:rFonts w:ascii="Times New Roman" w:hAnsi="Times New Roman" w:cs="Times New Roman"/>
          <w:sz w:val="24"/>
          <w:szCs w:val="24"/>
        </w:rPr>
        <w:t xml:space="preserve"> legal practitioners.</w:t>
      </w:r>
    </w:p>
    <w:p w:rsidR="000F1BF4" w:rsidRPr="00BC4674" w:rsidRDefault="000F1BF4" w:rsidP="00BC4674">
      <w:pPr>
        <w:spacing w:after="0" w:line="240" w:lineRule="auto"/>
        <w:jc w:val="both"/>
        <w:rPr>
          <w:rFonts w:ascii="Times New Roman" w:hAnsi="Times New Roman" w:cs="Times New Roman"/>
          <w:sz w:val="24"/>
          <w:szCs w:val="24"/>
        </w:rPr>
      </w:pPr>
      <w:r w:rsidRPr="00BC4674">
        <w:rPr>
          <w:rFonts w:ascii="Times New Roman" w:hAnsi="Times New Roman" w:cs="Times New Roman"/>
          <w:i/>
          <w:sz w:val="24"/>
          <w:szCs w:val="24"/>
        </w:rPr>
        <w:t xml:space="preserve">Obedience </w:t>
      </w:r>
      <w:proofErr w:type="spellStart"/>
      <w:r w:rsidRPr="00BC4674">
        <w:rPr>
          <w:rFonts w:ascii="Times New Roman" w:hAnsi="Times New Roman" w:cs="Times New Roman"/>
          <w:i/>
          <w:sz w:val="24"/>
          <w:szCs w:val="24"/>
        </w:rPr>
        <w:t>Machuwaire</w:t>
      </w:r>
      <w:proofErr w:type="spellEnd"/>
      <w:r w:rsidRPr="00BC4674">
        <w:rPr>
          <w:rFonts w:ascii="Times New Roman" w:hAnsi="Times New Roman" w:cs="Times New Roman"/>
          <w:i/>
          <w:sz w:val="24"/>
          <w:szCs w:val="24"/>
        </w:rPr>
        <w:t xml:space="preserve"> Attorneys at Law</w:t>
      </w:r>
      <w:r w:rsidRPr="00BC4674">
        <w:rPr>
          <w:rFonts w:ascii="Times New Roman" w:hAnsi="Times New Roman" w:cs="Times New Roman"/>
          <w:sz w:val="24"/>
          <w:szCs w:val="24"/>
        </w:rPr>
        <w:t>, respondent’s legal practitioners.</w:t>
      </w:r>
    </w:p>
    <w:sectPr w:rsidR="000F1BF4" w:rsidRPr="00BC4674" w:rsidSect="00426E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2D" w:rsidRDefault="00A97D2D" w:rsidP="005B1B3E">
      <w:pPr>
        <w:spacing w:after="0" w:line="240" w:lineRule="auto"/>
      </w:pPr>
      <w:r>
        <w:separator/>
      </w:r>
    </w:p>
  </w:endnote>
  <w:endnote w:type="continuationSeparator" w:id="0">
    <w:p w:rsidR="00A97D2D" w:rsidRDefault="00A97D2D" w:rsidP="005B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DD" w:rsidRDefault="005C7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DD" w:rsidRDefault="005C7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DD" w:rsidRDefault="005C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2D" w:rsidRDefault="00A97D2D" w:rsidP="005B1B3E">
      <w:pPr>
        <w:spacing w:after="0" w:line="240" w:lineRule="auto"/>
      </w:pPr>
      <w:r>
        <w:separator/>
      </w:r>
    </w:p>
  </w:footnote>
  <w:footnote w:type="continuationSeparator" w:id="0">
    <w:p w:rsidR="00A97D2D" w:rsidRDefault="00A97D2D" w:rsidP="005B1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DD" w:rsidRDefault="005C7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366977"/>
      <w:docPartObj>
        <w:docPartGallery w:val="Page Numbers (Top of Page)"/>
        <w:docPartUnique/>
      </w:docPartObj>
    </w:sdtPr>
    <w:sdtEndPr>
      <w:rPr>
        <w:noProof/>
      </w:rPr>
    </w:sdtEndPr>
    <w:sdtContent>
      <w:p w:rsidR="005B1B3E" w:rsidRDefault="00EC756A">
        <w:pPr>
          <w:pStyle w:val="Header"/>
          <w:jc w:val="right"/>
          <w:rPr>
            <w:noProof/>
          </w:rPr>
        </w:pPr>
        <w:r>
          <w:fldChar w:fldCharType="begin"/>
        </w:r>
        <w:r w:rsidR="005B1B3E">
          <w:instrText xml:space="preserve"> PAGE   \* MERGEFORMAT </w:instrText>
        </w:r>
        <w:r>
          <w:fldChar w:fldCharType="separate"/>
        </w:r>
        <w:r w:rsidR="009A36C7">
          <w:rPr>
            <w:noProof/>
          </w:rPr>
          <w:t>1</w:t>
        </w:r>
        <w:r>
          <w:rPr>
            <w:noProof/>
          </w:rPr>
          <w:fldChar w:fldCharType="end"/>
        </w:r>
      </w:p>
      <w:p w:rsidR="005B1B3E" w:rsidRDefault="005B1B3E">
        <w:pPr>
          <w:pStyle w:val="Header"/>
          <w:jc w:val="right"/>
          <w:rPr>
            <w:noProof/>
          </w:rPr>
        </w:pPr>
        <w:r>
          <w:rPr>
            <w:noProof/>
          </w:rPr>
          <w:t>HH</w:t>
        </w:r>
        <w:r w:rsidR="00DC18D6">
          <w:rPr>
            <w:noProof/>
          </w:rPr>
          <w:t xml:space="preserve"> 994</w:t>
        </w:r>
        <w:r w:rsidR="005C78DD">
          <w:rPr>
            <w:noProof/>
          </w:rPr>
          <w:t>-</w:t>
        </w:r>
        <w:r w:rsidR="00DC18D6">
          <w:rPr>
            <w:noProof/>
          </w:rPr>
          <w:t>15</w:t>
        </w:r>
      </w:p>
      <w:p w:rsidR="005B1B3E" w:rsidRDefault="005B1B3E">
        <w:pPr>
          <w:pStyle w:val="Header"/>
          <w:jc w:val="right"/>
        </w:pPr>
        <w:r>
          <w:rPr>
            <w:noProof/>
          </w:rPr>
          <w:t>CIV “A” 209/14</w:t>
        </w:r>
      </w:p>
    </w:sdtContent>
  </w:sdt>
  <w:p w:rsidR="005B1B3E" w:rsidRDefault="005B1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DD" w:rsidRDefault="005C7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A42"/>
    <w:multiLevelType w:val="hybridMultilevel"/>
    <w:tmpl w:val="F612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0A64"/>
    <w:multiLevelType w:val="hybridMultilevel"/>
    <w:tmpl w:val="EDD82800"/>
    <w:lvl w:ilvl="0" w:tplc="409056D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3485B2C"/>
    <w:multiLevelType w:val="hybridMultilevel"/>
    <w:tmpl w:val="06C2822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5CA24F1"/>
    <w:multiLevelType w:val="hybridMultilevel"/>
    <w:tmpl w:val="5250584A"/>
    <w:lvl w:ilvl="0" w:tplc="B1768FA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7CF7ACE"/>
    <w:multiLevelType w:val="hybridMultilevel"/>
    <w:tmpl w:val="633A266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0CE018E"/>
    <w:multiLevelType w:val="hybridMultilevel"/>
    <w:tmpl w:val="266662C2"/>
    <w:lvl w:ilvl="0" w:tplc="45D2DA8E">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55C37FB"/>
    <w:multiLevelType w:val="hybridMultilevel"/>
    <w:tmpl w:val="53123A3A"/>
    <w:lvl w:ilvl="0" w:tplc="13A63C3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9FD5F17"/>
    <w:multiLevelType w:val="hybridMultilevel"/>
    <w:tmpl w:val="6D1679D8"/>
    <w:lvl w:ilvl="0" w:tplc="AAC03242">
      <w:start w:val="1"/>
      <w:numFmt w:val="upp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3A36683A"/>
    <w:multiLevelType w:val="hybridMultilevel"/>
    <w:tmpl w:val="7B807284"/>
    <w:lvl w:ilvl="0" w:tplc="CB9816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C0D2CBF"/>
    <w:multiLevelType w:val="hybridMultilevel"/>
    <w:tmpl w:val="A3C42BD0"/>
    <w:lvl w:ilvl="0" w:tplc="54186DD2">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0F41FC9"/>
    <w:multiLevelType w:val="hybridMultilevel"/>
    <w:tmpl w:val="7C2065AA"/>
    <w:lvl w:ilvl="0" w:tplc="0AFA63C2">
      <w:start w:val="1"/>
      <w:numFmt w:val="upperLetter"/>
      <w:lvlText w:val="%1."/>
      <w:lvlJc w:val="left"/>
      <w:pPr>
        <w:ind w:left="1290" w:hanging="360"/>
      </w:pPr>
      <w:rPr>
        <w:rFonts w:hint="default"/>
      </w:rPr>
    </w:lvl>
    <w:lvl w:ilvl="1" w:tplc="30090019" w:tentative="1">
      <w:start w:val="1"/>
      <w:numFmt w:val="lowerLetter"/>
      <w:lvlText w:val="%2."/>
      <w:lvlJc w:val="left"/>
      <w:pPr>
        <w:ind w:left="2010" w:hanging="360"/>
      </w:pPr>
    </w:lvl>
    <w:lvl w:ilvl="2" w:tplc="3009001B" w:tentative="1">
      <w:start w:val="1"/>
      <w:numFmt w:val="lowerRoman"/>
      <w:lvlText w:val="%3."/>
      <w:lvlJc w:val="right"/>
      <w:pPr>
        <w:ind w:left="2730" w:hanging="180"/>
      </w:pPr>
    </w:lvl>
    <w:lvl w:ilvl="3" w:tplc="3009000F" w:tentative="1">
      <w:start w:val="1"/>
      <w:numFmt w:val="decimal"/>
      <w:lvlText w:val="%4."/>
      <w:lvlJc w:val="left"/>
      <w:pPr>
        <w:ind w:left="3450" w:hanging="360"/>
      </w:pPr>
    </w:lvl>
    <w:lvl w:ilvl="4" w:tplc="30090019" w:tentative="1">
      <w:start w:val="1"/>
      <w:numFmt w:val="lowerLetter"/>
      <w:lvlText w:val="%5."/>
      <w:lvlJc w:val="left"/>
      <w:pPr>
        <w:ind w:left="4170" w:hanging="360"/>
      </w:pPr>
    </w:lvl>
    <w:lvl w:ilvl="5" w:tplc="3009001B" w:tentative="1">
      <w:start w:val="1"/>
      <w:numFmt w:val="lowerRoman"/>
      <w:lvlText w:val="%6."/>
      <w:lvlJc w:val="right"/>
      <w:pPr>
        <w:ind w:left="4890" w:hanging="180"/>
      </w:pPr>
    </w:lvl>
    <w:lvl w:ilvl="6" w:tplc="3009000F" w:tentative="1">
      <w:start w:val="1"/>
      <w:numFmt w:val="decimal"/>
      <w:lvlText w:val="%7."/>
      <w:lvlJc w:val="left"/>
      <w:pPr>
        <w:ind w:left="5610" w:hanging="360"/>
      </w:pPr>
    </w:lvl>
    <w:lvl w:ilvl="7" w:tplc="30090019" w:tentative="1">
      <w:start w:val="1"/>
      <w:numFmt w:val="lowerLetter"/>
      <w:lvlText w:val="%8."/>
      <w:lvlJc w:val="left"/>
      <w:pPr>
        <w:ind w:left="6330" w:hanging="360"/>
      </w:pPr>
    </w:lvl>
    <w:lvl w:ilvl="8" w:tplc="3009001B" w:tentative="1">
      <w:start w:val="1"/>
      <w:numFmt w:val="lowerRoman"/>
      <w:lvlText w:val="%9."/>
      <w:lvlJc w:val="right"/>
      <w:pPr>
        <w:ind w:left="7050" w:hanging="180"/>
      </w:pPr>
    </w:lvl>
  </w:abstractNum>
  <w:num w:numId="1">
    <w:abstractNumId w:val="2"/>
  </w:num>
  <w:num w:numId="2">
    <w:abstractNumId w:val="6"/>
  </w:num>
  <w:num w:numId="3">
    <w:abstractNumId w:val="1"/>
  </w:num>
  <w:num w:numId="4">
    <w:abstractNumId w:val="8"/>
  </w:num>
  <w:num w:numId="5">
    <w:abstractNumId w:val="3"/>
  </w:num>
  <w:num w:numId="6">
    <w:abstractNumId w:val="7"/>
  </w:num>
  <w:num w:numId="7">
    <w:abstractNumId w:val="4"/>
  </w:num>
  <w:num w:numId="8">
    <w:abstractNumId w:val="9"/>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2"/>
    <w:rsid w:val="000077E5"/>
    <w:rsid w:val="0001672E"/>
    <w:rsid w:val="00017F24"/>
    <w:rsid w:val="000340BD"/>
    <w:rsid w:val="000605CA"/>
    <w:rsid w:val="000729EA"/>
    <w:rsid w:val="00087B42"/>
    <w:rsid w:val="00093E8E"/>
    <w:rsid w:val="000B0D23"/>
    <w:rsid w:val="000F1BF4"/>
    <w:rsid w:val="00102424"/>
    <w:rsid w:val="00103C52"/>
    <w:rsid w:val="0012537C"/>
    <w:rsid w:val="00134098"/>
    <w:rsid w:val="00154DE5"/>
    <w:rsid w:val="00184EE6"/>
    <w:rsid w:val="00190EEE"/>
    <w:rsid w:val="0019165D"/>
    <w:rsid w:val="00193761"/>
    <w:rsid w:val="001B55F6"/>
    <w:rsid w:val="001E4B3F"/>
    <w:rsid w:val="001E76BD"/>
    <w:rsid w:val="001E7D4D"/>
    <w:rsid w:val="00203170"/>
    <w:rsid w:val="00221083"/>
    <w:rsid w:val="00225D7A"/>
    <w:rsid w:val="00241A9E"/>
    <w:rsid w:val="00283941"/>
    <w:rsid w:val="00292B91"/>
    <w:rsid w:val="00293138"/>
    <w:rsid w:val="002A572E"/>
    <w:rsid w:val="002C2C16"/>
    <w:rsid w:val="002D7DB3"/>
    <w:rsid w:val="002E5045"/>
    <w:rsid w:val="002F0556"/>
    <w:rsid w:val="0030221C"/>
    <w:rsid w:val="003160B2"/>
    <w:rsid w:val="003256E9"/>
    <w:rsid w:val="0033456D"/>
    <w:rsid w:val="0036288A"/>
    <w:rsid w:val="00363048"/>
    <w:rsid w:val="00375BA8"/>
    <w:rsid w:val="00387C82"/>
    <w:rsid w:val="00391BA2"/>
    <w:rsid w:val="003A0499"/>
    <w:rsid w:val="003B1B0A"/>
    <w:rsid w:val="003E3B0C"/>
    <w:rsid w:val="003E72A8"/>
    <w:rsid w:val="00413F2E"/>
    <w:rsid w:val="00421A0E"/>
    <w:rsid w:val="00426E4E"/>
    <w:rsid w:val="004271C1"/>
    <w:rsid w:val="00427E29"/>
    <w:rsid w:val="004357E0"/>
    <w:rsid w:val="00437F9E"/>
    <w:rsid w:val="004501A1"/>
    <w:rsid w:val="00450DEB"/>
    <w:rsid w:val="00467DE2"/>
    <w:rsid w:val="004D07F5"/>
    <w:rsid w:val="004E5C9D"/>
    <w:rsid w:val="00513DF9"/>
    <w:rsid w:val="00533A2D"/>
    <w:rsid w:val="005455DD"/>
    <w:rsid w:val="005917B9"/>
    <w:rsid w:val="00597E04"/>
    <w:rsid w:val="005A4B47"/>
    <w:rsid w:val="005A6A58"/>
    <w:rsid w:val="005B1B3E"/>
    <w:rsid w:val="005B719D"/>
    <w:rsid w:val="005C78DD"/>
    <w:rsid w:val="005D7A9C"/>
    <w:rsid w:val="005E46FC"/>
    <w:rsid w:val="005E7721"/>
    <w:rsid w:val="005F655B"/>
    <w:rsid w:val="00607FB7"/>
    <w:rsid w:val="00633ADC"/>
    <w:rsid w:val="00654487"/>
    <w:rsid w:val="00655CC3"/>
    <w:rsid w:val="00655E67"/>
    <w:rsid w:val="00656253"/>
    <w:rsid w:val="00666954"/>
    <w:rsid w:val="0067100E"/>
    <w:rsid w:val="00683084"/>
    <w:rsid w:val="006A406A"/>
    <w:rsid w:val="006B1F31"/>
    <w:rsid w:val="006C53AE"/>
    <w:rsid w:val="007013E2"/>
    <w:rsid w:val="00720C7C"/>
    <w:rsid w:val="007238D7"/>
    <w:rsid w:val="00760D06"/>
    <w:rsid w:val="00763A04"/>
    <w:rsid w:val="007774E3"/>
    <w:rsid w:val="00797699"/>
    <w:rsid w:val="007C3A0C"/>
    <w:rsid w:val="007E4561"/>
    <w:rsid w:val="0080231C"/>
    <w:rsid w:val="008059D6"/>
    <w:rsid w:val="00832367"/>
    <w:rsid w:val="0085082C"/>
    <w:rsid w:val="008541B6"/>
    <w:rsid w:val="0085762F"/>
    <w:rsid w:val="008D4917"/>
    <w:rsid w:val="008E5B50"/>
    <w:rsid w:val="008F27AC"/>
    <w:rsid w:val="008F6FD3"/>
    <w:rsid w:val="009035E6"/>
    <w:rsid w:val="009039DD"/>
    <w:rsid w:val="00905D6A"/>
    <w:rsid w:val="0095672A"/>
    <w:rsid w:val="00993D69"/>
    <w:rsid w:val="009A0EAD"/>
    <w:rsid w:val="009A35F4"/>
    <w:rsid w:val="009A36C7"/>
    <w:rsid w:val="009A6F1F"/>
    <w:rsid w:val="009B2BE3"/>
    <w:rsid w:val="009B429C"/>
    <w:rsid w:val="00A32B55"/>
    <w:rsid w:val="00A34C1E"/>
    <w:rsid w:val="00A42D48"/>
    <w:rsid w:val="00A577F4"/>
    <w:rsid w:val="00A97D2D"/>
    <w:rsid w:val="00AC0A81"/>
    <w:rsid w:val="00AC458E"/>
    <w:rsid w:val="00AD6186"/>
    <w:rsid w:val="00B04866"/>
    <w:rsid w:val="00B13728"/>
    <w:rsid w:val="00B26291"/>
    <w:rsid w:val="00B431DB"/>
    <w:rsid w:val="00B82EAD"/>
    <w:rsid w:val="00B839EF"/>
    <w:rsid w:val="00B95209"/>
    <w:rsid w:val="00BB332D"/>
    <w:rsid w:val="00BB74B3"/>
    <w:rsid w:val="00BC4674"/>
    <w:rsid w:val="00BD0C61"/>
    <w:rsid w:val="00BE1788"/>
    <w:rsid w:val="00C23C15"/>
    <w:rsid w:val="00C5354B"/>
    <w:rsid w:val="00C81C38"/>
    <w:rsid w:val="00C825F1"/>
    <w:rsid w:val="00C86D1F"/>
    <w:rsid w:val="00C9127D"/>
    <w:rsid w:val="00CA1B99"/>
    <w:rsid w:val="00CD77D5"/>
    <w:rsid w:val="00CF0968"/>
    <w:rsid w:val="00CF20B0"/>
    <w:rsid w:val="00D07EF5"/>
    <w:rsid w:val="00D40D17"/>
    <w:rsid w:val="00D41F72"/>
    <w:rsid w:val="00D443FC"/>
    <w:rsid w:val="00D821BA"/>
    <w:rsid w:val="00D8221E"/>
    <w:rsid w:val="00D930DE"/>
    <w:rsid w:val="00DC18D6"/>
    <w:rsid w:val="00DD0050"/>
    <w:rsid w:val="00E37193"/>
    <w:rsid w:val="00E57C66"/>
    <w:rsid w:val="00E84BEA"/>
    <w:rsid w:val="00EA6E5D"/>
    <w:rsid w:val="00EB661A"/>
    <w:rsid w:val="00EB7EAB"/>
    <w:rsid w:val="00EC0023"/>
    <w:rsid w:val="00EC2CFF"/>
    <w:rsid w:val="00EC3261"/>
    <w:rsid w:val="00EC35A4"/>
    <w:rsid w:val="00EC756A"/>
    <w:rsid w:val="00ED6DDC"/>
    <w:rsid w:val="00EE7370"/>
    <w:rsid w:val="00EF3D6F"/>
    <w:rsid w:val="00EF73AF"/>
    <w:rsid w:val="00F066A5"/>
    <w:rsid w:val="00F1726E"/>
    <w:rsid w:val="00F3660F"/>
    <w:rsid w:val="00F807C4"/>
    <w:rsid w:val="00F85477"/>
    <w:rsid w:val="00F9751F"/>
    <w:rsid w:val="00FB18D5"/>
    <w:rsid w:val="00FC20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99"/>
    <w:pPr>
      <w:ind w:left="720"/>
      <w:contextualSpacing/>
    </w:pPr>
  </w:style>
  <w:style w:type="paragraph" w:styleId="Header">
    <w:name w:val="header"/>
    <w:basedOn w:val="Normal"/>
    <w:link w:val="HeaderChar"/>
    <w:uiPriority w:val="99"/>
    <w:unhideWhenUsed/>
    <w:rsid w:val="005B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3E"/>
  </w:style>
  <w:style w:type="paragraph" w:styleId="Footer">
    <w:name w:val="footer"/>
    <w:basedOn w:val="Normal"/>
    <w:link w:val="FooterChar"/>
    <w:uiPriority w:val="99"/>
    <w:unhideWhenUsed/>
    <w:rsid w:val="005B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99"/>
    <w:pPr>
      <w:ind w:left="720"/>
      <w:contextualSpacing/>
    </w:pPr>
  </w:style>
  <w:style w:type="paragraph" w:styleId="Header">
    <w:name w:val="header"/>
    <w:basedOn w:val="Normal"/>
    <w:link w:val="HeaderChar"/>
    <w:uiPriority w:val="99"/>
    <w:unhideWhenUsed/>
    <w:rsid w:val="005B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3E"/>
  </w:style>
  <w:style w:type="paragraph" w:styleId="Footer">
    <w:name w:val="footer"/>
    <w:basedOn w:val="Normal"/>
    <w:link w:val="FooterChar"/>
    <w:uiPriority w:val="99"/>
    <w:unhideWhenUsed/>
    <w:rsid w:val="005B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2015-12-17T07:29:00Z</cp:lastPrinted>
  <dcterms:created xsi:type="dcterms:W3CDTF">2016-01-15T09:50:00Z</dcterms:created>
  <dcterms:modified xsi:type="dcterms:W3CDTF">2016-01-15T09:50:00Z</dcterms:modified>
</cp:coreProperties>
</file>