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F83679" w:rsidP="008A449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TRACY LEE FLEINER</w:t>
      </w:r>
    </w:p>
    <w:p w:rsidR="00F83679" w:rsidRDefault="00F83679"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83679" w:rsidRDefault="00F83679"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ALBURY DEAN</w:t>
      </w:r>
      <w:r w:rsidR="00FE711F">
        <w:rPr>
          <w:rFonts w:ascii="Times New Roman" w:hAnsi="Times New Roman" w:cs="Times New Roman"/>
          <w:sz w:val="24"/>
          <w:szCs w:val="24"/>
        </w:rPr>
        <w:t>I</w:t>
      </w:r>
      <w:r w:rsidR="003B5579">
        <w:rPr>
          <w:rFonts w:ascii="Times New Roman" w:hAnsi="Times New Roman" w:cs="Times New Roman"/>
          <w:sz w:val="24"/>
          <w:szCs w:val="24"/>
        </w:rPr>
        <w:t>S F</w:t>
      </w:r>
      <w:r>
        <w:rPr>
          <w:rFonts w:ascii="Times New Roman" w:hAnsi="Times New Roman" w:cs="Times New Roman"/>
          <w:sz w:val="24"/>
          <w:szCs w:val="24"/>
        </w:rPr>
        <w:t xml:space="preserve">LEINER </w:t>
      </w:r>
    </w:p>
    <w:p w:rsidR="00F83679" w:rsidRDefault="00F83679"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83679" w:rsidRDefault="00FE711F"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SHAY FLEINER (nee SAY</w:t>
      </w:r>
      <w:r w:rsidR="00F83679">
        <w:rPr>
          <w:rFonts w:ascii="Times New Roman" w:hAnsi="Times New Roman" w:cs="Times New Roman"/>
          <w:sz w:val="24"/>
          <w:szCs w:val="24"/>
        </w:rPr>
        <w:t>EED)</w:t>
      </w:r>
    </w:p>
    <w:p w:rsidR="00F83679" w:rsidRDefault="00F83679" w:rsidP="00F83679">
      <w:pPr>
        <w:spacing w:after="0" w:line="360" w:lineRule="auto"/>
        <w:jc w:val="both"/>
        <w:rPr>
          <w:rFonts w:ascii="Times New Roman" w:hAnsi="Times New Roman" w:cs="Times New Roman"/>
          <w:sz w:val="24"/>
          <w:szCs w:val="24"/>
        </w:rPr>
      </w:pPr>
    </w:p>
    <w:p w:rsidR="00F83679" w:rsidRDefault="00F83679" w:rsidP="00F83679">
      <w:pPr>
        <w:spacing w:after="0" w:line="360" w:lineRule="auto"/>
        <w:jc w:val="both"/>
        <w:rPr>
          <w:rFonts w:ascii="Times New Roman" w:hAnsi="Times New Roman" w:cs="Times New Roman"/>
          <w:sz w:val="24"/>
          <w:szCs w:val="24"/>
        </w:rPr>
      </w:pPr>
    </w:p>
    <w:p w:rsidR="00F83679" w:rsidRDefault="00F83679"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83679" w:rsidRDefault="00F83679"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F83679" w:rsidRDefault="003D4C53" w:rsidP="008A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11 March,</w:t>
      </w:r>
      <w:r w:rsidR="00F83679">
        <w:rPr>
          <w:rFonts w:ascii="Times New Roman" w:hAnsi="Times New Roman" w:cs="Times New Roman"/>
          <w:sz w:val="24"/>
          <w:szCs w:val="24"/>
        </w:rPr>
        <w:t xml:space="preserve"> 11 April 2018</w:t>
      </w:r>
      <w:r>
        <w:rPr>
          <w:rFonts w:ascii="Times New Roman" w:hAnsi="Times New Roman" w:cs="Times New Roman"/>
          <w:sz w:val="24"/>
          <w:szCs w:val="24"/>
        </w:rPr>
        <w:t xml:space="preserve"> &amp; 23 May 2018</w:t>
      </w:r>
    </w:p>
    <w:p w:rsidR="00F83679" w:rsidRDefault="00F83679" w:rsidP="00F83679">
      <w:pPr>
        <w:spacing w:after="0" w:line="360" w:lineRule="auto"/>
        <w:jc w:val="both"/>
        <w:rPr>
          <w:rFonts w:ascii="Times New Roman" w:hAnsi="Times New Roman" w:cs="Times New Roman"/>
          <w:sz w:val="24"/>
          <w:szCs w:val="24"/>
        </w:rPr>
      </w:pPr>
    </w:p>
    <w:p w:rsidR="00F83679" w:rsidRPr="00F83679" w:rsidRDefault="00F83679" w:rsidP="00F83679">
      <w:pPr>
        <w:spacing w:after="0" w:line="360" w:lineRule="auto"/>
        <w:jc w:val="both"/>
        <w:rPr>
          <w:rFonts w:ascii="Times New Roman" w:hAnsi="Times New Roman" w:cs="Times New Roman"/>
          <w:b/>
          <w:sz w:val="24"/>
          <w:szCs w:val="24"/>
        </w:rPr>
      </w:pPr>
      <w:r w:rsidRPr="00F83679">
        <w:rPr>
          <w:rFonts w:ascii="Times New Roman" w:hAnsi="Times New Roman" w:cs="Times New Roman"/>
          <w:b/>
          <w:sz w:val="24"/>
          <w:szCs w:val="24"/>
        </w:rPr>
        <w:t xml:space="preserve">Trial </w:t>
      </w:r>
    </w:p>
    <w:p w:rsidR="00F83679" w:rsidRDefault="00F83679" w:rsidP="00F83679">
      <w:pPr>
        <w:spacing w:after="0" w:line="360" w:lineRule="auto"/>
        <w:jc w:val="both"/>
        <w:rPr>
          <w:rFonts w:ascii="Times New Roman" w:hAnsi="Times New Roman" w:cs="Times New Roman"/>
          <w:sz w:val="24"/>
          <w:szCs w:val="24"/>
        </w:rPr>
      </w:pPr>
    </w:p>
    <w:p w:rsidR="00F83679" w:rsidRDefault="003B5579" w:rsidP="008A4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r w:rsidR="00FF4904" w:rsidRPr="00B91746">
        <w:rPr>
          <w:rFonts w:ascii="Times New Roman" w:hAnsi="Times New Roman" w:cs="Times New Roman"/>
          <w:i/>
          <w:sz w:val="24"/>
          <w:szCs w:val="24"/>
        </w:rPr>
        <w:t>Stewart</w:t>
      </w:r>
      <w:r w:rsidR="00F83679">
        <w:rPr>
          <w:rFonts w:ascii="Times New Roman" w:hAnsi="Times New Roman" w:cs="Times New Roman"/>
          <w:sz w:val="24"/>
          <w:szCs w:val="24"/>
        </w:rPr>
        <w:t>, for the plaintiff</w:t>
      </w:r>
    </w:p>
    <w:p w:rsidR="00F83679" w:rsidRDefault="003B5579" w:rsidP="008A4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R </w:t>
      </w:r>
      <w:r w:rsidR="00FF4904" w:rsidRPr="00B91746">
        <w:rPr>
          <w:rFonts w:ascii="Times New Roman" w:hAnsi="Times New Roman" w:cs="Times New Roman"/>
          <w:i/>
          <w:sz w:val="24"/>
          <w:szCs w:val="24"/>
        </w:rPr>
        <w:t>Mugabe</w:t>
      </w:r>
      <w:r w:rsidR="00F83679">
        <w:rPr>
          <w:rFonts w:ascii="Times New Roman" w:hAnsi="Times New Roman" w:cs="Times New Roman"/>
          <w:sz w:val="24"/>
          <w:szCs w:val="24"/>
        </w:rPr>
        <w:t>, for the defendants</w:t>
      </w:r>
    </w:p>
    <w:p w:rsidR="00F83679" w:rsidRDefault="00F83679" w:rsidP="00F83679">
      <w:pPr>
        <w:spacing w:after="0" w:line="360" w:lineRule="auto"/>
        <w:jc w:val="both"/>
        <w:rPr>
          <w:rFonts w:ascii="Times New Roman" w:hAnsi="Times New Roman" w:cs="Times New Roman"/>
          <w:sz w:val="24"/>
          <w:szCs w:val="24"/>
        </w:rPr>
      </w:pPr>
    </w:p>
    <w:p w:rsidR="00F83679" w:rsidRDefault="00F83679" w:rsidP="00F83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w:t>
      </w:r>
      <w:r w:rsidR="00916350">
        <w:rPr>
          <w:rFonts w:ascii="Times New Roman" w:hAnsi="Times New Roman" w:cs="Times New Roman"/>
          <w:sz w:val="24"/>
          <w:szCs w:val="24"/>
        </w:rPr>
        <w:t xml:space="preserve"> </w:t>
      </w:r>
      <w:r w:rsidR="00841119">
        <w:rPr>
          <w:rFonts w:ascii="Times New Roman" w:hAnsi="Times New Roman" w:cs="Times New Roman"/>
          <w:sz w:val="24"/>
          <w:szCs w:val="24"/>
        </w:rPr>
        <w:t xml:space="preserve">The plaintiff and first defendant are former spouses having divorced </w:t>
      </w:r>
      <w:r w:rsidR="00FE711F">
        <w:rPr>
          <w:rFonts w:ascii="Times New Roman" w:hAnsi="Times New Roman" w:cs="Times New Roman"/>
          <w:sz w:val="24"/>
          <w:szCs w:val="24"/>
        </w:rPr>
        <w:t>in 2006. They jointly own the fo</w:t>
      </w:r>
      <w:r w:rsidR="00841119">
        <w:rPr>
          <w:rFonts w:ascii="Times New Roman" w:hAnsi="Times New Roman" w:cs="Times New Roman"/>
          <w:sz w:val="24"/>
          <w:szCs w:val="24"/>
        </w:rPr>
        <w:t>rmer matri</w:t>
      </w:r>
      <w:r w:rsidR="00916350">
        <w:rPr>
          <w:rFonts w:ascii="Times New Roman" w:hAnsi="Times New Roman" w:cs="Times New Roman"/>
          <w:sz w:val="24"/>
          <w:szCs w:val="24"/>
        </w:rPr>
        <w:t>monial home being No 10 Loe</w:t>
      </w:r>
      <w:r w:rsidR="00AD7732">
        <w:rPr>
          <w:rFonts w:ascii="Times New Roman" w:hAnsi="Times New Roman" w:cs="Times New Roman"/>
          <w:sz w:val="24"/>
          <w:szCs w:val="24"/>
        </w:rPr>
        <w:t>r</w:t>
      </w:r>
      <w:r w:rsidR="00916350">
        <w:rPr>
          <w:rFonts w:ascii="Times New Roman" w:hAnsi="Times New Roman" w:cs="Times New Roman"/>
          <w:sz w:val="24"/>
          <w:szCs w:val="24"/>
        </w:rPr>
        <w:t>ie L</w:t>
      </w:r>
      <w:r w:rsidR="00841119">
        <w:rPr>
          <w:rFonts w:ascii="Times New Roman" w:hAnsi="Times New Roman" w:cs="Times New Roman"/>
          <w:sz w:val="24"/>
          <w:szCs w:val="24"/>
        </w:rPr>
        <w:t>ane Borro</w:t>
      </w:r>
      <w:r w:rsidR="00916350">
        <w:rPr>
          <w:rFonts w:ascii="Times New Roman" w:hAnsi="Times New Roman" w:cs="Times New Roman"/>
          <w:sz w:val="24"/>
          <w:szCs w:val="24"/>
        </w:rPr>
        <w:t>wdale</w:t>
      </w:r>
      <w:r w:rsidR="00841119">
        <w:rPr>
          <w:rFonts w:ascii="Times New Roman" w:hAnsi="Times New Roman" w:cs="Times New Roman"/>
          <w:sz w:val="24"/>
          <w:szCs w:val="24"/>
        </w:rPr>
        <w:t>. The first defendant and his new wife the second defendant</w:t>
      </w:r>
      <w:r w:rsidR="00085D8D">
        <w:rPr>
          <w:rFonts w:ascii="Times New Roman" w:hAnsi="Times New Roman" w:cs="Times New Roman"/>
          <w:sz w:val="24"/>
          <w:szCs w:val="24"/>
        </w:rPr>
        <w:t>,</w:t>
      </w:r>
      <w:r w:rsidR="00841119">
        <w:rPr>
          <w:rFonts w:ascii="Times New Roman" w:hAnsi="Times New Roman" w:cs="Times New Roman"/>
          <w:sz w:val="24"/>
          <w:szCs w:val="24"/>
        </w:rPr>
        <w:t xml:space="preserve"> occupy the property. </w:t>
      </w:r>
      <w:r w:rsidR="00FE711F">
        <w:rPr>
          <w:rFonts w:ascii="Times New Roman" w:hAnsi="Times New Roman" w:cs="Times New Roman"/>
          <w:sz w:val="24"/>
          <w:szCs w:val="24"/>
        </w:rPr>
        <w:t>T</w:t>
      </w:r>
      <w:r w:rsidR="00916350">
        <w:rPr>
          <w:rFonts w:ascii="Times New Roman" w:hAnsi="Times New Roman" w:cs="Times New Roman"/>
          <w:sz w:val="24"/>
          <w:szCs w:val="24"/>
        </w:rPr>
        <w:t>he plaintiff issued summons</w:t>
      </w:r>
      <w:r w:rsidR="00085D8D">
        <w:rPr>
          <w:rFonts w:ascii="Times New Roman" w:hAnsi="Times New Roman" w:cs="Times New Roman"/>
          <w:sz w:val="24"/>
          <w:szCs w:val="24"/>
        </w:rPr>
        <w:t xml:space="preserve"> against the </w:t>
      </w:r>
      <w:r w:rsidR="00FC3251">
        <w:rPr>
          <w:rFonts w:ascii="Times New Roman" w:hAnsi="Times New Roman" w:cs="Times New Roman"/>
          <w:sz w:val="24"/>
          <w:szCs w:val="24"/>
        </w:rPr>
        <w:t>first</w:t>
      </w:r>
      <w:r w:rsidR="00085D8D">
        <w:rPr>
          <w:rFonts w:ascii="Times New Roman" w:hAnsi="Times New Roman" w:cs="Times New Roman"/>
          <w:sz w:val="24"/>
          <w:szCs w:val="24"/>
        </w:rPr>
        <w:t xml:space="preserve"> defendant</w:t>
      </w:r>
      <w:r w:rsidR="00916350">
        <w:rPr>
          <w:rFonts w:ascii="Times New Roman" w:hAnsi="Times New Roman" w:cs="Times New Roman"/>
          <w:sz w:val="24"/>
          <w:szCs w:val="24"/>
        </w:rPr>
        <w:t xml:space="preserve"> in</w:t>
      </w:r>
      <w:r w:rsidR="00841119">
        <w:rPr>
          <w:rFonts w:ascii="Times New Roman" w:hAnsi="Times New Roman" w:cs="Times New Roman"/>
          <w:sz w:val="24"/>
          <w:szCs w:val="24"/>
        </w:rPr>
        <w:t xml:space="preserve"> July 201</w:t>
      </w:r>
      <w:r w:rsidR="00FE711F">
        <w:rPr>
          <w:rFonts w:ascii="Times New Roman" w:hAnsi="Times New Roman" w:cs="Times New Roman"/>
          <w:sz w:val="24"/>
          <w:szCs w:val="24"/>
        </w:rPr>
        <w:t>6</w:t>
      </w:r>
      <w:r w:rsidR="00841119">
        <w:rPr>
          <w:rFonts w:ascii="Times New Roman" w:hAnsi="Times New Roman" w:cs="Times New Roman"/>
          <w:sz w:val="24"/>
          <w:szCs w:val="24"/>
        </w:rPr>
        <w:t xml:space="preserve"> seeking payment of US$10 400 (ten thousand four hundred United State</w:t>
      </w:r>
      <w:r w:rsidR="00FE711F">
        <w:rPr>
          <w:rFonts w:ascii="Times New Roman" w:hAnsi="Times New Roman" w:cs="Times New Roman"/>
          <w:sz w:val="24"/>
          <w:szCs w:val="24"/>
        </w:rPr>
        <w:t>s</w:t>
      </w:r>
      <w:r w:rsidR="00841119">
        <w:rPr>
          <w:rFonts w:ascii="Times New Roman" w:hAnsi="Times New Roman" w:cs="Times New Roman"/>
          <w:sz w:val="24"/>
          <w:szCs w:val="24"/>
        </w:rPr>
        <w:t xml:space="preserve"> of America dollars) being rental</w:t>
      </w:r>
      <w:r w:rsidR="00832874">
        <w:rPr>
          <w:rFonts w:ascii="Times New Roman" w:hAnsi="Times New Roman" w:cs="Times New Roman"/>
          <w:sz w:val="24"/>
          <w:szCs w:val="24"/>
        </w:rPr>
        <w:t>s</w:t>
      </w:r>
      <w:r w:rsidR="00841119">
        <w:rPr>
          <w:rFonts w:ascii="Times New Roman" w:hAnsi="Times New Roman" w:cs="Times New Roman"/>
          <w:sz w:val="24"/>
          <w:szCs w:val="24"/>
        </w:rPr>
        <w:t xml:space="preserve"> for </w:t>
      </w:r>
      <w:r w:rsidR="00832874">
        <w:rPr>
          <w:rFonts w:ascii="Times New Roman" w:hAnsi="Times New Roman" w:cs="Times New Roman"/>
          <w:sz w:val="24"/>
          <w:szCs w:val="24"/>
        </w:rPr>
        <w:t xml:space="preserve">the occupation of the aforementioned property for the </w:t>
      </w:r>
      <w:r w:rsidR="00841119">
        <w:rPr>
          <w:rFonts w:ascii="Times New Roman" w:hAnsi="Times New Roman" w:cs="Times New Roman"/>
          <w:sz w:val="24"/>
          <w:szCs w:val="24"/>
        </w:rPr>
        <w:t xml:space="preserve">period between March </w:t>
      </w:r>
      <w:r w:rsidR="00085D8D">
        <w:rPr>
          <w:rFonts w:ascii="Times New Roman" w:hAnsi="Times New Roman" w:cs="Times New Roman"/>
          <w:sz w:val="24"/>
          <w:szCs w:val="24"/>
        </w:rPr>
        <w:t>2015 to July 2016</w:t>
      </w:r>
      <w:r w:rsidR="000A7EFF">
        <w:rPr>
          <w:rFonts w:ascii="Times New Roman" w:hAnsi="Times New Roman" w:cs="Times New Roman"/>
          <w:sz w:val="24"/>
          <w:szCs w:val="24"/>
        </w:rPr>
        <w:t xml:space="preserve">. The </w:t>
      </w:r>
      <w:r w:rsidR="00FC3251">
        <w:rPr>
          <w:rFonts w:ascii="Times New Roman" w:hAnsi="Times New Roman" w:cs="Times New Roman"/>
          <w:sz w:val="24"/>
          <w:szCs w:val="24"/>
        </w:rPr>
        <w:t>second</w:t>
      </w:r>
      <w:r w:rsidR="000A7EFF">
        <w:rPr>
          <w:rFonts w:ascii="Times New Roman" w:hAnsi="Times New Roman" w:cs="Times New Roman"/>
          <w:sz w:val="24"/>
          <w:szCs w:val="24"/>
        </w:rPr>
        <w:t xml:space="preserve"> defendant was roped in through an order for joinder. By way of an amendment the defendant further seeks </w:t>
      </w:r>
      <w:r w:rsidR="00085D8D">
        <w:rPr>
          <w:rFonts w:ascii="Times New Roman" w:hAnsi="Times New Roman" w:cs="Times New Roman"/>
          <w:sz w:val="24"/>
          <w:szCs w:val="24"/>
        </w:rPr>
        <w:t>payment by</w:t>
      </w:r>
      <w:r w:rsidR="00841119">
        <w:rPr>
          <w:rFonts w:ascii="Times New Roman" w:hAnsi="Times New Roman" w:cs="Times New Roman"/>
          <w:sz w:val="24"/>
          <w:szCs w:val="24"/>
        </w:rPr>
        <w:t xml:space="preserve"> the defendant</w:t>
      </w:r>
      <w:r w:rsidR="00085D8D">
        <w:rPr>
          <w:rFonts w:ascii="Times New Roman" w:hAnsi="Times New Roman" w:cs="Times New Roman"/>
          <w:sz w:val="24"/>
          <w:szCs w:val="24"/>
        </w:rPr>
        <w:t>s</w:t>
      </w:r>
      <w:r w:rsidR="00841119">
        <w:rPr>
          <w:rFonts w:ascii="Times New Roman" w:hAnsi="Times New Roman" w:cs="Times New Roman"/>
          <w:sz w:val="24"/>
          <w:szCs w:val="24"/>
        </w:rPr>
        <w:t xml:space="preserve"> of</w:t>
      </w:r>
      <w:r w:rsidR="00916350">
        <w:rPr>
          <w:rFonts w:ascii="Times New Roman" w:hAnsi="Times New Roman" w:cs="Times New Roman"/>
          <w:sz w:val="24"/>
          <w:szCs w:val="24"/>
        </w:rPr>
        <w:t xml:space="preserve"> $650-00 </w:t>
      </w:r>
      <w:r w:rsidR="00916350" w:rsidRPr="00FE711F">
        <w:rPr>
          <w:rFonts w:ascii="Times New Roman" w:hAnsi="Times New Roman" w:cs="Times New Roman"/>
          <w:i/>
          <w:sz w:val="24"/>
          <w:szCs w:val="24"/>
        </w:rPr>
        <w:t>per</w:t>
      </w:r>
      <w:r w:rsidR="00FE711F">
        <w:rPr>
          <w:rFonts w:ascii="Times New Roman" w:hAnsi="Times New Roman" w:cs="Times New Roman"/>
          <w:sz w:val="24"/>
          <w:szCs w:val="24"/>
        </w:rPr>
        <w:t xml:space="preserve"> </w:t>
      </w:r>
      <w:r w:rsidR="00916350">
        <w:rPr>
          <w:rFonts w:ascii="Times New Roman" w:hAnsi="Times New Roman" w:cs="Times New Roman"/>
          <w:sz w:val="24"/>
          <w:szCs w:val="24"/>
        </w:rPr>
        <w:t>month</w:t>
      </w:r>
      <w:r w:rsidR="00085D8D">
        <w:rPr>
          <w:rFonts w:ascii="Times New Roman" w:hAnsi="Times New Roman" w:cs="Times New Roman"/>
          <w:sz w:val="24"/>
          <w:szCs w:val="24"/>
        </w:rPr>
        <w:t xml:space="preserve"> as rent</w:t>
      </w:r>
      <w:r w:rsidR="00916350">
        <w:rPr>
          <w:rFonts w:ascii="Times New Roman" w:hAnsi="Times New Roman" w:cs="Times New Roman"/>
          <w:sz w:val="24"/>
          <w:szCs w:val="24"/>
        </w:rPr>
        <w:t xml:space="preserve"> from July 2016 to the date the property known as No </w:t>
      </w:r>
      <w:r w:rsidR="00F13E16">
        <w:rPr>
          <w:rFonts w:ascii="Times New Roman" w:hAnsi="Times New Roman" w:cs="Times New Roman"/>
          <w:sz w:val="24"/>
          <w:szCs w:val="24"/>
        </w:rPr>
        <w:t>10 Loe</w:t>
      </w:r>
      <w:r w:rsidR="00AD7732">
        <w:rPr>
          <w:rFonts w:ascii="Times New Roman" w:hAnsi="Times New Roman" w:cs="Times New Roman"/>
          <w:sz w:val="24"/>
          <w:szCs w:val="24"/>
        </w:rPr>
        <w:t>rie Lan</w:t>
      </w:r>
      <w:r w:rsidR="00916350">
        <w:rPr>
          <w:rFonts w:ascii="Times New Roman" w:hAnsi="Times New Roman" w:cs="Times New Roman"/>
          <w:sz w:val="24"/>
          <w:szCs w:val="24"/>
        </w:rPr>
        <w:t>e is disposed or until the defendant’s spouse vacates the property which ever shall occur first. The claim is contested.</w:t>
      </w:r>
    </w:p>
    <w:p w:rsidR="00916350" w:rsidRDefault="00916350" w:rsidP="00F83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defendant raised a counter-claim wherein he seeks a declaration that a certain clause being 3.2 of the consent paper entered into between the parties applies only to the defendant in-reconvention while she is residing at the property and not vice versa. He further seeks a refund of US$46 800-00 </w:t>
      </w:r>
      <w:r w:rsidR="00085D8D">
        <w:rPr>
          <w:rFonts w:ascii="Times New Roman" w:hAnsi="Times New Roman" w:cs="Times New Roman"/>
          <w:sz w:val="24"/>
          <w:szCs w:val="24"/>
        </w:rPr>
        <w:t>(</w:t>
      </w:r>
      <w:r>
        <w:rPr>
          <w:rFonts w:ascii="Times New Roman" w:hAnsi="Times New Roman" w:cs="Times New Roman"/>
          <w:sz w:val="24"/>
          <w:szCs w:val="24"/>
        </w:rPr>
        <w:t>f</w:t>
      </w:r>
      <w:r w:rsidR="00FE711F">
        <w:rPr>
          <w:rFonts w:ascii="Times New Roman" w:hAnsi="Times New Roman" w:cs="Times New Roman"/>
          <w:sz w:val="24"/>
          <w:szCs w:val="24"/>
        </w:rPr>
        <w:t xml:space="preserve">orty </w:t>
      </w:r>
      <w:r>
        <w:rPr>
          <w:rFonts w:ascii="Times New Roman" w:hAnsi="Times New Roman" w:cs="Times New Roman"/>
          <w:sz w:val="24"/>
          <w:szCs w:val="24"/>
        </w:rPr>
        <w:t xml:space="preserve">six thousand eight hundred United States Dollars) and interest thereon being rentals he paid to defendant in reconvention as monthly rentals at US$650-00 </w:t>
      </w:r>
      <w:r w:rsidRPr="00FE711F">
        <w:rPr>
          <w:rFonts w:ascii="Times New Roman" w:hAnsi="Times New Roman" w:cs="Times New Roman"/>
          <w:i/>
          <w:sz w:val="24"/>
          <w:szCs w:val="24"/>
        </w:rPr>
        <w:t>per</w:t>
      </w:r>
      <w:r>
        <w:rPr>
          <w:rFonts w:ascii="Times New Roman" w:hAnsi="Times New Roman" w:cs="Times New Roman"/>
          <w:sz w:val="24"/>
          <w:szCs w:val="24"/>
        </w:rPr>
        <w:t xml:space="preserve"> month.</w:t>
      </w:r>
      <w:r w:rsidR="00832874">
        <w:rPr>
          <w:rFonts w:ascii="Times New Roman" w:hAnsi="Times New Roman" w:cs="Times New Roman"/>
          <w:sz w:val="24"/>
          <w:szCs w:val="24"/>
        </w:rPr>
        <w:t xml:space="preserve"> The counter-claim is contested.</w:t>
      </w:r>
    </w:p>
    <w:p w:rsidR="00F43DA0" w:rsidRDefault="00F43DA0" w:rsidP="00F83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agreed issues for determination are</w:t>
      </w:r>
    </w:p>
    <w:p w:rsidR="00DB1C59" w:rsidRDefault="00DB1C59" w:rsidP="00DB1C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plaintiff is entitled to the monthly rental of $650-00 for the property known as No 10 Loerie Lane Borrowdale.</w:t>
      </w:r>
    </w:p>
    <w:p w:rsidR="00DB1C59" w:rsidRDefault="00DB1C59" w:rsidP="00DB1C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or not the defendant is entitled to repayment of any sums paid to the plaintiff as rental.</w:t>
      </w:r>
    </w:p>
    <w:p w:rsidR="00097C06" w:rsidRDefault="00097C06" w:rsidP="00097C0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following facts are common cause.</w:t>
      </w:r>
    </w:p>
    <w:p w:rsidR="00097C06" w:rsidRDefault="00097C06" w:rsidP="00097C0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second defen</w:t>
      </w:r>
      <w:r w:rsidR="00085D8D">
        <w:rPr>
          <w:rFonts w:ascii="Times New Roman" w:hAnsi="Times New Roman" w:cs="Times New Roman"/>
          <w:sz w:val="24"/>
          <w:szCs w:val="24"/>
        </w:rPr>
        <w:t xml:space="preserve">dant is married to the </w:t>
      </w:r>
      <w:r w:rsidR="00FC3251">
        <w:rPr>
          <w:rFonts w:ascii="Times New Roman" w:hAnsi="Times New Roman" w:cs="Times New Roman"/>
          <w:sz w:val="24"/>
          <w:szCs w:val="24"/>
        </w:rPr>
        <w:t>first</w:t>
      </w:r>
      <w:r w:rsidR="00085D8D">
        <w:rPr>
          <w:rFonts w:ascii="Times New Roman" w:hAnsi="Times New Roman" w:cs="Times New Roman"/>
          <w:sz w:val="24"/>
          <w:szCs w:val="24"/>
        </w:rPr>
        <w:t xml:space="preserve"> defendant</w:t>
      </w:r>
      <w:r>
        <w:rPr>
          <w:rFonts w:ascii="Times New Roman" w:hAnsi="Times New Roman" w:cs="Times New Roman"/>
          <w:sz w:val="24"/>
          <w:szCs w:val="24"/>
        </w:rPr>
        <w:t xml:space="preserve"> and was joined to the proceeding</w:t>
      </w:r>
      <w:r w:rsidR="00085D8D">
        <w:rPr>
          <w:rFonts w:ascii="Times New Roman" w:hAnsi="Times New Roman" w:cs="Times New Roman"/>
          <w:sz w:val="24"/>
          <w:szCs w:val="24"/>
        </w:rPr>
        <w:t>s</w:t>
      </w:r>
      <w:r>
        <w:rPr>
          <w:rFonts w:ascii="Times New Roman" w:hAnsi="Times New Roman" w:cs="Times New Roman"/>
          <w:sz w:val="24"/>
          <w:szCs w:val="24"/>
        </w:rPr>
        <w:t xml:space="preserve"> on 22 February 2017 through a Court Order by </w:t>
      </w:r>
      <w:r w:rsidRPr="00097C06">
        <w:rPr>
          <w:rFonts w:ascii="Times New Roman" w:hAnsi="Times New Roman" w:cs="Times New Roman"/>
          <w:smallCaps/>
          <w:sz w:val="24"/>
          <w:szCs w:val="24"/>
        </w:rPr>
        <w:t>Matanda-Moyo</w:t>
      </w:r>
      <w:r>
        <w:rPr>
          <w:rFonts w:ascii="Times New Roman" w:hAnsi="Times New Roman" w:cs="Times New Roman"/>
          <w:sz w:val="24"/>
          <w:szCs w:val="24"/>
        </w:rPr>
        <w:t xml:space="preserve"> J. </w:t>
      </w:r>
      <w:r w:rsidR="005F0FBE">
        <w:rPr>
          <w:rFonts w:ascii="Times New Roman" w:hAnsi="Times New Roman" w:cs="Times New Roman"/>
          <w:sz w:val="24"/>
          <w:szCs w:val="24"/>
        </w:rPr>
        <w:t>T</w:t>
      </w:r>
      <w:r>
        <w:rPr>
          <w:rFonts w:ascii="Times New Roman" w:hAnsi="Times New Roman" w:cs="Times New Roman"/>
          <w:sz w:val="24"/>
          <w:szCs w:val="24"/>
        </w:rPr>
        <w:t>hus</w:t>
      </w:r>
      <w:r w:rsidR="00085D8D">
        <w:rPr>
          <w:rFonts w:ascii="Times New Roman" w:hAnsi="Times New Roman" w:cs="Times New Roman"/>
          <w:sz w:val="24"/>
          <w:szCs w:val="24"/>
        </w:rPr>
        <w:t>,</w:t>
      </w:r>
      <w:r>
        <w:rPr>
          <w:rFonts w:ascii="Times New Roman" w:hAnsi="Times New Roman" w:cs="Times New Roman"/>
          <w:sz w:val="24"/>
          <w:szCs w:val="24"/>
        </w:rPr>
        <w:t xml:space="preserve"> the plaintiff is claiming against the defendants the aforementioned amounts jointly and severally the one paying the other to be absolved.</w:t>
      </w:r>
    </w:p>
    <w:p w:rsidR="001A4E2E" w:rsidRDefault="001A4E2E" w:rsidP="00097C0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When the plaintiff and the first defendant divorced</w:t>
      </w:r>
      <w:r w:rsidR="00085D8D">
        <w:rPr>
          <w:rFonts w:ascii="Times New Roman" w:hAnsi="Times New Roman" w:cs="Times New Roman"/>
          <w:sz w:val="24"/>
          <w:szCs w:val="24"/>
        </w:rPr>
        <w:t>,</w:t>
      </w:r>
      <w:r>
        <w:rPr>
          <w:rFonts w:ascii="Times New Roman" w:hAnsi="Times New Roman" w:cs="Times New Roman"/>
          <w:sz w:val="24"/>
          <w:szCs w:val="24"/>
        </w:rPr>
        <w:t xml:space="preserve"> the ancillary matters pertaining to divorce were handled through a consent paper</w:t>
      </w:r>
      <w:r w:rsidR="00085D8D">
        <w:rPr>
          <w:rFonts w:ascii="Times New Roman" w:hAnsi="Times New Roman" w:cs="Times New Roman"/>
          <w:sz w:val="24"/>
          <w:szCs w:val="24"/>
        </w:rPr>
        <w:t xml:space="preserve"> which is part of the order</w:t>
      </w:r>
      <w:r>
        <w:rPr>
          <w:rFonts w:ascii="Times New Roman" w:hAnsi="Times New Roman" w:cs="Times New Roman"/>
          <w:sz w:val="24"/>
          <w:szCs w:val="24"/>
        </w:rPr>
        <w:t>. The partie</w:t>
      </w:r>
      <w:r w:rsidR="00EA328E">
        <w:rPr>
          <w:rFonts w:ascii="Times New Roman" w:hAnsi="Times New Roman" w:cs="Times New Roman"/>
          <w:sz w:val="24"/>
          <w:szCs w:val="24"/>
        </w:rPr>
        <w:t xml:space="preserve">s decided to retain the immovable properly No. 10 Lorie Lane as joint owners. Pertinent to the consent paper are the following clauses </w:t>
      </w:r>
      <w:r w:rsidR="00EA328E" w:rsidRPr="00EE62E3">
        <w:rPr>
          <w:rFonts w:ascii="Times New Roman" w:hAnsi="Times New Roman" w:cs="Times New Roman"/>
          <w:i/>
          <w:sz w:val="24"/>
          <w:szCs w:val="24"/>
        </w:rPr>
        <w:t>viz</w:t>
      </w:r>
      <w:r w:rsidR="00EA328E">
        <w:rPr>
          <w:rFonts w:ascii="Times New Roman" w:hAnsi="Times New Roman" w:cs="Times New Roman"/>
          <w:sz w:val="24"/>
          <w:szCs w:val="24"/>
        </w:rPr>
        <w:t xml:space="preserve"> the immovable property</w:t>
      </w:r>
      <w:r w:rsidR="00A13B11">
        <w:rPr>
          <w:rFonts w:ascii="Times New Roman" w:hAnsi="Times New Roman" w:cs="Times New Roman"/>
          <w:sz w:val="24"/>
          <w:szCs w:val="24"/>
        </w:rPr>
        <w:t>.</w:t>
      </w:r>
    </w:p>
    <w:p w:rsidR="00A13B11" w:rsidRPr="00085D8D" w:rsidRDefault="00105DC0" w:rsidP="00A65B2E">
      <w:pPr>
        <w:pStyle w:val="ListParagraph"/>
        <w:spacing w:after="0" w:line="240" w:lineRule="auto"/>
        <w:ind w:left="1440"/>
        <w:jc w:val="both"/>
        <w:rPr>
          <w:rFonts w:ascii="Times New Roman" w:hAnsi="Times New Roman" w:cs="Times New Roman"/>
        </w:rPr>
      </w:pPr>
      <w:r>
        <w:rPr>
          <w:rFonts w:ascii="Times New Roman" w:hAnsi="Times New Roman" w:cs="Times New Roman"/>
        </w:rPr>
        <w:t>“</w:t>
      </w:r>
      <w:r w:rsidR="00A13B11" w:rsidRPr="00085D8D">
        <w:rPr>
          <w:rFonts w:ascii="Times New Roman" w:hAnsi="Times New Roman" w:cs="Times New Roman"/>
        </w:rPr>
        <w:t xml:space="preserve">3.2. Until both the said children leave home, the </w:t>
      </w:r>
      <w:r w:rsidR="00330213" w:rsidRPr="00085D8D">
        <w:rPr>
          <w:rFonts w:ascii="Times New Roman" w:hAnsi="Times New Roman" w:cs="Times New Roman"/>
        </w:rPr>
        <w:t>p</w:t>
      </w:r>
      <w:r w:rsidR="00A13B11" w:rsidRPr="00085D8D">
        <w:rPr>
          <w:rFonts w:ascii="Times New Roman" w:hAnsi="Times New Roman" w:cs="Times New Roman"/>
        </w:rPr>
        <w:t>laintiff shall be entitled to li</w:t>
      </w:r>
      <w:r w:rsidR="00F162F1" w:rsidRPr="00085D8D">
        <w:rPr>
          <w:rFonts w:ascii="Times New Roman" w:hAnsi="Times New Roman" w:cs="Times New Roman"/>
        </w:rPr>
        <w:t>ve</w:t>
      </w:r>
      <w:r w:rsidR="00A13B11" w:rsidRPr="00085D8D">
        <w:rPr>
          <w:rFonts w:ascii="Times New Roman" w:hAnsi="Times New Roman" w:cs="Times New Roman"/>
        </w:rPr>
        <w:t xml:space="preserve"> rent free upon the property provided that if the plaintiff remarries or cohabits </w:t>
      </w:r>
      <w:r w:rsidR="00330213" w:rsidRPr="00085D8D">
        <w:rPr>
          <w:rFonts w:ascii="Times New Roman" w:hAnsi="Times New Roman" w:cs="Times New Roman"/>
        </w:rPr>
        <w:t>continuously</w:t>
      </w:r>
      <w:r w:rsidR="00A13B11" w:rsidRPr="00085D8D">
        <w:rPr>
          <w:rFonts w:ascii="Times New Roman" w:hAnsi="Times New Roman" w:cs="Times New Roman"/>
        </w:rPr>
        <w:t xml:space="preserve"> with another person upon the property, the defendant </w:t>
      </w:r>
      <w:r w:rsidR="00330213" w:rsidRPr="00085D8D">
        <w:rPr>
          <w:rFonts w:ascii="Times New Roman" w:hAnsi="Times New Roman" w:cs="Times New Roman"/>
        </w:rPr>
        <w:t>shall</w:t>
      </w:r>
      <w:r w:rsidR="00A13B11" w:rsidRPr="00085D8D">
        <w:rPr>
          <w:rFonts w:ascii="Times New Roman" w:hAnsi="Times New Roman" w:cs="Times New Roman"/>
        </w:rPr>
        <w:t xml:space="preserve"> have </w:t>
      </w:r>
      <w:r w:rsidR="00F162F1" w:rsidRPr="00085D8D">
        <w:rPr>
          <w:rFonts w:ascii="Times New Roman" w:hAnsi="Times New Roman" w:cs="Times New Roman"/>
        </w:rPr>
        <w:t>the right to demand the payment</w:t>
      </w:r>
      <w:r w:rsidR="00A13B11" w:rsidRPr="00085D8D">
        <w:rPr>
          <w:rFonts w:ascii="Times New Roman" w:hAnsi="Times New Roman" w:cs="Times New Roman"/>
        </w:rPr>
        <w:t xml:space="preserve"> of a market related rental</w:t>
      </w:r>
      <w:r w:rsidR="005F0FBE" w:rsidRPr="00085D8D">
        <w:rPr>
          <w:rFonts w:ascii="Times New Roman" w:hAnsi="Times New Roman" w:cs="Times New Roman"/>
        </w:rPr>
        <w:t xml:space="preserve"> by such third party and</w:t>
      </w:r>
    </w:p>
    <w:p w:rsidR="005F0FBE" w:rsidRDefault="005F0FBE" w:rsidP="00A65B2E">
      <w:pPr>
        <w:pStyle w:val="ListParagraph"/>
        <w:spacing w:after="0" w:line="240" w:lineRule="auto"/>
        <w:ind w:left="1440"/>
        <w:jc w:val="both"/>
        <w:rPr>
          <w:rFonts w:ascii="Times New Roman" w:hAnsi="Times New Roman" w:cs="Times New Roman"/>
        </w:rPr>
      </w:pPr>
      <w:r w:rsidRPr="00085D8D">
        <w:rPr>
          <w:rFonts w:ascii="Times New Roman" w:hAnsi="Times New Roman" w:cs="Times New Roman"/>
        </w:rPr>
        <w:t>Clause 3.4 The plaintiff recognizes that the defendant shall have the right to procure the construction of a fu</w:t>
      </w:r>
      <w:r w:rsidR="00F16360" w:rsidRPr="00085D8D">
        <w:rPr>
          <w:rFonts w:ascii="Times New Roman" w:hAnsi="Times New Roman" w:cs="Times New Roman"/>
        </w:rPr>
        <w:t>rther residence upon the propert</w:t>
      </w:r>
      <w:r w:rsidRPr="00085D8D">
        <w:rPr>
          <w:rFonts w:ascii="Times New Roman" w:hAnsi="Times New Roman" w:cs="Times New Roman"/>
        </w:rPr>
        <w:t>y and to reside</w:t>
      </w:r>
      <w:r w:rsidR="00F16360" w:rsidRPr="00085D8D">
        <w:rPr>
          <w:rFonts w:ascii="Times New Roman" w:hAnsi="Times New Roman" w:cs="Times New Roman"/>
        </w:rPr>
        <w:t xml:space="preserve"> </w:t>
      </w:r>
      <w:r w:rsidR="0093315A" w:rsidRPr="00085D8D">
        <w:rPr>
          <w:rFonts w:ascii="Times New Roman" w:hAnsi="Times New Roman" w:cs="Times New Roman"/>
        </w:rPr>
        <w:t>therein</w:t>
      </w:r>
      <w:r w:rsidR="00F16360" w:rsidRPr="00085D8D">
        <w:rPr>
          <w:rFonts w:ascii="Times New Roman" w:hAnsi="Times New Roman" w:cs="Times New Roman"/>
        </w:rPr>
        <w:t xml:space="preserve">, provided that the property shall not be </w:t>
      </w:r>
      <w:r w:rsidR="0093315A" w:rsidRPr="00085D8D">
        <w:rPr>
          <w:rFonts w:ascii="Times New Roman" w:hAnsi="Times New Roman" w:cs="Times New Roman"/>
        </w:rPr>
        <w:t>mortgaged</w:t>
      </w:r>
      <w:r w:rsidR="00F16360" w:rsidRPr="00085D8D">
        <w:rPr>
          <w:rFonts w:ascii="Times New Roman" w:hAnsi="Times New Roman" w:cs="Times New Roman"/>
        </w:rPr>
        <w:t xml:space="preserve"> for this purpose and further provided that if the defendant re-marries or cohabits continuously with another person in such reside</w:t>
      </w:r>
      <w:r w:rsidR="00F162F1" w:rsidRPr="00085D8D">
        <w:rPr>
          <w:rFonts w:ascii="Times New Roman" w:hAnsi="Times New Roman" w:cs="Times New Roman"/>
        </w:rPr>
        <w:t>nce, t</w:t>
      </w:r>
      <w:r w:rsidR="00F16360" w:rsidRPr="00085D8D">
        <w:rPr>
          <w:rFonts w:ascii="Times New Roman" w:hAnsi="Times New Roman" w:cs="Times New Roman"/>
        </w:rPr>
        <w:t>he plaintiff shall have the right to demand the payment of a market related rental by such third party.</w:t>
      </w:r>
      <w:r w:rsidR="00105DC0">
        <w:rPr>
          <w:rFonts w:ascii="Times New Roman" w:hAnsi="Times New Roman" w:cs="Times New Roman"/>
        </w:rPr>
        <w:t>”</w:t>
      </w:r>
    </w:p>
    <w:p w:rsidR="00A65B2E" w:rsidRPr="00085D8D" w:rsidRDefault="00A65B2E" w:rsidP="00A65B2E">
      <w:pPr>
        <w:pStyle w:val="ListParagraph"/>
        <w:spacing w:after="0" w:line="240" w:lineRule="auto"/>
        <w:ind w:left="1440"/>
        <w:jc w:val="both"/>
        <w:rPr>
          <w:rFonts w:ascii="Times New Roman" w:hAnsi="Times New Roman" w:cs="Times New Roman"/>
        </w:rPr>
      </w:pPr>
    </w:p>
    <w:p w:rsidR="00832874" w:rsidRDefault="00F16360" w:rsidP="005F0FB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is common </w:t>
      </w:r>
      <w:r w:rsidR="0093315A">
        <w:rPr>
          <w:rFonts w:ascii="Times New Roman" w:hAnsi="Times New Roman" w:cs="Times New Roman"/>
          <w:sz w:val="24"/>
          <w:szCs w:val="24"/>
        </w:rPr>
        <w:t>cause</w:t>
      </w:r>
      <w:r>
        <w:rPr>
          <w:rFonts w:ascii="Times New Roman" w:hAnsi="Times New Roman" w:cs="Times New Roman"/>
          <w:sz w:val="24"/>
          <w:szCs w:val="24"/>
        </w:rPr>
        <w:t xml:space="preserve"> that the plaintiff and the first defendant agreed that the first defendant occupies the matrimonial house after the plaintiff moved out and settled in </w:t>
      </w:r>
      <w:r w:rsidR="0093315A">
        <w:rPr>
          <w:rFonts w:ascii="Times New Roman" w:hAnsi="Times New Roman" w:cs="Times New Roman"/>
          <w:sz w:val="24"/>
          <w:szCs w:val="24"/>
        </w:rPr>
        <w:t>Zambia</w:t>
      </w:r>
      <w:r>
        <w:rPr>
          <w:rFonts w:ascii="Times New Roman" w:hAnsi="Times New Roman" w:cs="Times New Roman"/>
          <w:sz w:val="24"/>
          <w:szCs w:val="24"/>
        </w:rPr>
        <w:t>. The ex-sp</w:t>
      </w:r>
      <w:r w:rsidR="0093315A">
        <w:rPr>
          <w:rFonts w:ascii="Times New Roman" w:hAnsi="Times New Roman" w:cs="Times New Roman"/>
          <w:sz w:val="24"/>
          <w:szCs w:val="24"/>
        </w:rPr>
        <w:t>o</w:t>
      </w:r>
      <w:r>
        <w:rPr>
          <w:rFonts w:ascii="Times New Roman" w:hAnsi="Times New Roman" w:cs="Times New Roman"/>
          <w:sz w:val="24"/>
          <w:szCs w:val="24"/>
        </w:rPr>
        <w:t xml:space="preserve">uses agreed that the first defendant would pay market related rentals which they </w:t>
      </w:r>
      <w:r w:rsidR="0093315A">
        <w:rPr>
          <w:rFonts w:ascii="Times New Roman" w:hAnsi="Times New Roman" w:cs="Times New Roman"/>
          <w:sz w:val="24"/>
          <w:szCs w:val="24"/>
        </w:rPr>
        <w:t>agreed</w:t>
      </w:r>
      <w:r>
        <w:rPr>
          <w:rFonts w:ascii="Times New Roman" w:hAnsi="Times New Roman" w:cs="Times New Roman"/>
          <w:sz w:val="24"/>
          <w:szCs w:val="24"/>
        </w:rPr>
        <w:t xml:space="preserve"> at $650-00 </w:t>
      </w:r>
      <w:r w:rsidRPr="00F162F1">
        <w:rPr>
          <w:rFonts w:ascii="Times New Roman" w:hAnsi="Times New Roman" w:cs="Times New Roman"/>
          <w:i/>
          <w:sz w:val="24"/>
          <w:szCs w:val="24"/>
        </w:rPr>
        <w:t>per</w:t>
      </w:r>
      <w:r>
        <w:rPr>
          <w:rFonts w:ascii="Times New Roman" w:hAnsi="Times New Roman" w:cs="Times New Roman"/>
          <w:sz w:val="24"/>
          <w:szCs w:val="24"/>
        </w:rPr>
        <w:t xml:space="preserve"> month. It is not in dispute that the defendant started paying rentals </w:t>
      </w:r>
      <w:r w:rsidR="0093315A">
        <w:rPr>
          <w:rFonts w:ascii="Times New Roman" w:hAnsi="Times New Roman" w:cs="Times New Roman"/>
          <w:sz w:val="24"/>
          <w:szCs w:val="24"/>
        </w:rPr>
        <w:t>around</w:t>
      </w:r>
      <w:r>
        <w:rPr>
          <w:rFonts w:ascii="Times New Roman" w:hAnsi="Times New Roman" w:cs="Times New Roman"/>
          <w:sz w:val="24"/>
          <w:szCs w:val="24"/>
        </w:rPr>
        <w:t xml:space="preserve"> 2009 and decided to stop paying the agreed </w:t>
      </w:r>
      <w:r w:rsidR="0093315A">
        <w:rPr>
          <w:rFonts w:ascii="Times New Roman" w:hAnsi="Times New Roman" w:cs="Times New Roman"/>
          <w:sz w:val="24"/>
          <w:szCs w:val="24"/>
        </w:rPr>
        <w:t>rentals</w:t>
      </w:r>
      <w:r>
        <w:rPr>
          <w:rFonts w:ascii="Times New Roman" w:hAnsi="Times New Roman" w:cs="Times New Roman"/>
          <w:sz w:val="24"/>
          <w:szCs w:val="24"/>
        </w:rPr>
        <w:t xml:space="preserve"> in March 2015. It is further not in dispute that the first defendant gave the reason for stopping to pay rentals as pressing obligations and </w:t>
      </w:r>
      <w:r w:rsidR="0093315A">
        <w:rPr>
          <w:rFonts w:ascii="Times New Roman" w:hAnsi="Times New Roman" w:cs="Times New Roman"/>
          <w:sz w:val="24"/>
          <w:szCs w:val="24"/>
        </w:rPr>
        <w:t>financial</w:t>
      </w:r>
      <w:r w:rsidR="00F162F1">
        <w:rPr>
          <w:rFonts w:ascii="Times New Roman" w:hAnsi="Times New Roman" w:cs="Times New Roman"/>
          <w:sz w:val="24"/>
          <w:szCs w:val="24"/>
        </w:rPr>
        <w:t xml:space="preserve"> challenges</w:t>
      </w:r>
      <w:r>
        <w:rPr>
          <w:rFonts w:ascii="Times New Roman" w:hAnsi="Times New Roman" w:cs="Times New Roman"/>
          <w:sz w:val="24"/>
          <w:szCs w:val="24"/>
        </w:rPr>
        <w:t xml:space="preserve"> as he had taken an overdraft facility </w:t>
      </w:r>
      <w:r w:rsidRPr="0093315A">
        <w:rPr>
          <w:rFonts w:ascii="Times New Roman" w:hAnsi="Times New Roman" w:cs="Times New Roman"/>
          <w:i/>
          <w:sz w:val="24"/>
          <w:szCs w:val="24"/>
        </w:rPr>
        <w:t xml:space="preserve">viz </w:t>
      </w:r>
      <w:r>
        <w:rPr>
          <w:rFonts w:ascii="Times New Roman" w:hAnsi="Times New Roman" w:cs="Times New Roman"/>
          <w:sz w:val="24"/>
          <w:szCs w:val="24"/>
        </w:rPr>
        <w:t>his company and he had to provide for tertiary education for the children.</w:t>
      </w:r>
      <w:r w:rsidR="00085D8D">
        <w:rPr>
          <w:rFonts w:ascii="Times New Roman" w:hAnsi="Times New Roman" w:cs="Times New Roman"/>
          <w:sz w:val="24"/>
          <w:szCs w:val="24"/>
        </w:rPr>
        <w:t xml:space="preserve"> </w:t>
      </w:r>
    </w:p>
    <w:p w:rsidR="00F16360" w:rsidRDefault="00085D8D" w:rsidP="005F0FB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When the plaintiff instituted this claim the </w:t>
      </w:r>
      <w:r w:rsidR="008E1582">
        <w:rPr>
          <w:rFonts w:ascii="Times New Roman" w:hAnsi="Times New Roman" w:cs="Times New Roman"/>
          <w:sz w:val="24"/>
          <w:szCs w:val="24"/>
        </w:rPr>
        <w:t>first</w:t>
      </w:r>
      <w:r>
        <w:rPr>
          <w:rFonts w:ascii="Times New Roman" w:hAnsi="Times New Roman" w:cs="Times New Roman"/>
          <w:sz w:val="24"/>
          <w:szCs w:val="24"/>
        </w:rPr>
        <w:t xml:space="preserve"> defendant in his plea and at trial</w:t>
      </w:r>
      <w:r w:rsidR="00F16360">
        <w:rPr>
          <w:rFonts w:ascii="Times New Roman" w:hAnsi="Times New Roman" w:cs="Times New Roman"/>
          <w:sz w:val="24"/>
          <w:szCs w:val="24"/>
        </w:rPr>
        <w:t xml:space="preserve"> pleaded that the payment of </w:t>
      </w:r>
      <w:r w:rsidR="0093315A">
        <w:rPr>
          <w:rFonts w:ascii="Times New Roman" w:hAnsi="Times New Roman" w:cs="Times New Roman"/>
          <w:sz w:val="24"/>
          <w:szCs w:val="24"/>
        </w:rPr>
        <w:t>rentals</w:t>
      </w:r>
      <w:r w:rsidR="00F16360">
        <w:rPr>
          <w:rFonts w:ascii="Times New Roman" w:hAnsi="Times New Roman" w:cs="Times New Roman"/>
          <w:sz w:val="24"/>
          <w:szCs w:val="24"/>
        </w:rPr>
        <w:t xml:space="preserve"> was a mistake</w:t>
      </w:r>
      <w:r w:rsidR="00DB6854">
        <w:rPr>
          <w:rFonts w:ascii="Times New Roman" w:hAnsi="Times New Roman" w:cs="Times New Roman"/>
          <w:sz w:val="24"/>
          <w:szCs w:val="24"/>
        </w:rPr>
        <w:t xml:space="preserve"> common to both parties</w:t>
      </w:r>
      <w:r w:rsidR="00832874">
        <w:rPr>
          <w:rFonts w:ascii="Times New Roman" w:hAnsi="Times New Roman" w:cs="Times New Roman"/>
          <w:sz w:val="24"/>
          <w:szCs w:val="24"/>
        </w:rPr>
        <w:t xml:space="preserve"> emanating from the</w:t>
      </w:r>
      <w:r w:rsidR="00F16360">
        <w:rPr>
          <w:rFonts w:ascii="Times New Roman" w:hAnsi="Times New Roman" w:cs="Times New Roman"/>
          <w:sz w:val="24"/>
          <w:szCs w:val="24"/>
        </w:rPr>
        <w:t xml:space="preserve"> failure to </w:t>
      </w:r>
      <w:r w:rsidR="0093315A">
        <w:rPr>
          <w:rFonts w:ascii="Times New Roman" w:hAnsi="Times New Roman" w:cs="Times New Roman"/>
          <w:sz w:val="24"/>
          <w:szCs w:val="24"/>
        </w:rPr>
        <w:t>interpret</w:t>
      </w:r>
      <w:r w:rsidR="007A0830">
        <w:rPr>
          <w:rFonts w:ascii="Times New Roman" w:hAnsi="Times New Roman" w:cs="Times New Roman"/>
          <w:sz w:val="24"/>
          <w:szCs w:val="24"/>
        </w:rPr>
        <w:t xml:space="preserve"> Clause 3.2</w:t>
      </w:r>
      <w:r w:rsidR="00DB6854">
        <w:rPr>
          <w:rFonts w:ascii="Times New Roman" w:hAnsi="Times New Roman" w:cs="Times New Roman"/>
          <w:sz w:val="24"/>
          <w:szCs w:val="24"/>
        </w:rPr>
        <w:t xml:space="preserve"> of the consent paper</w:t>
      </w:r>
      <w:r w:rsidR="00F16360">
        <w:rPr>
          <w:rFonts w:ascii="Times New Roman" w:hAnsi="Times New Roman" w:cs="Times New Roman"/>
          <w:sz w:val="24"/>
          <w:szCs w:val="24"/>
        </w:rPr>
        <w:t>.</w:t>
      </w:r>
      <w:r w:rsidR="00832874">
        <w:rPr>
          <w:rFonts w:ascii="Times New Roman" w:hAnsi="Times New Roman" w:cs="Times New Roman"/>
          <w:sz w:val="24"/>
          <w:szCs w:val="24"/>
        </w:rPr>
        <w:t xml:space="preserve"> The </w:t>
      </w:r>
      <w:r w:rsidR="00FC3251">
        <w:rPr>
          <w:rFonts w:ascii="Times New Roman" w:hAnsi="Times New Roman" w:cs="Times New Roman"/>
          <w:sz w:val="24"/>
          <w:szCs w:val="24"/>
        </w:rPr>
        <w:t>second</w:t>
      </w:r>
      <w:r w:rsidR="00832874">
        <w:rPr>
          <w:rFonts w:ascii="Times New Roman" w:hAnsi="Times New Roman" w:cs="Times New Roman"/>
          <w:sz w:val="24"/>
          <w:szCs w:val="24"/>
        </w:rPr>
        <w:t xml:space="preserve"> defendant denies liability on the basis that she has no lease agreement with plaintiff and subscribes to the </w:t>
      </w:r>
      <w:r w:rsidR="00FC3251">
        <w:rPr>
          <w:rFonts w:ascii="Times New Roman" w:hAnsi="Times New Roman" w:cs="Times New Roman"/>
          <w:sz w:val="24"/>
          <w:szCs w:val="24"/>
        </w:rPr>
        <w:t>first</w:t>
      </w:r>
      <w:r w:rsidR="00832874">
        <w:rPr>
          <w:rFonts w:ascii="Times New Roman" w:hAnsi="Times New Roman" w:cs="Times New Roman"/>
          <w:sz w:val="24"/>
          <w:szCs w:val="24"/>
        </w:rPr>
        <w:t xml:space="preserve"> defendant’s interpretation of clause 3;2</w:t>
      </w:r>
    </w:p>
    <w:p w:rsidR="00F16360" w:rsidRDefault="00F16360" w:rsidP="005F0FB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plaintiff was the only witness in her case. She gave the following evidence. She stated that the first defendant </w:t>
      </w:r>
      <w:r w:rsidR="00F162F1">
        <w:rPr>
          <w:rFonts w:ascii="Times New Roman" w:hAnsi="Times New Roman" w:cs="Times New Roman"/>
          <w:sz w:val="24"/>
          <w:szCs w:val="24"/>
        </w:rPr>
        <w:t>was</w:t>
      </w:r>
      <w:r>
        <w:rPr>
          <w:rFonts w:ascii="Times New Roman" w:hAnsi="Times New Roman" w:cs="Times New Roman"/>
          <w:sz w:val="24"/>
          <w:szCs w:val="24"/>
        </w:rPr>
        <w:t xml:space="preserve"> not mistaken with regard to payment of rentals. At the end </w:t>
      </w:r>
      <w:r>
        <w:rPr>
          <w:rFonts w:ascii="Times New Roman" w:hAnsi="Times New Roman" w:cs="Times New Roman"/>
          <w:sz w:val="24"/>
          <w:szCs w:val="24"/>
        </w:rPr>
        <w:lastRenderedPageBreak/>
        <w:t>of 2008 she had moved to Zambia to reside the</w:t>
      </w:r>
      <w:r w:rsidR="0093315A">
        <w:rPr>
          <w:rFonts w:ascii="Times New Roman" w:hAnsi="Times New Roman" w:cs="Times New Roman"/>
          <w:sz w:val="24"/>
          <w:szCs w:val="24"/>
        </w:rPr>
        <w:t>re with her now current husband</w:t>
      </w:r>
      <w:r>
        <w:rPr>
          <w:rFonts w:ascii="Times New Roman" w:hAnsi="Times New Roman" w:cs="Times New Roman"/>
          <w:sz w:val="24"/>
          <w:szCs w:val="24"/>
        </w:rPr>
        <w:t>.</w:t>
      </w:r>
      <w:r w:rsidR="007A0830">
        <w:rPr>
          <w:rFonts w:ascii="Times New Roman" w:hAnsi="Times New Roman" w:cs="Times New Roman"/>
          <w:sz w:val="24"/>
          <w:szCs w:val="24"/>
        </w:rPr>
        <w:t xml:space="preserve"> The parties agreed that the first defendant move</w:t>
      </w:r>
      <w:r>
        <w:rPr>
          <w:rFonts w:ascii="Times New Roman" w:hAnsi="Times New Roman" w:cs="Times New Roman"/>
          <w:sz w:val="24"/>
          <w:szCs w:val="24"/>
        </w:rPr>
        <w:t xml:space="preserve"> into the main house with the children. </w:t>
      </w:r>
      <w:r w:rsidR="0093315A">
        <w:rPr>
          <w:rFonts w:ascii="Times New Roman" w:hAnsi="Times New Roman" w:cs="Times New Roman"/>
          <w:sz w:val="24"/>
          <w:szCs w:val="24"/>
        </w:rPr>
        <w:t>In</w:t>
      </w:r>
      <w:r>
        <w:rPr>
          <w:rFonts w:ascii="Times New Roman" w:hAnsi="Times New Roman" w:cs="Times New Roman"/>
          <w:sz w:val="24"/>
          <w:szCs w:val="24"/>
        </w:rPr>
        <w:t xml:space="preserve"> 2010, she demanded rentals for her half share and at that time the defendant was not cohabiting with anyone as he used to travel a lot. The defendant had suggested $500-00 but parties</w:t>
      </w:r>
      <w:r w:rsidR="0093315A">
        <w:rPr>
          <w:rFonts w:ascii="Times New Roman" w:hAnsi="Times New Roman" w:cs="Times New Roman"/>
          <w:sz w:val="24"/>
          <w:szCs w:val="24"/>
        </w:rPr>
        <w:t xml:space="preserve"> </w:t>
      </w:r>
      <w:r w:rsidR="000F7591">
        <w:rPr>
          <w:rFonts w:ascii="Times New Roman" w:hAnsi="Times New Roman" w:cs="Times New Roman"/>
          <w:sz w:val="24"/>
          <w:szCs w:val="24"/>
        </w:rPr>
        <w:t>agreed</w:t>
      </w:r>
      <w:r>
        <w:rPr>
          <w:rFonts w:ascii="Times New Roman" w:hAnsi="Times New Roman" w:cs="Times New Roman"/>
          <w:sz w:val="24"/>
          <w:szCs w:val="24"/>
        </w:rPr>
        <w:t xml:space="preserve"> on $650-00 it being taken that market </w:t>
      </w:r>
      <w:r w:rsidR="0093315A">
        <w:rPr>
          <w:rFonts w:ascii="Times New Roman" w:hAnsi="Times New Roman" w:cs="Times New Roman"/>
          <w:sz w:val="24"/>
          <w:szCs w:val="24"/>
        </w:rPr>
        <w:t>rentals</w:t>
      </w:r>
      <w:r>
        <w:rPr>
          <w:rFonts w:ascii="Times New Roman" w:hAnsi="Times New Roman" w:cs="Times New Roman"/>
          <w:sz w:val="24"/>
          <w:szCs w:val="24"/>
        </w:rPr>
        <w:t xml:space="preserve"> payable by a third party</w:t>
      </w:r>
      <w:r w:rsidR="003D2D45">
        <w:rPr>
          <w:rFonts w:ascii="Times New Roman" w:hAnsi="Times New Roman" w:cs="Times New Roman"/>
          <w:sz w:val="24"/>
          <w:szCs w:val="24"/>
        </w:rPr>
        <w:t xml:space="preserve"> would be about $1300-00</w:t>
      </w:r>
      <w:r>
        <w:rPr>
          <w:rFonts w:ascii="Times New Roman" w:hAnsi="Times New Roman" w:cs="Times New Roman"/>
          <w:sz w:val="24"/>
          <w:szCs w:val="24"/>
        </w:rPr>
        <w:t>. Such rentals were paid up to 2015 and to date the defendant remains in occupation without paying rentals to the plaintiff.</w:t>
      </w:r>
      <w:r w:rsidR="003D2D45">
        <w:rPr>
          <w:rFonts w:ascii="Times New Roman" w:hAnsi="Times New Roman" w:cs="Times New Roman"/>
          <w:sz w:val="24"/>
          <w:szCs w:val="24"/>
        </w:rPr>
        <w:t xml:space="preserve"> As there was an </w:t>
      </w:r>
      <w:r w:rsidR="00D12475">
        <w:rPr>
          <w:rFonts w:ascii="Times New Roman" w:hAnsi="Times New Roman" w:cs="Times New Roman"/>
          <w:sz w:val="24"/>
          <w:szCs w:val="24"/>
        </w:rPr>
        <w:t>agreement for</w:t>
      </w:r>
      <w:r w:rsidR="003D2D45">
        <w:rPr>
          <w:rFonts w:ascii="Times New Roman" w:hAnsi="Times New Roman" w:cs="Times New Roman"/>
          <w:sz w:val="24"/>
          <w:szCs w:val="24"/>
        </w:rPr>
        <w:t xml:space="preserve"> defendant’s occupation and</w:t>
      </w:r>
      <w:r w:rsidR="007A0830">
        <w:rPr>
          <w:rFonts w:ascii="Times New Roman" w:hAnsi="Times New Roman" w:cs="Times New Roman"/>
          <w:sz w:val="24"/>
          <w:szCs w:val="24"/>
        </w:rPr>
        <w:t xml:space="preserve"> the</w:t>
      </w:r>
      <w:r w:rsidR="003D2D45">
        <w:rPr>
          <w:rFonts w:ascii="Times New Roman" w:hAnsi="Times New Roman" w:cs="Times New Roman"/>
          <w:sz w:val="24"/>
          <w:szCs w:val="24"/>
        </w:rPr>
        <w:t xml:space="preserve"> rentals payable defendant was bound. </w:t>
      </w:r>
    </w:p>
    <w:p w:rsidR="00C16DE7" w:rsidRDefault="00F16360"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indicated that defendant’s reason for stopping payment of </w:t>
      </w:r>
      <w:r w:rsidR="0093315A">
        <w:rPr>
          <w:rFonts w:ascii="Times New Roman" w:hAnsi="Times New Roman" w:cs="Times New Roman"/>
          <w:sz w:val="24"/>
          <w:szCs w:val="24"/>
        </w:rPr>
        <w:t>rentals</w:t>
      </w:r>
      <w:r>
        <w:rPr>
          <w:rFonts w:ascii="Times New Roman" w:hAnsi="Times New Roman" w:cs="Times New Roman"/>
          <w:sz w:val="24"/>
          <w:szCs w:val="24"/>
        </w:rPr>
        <w:t xml:space="preserve"> was communicated to her as that defendant’s business was not doing well and the</w:t>
      </w:r>
      <w:r w:rsidR="0093315A">
        <w:rPr>
          <w:rFonts w:ascii="Times New Roman" w:hAnsi="Times New Roman" w:cs="Times New Roman"/>
          <w:sz w:val="24"/>
          <w:szCs w:val="24"/>
        </w:rPr>
        <w:t xml:space="preserve"> children’s</w:t>
      </w:r>
      <w:r>
        <w:rPr>
          <w:rFonts w:ascii="Times New Roman" w:hAnsi="Times New Roman" w:cs="Times New Roman"/>
          <w:sz w:val="24"/>
          <w:szCs w:val="24"/>
        </w:rPr>
        <w:t xml:space="preserve"> e</w:t>
      </w:r>
      <w:r w:rsidR="00F162F1">
        <w:rPr>
          <w:rFonts w:ascii="Times New Roman" w:hAnsi="Times New Roman" w:cs="Times New Roman"/>
          <w:sz w:val="24"/>
          <w:szCs w:val="24"/>
        </w:rPr>
        <w:t>ducational requirements were now</w:t>
      </w:r>
      <w:r>
        <w:rPr>
          <w:rFonts w:ascii="Times New Roman" w:hAnsi="Times New Roman" w:cs="Times New Roman"/>
          <w:sz w:val="24"/>
          <w:szCs w:val="24"/>
        </w:rPr>
        <w:t xml:space="preserve"> heavy on him. She insisted that</w:t>
      </w:r>
      <w:r w:rsidR="0093315A">
        <w:rPr>
          <w:rFonts w:ascii="Times New Roman" w:hAnsi="Times New Roman" w:cs="Times New Roman"/>
          <w:sz w:val="24"/>
          <w:szCs w:val="24"/>
        </w:rPr>
        <w:t xml:space="preserve"> there was never a mistake</w:t>
      </w:r>
      <w:r w:rsidR="003D2D45">
        <w:rPr>
          <w:rFonts w:ascii="Times New Roman" w:hAnsi="Times New Roman" w:cs="Times New Roman"/>
          <w:sz w:val="24"/>
          <w:szCs w:val="24"/>
        </w:rPr>
        <w:t xml:space="preserve"> as</w:t>
      </w:r>
      <w:r w:rsidR="0093315A">
        <w:rPr>
          <w:rFonts w:ascii="Times New Roman" w:hAnsi="Times New Roman" w:cs="Times New Roman"/>
          <w:sz w:val="24"/>
          <w:szCs w:val="24"/>
        </w:rPr>
        <w:t xml:space="preserve"> parties agreed</w:t>
      </w:r>
      <w:r w:rsidR="003D2D45">
        <w:rPr>
          <w:rFonts w:ascii="Times New Roman" w:hAnsi="Times New Roman" w:cs="Times New Roman"/>
          <w:sz w:val="24"/>
          <w:szCs w:val="24"/>
        </w:rPr>
        <w:t>,</w:t>
      </w:r>
      <w:r w:rsidR="0093315A">
        <w:rPr>
          <w:rFonts w:ascii="Times New Roman" w:hAnsi="Times New Roman" w:cs="Times New Roman"/>
          <w:sz w:val="24"/>
          <w:szCs w:val="24"/>
        </w:rPr>
        <w:t xml:space="preserve"> and</w:t>
      </w:r>
      <w:r w:rsidR="003D2D45">
        <w:rPr>
          <w:rFonts w:ascii="Times New Roman" w:hAnsi="Times New Roman" w:cs="Times New Roman"/>
          <w:sz w:val="24"/>
          <w:szCs w:val="24"/>
        </w:rPr>
        <w:t>,</w:t>
      </w:r>
      <w:r w:rsidR="0093315A">
        <w:rPr>
          <w:rFonts w:ascii="Times New Roman" w:hAnsi="Times New Roman" w:cs="Times New Roman"/>
          <w:sz w:val="24"/>
          <w:szCs w:val="24"/>
        </w:rPr>
        <w:t xml:space="preserve"> she still wants 50% of the market</w:t>
      </w:r>
      <w:r w:rsidR="00AF27D8">
        <w:rPr>
          <w:rFonts w:ascii="Times New Roman" w:hAnsi="Times New Roman" w:cs="Times New Roman"/>
          <w:sz w:val="24"/>
          <w:szCs w:val="24"/>
        </w:rPr>
        <w:t xml:space="preserve"> </w:t>
      </w:r>
      <w:r w:rsidR="00C16DE7">
        <w:rPr>
          <w:rFonts w:ascii="Times New Roman" w:hAnsi="Times New Roman" w:cs="Times New Roman"/>
          <w:sz w:val="24"/>
          <w:szCs w:val="24"/>
        </w:rPr>
        <w:t xml:space="preserve">related rentals. She referred to exh 3 the emails exchanged </w:t>
      </w:r>
      <w:r w:rsidR="007A0830">
        <w:rPr>
          <w:rFonts w:ascii="Times New Roman" w:hAnsi="Times New Roman" w:cs="Times New Roman"/>
          <w:sz w:val="24"/>
          <w:szCs w:val="24"/>
        </w:rPr>
        <w:t>between the parties which bring</w:t>
      </w:r>
      <w:r w:rsidR="00C16DE7">
        <w:rPr>
          <w:rFonts w:ascii="Times New Roman" w:hAnsi="Times New Roman" w:cs="Times New Roman"/>
          <w:sz w:val="24"/>
          <w:szCs w:val="24"/>
        </w:rPr>
        <w:t xml:space="preserve"> out the parties discussion. She further indicated that as the second defendant was staying in the house she was liable to pay rentals</w:t>
      </w:r>
      <w:r w:rsidR="003D2D45">
        <w:rPr>
          <w:rFonts w:ascii="Times New Roman" w:hAnsi="Times New Roman" w:cs="Times New Roman"/>
          <w:sz w:val="24"/>
          <w:szCs w:val="24"/>
        </w:rPr>
        <w:t xml:space="preserve"> as it was within the parties contemplation that should the </w:t>
      </w:r>
      <w:r w:rsidR="00FC3251">
        <w:rPr>
          <w:rFonts w:ascii="Times New Roman" w:hAnsi="Times New Roman" w:cs="Times New Roman"/>
          <w:sz w:val="24"/>
          <w:szCs w:val="24"/>
        </w:rPr>
        <w:t>first</w:t>
      </w:r>
      <w:r w:rsidR="003D2D45">
        <w:rPr>
          <w:rFonts w:ascii="Times New Roman" w:hAnsi="Times New Roman" w:cs="Times New Roman"/>
          <w:sz w:val="24"/>
          <w:szCs w:val="24"/>
        </w:rPr>
        <w:t xml:space="preserve"> defendant cohabit</w:t>
      </w:r>
      <w:r w:rsidR="007A0830">
        <w:rPr>
          <w:rFonts w:ascii="Times New Roman" w:hAnsi="Times New Roman" w:cs="Times New Roman"/>
          <w:sz w:val="24"/>
          <w:szCs w:val="24"/>
        </w:rPr>
        <w:t xml:space="preserve"> or marry and reside with such spouse or cohabitee in the house</w:t>
      </w:r>
      <w:r w:rsidR="003D2D45">
        <w:rPr>
          <w:rFonts w:ascii="Times New Roman" w:hAnsi="Times New Roman" w:cs="Times New Roman"/>
          <w:sz w:val="24"/>
          <w:szCs w:val="24"/>
        </w:rPr>
        <w:t xml:space="preserve"> plaintiff </w:t>
      </w:r>
      <w:r w:rsidR="007A0830">
        <w:rPr>
          <w:rFonts w:ascii="Times New Roman" w:hAnsi="Times New Roman" w:cs="Times New Roman"/>
          <w:sz w:val="24"/>
          <w:szCs w:val="24"/>
        </w:rPr>
        <w:t>would be entitled to rental the</w:t>
      </w:r>
      <w:r w:rsidR="003D2D45">
        <w:rPr>
          <w:rFonts w:ascii="Times New Roman" w:hAnsi="Times New Roman" w:cs="Times New Roman"/>
          <w:sz w:val="24"/>
          <w:szCs w:val="24"/>
        </w:rPr>
        <w:t xml:space="preserve"> reverse of clause 3.2</w:t>
      </w:r>
      <w:r w:rsidR="00C16DE7">
        <w:rPr>
          <w:rFonts w:ascii="Times New Roman" w:hAnsi="Times New Roman" w:cs="Times New Roman"/>
          <w:sz w:val="24"/>
          <w:szCs w:val="24"/>
        </w:rPr>
        <w:t>. It was her argument that she had to seek rentals from the second defendant because the first defendant sought to change his stance and say the 3</w:t>
      </w:r>
      <w:r w:rsidR="00C16DE7" w:rsidRPr="00DE4224">
        <w:rPr>
          <w:rFonts w:ascii="Times New Roman" w:hAnsi="Times New Roman" w:cs="Times New Roman"/>
          <w:sz w:val="24"/>
          <w:szCs w:val="24"/>
          <w:vertAlign w:val="superscript"/>
        </w:rPr>
        <w:t>rd</w:t>
      </w:r>
      <w:r w:rsidR="00C16DE7">
        <w:rPr>
          <w:rFonts w:ascii="Times New Roman" w:hAnsi="Times New Roman" w:cs="Times New Roman"/>
          <w:sz w:val="24"/>
          <w:szCs w:val="24"/>
        </w:rPr>
        <w:t xml:space="preserve"> party was liable</w:t>
      </w:r>
      <w:r w:rsidR="003D2D45">
        <w:rPr>
          <w:rFonts w:ascii="Times New Roman" w:hAnsi="Times New Roman" w:cs="Times New Roman"/>
          <w:sz w:val="24"/>
          <w:szCs w:val="24"/>
        </w:rPr>
        <w:t xml:space="preserve"> for rentals</w:t>
      </w:r>
      <w:r w:rsidR="00C16DE7">
        <w:rPr>
          <w:rFonts w:ascii="Times New Roman" w:hAnsi="Times New Roman" w:cs="Times New Roman"/>
          <w:sz w:val="24"/>
          <w:szCs w:val="24"/>
        </w:rPr>
        <w:t xml:space="preserve"> (second defendant) yet in their correspondence the first defendant initially indicated that he was liable. She stated that as the second defendant moved into the house with her children she had to pay her rentals. As </w:t>
      </w:r>
      <w:r w:rsidR="00C16DE7" w:rsidRPr="00F162F1">
        <w:rPr>
          <w:rFonts w:ascii="Times New Roman" w:hAnsi="Times New Roman" w:cs="Times New Roman"/>
          <w:i/>
          <w:sz w:val="24"/>
          <w:szCs w:val="24"/>
        </w:rPr>
        <w:t>per</w:t>
      </w:r>
      <w:r w:rsidR="00C16DE7">
        <w:rPr>
          <w:rFonts w:ascii="Times New Roman" w:hAnsi="Times New Roman" w:cs="Times New Roman"/>
          <w:sz w:val="24"/>
          <w:szCs w:val="24"/>
        </w:rPr>
        <w:t xml:space="preserve"> her reading</w:t>
      </w:r>
      <w:r w:rsidR="00F162F1">
        <w:rPr>
          <w:rFonts w:ascii="Times New Roman" w:hAnsi="Times New Roman" w:cs="Times New Roman"/>
          <w:sz w:val="24"/>
          <w:szCs w:val="24"/>
        </w:rPr>
        <w:t>,</w:t>
      </w:r>
      <w:r w:rsidR="007A0830">
        <w:rPr>
          <w:rFonts w:ascii="Times New Roman" w:hAnsi="Times New Roman" w:cs="Times New Roman"/>
          <w:sz w:val="24"/>
          <w:szCs w:val="24"/>
        </w:rPr>
        <w:t xml:space="preserve"> clause 3.2</w:t>
      </w:r>
      <w:r w:rsidR="00C16DE7">
        <w:rPr>
          <w:rFonts w:ascii="Times New Roman" w:hAnsi="Times New Roman" w:cs="Times New Roman"/>
          <w:sz w:val="24"/>
          <w:szCs w:val="24"/>
        </w:rPr>
        <w:t xml:space="preserve"> imparted a responsibility on the second defendant to pay her rentals.</w:t>
      </w:r>
    </w:p>
    <w:p w:rsidR="00C16DE7"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cl</w:t>
      </w:r>
      <w:r w:rsidR="00F162F1">
        <w:rPr>
          <w:rFonts w:ascii="Times New Roman" w:hAnsi="Times New Roman" w:cs="Times New Roman"/>
          <w:sz w:val="24"/>
          <w:szCs w:val="24"/>
        </w:rPr>
        <w:t>os</w:t>
      </w:r>
      <w:r>
        <w:rPr>
          <w:rFonts w:ascii="Times New Roman" w:hAnsi="Times New Roman" w:cs="Times New Roman"/>
          <w:sz w:val="24"/>
          <w:szCs w:val="24"/>
        </w:rPr>
        <w:t>e of the</w:t>
      </w:r>
      <w:r w:rsidR="003D2D45">
        <w:rPr>
          <w:rFonts w:ascii="Times New Roman" w:hAnsi="Times New Roman" w:cs="Times New Roman"/>
          <w:sz w:val="24"/>
          <w:szCs w:val="24"/>
        </w:rPr>
        <w:t xml:space="preserve"> plaintiff’s case the defendant</w:t>
      </w:r>
      <w:r>
        <w:rPr>
          <w:rFonts w:ascii="Times New Roman" w:hAnsi="Times New Roman" w:cs="Times New Roman"/>
          <w:sz w:val="24"/>
          <w:szCs w:val="24"/>
        </w:rPr>
        <w:t>s</w:t>
      </w:r>
      <w:r w:rsidR="003D2D45">
        <w:rPr>
          <w:rFonts w:ascii="Times New Roman" w:hAnsi="Times New Roman" w:cs="Times New Roman"/>
          <w:sz w:val="24"/>
          <w:szCs w:val="24"/>
        </w:rPr>
        <w:t>’</w:t>
      </w:r>
      <w:r>
        <w:rPr>
          <w:rFonts w:ascii="Times New Roman" w:hAnsi="Times New Roman" w:cs="Times New Roman"/>
          <w:sz w:val="24"/>
          <w:szCs w:val="24"/>
        </w:rPr>
        <w:t xml:space="preserve"> legal practitioner applied for absolution from the instance on the basis that there was no evidence to support the plaintiff’s claim. I dismissed the application and gave full reasons. In summary the court felt it was unsafe to throw out the plaintiff’s case at that juncture bein</w:t>
      </w:r>
      <w:r w:rsidR="00F162F1">
        <w:rPr>
          <w:rFonts w:ascii="Times New Roman" w:hAnsi="Times New Roman" w:cs="Times New Roman"/>
          <w:sz w:val="24"/>
          <w:szCs w:val="24"/>
        </w:rPr>
        <w:t>g the practice of courts to lea</w:t>
      </w:r>
      <w:r>
        <w:rPr>
          <w:rFonts w:ascii="Times New Roman" w:hAnsi="Times New Roman" w:cs="Times New Roman"/>
          <w:sz w:val="24"/>
          <w:szCs w:val="24"/>
        </w:rPr>
        <w:t>n more on the cautious side especially when in doubt that the plaintiff’s case is hopeless. Also applying the test “what might a re</w:t>
      </w:r>
      <w:r w:rsidR="003D2D45">
        <w:rPr>
          <w:rFonts w:ascii="Times New Roman" w:hAnsi="Times New Roman" w:cs="Times New Roman"/>
          <w:sz w:val="24"/>
          <w:szCs w:val="24"/>
        </w:rPr>
        <w:t>asonable court do?” t</w:t>
      </w:r>
      <w:r>
        <w:rPr>
          <w:rFonts w:ascii="Times New Roman" w:hAnsi="Times New Roman" w:cs="Times New Roman"/>
          <w:sz w:val="24"/>
          <w:szCs w:val="24"/>
        </w:rPr>
        <w:t>h</w:t>
      </w:r>
      <w:r w:rsidR="00F162F1">
        <w:rPr>
          <w:rFonts w:ascii="Times New Roman" w:hAnsi="Times New Roman" w:cs="Times New Roman"/>
          <w:sz w:val="24"/>
          <w:szCs w:val="24"/>
        </w:rPr>
        <w:t>e court was of the opinion that</w:t>
      </w:r>
      <w:r>
        <w:rPr>
          <w:rFonts w:ascii="Times New Roman" w:hAnsi="Times New Roman" w:cs="Times New Roman"/>
          <w:sz w:val="24"/>
          <w:szCs w:val="24"/>
        </w:rPr>
        <w:t xml:space="preserve"> sufficient facts had been placed before the court to require the first defendant to be put to his defence. There was no specific reference to the second defendant by the applicant Mr Mugabe. Nonetheless, it was incumbent upon the defendants to be called upon to render their defence and explain the justification why rentals are not due to </w:t>
      </w:r>
      <w:r w:rsidR="00F162F1">
        <w:rPr>
          <w:rFonts w:ascii="Times New Roman" w:hAnsi="Times New Roman" w:cs="Times New Roman"/>
          <w:sz w:val="24"/>
          <w:szCs w:val="24"/>
        </w:rPr>
        <w:t xml:space="preserve">the </w:t>
      </w:r>
      <w:r>
        <w:rPr>
          <w:rFonts w:ascii="Times New Roman" w:hAnsi="Times New Roman" w:cs="Times New Roman"/>
          <w:sz w:val="24"/>
          <w:szCs w:val="24"/>
        </w:rPr>
        <w:t xml:space="preserve">plaintiff who owns 50% </w:t>
      </w:r>
      <w:r>
        <w:rPr>
          <w:rFonts w:ascii="Times New Roman" w:hAnsi="Times New Roman" w:cs="Times New Roman"/>
          <w:sz w:val="24"/>
          <w:szCs w:val="24"/>
        </w:rPr>
        <w:lastRenderedPageBreak/>
        <w:t>sha</w:t>
      </w:r>
      <w:r w:rsidR="00F162F1">
        <w:rPr>
          <w:rFonts w:ascii="Times New Roman" w:hAnsi="Times New Roman" w:cs="Times New Roman"/>
          <w:sz w:val="24"/>
          <w:szCs w:val="24"/>
        </w:rPr>
        <w:t>re of the property especially w</w:t>
      </w:r>
      <w:r>
        <w:rPr>
          <w:rFonts w:ascii="Times New Roman" w:hAnsi="Times New Roman" w:cs="Times New Roman"/>
          <w:sz w:val="24"/>
          <w:szCs w:val="24"/>
        </w:rPr>
        <w:t xml:space="preserve">ere allegations of an agreement between her and the first defendant had been made and also the issue of </w:t>
      </w:r>
      <w:r w:rsidR="00D12475" w:rsidRPr="00D12475">
        <w:rPr>
          <w:rFonts w:ascii="Times New Roman" w:hAnsi="Times New Roman" w:cs="Times New Roman"/>
          <w:sz w:val="24"/>
          <w:szCs w:val="24"/>
        </w:rPr>
        <w:t xml:space="preserve">acquiescence </w:t>
      </w:r>
      <w:r>
        <w:rPr>
          <w:rFonts w:ascii="Times New Roman" w:hAnsi="Times New Roman" w:cs="Times New Roman"/>
          <w:sz w:val="24"/>
          <w:szCs w:val="24"/>
        </w:rPr>
        <w:t>had been raised.</w:t>
      </w:r>
    </w:p>
    <w:p w:rsidR="00C16DE7"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defendant gave evidence to the effect that he had indeed signed a consent paper with his wife upon divorce which referred to the occupation of the main house in issue. He explained that clause 3.2 meant the wife </w:t>
      </w:r>
      <w:r w:rsidR="00076E1D">
        <w:rPr>
          <w:rFonts w:ascii="Times New Roman" w:hAnsi="Times New Roman" w:cs="Times New Roman"/>
          <w:sz w:val="24"/>
          <w:szCs w:val="24"/>
        </w:rPr>
        <w:t>could reside with the children i</w:t>
      </w:r>
      <w:r>
        <w:rPr>
          <w:rFonts w:ascii="Times New Roman" w:hAnsi="Times New Roman" w:cs="Times New Roman"/>
          <w:sz w:val="24"/>
          <w:szCs w:val="24"/>
        </w:rPr>
        <w:t>n the main house but upon</w:t>
      </w:r>
      <w:r w:rsidR="006A52E4">
        <w:rPr>
          <w:rFonts w:ascii="Times New Roman" w:hAnsi="Times New Roman" w:cs="Times New Roman"/>
          <w:sz w:val="24"/>
          <w:szCs w:val="24"/>
        </w:rPr>
        <w:t xml:space="preserve"> being married or</w:t>
      </w:r>
      <w:r>
        <w:rPr>
          <w:rFonts w:ascii="Times New Roman" w:hAnsi="Times New Roman" w:cs="Times New Roman"/>
          <w:sz w:val="24"/>
          <w:szCs w:val="24"/>
        </w:rPr>
        <w:t xml:space="preserve"> </w:t>
      </w:r>
      <w:r w:rsidRPr="00EA5FB0">
        <w:rPr>
          <w:rFonts w:ascii="Times New Roman" w:hAnsi="Times New Roman" w:cs="Times New Roman"/>
          <w:sz w:val="24"/>
          <w:szCs w:val="24"/>
        </w:rPr>
        <w:t>continuous</w:t>
      </w:r>
      <w:r>
        <w:rPr>
          <w:rFonts w:ascii="Times New Roman" w:hAnsi="Times New Roman" w:cs="Times New Roman"/>
          <w:sz w:val="24"/>
          <w:szCs w:val="24"/>
        </w:rPr>
        <w:t xml:space="preserve"> </w:t>
      </w:r>
      <w:r w:rsidRPr="00EA5FB0">
        <w:rPr>
          <w:rFonts w:ascii="Times New Roman" w:hAnsi="Times New Roman" w:cs="Times New Roman"/>
          <w:sz w:val="24"/>
          <w:szCs w:val="24"/>
        </w:rPr>
        <w:t>c</w:t>
      </w:r>
      <w:r w:rsidR="00076E1D">
        <w:rPr>
          <w:rFonts w:ascii="Times New Roman" w:hAnsi="Times New Roman" w:cs="Times New Roman"/>
          <w:sz w:val="24"/>
          <w:szCs w:val="24"/>
        </w:rPr>
        <w:t>ohabitation with a partner he</w:t>
      </w:r>
      <w:r>
        <w:rPr>
          <w:rFonts w:ascii="Times New Roman" w:hAnsi="Times New Roman" w:cs="Times New Roman"/>
          <w:sz w:val="24"/>
          <w:szCs w:val="24"/>
        </w:rPr>
        <w:t xml:space="preserve">r partner would pay him rentals. Although he believed that his wife’s partner who would sometimes visit was due to pay him rentals he never demanded same. </w:t>
      </w:r>
    </w:p>
    <w:p w:rsidR="00C16DE7"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his wife left for Zambia the house was empty for a year. He started ren</w:t>
      </w:r>
      <w:r w:rsidR="00F162F1">
        <w:rPr>
          <w:rFonts w:ascii="Times New Roman" w:hAnsi="Times New Roman" w:cs="Times New Roman"/>
          <w:sz w:val="24"/>
          <w:szCs w:val="24"/>
        </w:rPr>
        <w:t>ovating</w:t>
      </w:r>
      <w:r>
        <w:rPr>
          <w:rFonts w:ascii="Times New Roman" w:hAnsi="Times New Roman" w:cs="Times New Roman"/>
          <w:sz w:val="24"/>
          <w:szCs w:val="24"/>
        </w:rPr>
        <w:t xml:space="preserve"> it and ultimately decided to move in. The parties agreed on rentals of $650-00. He would pay rentals in one lump sum at the beginning of the year. He conceded that he suggested the idea of paying rentals and indeed th</w:t>
      </w:r>
      <w:r w:rsidR="00076E1D">
        <w:rPr>
          <w:rFonts w:ascii="Times New Roman" w:hAnsi="Times New Roman" w:cs="Times New Roman"/>
          <w:sz w:val="24"/>
          <w:szCs w:val="24"/>
        </w:rPr>
        <w:t>is is confirmed by exh 3 (b) an email he wrote</w:t>
      </w:r>
      <w:r w:rsidR="006A52E4">
        <w:rPr>
          <w:rFonts w:ascii="Times New Roman" w:hAnsi="Times New Roman" w:cs="Times New Roman"/>
          <w:sz w:val="24"/>
          <w:szCs w:val="24"/>
        </w:rPr>
        <w:t>. H</w:t>
      </w:r>
      <w:r>
        <w:rPr>
          <w:rFonts w:ascii="Times New Roman" w:hAnsi="Times New Roman" w:cs="Times New Roman"/>
          <w:sz w:val="24"/>
          <w:szCs w:val="24"/>
        </w:rPr>
        <w:t>e believes he started paying rentals in 2009. He also admitted that the reason he stopped paying rentals in 2015 was because his business was suffering financially</w:t>
      </w:r>
      <w:r w:rsidR="00832874">
        <w:rPr>
          <w:rFonts w:ascii="Times New Roman" w:hAnsi="Times New Roman" w:cs="Times New Roman"/>
          <w:sz w:val="24"/>
          <w:szCs w:val="24"/>
        </w:rPr>
        <w:t xml:space="preserve">, and </w:t>
      </w:r>
      <w:r>
        <w:rPr>
          <w:rFonts w:ascii="Times New Roman" w:hAnsi="Times New Roman" w:cs="Times New Roman"/>
          <w:sz w:val="24"/>
          <w:szCs w:val="24"/>
        </w:rPr>
        <w:t>he had to take an overdraft and the burden of paying for tertiary education was heavy on him. He claims to have paid $39 000-</w:t>
      </w:r>
      <w:r w:rsidR="009275F9">
        <w:rPr>
          <w:rFonts w:ascii="Times New Roman" w:hAnsi="Times New Roman" w:cs="Times New Roman"/>
          <w:sz w:val="24"/>
          <w:szCs w:val="24"/>
        </w:rPr>
        <w:t>00 by the time he approached plaintiff to reconsider the issue</w:t>
      </w:r>
      <w:r>
        <w:rPr>
          <w:rFonts w:ascii="Times New Roman" w:hAnsi="Times New Roman" w:cs="Times New Roman"/>
          <w:sz w:val="24"/>
          <w:szCs w:val="24"/>
        </w:rPr>
        <w:t>. He had tried to engage the plaintiff but the plaintiff had insisted on being paid.</w:t>
      </w:r>
    </w:p>
    <w:p w:rsidR="00C16DE7"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him, his partner was only liable to pay rentals to the plaintiff if he had constructed a cottage as per clause 3.4. He had not done so, the cottage he worked</w:t>
      </w:r>
      <w:r w:rsidR="00690F9A">
        <w:rPr>
          <w:rFonts w:ascii="Times New Roman" w:hAnsi="Times New Roman" w:cs="Times New Roman"/>
          <w:sz w:val="24"/>
          <w:szCs w:val="24"/>
        </w:rPr>
        <w:t xml:space="preserve"> on was for his son Karl and thi</w:t>
      </w:r>
      <w:r>
        <w:rPr>
          <w:rFonts w:ascii="Times New Roman" w:hAnsi="Times New Roman" w:cs="Times New Roman"/>
          <w:sz w:val="24"/>
          <w:szCs w:val="24"/>
        </w:rPr>
        <w:t>s used to be plaintiff’s office. He had thus made payments to the plaintiff in error and hence the monies had to be paid back and were to come off the sale of the house.</w:t>
      </w:r>
    </w:p>
    <w:p w:rsidR="00C16DE7"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the defendant conceded that he</w:t>
      </w:r>
      <w:r w:rsidR="00690F9A">
        <w:rPr>
          <w:rFonts w:ascii="Times New Roman" w:hAnsi="Times New Roman" w:cs="Times New Roman"/>
          <w:sz w:val="24"/>
          <w:szCs w:val="24"/>
        </w:rPr>
        <w:t xml:space="preserve"> personally</w:t>
      </w:r>
      <w:r>
        <w:rPr>
          <w:rFonts w:ascii="Times New Roman" w:hAnsi="Times New Roman" w:cs="Times New Roman"/>
          <w:sz w:val="24"/>
          <w:szCs w:val="24"/>
        </w:rPr>
        <w:t xml:space="preserve"> brought up the issue of rentals and he offered to pay although he did so reluctantly. He conceded he never took steps to challenge this but</w:t>
      </w:r>
      <w:r w:rsidR="00690F9A">
        <w:rPr>
          <w:rFonts w:ascii="Times New Roman" w:hAnsi="Times New Roman" w:cs="Times New Roman"/>
          <w:sz w:val="24"/>
          <w:szCs w:val="24"/>
        </w:rPr>
        <w:t xml:space="preserve"> had</w:t>
      </w:r>
      <w:r>
        <w:rPr>
          <w:rFonts w:ascii="Times New Roman" w:hAnsi="Times New Roman" w:cs="Times New Roman"/>
          <w:sz w:val="24"/>
          <w:szCs w:val="24"/>
        </w:rPr>
        <w:t xml:space="preserve"> verbally challenged the move. He indicated that he came to realise that he was not obliged to pay rent when he received a letter of demand</w:t>
      </w:r>
      <w:r w:rsidR="00690F9A">
        <w:rPr>
          <w:rFonts w:ascii="Times New Roman" w:hAnsi="Times New Roman" w:cs="Times New Roman"/>
          <w:sz w:val="24"/>
          <w:szCs w:val="24"/>
        </w:rPr>
        <w:t xml:space="preserve"> from plaintiff’s lawyers</w:t>
      </w:r>
      <w:r>
        <w:rPr>
          <w:rFonts w:ascii="Times New Roman" w:hAnsi="Times New Roman" w:cs="Times New Roman"/>
          <w:sz w:val="24"/>
          <w:szCs w:val="24"/>
        </w:rPr>
        <w:t>. He further insist</w:t>
      </w:r>
      <w:r w:rsidR="00F162F1">
        <w:rPr>
          <w:rFonts w:ascii="Times New Roman" w:hAnsi="Times New Roman" w:cs="Times New Roman"/>
          <w:sz w:val="24"/>
          <w:szCs w:val="24"/>
        </w:rPr>
        <w:t>ed that he does not believe that</w:t>
      </w:r>
      <w:r>
        <w:rPr>
          <w:rFonts w:ascii="Times New Roman" w:hAnsi="Times New Roman" w:cs="Times New Roman"/>
          <w:sz w:val="24"/>
          <w:szCs w:val="24"/>
        </w:rPr>
        <w:t xml:space="preserve"> he has to pay rent when the burden of looking after the </w:t>
      </w:r>
      <w:r w:rsidR="00D12475">
        <w:rPr>
          <w:rFonts w:ascii="Times New Roman" w:hAnsi="Times New Roman" w:cs="Times New Roman"/>
          <w:sz w:val="24"/>
          <w:szCs w:val="24"/>
        </w:rPr>
        <w:t>parties’</w:t>
      </w:r>
      <w:r w:rsidR="00832874">
        <w:rPr>
          <w:rFonts w:ascii="Times New Roman" w:hAnsi="Times New Roman" w:cs="Times New Roman"/>
          <w:sz w:val="24"/>
          <w:szCs w:val="24"/>
        </w:rPr>
        <w:t xml:space="preserve"> children lays</w:t>
      </w:r>
      <w:r>
        <w:rPr>
          <w:rFonts w:ascii="Times New Roman" w:hAnsi="Times New Roman" w:cs="Times New Roman"/>
          <w:sz w:val="24"/>
          <w:szCs w:val="24"/>
        </w:rPr>
        <w:t xml:space="preserve"> solely on him and his wife</w:t>
      </w:r>
      <w:r w:rsidR="00690F9A">
        <w:rPr>
          <w:rFonts w:ascii="Times New Roman" w:hAnsi="Times New Roman" w:cs="Times New Roman"/>
          <w:sz w:val="24"/>
          <w:szCs w:val="24"/>
        </w:rPr>
        <w:t>,</w:t>
      </w:r>
      <w:r>
        <w:rPr>
          <w:rFonts w:ascii="Times New Roman" w:hAnsi="Times New Roman" w:cs="Times New Roman"/>
          <w:sz w:val="24"/>
          <w:szCs w:val="24"/>
        </w:rPr>
        <w:t xml:space="preserve"> the second defendant. He stated that nowhere in the consent paper is he entitled to stay in the main house</w:t>
      </w:r>
      <w:r w:rsidR="00F162F1">
        <w:rPr>
          <w:rFonts w:ascii="Times New Roman" w:hAnsi="Times New Roman" w:cs="Times New Roman"/>
          <w:sz w:val="24"/>
          <w:szCs w:val="24"/>
        </w:rPr>
        <w:t>,</w:t>
      </w:r>
      <w:r>
        <w:rPr>
          <w:rFonts w:ascii="Times New Roman" w:hAnsi="Times New Roman" w:cs="Times New Roman"/>
          <w:sz w:val="24"/>
          <w:szCs w:val="24"/>
        </w:rPr>
        <w:t xml:space="preserve"> he moved i</w:t>
      </w:r>
      <w:r w:rsidR="00F162F1">
        <w:rPr>
          <w:rFonts w:ascii="Times New Roman" w:hAnsi="Times New Roman" w:cs="Times New Roman"/>
          <w:sz w:val="24"/>
          <w:szCs w:val="24"/>
        </w:rPr>
        <w:t>n because the plaintiff said he</w:t>
      </w:r>
      <w:r>
        <w:rPr>
          <w:rFonts w:ascii="Times New Roman" w:hAnsi="Times New Roman" w:cs="Times New Roman"/>
          <w:sz w:val="24"/>
          <w:szCs w:val="24"/>
        </w:rPr>
        <w:t xml:space="preserve"> could move in with the children. He admitted that there was a verbal agreement that varied the terms of the consent paper. He denied th</w:t>
      </w:r>
      <w:r w:rsidR="00F162F1">
        <w:rPr>
          <w:rFonts w:ascii="Times New Roman" w:hAnsi="Times New Roman" w:cs="Times New Roman"/>
          <w:sz w:val="24"/>
          <w:szCs w:val="24"/>
        </w:rPr>
        <w:t>at</w:t>
      </w:r>
      <w:r>
        <w:rPr>
          <w:rFonts w:ascii="Times New Roman" w:hAnsi="Times New Roman" w:cs="Times New Roman"/>
          <w:sz w:val="24"/>
          <w:szCs w:val="24"/>
        </w:rPr>
        <w:t xml:space="preserve"> the second defendant w</w:t>
      </w:r>
      <w:r w:rsidR="00F162F1">
        <w:rPr>
          <w:rFonts w:ascii="Times New Roman" w:hAnsi="Times New Roman" w:cs="Times New Roman"/>
          <w:sz w:val="24"/>
          <w:szCs w:val="24"/>
        </w:rPr>
        <w:t>as</w:t>
      </w:r>
      <w:r>
        <w:rPr>
          <w:rFonts w:ascii="Times New Roman" w:hAnsi="Times New Roman" w:cs="Times New Roman"/>
          <w:sz w:val="24"/>
          <w:szCs w:val="24"/>
        </w:rPr>
        <w:t xml:space="preserve"> supposed to pay </w:t>
      </w:r>
      <w:r w:rsidR="00F162F1">
        <w:rPr>
          <w:rFonts w:ascii="Times New Roman" w:hAnsi="Times New Roman" w:cs="Times New Roman"/>
          <w:sz w:val="24"/>
          <w:szCs w:val="24"/>
        </w:rPr>
        <w:t xml:space="preserve">any </w:t>
      </w:r>
      <w:r>
        <w:rPr>
          <w:rFonts w:ascii="Times New Roman" w:hAnsi="Times New Roman" w:cs="Times New Roman"/>
          <w:sz w:val="24"/>
          <w:szCs w:val="24"/>
        </w:rPr>
        <w:t>rentals.</w:t>
      </w:r>
    </w:p>
    <w:p w:rsidR="001456CB"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defendant’s evidence was clear and straightforward. She permanently moved in with the first defendant around October 2014 and the parties married in November </w:t>
      </w:r>
      <w:r>
        <w:rPr>
          <w:rFonts w:ascii="Times New Roman" w:hAnsi="Times New Roman" w:cs="Times New Roman"/>
          <w:sz w:val="24"/>
          <w:szCs w:val="24"/>
        </w:rPr>
        <w:lastRenderedPageBreak/>
        <w:t>2014. The first defendant had been paying rentals before the parties got married that is since 2009. The firs</w:t>
      </w:r>
      <w:r w:rsidR="00AF27D8">
        <w:rPr>
          <w:rFonts w:ascii="Times New Roman" w:hAnsi="Times New Roman" w:cs="Times New Roman"/>
          <w:sz w:val="24"/>
          <w:szCs w:val="24"/>
        </w:rPr>
        <w:t>t</w:t>
      </w:r>
      <w:r>
        <w:rPr>
          <w:rFonts w:ascii="Times New Roman" w:hAnsi="Times New Roman" w:cs="Times New Roman"/>
          <w:sz w:val="24"/>
          <w:szCs w:val="24"/>
        </w:rPr>
        <w:t xml:space="preserve"> defendant stopped paying rentals in 2015 citing financial difficulties. She corroborated the plaintiff and the</w:t>
      </w:r>
      <w:r w:rsidR="00690F9A">
        <w:rPr>
          <w:rFonts w:ascii="Times New Roman" w:hAnsi="Times New Roman" w:cs="Times New Roman"/>
          <w:sz w:val="24"/>
          <w:szCs w:val="24"/>
        </w:rPr>
        <w:t xml:space="preserve"> </w:t>
      </w:r>
      <w:r w:rsidR="00FC3251">
        <w:rPr>
          <w:rFonts w:ascii="Times New Roman" w:hAnsi="Times New Roman" w:cs="Times New Roman"/>
          <w:sz w:val="24"/>
          <w:szCs w:val="24"/>
        </w:rPr>
        <w:t>first</w:t>
      </w:r>
      <w:r>
        <w:rPr>
          <w:rFonts w:ascii="Times New Roman" w:hAnsi="Times New Roman" w:cs="Times New Roman"/>
          <w:sz w:val="24"/>
          <w:szCs w:val="24"/>
        </w:rPr>
        <w:t xml:space="preserve"> defendant on the issue of cessation of payment of rentals. She stated that the issue of rentals was never discussed between them until a letter of demand was received by the first defendant</w:t>
      </w:r>
      <w:r w:rsidR="00690F9A">
        <w:rPr>
          <w:rFonts w:ascii="Times New Roman" w:hAnsi="Times New Roman" w:cs="Times New Roman"/>
          <w:sz w:val="24"/>
          <w:szCs w:val="24"/>
        </w:rPr>
        <w:t>,</w:t>
      </w:r>
      <w:r>
        <w:rPr>
          <w:rFonts w:ascii="Times New Roman" w:hAnsi="Times New Roman" w:cs="Times New Roman"/>
          <w:sz w:val="24"/>
          <w:szCs w:val="24"/>
        </w:rPr>
        <w:t xml:space="preserve"> that is when they sought legal advice. She stuck to her defence that no rentals are due from her as she has no lease agreement with the plaintiff. Further, her right to occupation of the property in question derives from her being married to the first defendant who is also an owner of the property in issue. She stated that she has no interest in the property and the plaintiff has never demanded rentals from her.  This witness answered questions well and was a credible witness.   </w:t>
      </w:r>
    </w:p>
    <w:p w:rsidR="001456CB" w:rsidRDefault="001456CB" w:rsidP="001456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in their submission</w:t>
      </w:r>
      <w:r w:rsidR="00F162F1">
        <w:rPr>
          <w:rFonts w:ascii="Times New Roman" w:hAnsi="Times New Roman" w:cs="Times New Roman"/>
          <w:sz w:val="24"/>
          <w:szCs w:val="24"/>
        </w:rPr>
        <w:t>s</w:t>
      </w:r>
      <w:r>
        <w:rPr>
          <w:rFonts w:ascii="Times New Roman" w:hAnsi="Times New Roman" w:cs="Times New Roman"/>
          <w:sz w:val="24"/>
          <w:szCs w:val="24"/>
        </w:rPr>
        <w:t xml:space="preserve"> had raised a point </w:t>
      </w:r>
      <w:r w:rsidRPr="00F46FA5">
        <w:rPr>
          <w:rFonts w:ascii="Times New Roman" w:hAnsi="Times New Roman" w:cs="Times New Roman"/>
          <w:i/>
          <w:sz w:val="24"/>
          <w:szCs w:val="24"/>
        </w:rPr>
        <w:t>in limine</w:t>
      </w:r>
      <w:r>
        <w:rPr>
          <w:rFonts w:ascii="Times New Roman" w:hAnsi="Times New Roman" w:cs="Times New Roman"/>
          <w:sz w:val="24"/>
          <w:szCs w:val="24"/>
        </w:rPr>
        <w:t xml:space="preserve"> that the plaintiff had not pursue</w:t>
      </w:r>
      <w:r w:rsidR="00F162F1">
        <w:rPr>
          <w:rFonts w:ascii="Times New Roman" w:hAnsi="Times New Roman" w:cs="Times New Roman"/>
          <w:sz w:val="24"/>
          <w:szCs w:val="24"/>
        </w:rPr>
        <w:t>d</w:t>
      </w:r>
      <w:r>
        <w:rPr>
          <w:rFonts w:ascii="Times New Roman" w:hAnsi="Times New Roman" w:cs="Times New Roman"/>
          <w:sz w:val="24"/>
          <w:szCs w:val="24"/>
        </w:rPr>
        <w:t xml:space="preserve"> the amendment of the summons and declaration seeking to include a claim for prospective rentals. In that regard same must be taken as aba</w:t>
      </w:r>
      <w:r w:rsidR="00F162F1">
        <w:rPr>
          <w:rFonts w:ascii="Times New Roman" w:hAnsi="Times New Roman" w:cs="Times New Roman"/>
          <w:sz w:val="24"/>
          <w:szCs w:val="24"/>
        </w:rPr>
        <w:t>ndoned</w:t>
      </w:r>
      <w:r w:rsidR="00690F9A">
        <w:rPr>
          <w:rFonts w:ascii="Times New Roman" w:hAnsi="Times New Roman" w:cs="Times New Roman"/>
          <w:sz w:val="24"/>
          <w:szCs w:val="24"/>
        </w:rPr>
        <w:t xml:space="preserve"> so it was argued</w:t>
      </w:r>
      <w:r w:rsidR="00F162F1">
        <w:rPr>
          <w:rFonts w:ascii="Times New Roman" w:hAnsi="Times New Roman" w:cs="Times New Roman"/>
          <w:sz w:val="24"/>
          <w:szCs w:val="24"/>
        </w:rPr>
        <w:t>. Of</w:t>
      </w:r>
      <w:r>
        <w:rPr>
          <w:rFonts w:ascii="Times New Roman" w:hAnsi="Times New Roman" w:cs="Times New Roman"/>
          <w:sz w:val="24"/>
          <w:szCs w:val="24"/>
        </w:rPr>
        <w:t xml:space="preserve"> note is the fact</w:t>
      </w:r>
      <w:r w:rsidR="00F162F1">
        <w:rPr>
          <w:rFonts w:ascii="Times New Roman" w:hAnsi="Times New Roman" w:cs="Times New Roman"/>
          <w:sz w:val="24"/>
          <w:szCs w:val="24"/>
        </w:rPr>
        <w:t xml:space="preserve"> that</w:t>
      </w:r>
      <w:r>
        <w:rPr>
          <w:rFonts w:ascii="Times New Roman" w:hAnsi="Times New Roman" w:cs="Times New Roman"/>
          <w:sz w:val="24"/>
          <w:szCs w:val="24"/>
        </w:rPr>
        <w:t xml:space="preserve"> the notice to amend had been filed on 6 January 2017. A joint pre-trial conference minu</w:t>
      </w:r>
      <w:r w:rsidR="00690F9A">
        <w:rPr>
          <w:rFonts w:ascii="Times New Roman" w:hAnsi="Times New Roman" w:cs="Times New Roman"/>
          <w:sz w:val="24"/>
          <w:szCs w:val="24"/>
        </w:rPr>
        <w:t>te was filed on 12 June 2017 after parties had appeared before a pre-trial court judge on the 8</w:t>
      </w:r>
      <w:r w:rsidR="00690F9A" w:rsidRPr="00690F9A">
        <w:rPr>
          <w:rFonts w:ascii="Times New Roman" w:hAnsi="Times New Roman" w:cs="Times New Roman"/>
          <w:sz w:val="24"/>
          <w:szCs w:val="24"/>
          <w:vertAlign w:val="superscript"/>
        </w:rPr>
        <w:t>th</w:t>
      </w:r>
      <w:r w:rsidR="00690F9A">
        <w:rPr>
          <w:rFonts w:ascii="Times New Roman" w:hAnsi="Times New Roman" w:cs="Times New Roman"/>
          <w:sz w:val="24"/>
          <w:szCs w:val="24"/>
        </w:rPr>
        <w:t xml:space="preserve"> June 2017. O</w:t>
      </w:r>
      <w:r>
        <w:rPr>
          <w:rFonts w:ascii="Times New Roman" w:hAnsi="Times New Roman" w:cs="Times New Roman"/>
          <w:sz w:val="24"/>
          <w:szCs w:val="24"/>
        </w:rPr>
        <w:t>ne of the issues agreed to clearly shows that the amendment had been agreed to or taken into consideration. It reads</w:t>
      </w:r>
    </w:p>
    <w:p w:rsidR="00E27C44" w:rsidRDefault="00E27C44" w:rsidP="00E27C4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“1.1. Whether or not the plaintiff is entitled to a market-related rental for the property known </w:t>
      </w:r>
      <w:r>
        <w:rPr>
          <w:rFonts w:ascii="Times New Roman" w:hAnsi="Times New Roman" w:cs="Times New Roman"/>
        </w:rPr>
        <w:tab/>
        <w:t>as No 10 Loerie Lane, Borrowdale.”</w:t>
      </w:r>
    </w:p>
    <w:p w:rsidR="00E27C44" w:rsidRDefault="00E27C44" w:rsidP="00E27C44">
      <w:pPr>
        <w:spacing w:after="0" w:line="240" w:lineRule="auto"/>
        <w:jc w:val="both"/>
        <w:rPr>
          <w:rFonts w:ascii="Times New Roman" w:hAnsi="Times New Roman" w:cs="Times New Roman"/>
        </w:rPr>
      </w:pPr>
    </w:p>
    <w:p w:rsidR="00E27C44" w:rsidRDefault="00E27C44" w:rsidP="00E27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speaks to “the present” and future. Further, at the hearing</w:t>
      </w:r>
      <w:r w:rsidR="00F162F1">
        <w:rPr>
          <w:rFonts w:ascii="Times New Roman" w:hAnsi="Times New Roman" w:cs="Times New Roman"/>
          <w:sz w:val="24"/>
          <w:szCs w:val="24"/>
        </w:rPr>
        <w:t>,</w:t>
      </w:r>
      <w:r>
        <w:rPr>
          <w:rFonts w:ascii="Times New Roman" w:hAnsi="Times New Roman" w:cs="Times New Roman"/>
          <w:sz w:val="24"/>
          <w:szCs w:val="24"/>
        </w:rPr>
        <w:t xml:space="preserve"> the parties agreed to the issues being amplified to read</w:t>
      </w:r>
    </w:p>
    <w:p w:rsidR="00E27C44" w:rsidRDefault="00E27C44" w:rsidP="00361B96">
      <w:pPr>
        <w:spacing w:after="0" w:line="240" w:lineRule="auto"/>
        <w:jc w:val="both"/>
        <w:rPr>
          <w:rFonts w:ascii="Times New Roman" w:hAnsi="Times New Roman" w:cs="Times New Roman"/>
        </w:rPr>
      </w:pPr>
      <w:r>
        <w:rPr>
          <w:rFonts w:ascii="Times New Roman" w:hAnsi="Times New Roman" w:cs="Times New Roman"/>
          <w:sz w:val="24"/>
          <w:szCs w:val="24"/>
        </w:rPr>
        <w:tab/>
      </w:r>
      <w:r w:rsidR="00361B96">
        <w:rPr>
          <w:rFonts w:ascii="Times New Roman" w:hAnsi="Times New Roman" w:cs="Times New Roman"/>
        </w:rPr>
        <w:t>“Whether or not the plaintiff is entitled to $650-00 rentals for the p</w:t>
      </w:r>
      <w:r w:rsidR="006A52E4">
        <w:rPr>
          <w:rFonts w:ascii="Times New Roman" w:hAnsi="Times New Roman" w:cs="Times New Roman"/>
        </w:rPr>
        <w:t xml:space="preserve">roperty known as No 10 </w:t>
      </w:r>
      <w:r w:rsidR="006A52E4">
        <w:rPr>
          <w:rFonts w:ascii="Times New Roman" w:hAnsi="Times New Roman" w:cs="Times New Roman"/>
        </w:rPr>
        <w:tab/>
        <w:t>Loerie L</w:t>
      </w:r>
      <w:r w:rsidR="00361B96">
        <w:rPr>
          <w:rFonts w:ascii="Times New Roman" w:hAnsi="Times New Roman" w:cs="Times New Roman"/>
        </w:rPr>
        <w:t>ane Borrowdale.”</w:t>
      </w:r>
    </w:p>
    <w:p w:rsidR="00361B96" w:rsidRDefault="00361B96" w:rsidP="00361B96">
      <w:pPr>
        <w:spacing w:after="0" w:line="240" w:lineRule="auto"/>
        <w:jc w:val="both"/>
        <w:rPr>
          <w:rFonts w:ascii="Times New Roman" w:hAnsi="Times New Roman" w:cs="Times New Roman"/>
        </w:rPr>
      </w:pPr>
    </w:p>
    <w:p w:rsidR="00546EEE" w:rsidRDefault="00361B96" w:rsidP="00546EEE">
      <w:pPr>
        <w:spacing w:after="0" w:line="360" w:lineRule="auto"/>
        <w:ind w:firstLine="720"/>
        <w:jc w:val="both"/>
        <w:rPr>
          <w:rFonts w:ascii="Times New Roman" w:hAnsi="Times New Roman" w:cs="Times New Roman"/>
          <w:sz w:val="24"/>
          <w:szCs w:val="24"/>
        </w:rPr>
      </w:pPr>
      <w:r>
        <w:rPr>
          <w:rFonts w:ascii="Times New Roman" w:hAnsi="Times New Roman" w:cs="Times New Roman"/>
        </w:rPr>
        <w:tab/>
      </w:r>
      <w:r w:rsidR="00690F9A">
        <w:rPr>
          <w:rFonts w:ascii="Times New Roman" w:hAnsi="Times New Roman" w:cs="Times New Roman"/>
          <w:sz w:val="24"/>
          <w:szCs w:val="24"/>
        </w:rPr>
        <w:t>The manner the issue is couched</w:t>
      </w:r>
      <w:r w:rsidR="00832874">
        <w:rPr>
          <w:rFonts w:ascii="Times New Roman" w:hAnsi="Times New Roman" w:cs="Times New Roman"/>
          <w:sz w:val="24"/>
          <w:szCs w:val="24"/>
        </w:rPr>
        <w:t xml:space="preserve"> incorporates</w:t>
      </w:r>
      <w:r w:rsidR="006A52E4">
        <w:rPr>
          <w:rFonts w:ascii="Times New Roman" w:hAnsi="Times New Roman" w:cs="Times New Roman"/>
          <w:sz w:val="24"/>
          <w:szCs w:val="24"/>
        </w:rPr>
        <w:t xml:space="preserve"> the aspect</w:t>
      </w:r>
      <w:r>
        <w:rPr>
          <w:rFonts w:ascii="Times New Roman" w:hAnsi="Times New Roman" w:cs="Times New Roman"/>
          <w:sz w:val="24"/>
          <w:szCs w:val="24"/>
        </w:rPr>
        <w:t xml:space="preserve"> brought in by the amendment. The court thus accepts the submission by Mr </w:t>
      </w:r>
      <w:r w:rsidRPr="00156629">
        <w:rPr>
          <w:rFonts w:ascii="Times New Roman" w:hAnsi="Times New Roman" w:cs="Times New Roman"/>
          <w:i/>
          <w:sz w:val="24"/>
          <w:szCs w:val="24"/>
        </w:rPr>
        <w:t>Stewart</w:t>
      </w:r>
      <w:r>
        <w:rPr>
          <w:rFonts w:ascii="Times New Roman" w:hAnsi="Times New Roman" w:cs="Times New Roman"/>
          <w:sz w:val="24"/>
          <w:szCs w:val="24"/>
        </w:rPr>
        <w:t xml:space="preserve"> for the plaintiff that the issue of the amendment had come up at the pre-trial</w:t>
      </w:r>
      <w:r w:rsidR="00690F9A">
        <w:rPr>
          <w:rFonts w:ascii="Times New Roman" w:hAnsi="Times New Roman" w:cs="Times New Roman"/>
          <w:sz w:val="24"/>
          <w:szCs w:val="24"/>
        </w:rPr>
        <w:t xml:space="preserve"> conference</w:t>
      </w:r>
      <w:r>
        <w:rPr>
          <w:rFonts w:ascii="Times New Roman" w:hAnsi="Times New Roman" w:cs="Times New Roman"/>
          <w:sz w:val="24"/>
          <w:szCs w:val="24"/>
        </w:rPr>
        <w:t xml:space="preserve"> and had been accepted. In any case</w:t>
      </w:r>
      <w:r w:rsidR="00690F9A">
        <w:rPr>
          <w:rFonts w:ascii="Times New Roman" w:hAnsi="Times New Roman" w:cs="Times New Roman"/>
          <w:sz w:val="24"/>
          <w:szCs w:val="24"/>
        </w:rPr>
        <w:t>, after trial, I called both parties to clarify the issue which surfaced in defendants’ submissions since</w:t>
      </w:r>
      <w:r>
        <w:rPr>
          <w:rFonts w:ascii="Times New Roman" w:hAnsi="Times New Roman" w:cs="Times New Roman"/>
          <w:sz w:val="24"/>
          <w:szCs w:val="24"/>
        </w:rPr>
        <w:t xml:space="preserve"> the parties had agreed before me on the amplification of the issues just before the trial</w:t>
      </w:r>
      <w:r w:rsidR="00690F9A">
        <w:rPr>
          <w:rFonts w:ascii="Times New Roman" w:hAnsi="Times New Roman" w:cs="Times New Roman"/>
          <w:sz w:val="24"/>
          <w:szCs w:val="24"/>
        </w:rPr>
        <w:t>.</w:t>
      </w:r>
      <w:r>
        <w:rPr>
          <w:rFonts w:ascii="Times New Roman" w:hAnsi="Times New Roman" w:cs="Times New Roman"/>
          <w:sz w:val="24"/>
          <w:szCs w:val="24"/>
        </w:rPr>
        <w:t xml:space="preserve"> </w:t>
      </w:r>
      <w:r w:rsidR="00690F9A">
        <w:rPr>
          <w:rFonts w:ascii="Times New Roman" w:hAnsi="Times New Roman" w:cs="Times New Roman"/>
          <w:sz w:val="24"/>
          <w:szCs w:val="24"/>
        </w:rPr>
        <w:t xml:space="preserve">A concession was then made that </w:t>
      </w:r>
      <w:r>
        <w:rPr>
          <w:rFonts w:ascii="Times New Roman" w:hAnsi="Times New Roman" w:cs="Times New Roman"/>
          <w:sz w:val="24"/>
          <w:szCs w:val="24"/>
        </w:rPr>
        <w:t xml:space="preserve">the amendment had been incorporated. The point </w:t>
      </w:r>
      <w:r w:rsidRPr="00361B96">
        <w:rPr>
          <w:rFonts w:ascii="Times New Roman" w:hAnsi="Times New Roman" w:cs="Times New Roman"/>
          <w:i/>
          <w:sz w:val="24"/>
          <w:szCs w:val="24"/>
        </w:rPr>
        <w:t>in limine</w:t>
      </w:r>
      <w:r w:rsidR="00F162F1">
        <w:rPr>
          <w:rFonts w:ascii="Times New Roman" w:hAnsi="Times New Roman" w:cs="Times New Roman"/>
          <w:sz w:val="24"/>
          <w:szCs w:val="24"/>
        </w:rPr>
        <w:t xml:space="preserve"> is thu</w:t>
      </w:r>
      <w:r>
        <w:rPr>
          <w:rFonts w:ascii="Times New Roman" w:hAnsi="Times New Roman" w:cs="Times New Roman"/>
          <w:sz w:val="24"/>
          <w:szCs w:val="24"/>
        </w:rPr>
        <w:t xml:space="preserve">s </w:t>
      </w:r>
      <w:r w:rsidR="00156629">
        <w:rPr>
          <w:rFonts w:ascii="Times New Roman" w:hAnsi="Times New Roman" w:cs="Times New Roman"/>
          <w:sz w:val="24"/>
          <w:szCs w:val="24"/>
        </w:rPr>
        <w:t>without merit and is dismissed.</w:t>
      </w:r>
      <w:r w:rsidR="00546EEE" w:rsidRPr="00546EEE">
        <w:rPr>
          <w:rFonts w:ascii="Times New Roman" w:hAnsi="Times New Roman" w:cs="Times New Roman"/>
          <w:sz w:val="24"/>
          <w:szCs w:val="24"/>
        </w:rPr>
        <w:t xml:space="preserve"> </w:t>
      </w:r>
    </w:p>
    <w:p w:rsidR="00361B96" w:rsidRDefault="00546EEE" w:rsidP="00FC32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submitted on behalf of the defendants that the plaintiff has no cause of action since she placed reliance on the consent paper in her action, only to prove a subsequent agreement, as such the claim before the court must be dismissed. With due respect, the </w:t>
      </w:r>
      <w:r>
        <w:rPr>
          <w:rFonts w:ascii="Times New Roman" w:hAnsi="Times New Roman" w:cs="Times New Roman"/>
          <w:sz w:val="24"/>
          <w:szCs w:val="24"/>
        </w:rPr>
        <w:lastRenderedPageBreak/>
        <w:t>defendants seem to miss the point. The consent paper which is part of the order does provide for the occupation of the house and it is the variation thereto that is the basis of this claim. The submission that this is a new cause of action is thus misplaced.</w:t>
      </w:r>
    </w:p>
    <w:p w:rsidR="00361B96" w:rsidRPr="00672938" w:rsidRDefault="00361B96" w:rsidP="00361B96">
      <w:pPr>
        <w:spacing w:after="0" w:line="360" w:lineRule="auto"/>
        <w:jc w:val="both"/>
        <w:rPr>
          <w:rFonts w:ascii="Times New Roman" w:hAnsi="Times New Roman" w:cs="Times New Roman"/>
          <w:sz w:val="24"/>
          <w:szCs w:val="24"/>
          <w:u w:val="single"/>
        </w:rPr>
      </w:pPr>
      <w:r w:rsidRPr="00672938">
        <w:rPr>
          <w:rFonts w:ascii="Times New Roman" w:hAnsi="Times New Roman" w:cs="Times New Roman"/>
          <w:sz w:val="24"/>
          <w:szCs w:val="24"/>
          <w:u w:val="single"/>
        </w:rPr>
        <w:t>Analysis</w:t>
      </w:r>
    </w:p>
    <w:p w:rsidR="00156629" w:rsidRDefault="00156629" w:rsidP="00361B96">
      <w:pPr>
        <w:spacing w:after="0" w:line="360" w:lineRule="auto"/>
        <w:jc w:val="both"/>
        <w:rPr>
          <w:rFonts w:ascii="Times New Roman" w:hAnsi="Times New Roman" w:cs="Times New Roman"/>
          <w:sz w:val="24"/>
          <w:szCs w:val="24"/>
        </w:rPr>
      </w:pPr>
      <w:r w:rsidRPr="00156629">
        <w:rPr>
          <w:rFonts w:ascii="Times New Roman" w:hAnsi="Times New Roman" w:cs="Times New Roman"/>
          <w:sz w:val="24"/>
          <w:szCs w:val="24"/>
        </w:rPr>
        <w:tab/>
        <w:t xml:space="preserve">It </w:t>
      </w:r>
      <w:r>
        <w:rPr>
          <w:rFonts w:ascii="Times New Roman" w:hAnsi="Times New Roman" w:cs="Times New Roman"/>
          <w:sz w:val="24"/>
          <w:szCs w:val="24"/>
        </w:rPr>
        <w:t>is common c</w:t>
      </w:r>
      <w:r w:rsidR="006A52E4">
        <w:rPr>
          <w:rFonts w:ascii="Times New Roman" w:hAnsi="Times New Roman" w:cs="Times New Roman"/>
          <w:sz w:val="24"/>
          <w:szCs w:val="24"/>
        </w:rPr>
        <w:t>ause that clause 3.2. pertains</w:t>
      </w:r>
      <w:r>
        <w:rPr>
          <w:rFonts w:ascii="Times New Roman" w:hAnsi="Times New Roman" w:cs="Times New Roman"/>
          <w:sz w:val="24"/>
          <w:szCs w:val="24"/>
        </w:rPr>
        <w:t xml:space="preserve"> to the occupation of the house by the plaintiff.</w:t>
      </w:r>
      <w:r w:rsidR="006A52E4">
        <w:rPr>
          <w:rFonts w:ascii="Times New Roman" w:hAnsi="Times New Roman" w:cs="Times New Roman"/>
          <w:sz w:val="24"/>
          <w:szCs w:val="24"/>
        </w:rPr>
        <w:t xml:space="preserve"> </w:t>
      </w:r>
      <w:r>
        <w:rPr>
          <w:rFonts w:ascii="Times New Roman" w:hAnsi="Times New Roman" w:cs="Times New Roman"/>
          <w:sz w:val="24"/>
          <w:szCs w:val="24"/>
        </w:rPr>
        <w:t>The occupation of the main house by the defendant is a development that came about 3 years after the divorce. The plaintiff had moved on l</w:t>
      </w:r>
      <w:r w:rsidR="00F162F1">
        <w:rPr>
          <w:rFonts w:ascii="Times New Roman" w:hAnsi="Times New Roman" w:cs="Times New Roman"/>
          <w:sz w:val="24"/>
          <w:szCs w:val="24"/>
        </w:rPr>
        <w:t>eaving</w:t>
      </w:r>
      <w:r>
        <w:rPr>
          <w:rFonts w:ascii="Times New Roman" w:hAnsi="Times New Roman" w:cs="Times New Roman"/>
          <w:sz w:val="24"/>
          <w:szCs w:val="24"/>
        </w:rPr>
        <w:t xml:space="preserve"> the house vacant for the whole of 2008 as </w:t>
      </w:r>
      <w:r w:rsidRPr="00F162F1">
        <w:rPr>
          <w:rFonts w:ascii="Times New Roman" w:hAnsi="Times New Roman" w:cs="Times New Roman"/>
          <w:i/>
          <w:sz w:val="24"/>
          <w:szCs w:val="24"/>
        </w:rPr>
        <w:t>per</w:t>
      </w:r>
      <w:r>
        <w:rPr>
          <w:rFonts w:ascii="Times New Roman" w:hAnsi="Times New Roman" w:cs="Times New Roman"/>
          <w:sz w:val="24"/>
          <w:szCs w:val="24"/>
        </w:rPr>
        <w:t xml:space="preserve"> evidence. It is common cause that the plaintiff and first defendant agreed to</w:t>
      </w:r>
      <w:r w:rsidR="00DC7E53">
        <w:rPr>
          <w:rFonts w:ascii="Times New Roman" w:hAnsi="Times New Roman" w:cs="Times New Roman"/>
          <w:sz w:val="24"/>
          <w:szCs w:val="24"/>
        </w:rPr>
        <w:t xml:space="preserve"> have</w:t>
      </w:r>
      <w:r>
        <w:rPr>
          <w:rFonts w:ascii="Times New Roman" w:hAnsi="Times New Roman" w:cs="Times New Roman"/>
          <w:sz w:val="24"/>
          <w:szCs w:val="24"/>
        </w:rPr>
        <w:t xml:space="preserve"> defendant occupying the property. It is on record that the first defendant brought up the issue and suggested the rentals which were ultimately agreed at </w:t>
      </w:r>
      <w:r w:rsidR="00DC7E53">
        <w:rPr>
          <w:rFonts w:ascii="Times New Roman" w:hAnsi="Times New Roman" w:cs="Times New Roman"/>
          <w:sz w:val="24"/>
          <w:szCs w:val="24"/>
        </w:rPr>
        <w:t>US</w:t>
      </w:r>
      <w:r>
        <w:rPr>
          <w:rFonts w:ascii="Times New Roman" w:hAnsi="Times New Roman" w:cs="Times New Roman"/>
          <w:sz w:val="24"/>
          <w:szCs w:val="24"/>
        </w:rPr>
        <w:t xml:space="preserve">$650-00. The defendant has throughout trial conceded to the existence of this agreement. In essence the terms of occupation of the main house as </w:t>
      </w:r>
      <w:r w:rsidRPr="00F162F1">
        <w:rPr>
          <w:rFonts w:ascii="Times New Roman" w:hAnsi="Times New Roman" w:cs="Times New Roman"/>
          <w:i/>
          <w:sz w:val="24"/>
          <w:szCs w:val="24"/>
        </w:rPr>
        <w:t xml:space="preserve">per </w:t>
      </w:r>
      <w:r>
        <w:rPr>
          <w:rFonts w:ascii="Times New Roman" w:hAnsi="Times New Roman" w:cs="Times New Roman"/>
          <w:sz w:val="24"/>
          <w:szCs w:val="24"/>
        </w:rPr>
        <w:t>the consent order were varied by the parties themselves</w:t>
      </w:r>
      <w:r w:rsidR="007A2D50">
        <w:rPr>
          <w:rFonts w:ascii="Times New Roman" w:hAnsi="Times New Roman" w:cs="Times New Roman"/>
          <w:sz w:val="24"/>
          <w:szCs w:val="24"/>
        </w:rPr>
        <w:t>.</w:t>
      </w:r>
    </w:p>
    <w:p w:rsidR="008C334B" w:rsidRDefault="007A2D50" w:rsidP="00361B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this new agreement between the plaintiff and first defendant had nothing to do with anyone of them cohabiting with a third party. This is because when the defendant moved into the house he was not </w:t>
      </w:r>
      <w:r w:rsidR="00672938">
        <w:rPr>
          <w:rFonts w:ascii="Times New Roman" w:hAnsi="Times New Roman" w:cs="Times New Roman"/>
          <w:sz w:val="24"/>
          <w:szCs w:val="24"/>
        </w:rPr>
        <w:t>cohabiting</w:t>
      </w:r>
      <w:r>
        <w:rPr>
          <w:rFonts w:ascii="Times New Roman" w:hAnsi="Times New Roman" w:cs="Times New Roman"/>
          <w:sz w:val="24"/>
          <w:szCs w:val="24"/>
        </w:rPr>
        <w:t xml:space="preserve"> with anyone</w:t>
      </w:r>
      <w:r w:rsidR="00DC7E53">
        <w:rPr>
          <w:rFonts w:ascii="Times New Roman" w:hAnsi="Times New Roman" w:cs="Times New Roman"/>
          <w:sz w:val="24"/>
          <w:szCs w:val="24"/>
        </w:rPr>
        <w:t>,</w:t>
      </w:r>
      <w:r>
        <w:rPr>
          <w:rFonts w:ascii="Times New Roman" w:hAnsi="Times New Roman" w:cs="Times New Roman"/>
          <w:sz w:val="24"/>
          <w:szCs w:val="24"/>
        </w:rPr>
        <w:t xml:space="preserve"> the </w:t>
      </w:r>
      <w:r w:rsidR="00672938">
        <w:rPr>
          <w:rFonts w:ascii="Times New Roman" w:hAnsi="Times New Roman" w:cs="Times New Roman"/>
          <w:sz w:val="24"/>
          <w:szCs w:val="24"/>
        </w:rPr>
        <w:t>fact</w:t>
      </w:r>
      <w:r>
        <w:rPr>
          <w:rFonts w:ascii="Times New Roman" w:hAnsi="Times New Roman" w:cs="Times New Roman"/>
          <w:sz w:val="24"/>
          <w:szCs w:val="24"/>
        </w:rPr>
        <w:t xml:space="preserve"> all the parties agree to. In fact it has not been disputed that the second defendant </w:t>
      </w:r>
      <w:r w:rsidR="00672938">
        <w:rPr>
          <w:rFonts w:ascii="Times New Roman" w:hAnsi="Times New Roman" w:cs="Times New Roman"/>
          <w:sz w:val="24"/>
          <w:szCs w:val="24"/>
        </w:rPr>
        <w:t>permanently</w:t>
      </w:r>
      <w:r>
        <w:rPr>
          <w:rFonts w:ascii="Times New Roman" w:hAnsi="Times New Roman" w:cs="Times New Roman"/>
          <w:sz w:val="24"/>
          <w:szCs w:val="24"/>
        </w:rPr>
        <w:t xml:space="preserve"> moved in with the first defendant in October 2014. I thus </w:t>
      </w:r>
      <w:r w:rsidR="00672938">
        <w:rPr>
          <w:rFonts w:ascii="Times New Roman" w:hAnsi="Times New Roman" w:cs="Times New Roman"/>
          <w:sz w:val="24"/>
          <w:szCs w:val="24"/>
        </w:rPr>
        <w:t>conclude</w:t>
      </w:r>
      <w:r>
        <w:rPr>
          <w:rFonts w:ascii="Times New Roman" w:hAnsi="Times New Roman" w:cs="Times New Roman"/>
          <w:sz w:val="24"/>
          <w:szCs w:val="24"/>
        </w:rPr>
        <w:t xml:space="preserve"> that the agreement between the plaintiff and the first defendant had nothing to do with a third party but was a new arrangement </w:t>
      </w:r>
      <w:r w:rsidR="00672938">
        <w:rPr>
          <w:rFonts w:ascii="Times New Roman" w:hAnsi="Times New Roman" w:cs="Times New Roman"/>
          <w:sz w:val="24"/>
          <w:szCs w:val="24"/>
        </w:rPr>
        <w:t>beneficial</w:t>
      </w:r>
      <w:r>
        <w:rPr>
          <w:rFonts w:ascii="Times New Roman" w:hAnsi="Times New Roman" w:cs="Times New Roman"/>
          <w:sz w:val="24"/>
          <w:szCs w:val="24"/>
        </w:rPr>
        <w:t xml:space="preserve"> to the two parties. The first defendant could not have been mistaken as he </w:t>
      </w:r>
      <w:r w:rsidR="00672938">
        <w:rPr>
          <w:rFonts w:ascii="Times New Roman" w:hAnsi="Times New Roman" w:cs="Times New Roman"/>
          <w:sz w:val="24"/>
          <w:szCs w:val="24"/>
        </w:rPr>
        <w:t>seeks</w:t>
      </w:r>
      <w:r>
        <w:rPr>
          <w:rFonts w:ascii="Times New Roman" w:hAnsi="Times New Roman" w:cs="Times New Roman"/>
          <w:sz w:val="24"/>
          <w:szCs w:val="24"/>
        </w:rPr>
        <w:t xml:space="preserve"> to allege because clause 3.2 never referred to him and clause 3.4 only </w:t>
      </w:r>
      <w:r w:rsidR="00672938">
        <w:rPr>
          <w:rFonts w:ascii="Times New Roman" w:hAnsi="Times New Roman" w:cs="Times New Roman"/>
          <w:sz w:val="24"/>
          <w:szCs w:val="24"/>
        </w:rPr>
        <w:t>deal</w:t>
      </w:r>
      <w:r w:rsidR="00F162F1">
        <w:rPr>
          <w:rFonts w:ascii="Times New Roman" w:hAnsi="Times New Roman" w:cs="Times New Roman"/>
          <w:sz w:val="24"/>
          <w:szCs w:val="24"/>
        </w:rPr>
        <w:t>s with a situation w</w:t>
      </w:r>
      <w:r>
        <w:rPr>
          <w:rFonts w:ascii="Times New Roman" w:hAnsi="Times New Roman" w:cs="Times New Roman"/>
          <w:sz w:val="24"/>
          <w:szCs w:val="24"/>
        </w:rPr>
        <w:t xml:space="preserve">ere first defendant </w:t>
      </w:r>
      <w:r w:rsidR="008C334B">
        <w:rPr>
          <w:rFonts w:ascii="Times New Roman" w:hAnsi="Times New Roman" w:cs="Times New Roman"/>
          <w:sz w:val="24"/>
          <w:szCs w:val="24"/>
        </w:rPr>
        <w:t xml:space="preserve">had constructed a further residence on the property in which event if he were to cohabit in such residence with another person the plaintiff would have the right to demand market related rentals from such a party. Being </w:t>
      </w:r>
      <w:r w:rsidR="00F0503C">
        <w:rPr>
          <w:rFonts w:ascii="Times New Roman" w:hAnsi="Times New Roman" w:cs="Times New Roman"/>
          <w:sz w:val="24"/>
          <w:szCs w:val="24"/>
        </w:rPr>
        <w:t>divorced from both</w:t>
      </w:r>
      <w:r w:rsidR="008C334B">
        <w:rPr>
          <w:rFonts w:ascii="Times New Roman" w:hAnsi="Times New Roman" w:cs="Times New Roman"/>
          <w:sz w:val="24"/>
          <w:szCs w:val="24"/>
        </w:rPr>
        <w:t xml:space="preserve"> the stated situations</w:t>
      </w:r>
      <w:r w:rsidR="00DC7E53">
        <w:rPr>
          <w:rFonts w:ascii="Times New Roman" w:hAnsi="Times New Roman" w:cs="Times New Roman"/>
          <w:sz w:val="24"/>
          <w:szCs w:val="24"/>
        </w:rPr>
        <w:t>,</w:t>
      </w:r>
      <w:r w:rsidR="008C334B">
        <w:rPr>
          <w:rFonts w:ascii="Times New Roman" w:hAnsi="Times New Roman" w:cs="Times New Roman"/>
          <w:sz w:val="24"/>
          <w:szCs w:val="24"/>
        </w:rPr>
        <w:t xml:space="preserve"> I find that the agreement to pay rent was freely </w:t>
      </w:r>
      <w:r w:rsidR="00F0503C">
        <w:rPr>
          <w:rFonts w:ascii="Times New Roman" w:hAnsi="Times New Roman" w:cs="Times New Roman"/>
          <w:sz w:val="24"/>
          <w:szCs w:val="24"/>
        </w:rPr>
        <w:t>entered</w:t>
      </w:r>
      <w:r w:rsidR="008C334B">
        <w:rPr>
          <w:rFonts w:ascii="Times New Roman" w:hAnsi="Times New Roman" w:cs="Times New Roman"/>
          <w:sz w:val="24"/>
          <w:szCs w:val="24"/>
        </w:rPr>
        <w:t xml:space="preserve"> into by the defendant who was not under any mistaken view.</w:t>
      </w:r>
      <w:r w:rsidR="00DC7E53">
        <w:rPr>
          <w:rFonts w:ascii="Times New Roman" w:hAnsi="Times New Roman" w:cs="Times New Roman"/>
          <w:sz w:val="24"/>
          <w:szCs w:val="24"/>
        </w:rPr>
        <w:t xml:space="preserve"> </w:t>
      </w:r>
      <w:r w:rsidR="008C334B">
        <w:rPr>
          <w:rFonts w:ascii="Times New Roman" w:hAnsi="Times New Roman" w:cs="Times New Roman"/>
          <w:sz w:val="24"/>
          <w:szCs w:val="24"/>
        </w:rPr>
        <w:t>As such, the parties varied</w:t>
      </w:r>
      <w:r w:rsidR="00C761B5">
        <w:rPr>
          <w:rFonts w:ascii="Times New Roman" w:hAnsi="Times New Roman" w:cs="Times New Roman"/>
          <w:sz w:val="24"/>
          <w:szCs w:val="24"/>
        </w:rPr>
        <w:t xml:space="preserve"> the terms of clause 3.2 of the consent paper.</w:t>
      </w:r>
    </w:p>
    <w:p w:rsidR="00C761B5" w:rsidRDefault="00C761B5" w:rsidP="00361B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00D2">
        <w:rPr>
          <w:rFonts w:ascii="Times New Roman" w:hAnsi="Times New Roman" w:cs="Times New Roman"/>
          <w:sz w:val="24"/>
          <w:szCs w:val="24"/>
        </w:rPr>
        <w:t xml:space="preserve">Mr </w:t>
      </w:r>
      <w:r w:rsidR="00D200D2" w:rsidRPr="00672938">
        <w:rPr>
          <w:rFonts w:ascii="Times New Roman" w:hAnsi="Times New Roman" w:cs="Times New Roman"/>
          <w:i/>
          <w:sz w:val="24"/>
          <w:szCs w:val="24"/>
        </w:rPr>
        <w:t>Mugabe</w:t>
      </w:r>
      <w:r w:rsidR="00D200D2">
        <w:rPr>
          <w:rFonts w:ascii="Times New Roman" w:hAnsi="Times New Roman" w:cs="Times New Roman"/>
          <w:sz w:val="24"/>
          <w:szCs w:val="24"/>
        </w:rPr>
        <w:t xml:space="preserve"> for the defendants submitted</w:t>
      </w:r>
      <w:r w:rsidR="00F0503C">
        <w:rPr>
          <w:rFonts w:ascii="Times New Roman" w:hAnsi="Times New Roman" w:cs="Times New Roman"/>
          <w:sz w:val="24"/>
          <w:szCs w:val="24"/>
        </w:rPr>
        <w:t xml:space="preserve"> that as the plaintiff had sought to rely on clause 3.2, the first defendant had no restrictions regarding his residence in the main hou</w:t>
      </w:r>
      <w:r w:rsidR="00F162F1">
        <w:rPr>
          <w:rFonts w:ascii="Times New Roman" w:hAnsi="Times New Roman" w:cs="Times New Roman"/>
          <w:sz w:val="24"/>
          <w:szCs w:val="24"/>
        </w:rPr>
        <w:t>se either alone or with a third</w:t>
      </w:r>
      <w:r w:rsidR="00F0503C">
        <w:rPr>
          <w:rFonts w:ascii="Times New Roman" w:hAnsi="Times New Roman" w:cs="Times New Roman"/>
          <w:sz w:val="24"/>
          <w:szCs w:val="24"/>
        </w:rPr>
        <w:t xml:space="preserve"> party. Indeed the first defendant had no restriction but the consent paper had no provision for that hence the parties reached a new arrangement. In my view this verbal agreement which is not in writing (because the first defendant refused t</w:t>
      </w:r>
      <w:r w:rsidR="00672938">
        <w:rPr>
          <w:rFonts w:ascii="Times New Roman" w:hAnsi="Times New Roman" w:cs="Times New Roman"/>
          <w:sz w:val="24"/>
          <w:szCs w:val="24"/>
        </w:rPr>
        <w:t xml:space="preserve">o have it </w:t>
      </w:r>
      <w:r w:rsidR="00672938">
        <w:rPr>
          <w:rFonts w:ascii="Times New Roman" w:hAnsi="Times New Roman" w:cs="Times New Roman"/>
          <w:sz w:val="24"/>
          <w:szCs w:val="24"/>
        </w:rPr>
        <w:lastRenderedPageBreak/>
        <w:t>written: see exh 3 (c)</w:t>
      </w:r>
      <w:r w:rsidR="00DC7E53">
        <w:rPr>
          <w:rFonts w:ascii="Times New Roman" w:hAnsi="Times New Roman" w:cs="Times New Roman"/>
          <w:sz w:val="24"/>
          <w:szCs w:val="24"/>
        </w:rPr>
        <w:t>) is still binding. In any case, the clause pertaining</w:t>
      </w:r>
      <w:r w:rsidR="00F0503C">
        <w:rPr>
          <w:rFonts w:ascii="Times New Roman" w:hAnsi="Times New Roman" w:cs="Times New Roman"/>
          <w:sz w:val="24"/>
          <w:szCs w:val="24"/>
        </w:rPr>
        <w:t xml:space="preserve"> t</w:t>
      </w:r>
      <w:r w:rsidR="00DC7E53">
        <w:rPr>
          <w:rFonts w:ascii="Times New Roman" w:hAnsi="Times New Roman" w:cs="Times New Roman"/>
          <w:sz w:val="24"/>
          <w:szCs w:val="24"/>
        </w:rPr>
        <w:t>o variations did not cover post-</w:t>
      </w:r>
      <w:r w:rsidR="00F0503C">
        <w:rPr>
          <w:rFonts w:ascii="Times New Roman" w:hAnsi="Times New Roman" w:cs="Times New Roman"/>
          <w:sz w:val="24"/>
          <w:szCs w:val="24"/>
        </w:rPr>
        <w:t>divorce arrangements</w:t>
      </w:r>
      <w:r w:rsidR="00DC7E53">
        <w:rPr>
          <w:rFonts w:ascii="Times New Roman" w:hAnsi="Times New Roman" w:cs="Times New Roman"/>
          <w:sz w:val="24"/>
          <w:szCs w:val="24"/>
        </w:rPr>
        <w:t>,</w:t>
      </w:r>
      <w:r w:rsidR="00F0503C">
        <w:rPr>
          <w:rFonts w:ascii="Times New Roman" w:hAnsi="Times New Roman" w:cs="Times New Roman"/>
          <w:sz w:val="24"/>
          <w:szCs w:val="24"/>
        </w:rPr>
        <w:t xml:space="preserve"> it reads</w:t>
      </w:r>
      <w:r w:rsidR="00DC7E53">
        <w:rPr>
          <w:rFonts w:ascii="Times New Roman" w:hAnsi="Times New Roman" w:cs="Times New Roman"/>
          <w:sz w:val="24"/>
          <w:szCs w:val="24"/>
        </w:rPr>
        <w:t>:</w:t>
      </w:r>
    </w:p>
    <w:p w:rsidR="00F0503C" w:rsidRDefault="00F0503C" w:rsidP="00BF7B08">
      <w:pPr>
        <w:spacing w:after="0" w:line="240" w:lineRule="auto"/>
        <w:jc w:val="both"/>
        <w:rPr>
          <w:rFonts w:ascii="Times New Roman" w:hAnsi="Times New Roman" w:cs="Times New Roman"/>
        </w:rPr>
      </w:pPr>
      <w:r>
        <w:rPr>
          <w:rFonts w:ascii="Times New Roman" w:hAnsi="Times New Roman" w:cs="Times New Roman"/>
          <w:sz w:val="24"/>
          <w:szCs w:val="24"/>
        </w:rPr>
        <w:tab/>
      </w:r>
      <w:r w:rsidR="00D12475">
        <w:rPr>
          <w:rFonts w:ascii="Times New Roman" w:hAnsi="Times New Roman" w:cs="Times New Roman"/>
        </w:rPr>
        <w:t xml:space="preserve">“And whereas this settlement constitutes the entire agreement between the parties and no </w:t>
      </w:r>
      <w:r w:rsidR="00D12475">
        <w:rPr>
          <w:rFonts w:ascii="Times New Roman" w:hAnsi="Times New Roman" w:cs="Times New Roman"/>
        </w:rPr>
        <w:tab/>
        <w:t xml:space="preserve">addition to or variation of its terms </w:t>
      </w:r>
      <w:r w:rsidR="00D12475" w:rsidRPr="00DC7E53">
        <w:rPr>
          <w:rFonts w:ascii="Times New Roman" w:hAnsi="Times New Roman" w:cs="Times New Roman"/>
          <w:u w:val="single"/>
        </w:rPr>
        <w:t>prior</w:t>
      </w:r>
      <w:r w:rsidR="00D12475">
        <w:rPr>
          <w:rFonts w:ascii="Times New Roman" w:hAnsi="Times New Roman" w:cs="Times New Roman"/>
        </w:rPr>
        <w:t xml:space="preserve"> to the divorce of the parties shall be of any force or </w:t>
      </w:r>
      <w:r w:rsidR="00D12475">
        <w:rPr>
          <w:rFonts w:ascii="Times New Roman" w:hAnsi="Times New Roman" w:cs="Times New Roman"/>
        </w:rPr>
        <w:tab/>
        <w:t>effect unless reduced to writing and signed by the parties,…..”</w:t>
      </w:r>
      <w:r w:rsidR="00DC7E53">
        <w:rPr>
          <w:rFonts w:ascii="Times New Roman" w:hAnsi="Times New Roman" w:cs="Times New Roman"/>
        </w:rPr>
        <w:t>(my emphasis)</w:t>
      </w:r>
    </w:p>
    <w:p w:rsidR="00BF7B08" w:rsidRDefault="00BF7B08" w:rsidP="00BF7B08">
      <w:pPr>
        <w:spacing w:after="0" w:line="240" w:lineRule="auto"/>
        <w:jc w:val="both"/>
        <w:rPr>
          <w:rFonts w:ascii="Times New Roman" w:hAnsi="Times New Roman" w:cs="Times New Roman"/>
        </w:rPr>
      </w:pPr>
    </w:p>
    <w:p w:rsidR="00BF7B08" w:rsidRDefault="00BF7B08" w:rsidP="00BF7B08">
      <w:pPr>
        <w:spacing w:after="0" w:line="360" w:lineRule="auto"/>
        <w:jc w:val="both"/>
        <w:rPr>
          <w:rFonts w:ascii="Times New Roman" w:hAnsi="Times New Roman" w:cs="Times New Roman"/>
          <w:sz w:val="24"/>
          <w:szCs w:val="24"/>
        </w:rPr>
      </w:pPr>
      <w:r>
        <w:rPr>
          <w:rFonts w:ascii="Times New Roman" w:hAnsi="Times New Roman" w:cs="Times New Roman"/>
        </w:rPr>
        <w:tab/>
      </w:r>
      <w:r w:rsidR="006A52E4">
        <w:rPr>
          <w:rFonts w:ascii="Times New Roman" w:hAnsi="Times New Roman" w:cs="Times New Roman"/>
          <w:sz w:val="24"/>
          <w:szCs w:val="24"/>
        </w:rPr>
        <w:t>This</w:t>
      </w:r>
      <w:r w:rsidR="00F77D3E">
        <w:rPr>
          <w:rFonts w:ascii="Times New Roman" w:hAnsi="Times New Roman" w:cs="Times New Roman"/>
          <w:sz w:val="24"/>
          <w:szCs w:val="24"/>
        </w:rPr>
        <w:t xml:space="preserve"> me</w:t>
      </w:r>
      <w:r w:rsidR="006A52E4">
        <w:rPr>
          <w:rFonts w:ascii="Times New Roman" w:hAnsi="Times New Roman" w:cs="Times New Roman"/>
          <w:sz w:val="24"/>
          <w:szCs w:val="24"/>
        </w:rPr>
        <w:t>ans</w:t>
      </w:r>
      <w:r w:rsidR="00F77D3E">
        <w:rPr>
          <w:rFonts w:ascii="Times New Roman" w:hAnsi="Times New Roman" w:cs="Times New Roman"/>
          <w:sz w:val="24"/>
          <w:szCs w:val="24"/>
        </w:rPr>
        <w:t xml:space="preserve"> after the divorce the parties could add or vary the</w:t>
      </w:r>
      <w:r w:rsidR="00672938">
        <w:rPr>
          <w:rFonts w:ascii="Times New Roman" w:hAnsi="Times New Roman" w:cs="Times New Roman"/>
          <w:sz w:val="24"/>
          <w:szCs w:val="24"/>
        </w:rPr>
        <w:t xml:space="preserve"> terms without</w:t>
      </w:r>
      <w:r w:rsidR="00F77D3E">
        <w:rPr>
          <w:rFonts w:ascii="Times New Roman" w:hAnsi="Times New Roman" w:cs="Times New Roman"/>
          <w:sz w:val="24"/>
          <w:szCs w:val="24"/>
        </w:rPr>
        <w:t xml:space="preserve"> reducing them </w:t>
      </w:r>
      <w:r w:rsidR="00672938">
        <w:rPr>
          <w:rFonts w:ascii="Times New Roman" w:hAnsi="Times New Roman" w:cs="Times New Roman"/>
          <w:sz w:val="24"/>
          <w:szCs w:val="24"/>
        </w:rPr>
        <w:t xml:space="preserve">to </w:t>
      </w:r>
      <w:r w:rsidR="00F77D3E">
        <w:rPr>
          <w:rFonts w:ascii="Times New Roman" w:hAnsi="Times New Roman" w:cs="Times New Roman"/>
          <w:sz w:val="24"/>
          <w:szCs w:val="24"/>
        </w:rPr>
        <w:t>writing.</w:t>
      </w:r>
    </w:p>
    <w:p w:rsidR="00F77D3E" w:rsidRDefault="00F77D3E" w:rsidP="00BF7B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aside, it is appreciated that the consent paper becomes or is part of the d</w:t>
      </w:r>
      <w:r w:rsidR="00672938">
        <w:rPr>
          <w:rFonts w:ascii="Times New Roman" w:hAnsi="Times New Roman" w:cs="Times New Roman"/>
          <w:sz w:val="24"/>
          <w:szCs w:val="24"/>
        </w:rPr>
        <w:t xml:space="preserve">ivorce </w:t>
      </w:r>
      <w:r>
        <w:rPr>
          <w:rFonts w:ascii="Times New Roman" w:hAnsi="Times New Roman" w:cs="Times New Roman"/>
          <w:sz w:val="24"/>
          <w:szCs w:val="24"/>
        </w:rPr>
        <w:t xml:space="preserve">order. The defendants have </w:t>
      </w:r>
      <w:r w:rsidR="00863423">
        <w:rPr>
          <w:rFonts w:ascii="Times New Roman" w:hAnsi="Times New Roman" w:cs="Times New Roman"/>
          <w:sz w:val="24"/>
          <w:szCs w:val="24"/>
        </w:rPr>
        <w:t>submitted</w:t>
      </w:r>
      <w:r>
        <w:rPr>
          <w:rFonts w:ascii="Times New Roman" w:hAnsi="Times New Roman" w:cs="Times New Roman"/>
          <w:sz w:val="24"/>
          <w:szCs w:val="24"/>
        </w:rPr>
        <w:t xml:space="preserve"> that the plaintiff ought to have applied for the variation of the court order so as to incorporate the new arrangement between the plaintiff and the </w:t>
      </w:r>
      <w:r w:rsidR="00863423">
        <w:rPr>
          <w:rFonts w:ascii="Times New Roman" w:hAnsi="Times New Roman" w:cs="Times New Roman"/>
          <w:sz w:val="24"/>
          <w:szCs w:val="24"/>
        </w:rPr>
        <w:t>first</w:t>
      </w:r>
      <w:r>
        <w:rPr>
          <w:rFonts w:ascii="Times New Roman" w:hAnsi="Times New Roman" w:cs="Times New Roman"/>
          <w:sz w:val="24"/>
          <w:szCs w:val="24"/>
        </w:rPr>
        <w:t xml:space="preserve"> defendant. In my view this was not necessary </w:t>
      </w:r>
      <w:r w:rsidR="00863423">
        <w:rPr>
          <w:rFonts w:ascii="Times New Roman" w:hAnsi="Times New Roman" w:cs="Times New Roman"/>
          <w:sz w:val="24"/>
          <w:szCs w:val="24"/>
        </w:rPr>
        <w:t>especially where</w:t>
      </w:r>
      <w:r>
        <w:rPr>
          <w:rFonts w:ascii="Times New Roman" w:hAnsi="Times New Roman" w:cs="Times New Roman"/>
          <w:sz w:val="24"/>
          <w:szCs w:val="24"/>
        </w:rPr>
        <w:t xml:space="preserve"> the agreement is not being challenged. Evidence</w:t>
      </w:r>
      <w:r w:rsidR="00DC7E53">
        <w:rPr>
          <w:rFonts w:ascii="Times New Roman" w:hAnsi="Times New Roman" w:cs="Times New Roman"/>
          <w:sz w:val="24"/>
          <w:szCs w:val="24"/>
        </w:rPr>
        <w:t xml:space="preserve"> from plaintiff and </w:t>
      </w:r>
      <w:r w:rsidR="00FC3251">
        <w:rPr>
          <w:rFonts w:ascii="Times New Roman" w:hAnsi="Times New Roman" w:cs="Times New Roman"/>
          <w:sz w:val="24"/>
          <w:szCs w:val="24"/>
        </w:rPr>
        <w:t>the first</w:t>
      </w:r>
      <w:r w:rsidR="00DC7E53">
        <w:rPr>
          <w:rFonts w:ascii="Times New Roman" w:hAnsi="Times New Roman" w:cs="Times New Roman"/>
          <w:sz w:val="24"/>
          <w:szCs w:val="24"/>
        </w:rPr>
        <w:t xml:space="preserve"> defendant</w:t>
      </w:r>
      <w:r>
        <w:rPr>
          <w:rFonts w:ascii="Times New Roman" w:hAnsi="Times New Roman" w:cs="Times New Roman"/>
          <w:sz w:val="24"/>
          <w:szCs w:val="24"/>
        </w:rPr>
        <w:t xml:space="preserve"> confirms that the movement into the house and the rentals were agreed to by the parties. As submitted by the </w:t>
      </w:r>
      <w:r w:rsidR="00863423">
        <w:rPr>
          <w:rFonts w:ascii="Times New Roman" w:hAnsi="Times New Roman" w:cs="Times New Roman"/>
          <w:sz w:val="24"/>
          <w:szCs w:val="24"/>
        </w:rPr>
        <w:t>plaintiff</w:t>
      </w:r>
      <w:r>
        <w:rPr>
          <w:rFonts w:ascii="Times New Roman" w:hAnsi="Times New Roman" w:cs="Times New Roman"/>
          <w:sz w:val="24"/>
          <w:szCs w:val="24"/>
        </w:rPr>
        <w:t xml:space="preserve"> the case of </w:t>
      </w:r>
      <w:r w:rsidRPr="00672938">
        <w:rPr>
          <w:rFonts w:ascii="Times New Roman" w:hAnsi="Times New Roman" w:cs="Times New Roman"/>
          <w:i/>
          <w:sz w:val="24"/>
          <w:szCs w:val="24"/>
        </w:rPr>
        <w:t>David Richard Kempen</w:t>
      </w:r>
      <w:r w:rsidR="00672938">
        <w:rPr>
          <w:rFonts w:ascii="Times New Roman" w:hAnsi="Times New Roman" w:cs="Times New Roman"/>
          <w:sz w:val="24"/>
          <w:szCs w:val="24"/>
        </w:rPr>
        <w:t xml:space="preserve"> </w:t>
      </w:r>
      <w:r>
        <w:rPr>
          <w:rFonts w:ascii="Times New Roman" w:hAnsi="Times New Roman" w:cs="Times New Roman"/>
          <w:sz w:val="24"/>
          <w:szCs w:val="24"/>
        </w:rPr>
        <w:t>SC 14/2016 is very instructive on this aspect.</w:t>
      </w:r>
      <w:r w:rsidR="00672938">
        <w:rPr>
          <w:rFonts w:ascii="Times New Roman" w:hAnsi="Times New Roman" w:cs="Times New Roman"/>
          <w:sz w:val="24"/>
          <w:szCs w:val="24"/>
        </w:rPr>
        <w:t xml:space="preserve"> </w:t>
      </w:r>
      <w:r w:rsidR="00672938" w:rsidRPr="00672938">
        <w:rPr>
          <w:rFonts w:ascii="Times New Roman" w:hAnsi="Times New Roman" w:cs="Times New Roman"/>
          <w:smallCaps/>
          <w:sz w:val="24"/>
          <w:szCs w:val="24"/>
        </w:rPr>
        <w:t xml:space="preserve">Bhunu </w:t>
      </w:r>
      <w:r w:rsidR="00672938">
        <w:rPr>
          <w:rFonts w:ascii="Times New Roman" w:hAnsi="Times New Roman" w:cs="Times New Roman"/>
          <w:sz w:val="24"/>
          <w:szCs w:val="24"/>
        </w:rPr>
        <w:t>JA stat</w:t>
      </w:r>
      <w:r w:rsidR="00DC7E53">
        <w:rPr>
          <w:rFonts w:ascii="Times New Roman" w:hAnsi="Times New Roman" w:cs="Times New Roman"/>
          <w:sz w:val="24"/>
          <w:szCs w:val="24"/>
        </w:rPr>
        <w:t>ed</w:t>
      </w:r>
      <w:r w:rsidR="00672938">
        <w:rPr>
          <w:rFonts w:ascii="Times New Roman" w:hAnsi="Times New Roman" w:cs="Times New Roman"/>
          <w:sz w:val="24"/>
          <w:szCs w:val="24"/>
        </w:rPr>
        <w:t xml:space="preserve"> a</w:t>
      </w:r>
      <w:r>
        <w:rPr>
          <w:rFonts w:ascii="Times New Roman" w:hAnsi="Times New Roman" w:cs="Times New Roman"/>
          <w:sz w:val="24"/>
          <w:szCs w:val="24"/>
        </w:rPr>
        <w:t>s follows:</w:t>
      </w:r>
    </w:p>
    <w:p w:rsidR="00D10F0B" w:rsidRDefault="009245E2" w:rsidP="00D10F0B">
      <w:pPr>
        <w:spacing w:after="0" w:line="240" w:lineRule="auto"/>
        <w:jc w:val="both"/>
        <w:rPr>
          <w:rFonts w:ascii="Times New Roman" w:hAnsi="Times New Roman" w:cs="Times New Roman"/>
        </w:rPr>
      </w:pPr>
      <w:r>
        <w:rPr>
          <w:rFonts w:ascii="Times New Roman" w:hAnsi="Times New Roman" w:cs="Times New Roman"/>
          <w:sz w:val="24"/>
          <w:szCs w:val="24"/>
        </w:rPr>
        <w:tab/>
      </w:r>
      <w:r w:rsidR="00D10F0B">
        <w:rPr>
          <w:rFonts w:ascii="Times New Roman" w:hAnsi="Times New Roman" w:cs="Times New Roman"/>
        </w:rPr>
        <w:t>“</w:t>
      </w:r>
      <w:r w:rsidR="00D10F0B" w:rsidRPr="007B4353">
        <w:rPr>
          <w:rFonts w:ascii="Times New Roman" w:hAnsi="Times New Roman" w:cs="Times New Roman"/>
        </w:rPr>
        <w:t xml:space="preserve">….. while in </w:t>
      </w:r>
      <w:r w:rsidR="00D10F0B" w:rsidRPr="007B4353">
        <w:rPr>
          <w:rFonts w:ascii="Times New Roman" w:hAnsi="Times New Roman" w:cs="Times New Roman"/>
          <w:i/>
        </w:rPr>
        <w:t>Godza</w:t>
      </w:r>
      <w:r w:rsidR="00D10F0B" w:rsidRPr="007B4353">
        <w:rPr>
          <w:rFonts w:ascii="Times New Roman" w:hAnsi="Times New Roman" w:cs="Times New Roman"/>
        </w:rPr>
        <w:t xml:space="preserve"> v </w:t>
      </w:r>
      <w:r w:rsidR="00D10F0B" w:rsidRPr="007B4353">
        <w:rPr>
          <w:rFonts w:ascii="Times New Roman" w:hAnsi="Times New Roman" w:cs="Times New Roman"/>
          <w:i/>
        </w:rPr>
        <w:t>Sibanda</w:t>
      </w:r>
      <w:r w:rsidR="00D10F0B" w:rsidRPr="007B4353">
        <w:rPr>
          <w:rFonts w:ascii="Times New Roman" w:hAnsi="Times New Roman" w:cs="Times New Roman"/>
        </w:rPr>
        <w:t xml:space="preserve"> HH- 254-13 the High Court expre</w:t>
      </w:r>
      <w:r w:rsidR="00D10F0B">
        <w:rPr>
          <w:rFonts w:ascii="Times New Roman" w:hAnsi="Times New Roman" w:cs="Times New Roman"/>
        </w:rPr>
        <w:t xml:space="preserve">ssed the need for parties to </w:t>
      </w:r>
      <w:r w:rsidR="00D10F0B">
        <w:rPr>
          <w:rFonts w:ascii="Times New Roman" w:hAnsi="Times New Roman" w:cs="Times New Roman"/>
        </w:rPr>
        <w:tab/>
        <w:t xml:space="preserve">apply to court before departing from a lawful binding court order it was not laying down a </w:t>
      </w:r>
      <w:r w:rsidR="00D10F0B">
        <w:rPr>
          <w:rFonts w:ascii="Times New Roman" w:hAnsi="Times New Roman" w:cs="Times New Roman"/>
        </w:rPr>
        <w:tab/>
        <w:t xml:space="preserve">hard and fast rule but a general rule subject to alteration or modification depending on the </w:t>
      </w:r>
      <w:r w:rsidR="00D10F0B">
        <w:rPr>
          <w:rFonts w:ascii="Times New Roman" w:hAnsi="Times New Roman" w:cs="Times New Roman"/>
        </w:rPr>
        <w:tab/>
        <w:t>exigencies of each case.</w:t>
      </w:r>
    </w:p>
    <w:p w:rsidR="00D10F0B" w:rsidRDefault="00D10F0B" w:rsidP="00D10F0B">
      <w:pPr>
        <w:spacing w:after="0" w:line="240" w:lineRule="auto"/>
        <w:jc w:val="both"/>
        <w:rPr>
          <w:rFonts w:ascii="Times New Roman" w:hAnsi="Times New Roman" w:cs="Times New Roman"/>
        </w:rPr>
      </w:pPr>
    </w:p>
    <w:p w:rsidR="00D10F0B" w:rsidRDefault="00D10F0B" w:rsidP="00D10F0B">
      <w:pPr>
        <w:spacing w:after="0" w:line="240" w:lineRule="auto"/>
        <w:jc w:val="both"/>
        <w:rPr>
          <w:rFonts w:ascii="Times New Roman" w:hAnsi="Times New Roman" w:cs="Times New Roman"/>
        </w:rPr>
      </w:pPr>
      <w:r>
        <w:rPr>
          <w:rFonts w:ascii="Times New Roman" w:hAnsi="Times New Roman" w:cs="Times New Roman"/>
        </w:rPr>
        <w:tab/>
        <w:t xml:space="preserve">A survey of the authorities shows that it is permissible for parties to agree to vary such court </w:t>
      </w:r>
      <w:r>
        <w:rPr>
          <w:rFonts w:ascii="Times New Roman" w:hAnsi="Times New Roman" w:cs="Times New Roman"/>
        </w:rPr>
        <w:tab/>
        <w:t>orders without reference to court. This prompted BEADLE AJ, as he then was, to remark in</w:t>
      </w:r>
      <w:r w:rsidRPr="007B4353">
        <w:rPr>
          <w:rFonts w:ascii="Times New Roman" w:hAnsi="Times New Roman" w:cs="Times New Roman"/>
          <w:i/>
        </w:rPr>
        <w:t xml:space="preserve"> </w:t>
      </w:r>
      <w:r>
        <w:rPr>
          <w:rFonts w:ascii="Times New Roman" w:hAnsi="Times New Roman" w:cs="Times New Roman"/>
          <w:i/>
        </w:rPr>
        <w:tab/>
      </w:r>
      <w:r w:rsidRPr="007B4353">
        <w:rPr>
          <w:rFonts w:ascii="Times New Roman" w:hAnsi="Times New Roman" w:cs="Times New Roman"/>
          <w:i/>
        </w:rPr>
        <w:t xml:space="preserve">Exparte Boshi &amp; Anor </w:t>
      </w:r>
      <w:r>
        <w:rPr>
          <w:rFonts w:ascii="Times New Roman" w:hAnsi="Times New Roman" w:cs="Times New Roman"/>
        </w:rPr>
        <w:t>1978 (H) 382 at 383 F that:</w:t>
      </w:r>
    </w:p>
    <w:p w:rsidR="00D10F0B" w:rsidRDefault="00D10F0B" w:rsidP="00D10F0B">
      <w:pPr>
        <w:spacing w:after="0" w:line="240" w:lineRule="auto"/>
        <w:jc w:val="both"/>
        <w:rPr>
          <w:rFonts w:ascii="Times New Roman" w:hAnsi="Times New Roman" w:cs="Times New Roman"/>
        </w:rPr>
      </w:pPr>
    </w:p>
    <w:p w:rsidR="00D10F0B" w:rsidRDefault="00D10F0B" w:rsidP="00D10F0B">
      <w:pPr>
        <w:spacing w:after="0" w:line="240" w:lineRule="auto"/>
        <w:jc w:val="both"/>
        <w:rPr>
          <w:rFonts w:ascii="Times New Roman" w:hAnsi="Times New Roman" w:cs="Times New Roman"/>
        </w:rPr>
      </w:pPr>
      <w:r>
        <w:rPr>
          <w:rFonts w:ascii="Times New Roman" w:hAnsi="Times New Roman" w:cs="Times New Roman"/>
        </w:rPr>
        <w:tab/>
        <w:t>‘In matters such as this w</w:t>
      </w:r>
      <w:r w:rsidR="00FC3251">
        <w:rPr>
          <w:rFonts w:ascii="Times New Roman" w:hAnsi="Times New Roman" w:cs="Times New Roman"/>
        </w:rPr>
        <w:t>h</w:t>
      </w:r>
      <w:r>
        <w:rPr>
          <w:rFonts w:ascii="Times New Roman" w:hAnsi="Times New Roman" w:cs="Times New Roman"/>
        </w:rPr>
        <w:t xml:space="preserve">ere the amendment can be of interest only to the parties </w:t>
      </w:r>
      <w:r w:rsidR="00FC3251">
        <w:rPr>
          <w:rFonts w:ascii="Times New Roman" w:hAnsi="Times New Roman" w:cs="Times New Roman"/>
        </w:rPr>
        <w:tab/>
      </w:r>
      <w:r>
        <w:rPr>
          <w:rFonts w:ascii="Times New Roman" w:hAnsi="Times New Roman" w:cs="Times New Roman"/>
        </w:rPr>
        <w:t xml:space="preserve">themselves, I do not think the court would require formal amendment of the original order or </w:t>
      </w:r>
      <w:r w:rsidR="00FC3251">
        <w:rPr>
          <w:rFonts w:ascii="Times New Roman" w:hAnsi="Times New Roman" w:cs="Times New Roman"/>
        </w:rPr>
        <w:tab/>
      </w:r>
      <w:r>
        <w:rPr>
          <w:rFonts w:ascii="Times New Roman" w:hAnsi="Times New Roman" w:cs="Times New Roman"/>
        </w:rPr>
        <w:t>consider it discourteous to the court if no normal amendment was applied for.’</w:t>
      </w:r>
    </w:p>
    <w:p w:rsidR="00D10F0B" w:rsidRDefault="00D10F0B" w:rsidP="00D10F0B">
      <w:pPr>
        <w:spacing w:after="0" w:line="240" w:lineRule="auto"/>
        <w:jc w:val="both"/>
        <w:rPr>
          <w:rFonts w:ascii="Times New Roman" w:hAnsi="Times New Roman" w:cs="Times New Roman"/>
        </w:rPr>
      </w:pPr>
    </w:p>
    <w:p w:rsidR="00D10F0B" w:rsidRDefault="00D10F0B" w:rsidP="005B5475">
      <w:pPr>
        <w:spacing w:after="0" w:line="240" w:lineRule="auto"/>
        <w:ind w:left="720" w:firstLine="60"/>
        <w:jc w:val="both"/>
        <w:rPr>
          <w:rFonts w:ascii="Times New Roman" w:hAnsi="Times New Roman" w:cs="Times New Roman"/>
        </w:rPr>
      </w:pPr>
      <w:r>
        <w:rPr>
          <w:rFonts w:ascii="Times New Roman" w:hAnsi="Times New Roman" w:cs="Times New Roman"/>
        </w:rPr>
        <w:t xml:space="preserve">In this case, it is clear that the parties </w:t>
      </w:r>
      <w:r w:rsidR="006A52E4">
        <w:rPr>
          <w:rFonts w:ascii="Times New Roman" w:hAnsi="Times New Roman" w:cs="Times New Roman"/>
        </w:rPr>
        <w:t>tacitly</w:t>
      </w:r>
      <w:r>
        <w:rPr>
          <w:rFonts w:ascii="Times New Roman" w:hAnsi="Times New Roman" w:cs="Times New Roman"/>
        </w:rPr>
        <w:t xml:space="preserve"> agreed to amend the original consent order in the best interest of their minor child and the subsequent claim for arrear</w:t>
      </w:r>
      <w:r w:rsidR="006A52E4">
        <w:rPr>
          <w:rFonts w:ascii="Times New Roman" w:hAnsi="Times New Roman" w:cs="Times New Roman"/>
        </w:rPr>
        <w:t xml:space="preserve"> maintenance</w:t>
      </w:r>
      <w:r>
        <w:rPr>
          <w:rFonts w:ascii="Times New Roman" w:hAnsi="Times New Roman" w:cs="Times New Roman"/>
        </w:rPr>
        <w:t xml:space="preserve"> arising from that agreement could only affect none other than the parties themse</w:t>
      </w:r>
      <w:r w:rsidR="005B5475">
        <w:rPr>
          <w:rFonts w:ascii="Times New Roman" w:hAnsi="Times New Roman" w:cs="Times New Roman"/>
        </w:rPr>
        <w:t xml:space="preserve">lves. That being the case, the </w:t>
      </w:r>
      <w:r>
        <w:rPr>
          <w:rFonts w:ascii="Times New Roman" w:hAnsi="Times New Roman" w:cs="Times New Roman"/>
        </w:rPr>
        <w:t>parties were within their rights to amend the consent order re</w:t>
      </w:r>
      <w:r w:rsidR="005B5475">
        <w:rPr>
          <w:rFonts w:ascii="Times New Roman" w:hAnsi="Times New Roman" w:cs="Times New Roman"/>
        </w:rPr>
        <w:t xml:space="preserve">gulating their divorce without </w:t>
      </w:r>
      <w:r>
        <w:rPr>
          <w:rFonts w:ascii="Times New Roman" w:hAnsi="Times New Roman" w:cs="Times New Roman"/>
        </w:rPr>
        <w:t>reference to court.</w:t>
      </w:r>
    </w:p>
    <w:p w:rsidR="00D10F0B" w:rsidRDefault="00D10F0B" w:rsidP="00D10F0B">
      <w:pPr>
        <w:spacing w:after="0" w:line="240" w:lineRule="auto"/>
        <w:jc w:val="both"/>
        <w:rPr>
          <w:rFonts w:ascii="Times New Roman" w:hAnsi="Times New Roman" w:cs="Times New Roman"/>
        </w:rPr>
      </w:pPr>
    </w:p>
    <w:p w:rsidR="00D10F0B" w:rsidRDefault="00D10F0B" w:rsidP="00D10F0B">
      <w:pPr>
        <w:spacing w:after="0" w:line="240" w:lineRule="auto"/>
        <w:jc w:val="both"/>
        <w:rPr>
          <w:rFonts w:ascii="Times New Roman" w:hAnsi="Times New Roman" w:cs="Times New Roman"/>
        </w:rPr>
      </w:pPr>
      <w:r>
        <w:rPr>
          <w:rFonts w:ascii="Times New Roman" w:hAnsi="Times New Roman" w:cs="Times New Roman"/>
        </w:rPr>
        <w:tab/>
        <w:t xml:space="preserve">The agreement was therefore, lawful and enforceable at law like any other contractual </w:t>
      </w:r>
      <w:r>
        <w:rPr>
          <w:rFonts w:ascii="Times New Roman" w:hAnsi="Times New Roman" w:cs="Times New Roman"/>
        </w:rPr>
        <w:tab/>
        <w:t xml:space="preserve">agreement. In the words of BEADLE AJ, as he then was, in </w:t>
      </w:r>
      <w:r w:rsidRPr="0027347B">
        <w:rPr>
          <w:rFonts w:ascii="Times New Roman" w:hAnsi="Times New Roman" w:cs="Times New Roman"/>
          <w:i/>
        </w:rPr>
        <w:t>Exparte Boshi &amp; Anor</w:t>
      </w:r>
      <w:r>
        <w:rPr>
          <w:rFonts w:ascii="Times New Roman" w:hAnsi="Times New Roman" w:cs="Times New Roman"/>
        </w:rPr>
        <w:t xml:space="preserve"> (</w:t>
      </w:r>
      <w:r w:rsidRPr="0027347B">
        <w:rPr>
          <w:rFonts w:ascii="Times New Roman" w:hAnsi="Times New Roman" w:cs="Times New Roman"/>
          <w:i/>
        </w:rPr>
        <w:t>supra</w:t>
      </w:r>
      <w:r>
        <w:rPr>
          <w:rFonts w:ascii="Times New Roman" w:hAnsi="Times New Roman" w:cs="Times New Roman"/>
        </w:rPr>
        <w:t>):</w:t>
      </w:r>
    </w:p>
    <w:p w:rsidR="00D10F0B" w:rsidRDefault="00D10F0B" w:rsidP="00D10F0B">
      <w:pPr>
        <w:spacing w:after="0" w:line="240" w:lineRule="auto"/>
        <w:jc w:val="both"/>
        <w:rPr>
          <w:rFonts w:ascii="Times New Roman" w:hAnsi="Times New Roman" w:cs="Times New Roman"/>
        </w:rPr>
      </w:pPr>
    </w:p>
    <w:p w:rsidR="00D10F0B" w:rsidRDefault="00D10F0B" w:rsidP="00D10F0B">
      <w:pPr>
        <w:spacing w:after="0" w:line="240" w:lineRule="auto"/>
        <w:jc w:val="both"/>
        <w:rPr>
          <w:rFonts w:ascii="Times New Roman" w:hAnsi="Times New Roman" w:cs="Times New Roman"/>
        </w:rPr>
      </w:pPr>
      <w:r>
        <w:rPr>
          <w:rFonts w:ascii="Times New Roman" w:hAnsi="Times New Roman" w:cs="Times New Roman"/>
        </w:rPr>
        <w:tab/>
        <w:t xml:space="preserve">“the parties having entered into an agreement, it may be enforced as an ordinary contract and </w:t>
      </w:r>
      <w:r>
        <w:rPr>
          <w:rFonts w:ascii="Times New Roman" w:hAnsi="Times New Roman" w:cs="Times New Roman"/>
        </w:rPr>
        <w:tab/>
        <w:t>to apply to court for the amendment seemed a waste of costs.”</w:t>
      </w:r>
    </w:p>
    <w:p w:rsidR="009245E2" w:rsidRPr="00D10F0B" w:rsidRDefault="009245E2" w:rsidP="00BF7B08">
      <w:pPr>
        <w:spacing w:after="0" w:line="360" w:lineRule="auto"/>
        <w:jc w:val="both"/>
        <w:rPr>
          <w:rFonts w:ascii="Times New Roman" w:hAnsi="Times New Roman" w:cs="Times New Roman"/>
        </w:rPr>
      </w:pPr>
    </w:p>
    <w:p w:rsidR="00F77D3E" w:rsidRDefault="00F77D3E" w:rsidP="00BF7B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agre</w:t>
      </w:r>
      <w:r w:rsidR="006A52E4">
        <w:rPr>
          <w:rFonts w:ascii="Times New Roman" w:hAnsi="Times New Roman" w:cs="Times New Roman"/>
          <w:sz w:val="24"/>
          <w:szCs w:val="24"/>
        </w:rPr>
        <w:t>e with the Honourable Judge of A</w:t>
      </w:r>
      <w:r>
        <w:rPr>
          <w:rFonts w:ascii="Times New Roman" w:hAnsi="Times New Roman" w:cs="Times New Roman"/>
          <w:sz w:val="24"/>
          <w:szCs w:val="24"/>
        </w:rPr>
        <w:t>ppeal that seeking an amendment to the court order would be a waste of resou</w:t>
      </w:r>
      <w:r w:rsidR="009245E2">
        <w:rPr>
          <w:rFonts w:ascii="Times New Roman" w:hAnsi="Times New Roman" w:cs="Times New Roman"/>
          <w:sz w:val="24"/>
          <w:szCs w:val="24"/>
        </w:rPr>
        <w:t xml:space="preserve">rces where parties are </w:t>
      </w:r>
      <w:r w:rsidR="009245E2" w:rsidRPr="009245E2">
        <w:rPr>
          <w:rFonts w:ascii="Times New Roman" w:hAnsi="Times New Roman" w:cs="Times New Roman"/>
          <w:i/>
          <w:sz w:val="24"/>
          <w:szCs w:val="24"/>
        </w:rPr>
        <w:t>ad idem</w:t>
      </w:r>
      <w:r w:rsidR="00863423">
        <w:rPr>
          <w:rFonts w:ascii="Times New Roman" w:hAnsi="Times New Roman" w:cs="Times New Roman"/>
          <w:sz w:val="24"/>
          <w:szCs w:val="24"/>
        </w:rPr>
        <w:t xml:space="preserve"> </w:t>
      </w:r>
      <w:r>
        <w:rPr>
          <w:rFonts w:ascii="Times New Roman" w:hAnsi="Times New Roman" w:cs="Times New Roman"/>
          <w:sz w:val="24"/>
          <w:szCs w:val="24"/>
        </w:rPr>
        <w:t xml:space="preserve">and the arrangement suits both of them. It </w:t>
      </w:r>
      <w:r w:rsidR="00DC7E53">
        <w:rPr>
          <w:rFonts w:ascii="Times New Roman" w:hAnsi="Times New Roman" w:cs="Times New Roman"/>
          <w:sz w:val="24"/>
          <w:szCs w:val="24"/>
        </w:rPr>
        <w:t>was thus not necessary to seek a</w:t>
      </w:r>
      <w:r>
        <w:rPr>
          <w:rFonts w:ascii="Times New Roman" w:hAnsi="Times New Roman" w:cs="Times New Roman"/>
          <w:sz w:val="24"/>
          <w:szCs w:val="24"/>
        </w:rPr>
        <w:t>n amendment</w:t>
      </w:r>
      <w:r w:rsidR="00DC7E53">
        <w:rPr>
          <w:rFonts w:ascii="Times New Roman" w:hAnsi="Times New Roman" w:cs="Times New Roman"/>
          <w:sz w:val="24"/>
          <w:szCs w:val="24"/>
        </w:rPr>
        <w:t xml:space="preserve"> of the court order</w:t>
      </w:r>
      <w:r>
        <w:rPr>
          <w:rFonts w:ascii="Times New Roman" w:hAnsi="Times New Roman" w:cs="Times New Roman"/>
          <w:sz w:val="24"/>
          <w:szCs w:val="24"/>
        </w:rPr>
        <w:t xml:space="preserve"> </w:t>
      </w:r>
      <w:r w:rsidRPr="00863423">
        <w:rPr>
          <w:rFonts w:ascii="Times New Roman" w:hAnsi="Times New Roman" w:cs="Times New Roman"/>
          <w:i/>
          <w:sz w:val="24"/>
          <w:szCs w:val="24"/>
        </w:rPr>
        <w:t>in casu</w:t>
      </w:r>
      <w:r>
        <w:rPr>
          <w:rFonts w:ascii="Times New Roman" w:hAnsi="Times New Roman" w:cs="Times New Roman"/>
          <w:sz w:val="24"/>
          <w:szCs w:val="24"/>
        </w:rPr>
        <w:t>.</w:t>
      </w:r>
    </w:p>
    <w:p w:rsidR="006F0FF9" w:rsidRDefault="00F77D3E"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first defendant seeks to say he is not </w:t>
      </w:r>
      <w:r w:rsidR="00863423">
        <w:rPr>
          <w:rFonts w:ascii="Times New Roman" w:hAnsi="Times New Roman" w:cs="Times New Roman"/>
          <w:sz w:val="24"/>
          <w:szCs w:val="24"/>
        </w:rPr>
        <w:t>entitled</w:t>
      </w:r>
      <w:r>
        <w:rPr>
          <w:rFonts w:ascii="Times New Roman" w:hAnsi="Times New Roman" w:cs="Times New Roman"/>
          <w:sz w:val="24"/>
          <w:szCs w:val="24"/>
        </w:rPr>
        <w:t xml:space="preserve"> to pa</w:t>
      </w:r>
      <w:r w:rsidR="00863423">
        <w:rPr>
          <w:rFonts w:ascii="Times New Roman" w:hAnsi="Times New Roman" w:cs="Times New Roman"/>
          <w:sz w:val="24"/>
          <w:szCs w:val="24"/>
        </w:rPr>
        <w:t>y rentals, rather he should be refunded all the monie</w:t>
      </w:r>
      <w:r w:rsidR="009245E2">
        <w:rPr>
          <w:rFonts w:ascii="Times New Roman" w:hAnsi="Times New Roman" w:cs="Times New Roman"/>
          <w:sz w:val="24"/>
          <w:szCs w:val="24"/>
        </w:rPr>
        <w:t>s</w:t>
      </w:r>
      <w:r w:rsidR="00863423">
        <w:rPr>
          <w:rFonts w:ascii="Times New Roman" w:hAnsi="Times New Roman" w:cs="Times New Roman"/>
          <w:sz w:val="24"/>
          <w:szCs w:val="24"/>
        </w:rPr>
        <w:t xml:space="preserve"> he paid. What is patently clear is that without the agreement the first defendant cannot occupy the main house as such occupation is not provided</w:t>
      </w:r>
      <w:r w:rsidR="00DC7E53">
        <w:rPr>
          <w:rFonts w:ascii="Times New Roman" w:hAnsi="Times New Roman" w:cs="Times New Roman"/>
          <w:sz w:val="24"/>
          <w:szCs w:val="24"/>
        </w:rPr>
        <w:t xml:space="preserve"> for</w:t>
      </w:r>
      <w:r w:rsidR="00863423">
        <w:rPr>
          <w:rFonts w:ascii="Times New Roman" w:hAnsi="Times New Roman" w:cs="Times New Roman"/>
          <w:sz w:val="24"/>
          <w:szCs w:val="24"/>
        </w:rPr>
        <w:t xml:space="preserve"> in the consent papers. His occupation of the</w:t>
      </w:r>
      <w:r w:rsidR="009245E2">
        <w:rPr>
          <w:rFonts w:ascii="Times New Roman" w:hAnsi="Times New Roman" w:cs="Times New Roman"/>
          <w:sz w:val="24"/>
          <w:szCs w:val="24"/>
        </w:rPr>
        <w:t xml:space="preserve"> property constitutes a variation of the</w:t>
      </w:r>
      <w:r w:rsidR="00863423">
        <w:rPr>
          <w:rFonts w:ascii="Times New Roman" w:hAnsi="Times New Roman" w:cs="Times New Roman"/>
          <w:sz w:val="24"/>
          <w:szCs w:val="24"/>
        </w:rPr>
        <w:t xml:space="preserve"> original agreement. Such </w:t>
      </w:r>
      <w:r w:rsidR="009245E2">
        <w:rPr>
          <w:rFonts w:ascii="Times New Roman" w:hAnsi="Times New Roman" w:cs="Times New Roman"/>
          <w:sz w:val="24"/>
          <w:szCs w:val="24"/>
        </w:rPr>
        <w:t>variation was by</w:t>
      </w:r>
      <w:r w:rsidR="00863423">
        <w:rPr>
          <w:rFonts w:ascii="Times New Roman" w:hAnsi="Times New Roman" w:cs="Times New Roman"/>
          <w:sz w:val="24"/>
          <w:szCs w:val="24"/>
        </w:rPr>
        <w:t xml:space="preserve"> agreement and hence he is bound. Had it not been for </w:t>
      </w:r>
      <w:r w:rsidR="009245E2">
        <w:rPr>
          <w:rFonts w:ascii="Times New Roman" w:hAnsi="Times New Roman" w:cs="Times New Roman"/>
          <w:sz w:val="24"/>
          <w:szCs w:val="24"/>
        </w:rPr>
        <w:t>financial</w:t>
      </w:r>
      <w:r w:rsidR="00863423">
        <w:rPr>
          <w:rFonts w:ascii="Times New Roman" w:hAnsi="Times New Roman" w:cs="Times New Roman"/>
          <w:sz w:val="24"/>
          <w:szCs w:val="24"/>
        </w:rPr>
        <w:t xml:space="preserve"> difficulties faced by the fi</w:t>
      </w:r>
      <w:r w:rsidR="00F162F1">
        <w:rPr>
          <w:rFonts w:ascii="Times New Roman" w:hAnsi="Times New Roman" w:cs="Times New Roman"/>
          <w:sz w:val="24"/>
          <w:szCs w:val="24"/>
        </w:rPr>
        <w:t>r</w:t>
      </w:r>
      <w:r w:rsidR="00863423">
        <w:rPr>
          <w:rFonts w:ascii="Times New Roman" w:hAnsi="Times New Roman" w:cs="Times New Roman"/>
          <w:sz w:val="24"/>
          <w:szCs w:val="24"/>
        </w:rPr>
        <w:t>st defendant this matter would not have been brought to court. This is borne</w:t>
      </w:r>
      <w:r w:rsidR="006F0FF9">
        <w:rPr>
          <w:rFonts w:ascii="Times New Roman" w:hAnsi="Times New Roman" w:cs="Times New Roman"/>
          <w:sz w:val="24"/>
          <w:szCs w:val="24"/>
        </w:rPr>
        <w:t xml:space="preserve"> by the evidence of all the three parties. It is common cause that the reason given by the first defendant to the plaintiff for stopping payment of rentals was that his company was distressed and was relying on an overdraft and the tuition fees for the children was heavy on him. The plaintiff, the first defendant himself and the second defendant confirmed this as the reason for the stoppage. It is only when demand was made that the issue of “mistake” of law was brought up. </w:t>
      </w:r>
    </w:p>
    <w:p w:rsidR="006F0FF9" w:rsidRDefault="006F0FF9"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find it difficult to accept that the first defendant paid the plaintiff in the </w:t>
      </w:r>
      <w:r w:rsidRPr="00480161">
        <w:rPr>
          <w:rFonts w:ascii="Times New Roman" w:hAnsi="Times New Roman" w:cs="Times New Roman"/>
          <w:i/>
          <w:sz w:val="24"/>
          <w:szCs w:val="24"/>
        </w:rPr>
        <w:t>bona fide</w:t>
      </w:r>
      <w:r>
        <w:rPr>
          <w:rFonts w:ascii="Times New Roman" w:hAnsi="Times New Roman" w:cs="Times New Roman"/>
          <w:sz w:val="24"/>
          <w:szCs w:val="24"/>
        </w:rPr>
        <w:t xml:space="preserve"> and </w:t>
      </w:r>
      <w:r w:rsidR="00DC7E53">
        <w:rPr>
          <w:rFonts w:ascii="Times New Roman" w:hAnsi="Times New Roman" w:cs="Times New Roman"/>
          <w:sz w:val="24"/>
          <w:szCs w:val="24"/>
        </w:rPr>
        <w:t>reasonable but mistaken belief</w:t>
      </w:r>
      <w:r>
        <w:rPr>
          <w:rFonts w:ascii="Times New Roman" w:hAnsi="Times New Roman" w:cs="Times New Roman"/>
          <w:sz w:val="24"/>
          <w:szCs w:val="24"/>
        </w:rPr>
        <w:t xml:space="preserve"> that rent was due. He is the one who approached the plaintiff when the house was unoccupied, he was not cohabiting with anyone. He is the one who proposed the rental. Even after being advised that he should not have paid the plaintiff any rentals he did not seek redress. It had to take the plaintiff to institute the claim for outstanding rentals to then raise the defence. This conduct is not consistent with someone who has </w:t>
      </w:r>
      <w:r w:rsidR="00F162F1">
        <w:rPr>
          <w:rFonts w:ascii="Times New Roman" w:hAnsi="Times New Roman" w:cs="Times New Roman"/>
          <w:sz w:val="24"/>
          <w:szCs w:val="24"/>
        </w:rPr>
        <w:t>p</w:t>
      </w:r>
      <w:r>
        <w:rPr>
          <w:rFonts w:ascii="Times New Roman" w:hAnsi="Times New Roman" w:cs="Times New Roman"/>
          <w:sz w:val="24"/>
          <w:szCs w:val="24"/>
        </w:rPr>
        <w:t>aid over $40 000-00 mistakenly and despite legal advice he sits back not taking any action.</w:t>
      </w:r>
    </w:p>
    <w:p w:rsidR="006F0FF9" w:rsidRDefault="006F0FF9"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it were to be said I am wrong in my analysis on the issue of the binding nature of the agreement </w:t>
      </w:r>
      <w:r w:rsidR="00F162F1">
        <w:rPr>
          <w:rFonts w:ascii="Times New Roman" w:hAnsi="Times New Roman" w:cs="Times New Roman"/>
          <w:sz w:val="24"/>
          <w:szCs w:val="24"/>
        </w:rPr>
        <w:t>the issue of acquiescence co</w:t>
      </w:r>
      <w:r>
        <w:rPr>
          <w:rFonts w:ascii="Times New Roman" w:hAnsi="Times New Roman" w:cs="Times New Roman"/>
          <w:sz w:val="24"/>
          <w:szCs w:val="24"/>
        </w:rPr>
        <w:t>me</w:t>
      </w:r>
      <w:r w:rsidR="00F162F1">
        <w:rPr>
          <w:rFonts w:ascii="Times New Roman" w:hAnsi="Times New Roman" w:cs="Times New Roman"/>
          <w:sz w:val="24"/>
          <w:szCs w:val="24"/>
        </w:rPr>
        <w:t>s</w:t>
      </w:r>
      <w:r>
        <w:rPr>
          <w:rFonts w:ascii="Times New Roman" w:hAnsi="Times New Roman" w:cs="Times New Roman"/>
          <w:sz w:val="24"/>
          <w:szCs w:val="24"/>
        </w:rPr>
        <w:t xml:space="preserve"> into play. From 2009 to 2015 the first defendant paid rentals to the plaintiff for occupation of space which the plaintiff was originally supposed to occupy. </w:t>
      </w:r>
      <w:r w:rsidR="00546EEE">
        <w:rPr>
          <w:rFonts w:ascii="Times New Roman" w:hAnsi="Times New Roman" w:cs="Times New Roman"/>
          <w:sz w:val="24"/>
          <w:szCs w:val="24"/>
        </w:rPr>
        <w:t xml:space="preserve">Such conduct made the plaintiff to believe that </w:t>
      </w:r>
      <w:r w:rsidR="00FC3251">
        <w:rPr>
          <w:rFonts w:ascii="Times New Roman" w:hAnsi="Times New Roman" w:cs="Times New Roman"/>
          <w:sz w:val="24"/>
          <w:szCs w:val="24"/>
        </w:rPr>
        <w:t>the first</w:t>
      </w:r>
      <w:r w:rsidR="00546EEE">
        <w:rPr>
          <w:rFonts w:ascii="Times New Roman" w:hAnsi="Times New Roman" w:cs="Times New Roman"/>
          <w:sz w:val="24"/>
          <w:szCs w:val="24"/>
        </w:rPr>
        <w:t xml:space="preserve"> defendant had but abandoned any claim he may have had pertaining to his rights viz occupying the house</w:t>
      </w:r>
      <w:r w:rsidR="00245A39">
        <w:rPr>
          <w:rFonts w:ascii="Times New Roman" w:hAnsi="Times New Roman" w:cs="Times New Roman"/>
          <w:sz w:val="24"/>
          <w:szCs w:val="24"/>
        </w:rPr>
        <w:t xml:space="preserve"> without paying any rentals as a co-owner. </w:t>
      </w:r>
      <w:r>
        <w:rPr>
          <w:rFonts w:ascii="Times New Roman" w:hAnsi="Times New Roman" w:cs="Times New Roman"/>
          <w:sz w:val="24"/>
          <w:szCs w:val="24"/>
        </w:rPr>
        <w:t xml:space="preserve">The first defendant thus acquiesced to the varied terms of the consent paper. The consent paper did not provide for such </w:t>
      </w:r>
      <w:r w:rsidR="00EE37E2">
        <w:rPr>
          <w:rFonts w:ascii="Times New Roman" w:hAnsi="Times New Roman" w:cs="Times New Roman"/>
          <w:sz w:val="24"/>
          <w:szCs w:val="24"/>
        </w:rPr>
        <w:t>occupation thus,</w:t>
      </w:r>
      <w:r>
        <w:rPr>
          <w:rFonts w:ascii="Times New Roman" w:hAnsi="Times New Roman" w:cs="Times New Roman"/>
          <w:sz w:val="24"/>
          <w:szCs w:val="24"/>
        </w:rPr>
        <w:t xml:space="preserve"> if the first defendant’s </w:t>
      </w:r>
      <w:r w:rsidR="00D12475">
        <w:rPr>
          <w:rFonts w:ascii="Times New Roman" w:hAnsi="Times New Roman" w:cs="Times New Roman"/>
          <w:sz w:val="24"/>
          <w:szCs w:val="24"/>
        </w:rPr>
        <w:t>rights had</w:t>
      </w:r>
      <w:r>
        <w:rPr>
          <w:rFonts w:ascii="Times New Roman" w:hAnsi="Times New Roman" w:cs="Times New Roman"/>
          <w:sz w:val="24"/>
          <w:szCs w:val="24"/>
        </w:rPr>
        <w:t xml:space="preserve"> been infringed he should have sought recourse. Failure to do so points towards acquiescence. The first defendant’s conduct points to acceptance of the arrangement fully aware that the consent paper did not provide for his occupation.</w:t>
      </w:r>
    </w:p>
    <w:p w:rsidR="00FD078A" w:rsidRDefault="006F0FF9" w:rsidP="00EE37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that the US$10 400-00 claimed is due by the first defendant as rentals for March 2015 to July 2016. As the agreement is binding and as long as the first defendant remains in </w:t>
      </w:r>
      <w:r>
        <w:rPr>
          <w:rFonts w:ascii="Times New Roman" w:hAnsi="Times New Roman" w:cs="Times New Roman"/>
          <w:sz w:val="24"/>
          <w:szCs w:val="24"/>
        </w:rPr>
        <w:lastRenderedPageBreak/>
        <w:t xml:space="preserve">occupation of the main house the agreed sum of $650-00 </w:t>
      </w:r>
      <w:r w:rsidRPr="00DC7E53">
        <w:rPr>
          <w:rFonts w:ascii="Times New Roman" w:hAnsi="Times New Roman" w:cs="Times New Roman"/>
          <w:i/>
          <w:sz w:val="24"/>
          <w:szCs w:val="24"/>
        </w:rPr>
        <w:t>per</w:t>
      </w:r>
      <w:r>
        <w:rPr>
          <w:rFonts w:ascii="Times New Roman" w:hAnsi="Times New Roman" w:cs="Times New Roman"/>
          <w:sz w:val="24"/>
          <w:szCs w:val="24"/>
        </w:rPr>
        <w:t xml:space="preserve"> month remains to be paid by the first defendant</w:t>
      </w:r>
      <w:r w:rsidR="00DC7E53">
        <w:rPr>
          <w:rFonts w:ascii="Times New Roman" w:hAnsi="Times New Roman" w:cs="Times New Roman"/>
          <w:sz w:val="24"/>
          <w:szCs w:val="24"/>
        </w:rPr>
        <w:t xml:space="preserve"> until the agreement is cancelled</w:t>
      </w:r>
      <w:r>
        <w:rPr>
          <w:rFonts w:ascii="Times New Roman" w:hAnsi="Times New Roman" w:cs="Times New Roman"/>
          <w:sz w:val="24"/>
          <w:szCs w:val="24"/>
        </w:rPr>
        <w:t>.</w:t>
      </w:r>
      <w:r w:rsidR="00FD078A">
        <w:rPr>
          <w:rFonts w:ascii="Times New Roman" w:hAnsi="Times New Roman" w:cs="Times New Roman"/>
          <w:sz w:val="24"/>
          <w:szCs w:val="24"/>
        </w:rPr>
        <w:t xml:space="preserve"> It is my view that the </w:t>
      </w:r>
      <w:r w:rsidR="00EE37E2">
        <w:rPr>
          <w:rFonts w:ascii="Times New Roman" w:hAnsi="Times New Roman" w:cs="Times New Roman"/>
          <w:sz w:val="24"/>
          <w:szCs w:val="24"/>
        </w:rPr>
        <w:t>first</w:t>
      </w:r>
      <w:r w:rsidR="00FD078A">
        <w:rPr>
          <w:rFonts w:ascii="Times New Roman" w:hAnsi="Times New Roman" w:cs="Times New Roman"/>
          <w:sz w:val="24"/>
          <w:szCs w:val="24"/>
        </w:rPr>
        <w:t xml:space="preserve"> defendant’s defence had no merit and this led to the plaintiff seeking costs on a higher scale. However, from the evidence </w:t>
      </w:r>
      <w:r w:rsidR="00EE37E2">
        <w:rPr>
          <w:rFonts w:ascii="Times New Roman" w:hAnsi="Times New Roman" w:cs="Times New Roman"/>
          <w:sz w:val="24"/>
          <w:szCs w:val="24"/>
        </w:rPr>
        <w:t>the first</w:t>
      </w:r>
      <w:r w:rsidR="00FD078A">
        <w:rPr>
          <w:rFonts w:ascii="Times New Roman" w:hAnsi="Times New Roman" w:cs="Times New Roman"/>
          <w:sz w:val="24"/>
          <w:szCs w:val="24"/>
        </w:rPr>
        <w:t xml:space="preserve"> defendant mistakenly thought that since he saw to all the children’s requirements beyond terms provided by the consent paper he had no obligation to continue to pay rentals. This genuine but mistaken view led him to defend the case. For this reason I will not order costs on a higher scale.</w:t>
      </w:r>
      <w:r w:rsidR="00FD078A">
        <w:rPr>
          <w:rFonts w:ascii="Times New Roman" w:hAnsi="Times New Roman" w:cs="Times New Roman"/>
          <w:sz w:val="24"/>
          <w:szCs w:val="24"/>
        </w:rPr>
        <w:tab/>
      </w:r>
    </w:p>
    <w:p w:rsidR="006F0FF9" w:rsidRDefault="006F0FF9"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the second defendant, I find her joinder to have been unnecessary. She moved in with the first defendant in October 2014 and wed him in November 2014 long after he had taken occupation of the house in issue and was already paying rentals to the plaintiff as </w:t>
      </w:r>
      <w:r w:rsidRPr="00F162F1">
        <w:rPr>
          <w:rFonts w:ascii="Times New Roman" w:hAnsi="Times New Roman" w:cs="Times New Roman"/>
          <w:i/>
          <w:sz w:val="24"/>
          <w:szCs w:val="24"/>
        </w:rPr>
        <w:t>per</w:t>
      </w:r>
      <w:r>
        <w:rPr>
          <w:rFonts w:ascii="Times New Roman" w:hAnsi="Times New Roman" w:cs="Times New Roman"/>
          <w:sz w:val="24"/>
          <w:szCs w:val="24"/>
        </w:rPr>
        <w:t xml:space="preserve"> the duo’s agreement. She is staying in the house on account of he</w:t>
      </w:r>
      <w:r w:rsidR="00DC7E53">
        <w:rPr>
          <w:rFonts w:ascii="Times New Roman" w:hAnsi="Times New Roman" w:cs="Times New Roman"/>
          <w:sz w:val="24"/>
          <w:szCs w:val="24"/>
        </w:rPr>
        <w:t>r husband as a spouse. She owes</w:t>
      </w:r>
      <w:r>
        <w:rPr>
          <w:rFonts w:ascii="Times New Roman" w:hAnsi="Times New Roman" w:cs="Times New Roman"/>
          <w:sz w:val="24"/>
          <w:szCs w:val="24"/>
        </w:rPr>
        <w:t xml:space="preserve"> no obligation to the plaintiff by virtue of her status as a spouse. She is not a tenant.</w:t>
      </w:r>
      <w:r w:rsidR="00351DD2" w:rsidRPr="00351DD2">
        <w:rPr>
          <w:rFonts w:ascii="Times New Roman" w:hAnsi="Times New Roman" w:cs="Times New Roman"/>
          <w:sz w:val="24"/>
          <w:szCs w:val="24"/>
        </w:rPr>
        <w:t xml:space="preserve"> </w:t>
      </w:r>
      <w:r w:rsidR="00351DD2">
        <w:rPr>
          <w:rFonts w:ascii="Times New Roman" w:hAnsi="Times New Roman" w:cs="Times New Roman"/>
          <w:sz w:val="24"/>
          <w:szCs w:val="24"/>
        </w:rPr>
        <w:tab/>
        <w:t>That second defendant has her own immovable properties that she is renting out whilst she stays with her children in the plaintiff and the first defendant’s house is neither here nor there.</w:t>
      </w:r>
    </w:p>
    <w:p w:rsidR="006F0FF9" w:rsidRDefault="006F0FF9" w:rsidP="00FD07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submissions that clause 3.2 or 3.4 places an obligation on her to pay rentals to the plaintiff read </w:t>
      </w:r>
      <w:r w:rsidRPr="00F162F1">
        <w:rPr>
          <w:rFonts w:ascii="Times New Roman" w:hAnsi="Times New Roman" w:cs="Times New Roman"/>
          <w:i/>
          <w:sz w:val="24"/>
          <w:szCs w:val="24"/>
        </w:rPr>
        <w:t>vice versa</w:t>
      </w:r>
      <w:r>
        <w:rPr>
          <w:rFonts w:ascii="Times New Roman" w:hAnsi="Times New Roman" w:cs="Times New Roman"/>
          <w:sz w:val="24"/>
          <w:szCs w:val="24"/>
        </w:rPr>
        <w:t xml:space="preserve"> is of no legal sense. It is baffling how the aforementioned clauses can seek to bind prospective parties of divorcing parties to a contract which they were not party to. In as far as third parties are concerned, the clauses are a nullity. Legal practitioners must be wary of clauses that</w:t>
      </w:r>
      <w:r w:rsidR="00F162F1">
        <w:rPr>
          <w:rFonts w:ascii="Times New Roman" w:hAnsi="Times New Roman" w:cs="Times New Roman"/>
          <w:sz w:val="24"/>
          <w:szCs w:val="24"/>
        </w:rPr>
        <w:t xml:space="preserve"> they</w:t>
      </w:r>
      <w:r>
        <w:rPr>
          <w:rFonts w:ascii="Times New Roman" w:hAnsi="Times New Roman" w:cs="Times New Roman"/>
          <w:sz w:val="24"/>
          <w:szCs w:val="24"/>
        </w:rPr>
        <w:t xml:space="preserve"> put into consent papers. Indeed the litigants may have their wishes reduced into writing but it is for the legal practitioner not only to clothe the terms with legal apparel but to ensure that what is put down is not a legal nullity. How a prospective p</w:t>
      </w:r>
      <w:r w:rsidR="00DC7E53">
        <w:rPr>
          <w:rFonts w:ascii="Times New Roman" w:hAnsi="Times New Roman" w:cs="Times New Roman"/>
          <w:sz w:val="24"/>
          <w:szCs w:val="24"/>
        </w:rPr>
        <w:t>artner of the divorcing parties can</w:t>
      </w:r>
      <w:r>
        <w:rPr>
          <w:rFonts w:ascii="Times New Roman" w:hAnsi="Times New Roman" w:cs="Times New Roman"/>
          <w:sz w:val="24"/>
          <w:szCs w:val="24"/>
        </w:rPr>
        <w:t xml:space="preserve"> be liable to the other ex-spouse by way of rentals should they cohabit with one party is a mockery to principles of contract. A third party cannot answer to a contract to which they were not party to, it being trite that a p</w:t>
      </w:r>
      <w:r w:rsidR="006A52E4">
        <w:rPr>
          <w:rFonts w:ascii="Times New Roman" w:hAnsi="Times New Roman" w:cs="Times New Roman"/>
          <w:sz w:val="24"/>
          <w:szCs w:val="24"/>
        </w:rPr>
        <w:t>arty to a contract has to agree to</w:t>
      </w:r>
      <w:r>
        <w:rPr>
          <w:rFonts w:ascii="Times New Roman" w:hAnsi="Times New Roman" w:cs="Times New Roman"/>
          <w:sz w:val="24"/>
          <w:szCs w:val="24"/>
        </w:rPr>
        <w:t xml:space="preserve"> the terms and the minds</w:t>
      </w:r>
      <w:r w:rsidR="006A52E4">
        <w:rPr>
          <w:rFonts w:ascii="Times New Roman" w:hAnsi="Times New Roman" w:cs="Times New Roman"/>
          <w:sz w:val="24"/>
          <w:szCs w:val="24"/>
        </w:rPr>
        <w:t xml:space="preserve"> of the contracting parties</w:t>
      </w:r>
      <w:r>
        <w:rPr>
          <w:rFonts w:ascii="Times New Roman" w:hAnsi="Times New Roman" w:cs="Times New Roman"/>
          <w:sz w:val="24"/>
          <w:szCs w:val="24"/>
        </w:rPr>
        <w:t xml:space="preserve"> be </w:t>
      </w:r>
      <w:r w:rsidR="00F162F1">
        <w:rPr>
          <w:rFonts w:ascii="Times New Roman" w:hAnsi="Times New Roman" w:cs="Times New Roman"/>
          <w:i/>
          <w:sz w:val="24"/>
          <w:szCs w:val="24"/>
        </w:rPr>
        <w:t>ad</w:t>
      </w:r>
      <w:r w:rsidRPr="004C217D">
        <w:rPr>
          <w:rFonts w:ascii="Times New Roman" w:hAnsi="Times New Roman" w:cs="Times New Roman"/>
          <w:i/>
          <w:sz w:val="24"/>
          <w:szCs w:val="24"/>
        </w:rPr>
        <w:t xml:space="preserve"> idem</w:t>
      </w:r>
      <w:r>
        <w:rPr>
          <w:rFonts w:ascii="Times New Roman" w:hAnsi="Times New Roman" w:cs="Times New Roman"/>
          <w:sz w:val="24"/>
          <w:szCs w:val="24"/>
        </w:rPr>
        <w:t>.</w:t>
      </w:r>
    </w:p>
    <w:p w:rsidR="006F0FF9" w:rsidRDefault="00EE37E2"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w:t>
      </w:r>
      <w:r w:rsidR="00351DD2">
        <w:rPr>
          <w:rFonts w:ascii="Times New Roman" w:hAnsi="Times New Roman" w:cs="Times New Roman"/>
          <w:sz w:val="24"/>
          <w:szCs w:val="24"/>
        </w:rPr>
        <w:t xml:space="preserve"> defendant</w:t>
      </w:r>
      <w:r w:rsidR="006F0FF9">
        <w:rPr>
          <w:rFonts w:ascii="Times New Roman" w:hAnsi="Times New Roman" w:cs="Times New Roman"/>
          <w:sz w:val="24"/>
          <w:szCs w:val="24"/>
        </w:rPr>
        <w:t xml:space="preserve"> is simply not bound by whatever the plaintiff and the first defendant agreed to upon their divorce. </w:t>
      </w:r>
    </w:p>
    <w:p w:rsidR="006F0FF9" w:rsidRDefault="00351DD2"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E37E2">
        <w:rPr>
          <w:rFonts w:ascii="Times New Roman" w:hAnsi="Times New Roman" w:cs="Times New Roman"/>
          <w:sz w:val="24"/>
          <w:szCs w:val="24"/>
        </w:rPr>
        <w:t>second</w:t>
      </w:r>
      <w:r>
        <w:rPr>
          <w:rFonts w:ascii="Times New Roman" w:hAnsi="Times New Roman" w:cs="Times New Roman"/>
          <w:sz w:val="24"/>
          <w:szCs w:val="24"/>
        </w:rPr>
        <w:t xml:space="preserve"> defendant’s involvement in</w:t>
      </w:r>
      <w:r w:rsidR="006F0FF9">
        <w:rPr>
          <w:rFonts w:ascii="Times New Roman" w:hAnsi="Times New Roman" w:cs="Times New Roman"/>
          <w:sz w:val="24"/>
          <w:szCs w:val="24"/>
        </w:rPr>
        <w:t xml:space="preserve"> this matter was ill-informed moreso when demand was not even made to her for payment of the rentals. If demand was made, it may have </w:t>
      </w:r>
      <w:r>
        <w:rPr>
          <w:rFonts w:ascii="Times New Roman" w:hAnsi="Times New Roman" w:cs="Times New Roman"/>
          <w:sz w:val="24"/>
          <w:szCs w:val="24"/>
        </w:rPr>
        <w:t>dawned on</w:t>
      </w:r>
      <w:r w:rsidR="00DC7E53">
        <w:rPr>
          <w:rFonts w:ascii="Times New Roman" w:hAnsi="Times New Roman" w:cs="Times New Roman"/>
          <w:sz w:val="24"/>
          <w:szCs w:val="24"/>
        </w:rPr>
        <w:t xml:space="preserve"> the plaintiff that </w:t>
      </w:r>
      <w:r w:rsidR="00EE37E2">
        <w:rPr>
          <w:rFonts w:ascii="Times New Roman" w:hAnsi="Times New Roman" w:cs="Times New Roman"/>
          <w:sz w:val="24"/>
          <w:szCs w:val="24"/>
        </w:rPr>
        <w:t>the second</w:t>
      </w:r>
      <w:r w:rsidR="00DC7E53">
        <w:rPr>
          <w:rFonts w:ascii="Times New Roman" w:hAnsi="Times New Roman" w:cs="Times New Roman"/>
          <w:sz w:val="24"/>
          <w:szCs w:val="24"/>
        </w:rPr>
        <w:t xml:space="preserve"> defendant</w:t>
      </w:r>
      <w:r w:rsidR="006F0FF9">
        <w:rPr>
          <w:rFonts w:ascii="Times New Roman" w:hAnsi="Times New Roman" w:cs="Times New Roman"/>
          <w:sz w:val="24"/>
          <w:szCs w:val="24"/>
        </w:rPr>
        <w:t xml:space="preserve"> had no claim to answer. Accordingly it is the court’s conviction that she should be entitled to her full legal costs for being unjustifiably dragged to court where there was absolutely no basis for her to be</w:t>
      </w:r>
      <w:r>
        <w:rPr>
          <w:rFonts w:ascii="Times New Roman" w:hAnsi="Times New Roman" w:cs="Times New Roman"/>
          <w:sz w:val="24"/>
          <w:szCs w:val="24"/>
        </w:rPr>
        <w:t xml:space="preserve"> so arraigned. </w:t>
      </w:r>
    </w:p>
    <w:p w:rsidR="006F0FF9" w:rsidRDefault="006F0FF9" w:rsidP="006F0F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Accordingly the following order is made.</w:t>
      </w:r>
    </w:p>
    <w:p w:rsidR="006F0FF9" w:rsidRDefault="006F0FF9" w:rsidP="006F0F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AB103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shall pay the sum of US$10 400-00 to the plaintiff being rentals for the</w:t>
      </w:r>
      <w:r w:rsidR="00351DD2">
        <w:rPr>
          <w:rFonts w:ascii="Times New Roman" w:hAnsi="Times New Roman" w:cs="Times New Roman"/>
          <w:sz w:val="24"/>
          <w:szCs w:val="24"/>
        </w:rPr>
        <w:t xml:space="preserve"> period March 2015 to July 2016 together with interest thereon at 5% per annum calculated from 30</w:t>
      </w:r>
      <w:r w:rsidR="00351DD2" w:rsidRPr="00351DD2">
        <w:rPr>
          <w:rFonts w:ascii="Times New Roman" w:hAnsi="Times New Roman" w:cs="Times New Roman"/>
          <w:sz w:val="24"/>
          <w:szCs w:val="24"/>
          <w:vertAlign w:val="superscript"/>
        </w:rPr>
        <w:t>th</w:t>
      </w:r>
      <w:r w:rsidR="00351DD2">
        <w:rPr>
          <w:rFonts w:ascii="Times New Roman" w:hAnsi="Times New Roman" w:cs="Times New Roman"/>
          <w:sz w:val="24"/>
          <w:szCs w:val="24"/>
        </w:rPr>
        <w:t xml:space="preserve"> July 2016 to date of full and final payment.</w:t>
      </w:r>
    </w:p>
    <w:p w:rsidR="006F0FF9" w:rsidRDefault="006F0FF9" w:rsidP="006F0F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AB103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pay the</w:t>
      </w:r>
      <w:r w:rsidR="00D12475">
        <w:rPr>
          <w:rFonts w:ascii="Times New Roman" w:hAnsi="Times New Roman" w:cs="Times New Roman"/>
          <w:sz w:val="24"/>
          <w:szCs w:val="24"/>
        </w:rPr>
        <w:t xml:space="preserve"> plaintiff </w:t>
      </w:r>
      <w:r w:rsidR="00351DD2">
        <w:rPr>
          <w:rFonts w:ascii="Times New Roman" w:hAnsi="Times New Roman" w:cs="Times New Roman"/>
          <w:sz w:val="24"/>
          <w:szCs w:val="24"/>
        </w:rPr>
        <w:t xml:space="preserve">rentals in </w:t>
      </w:r>
      <w:r w:rsidR="00D12475">
        <w:rPr>
          <w:rFonts w:ascii="Times New Roman" w:hAnsi="Times New Roman" w:cs="Times New Roman"/>
          <w:sz w:val="24"/>
          <w:szCs w:val="24"/>
        </w:rPr>
        <w:t>the</w:t>
      </w:r>
      <w:r>
        <w:rPr>
          <w:rFonts w:ascii="Times New Roman" w:hAnsi="Times New Roman" w:cs="Times New Roman"/>
          <w:sz w:val="24"/>
          <w:szCs w:val="24"/>
        </w:rPr>
        <w:t xml:space="preserve"> sum of US$650-00 </w:t>
      </w:r>
      <w:r w:rsidRPr="00DC7E53">
        <w:rPr>
          <w:rFonts w:ascii="Times New Roman" w:hAnsi="Times New Roman" w:cs="Times New Roman"/>
          <w:i/>
          <w:sz w:val="24"/>
          <w:szCs w:val="24"/>
        </w:rPr>
        <w:t>per</w:t>
      </w:r>
      <w:r>
        <w:rPr>
          <w:rFonts w:ascii="Times New Roman" w:hAnsi="Times New Roman" w:cs="Times New Roman"/>
          <w:sz w:val="24"/>
          <w:szCs w:val="24"/>
        </w:rPr>
        <w:t xml:space="preserve"> month from August 2016 to the date the property known as No 10 Loerie Lane is disposed</w:t>
      </w:r>
      <w:r w:rsidR="00D12475">
        <w:rPr>
          <w:rFonts w:ascii="Times New Roman" w:hAnsi="Times New Roman" w:cs="Times New Roman"/>
          <w:sz w:val="24"/>
          <w:szCs w:val="24"/>
        </w:rPr>
        <w:t xml:space="preserve"> of or until the agreement between the parties is cancelled</w:t>
      </w:r>
      <w:r>
        <w:rPr>
          <w:rFonts w:ascii="Times New Roman" w:hAnsi="Times New Roman" w:cs="Times New Roman"/>
          <w:sz w:val="24"/>
          <w:szCs w:val="24"/>
        </w:rPr>
        <w:t>.</w:t>
      </w:r>
    </w:p>
    <w:p w:rsidR="006F0FF9" w:rsidRDefault="006F0FF9" w:rsidP="006F0F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amou</w:t>
      </w:r>
      <w:r w:rsidR="006A52E4">
        <w:rPr>
          <w:rFonts w:ascii="Times New Roman" w:hAnsi="Times New Roman" w:cs="Times New Roman"/>
          <w:sz w:val="24"/>
          <w:szCs w:val="24"/>
        </w:rPr>
        <w:t xml:space="preserve">nts due </w:t>
      </w:r>
      <w:r w:rsidR="00351DD2">
        <w:rPr>
          <w:rFonts w:ascii="Times New Roman" w:hAnsi="Times New Roman" w:cs="Times New Roman"/>
          <w:sz w:val="24"/>
          <w:szCs w:val="24"/>
        </w:rPr>
        <w:t>in clause 2 as at date of judgment shall accrue i</w:t>
      </w:r>
      <w:r>
        <w:rPr>
          <w:rFonts w:ascii="Times New Roman" w:hAnsi="Times New Roman" w:cs="Times New Roman"/>
          <w:sz w:val="24"/>
          <w:szCs w:val="24"/>
        </w:rPr>
        <w:t>nterest</w:t>
      </w:r>
      <w:r w:rsidR="006A52E4">
        <w:rPr>
          <w:rFonts w:ascii="Times New Roman" w:hAnsi="Times New Roman" w:cs="Times New Roman"/>
          <w:sz w:val="24"/>
          <w:szCs w:val="24"/>
        </w:rPr>
        <w:t xml:space="preserve"> </w:t>
      </w:r>
      <w:r>
        <w:rPr>
          <w:rFonts w:ascii="Times New Roman" w:hAnsi="Times New Roman" w:cs="Times New Roman"/>
          <w:sz w:val="24"/>
          <w:szCs w:val="24"/>
        </w:rPr>
        <w:t xml:space="preserve">at 5% </w:t>
      </w:r>
      <w:r w:rsidRPr="006A52E4">
        <w:rPr>
          <w:rFonts w:ascii="Times New Roman" w:hAnsi="Times New Roman" w:cs="Times New Roman"/>
          <w:i/>
          <w:sz w:val="24"/>
          <w:szCs w:val="24"/>
        </w:rPr>
        <w:t>per</w:t>
      </w:r>
      <w:r>
        <w:rPr>
          <w:rFonts w:ascii="Times New Roman" w:hAnsi="Times New Roman" w:cs="Times New Roman"/>
          <w:sz w:val="24"/>
          <w:szCs w:val="24"/>
        </w:rPr>
        <w:t xml:space="preserve"> annum </w:t>
      </w:r>
      <w:r w:rsidR="000A7EFF">
        <w:rPr>
          <w:rFonts w:ascii="Times New Roman" w:hAnsi="Times New Roman" w:cs="Times New Roman"/>
          <w:sz w:val="24"/>
          <w:szCs w:val="24"/>
        </w:rPr>
        <w:t xml:space="preserve">calculated </w:t>
      </w:r>
      <w:r>
        <w:rPr>
          <w:rFonts w:ascii="Times New Roman" w:hAnsi="Times New Roman" w:cs="Times New Roman"/>
          <w:sz w:val="24"/>
          <w:szCs w:val="24"/>
        </w:rPr>
        <w:t xml:space="preserve">from the date of </w:t>
      </w:r>
      <w:r w:rsidR="00351DD2">
        <w:rPr>
          <w:rFonts w:ascii="Times New Roman" w:hAnsi="Times New Roman" w:cs="Times New Roman"/>
          <w:sz w:val="24"/>
          <w:szCs w:val="24"/>
        </w:rPr>
        <w:t xml:space="preserve">judgment to </w:t>
      </w:r>
      <w:r>
        <w:rPr>
          <w:rFonts w:ascii="Times New Roman" w:hAnsi="Times New Roman" w:cs="Times New Roman"/>
          <w:sz w:val="24"/>
          <w:szCs w:val="24"/>
        </w:rPr>
        <w:t xml:space="preserve">date of full </w:t>
      </w:r>
      <w:r w:rsidR="000A7EFF">
        <w:rPr>
          <w:rFonts w:ascii="Times New Roman" w:hAnsi="Times New Roman" w:cs="Times New Roman"/>
          <w:sz w:val="24"/>
          <w:szCs w:val="24"/>
        </w:rPr>
        <w:t xml:space="preserve">and final </w:t>
      </w:r>
      <w:r>
        <w:rPr>
          <w:rFonts w:ascii="Times New Roman" w:hAnsi="Times New Roman" w:cs="Times New Roman"/>
          <w:sz w:val="24"/>
          <w:szCs w:val="24"/>
        </w:rPr>
        <w:t>payment</w:t>
      </w:r>
      <w:r w:rsidR="000A7EFF">
        <w:rPr>
          <w:rFonts w:ascii="Times New Roman" w:hAnsi="Times New Roman" w:cs="Times New Roman"/>
          <w:sz w:val="24"/>
          <w:szCs w:val="24"/>
        </w:rPr>
        <w:t xml:space="preserve">. </w:t>
      </w:r>
    </w:p>
    <w:p w:rsidR="006F0FF9" w:rsidRDefault="006F0FF9" w:rsidP="006F0F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493FF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pay </w:t>
      </w:r>
      <w:r w:rsidR="000A7EFF">
        <w:rPr>
          <w:rFonts w:ascii="Times New Roman" w:hAnsi="Times New Roman" w:cs="Times New Roman"/>
          <w:sz w:val="24"/>
          <w:szCs w:val="24"/>
        </w:rPr>
        <w:t xml:space="preserve">plaintiff’s </w:t>
      </w:r>
      <w:r>
        <w:rPr>
          <w:rFonts w:ascii="Times New Roman" w:hAnsi="Times New Roman" w:cs="Times New Roman"/>
          <w:sz w:val="24"/>
          <w:szCs w:val="24"/>
        </w:rPr>
        <w:t>costs.</w:t>
      </w:r>
    </w:p>
    <w:p w:rsidR="006F0FF9" w:rsidRPr="00AB103C" w:rsidRDefault="006F0FF9" w:rsidP="006F0F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claim against second defendant is dismissed with costs on an attorney client scale.</w:t>
      </w:r>
      <w:r w:rsidRPr="00AB103C">
        <w:rPr>
          <w:rFonts w:ascii="Times New Roman" w:hAnsi="Times New Roman" w:cs="Times New Roman"/>
          <w:sz w:val="24"/>
          <w:szCs w:val="24"/>
        </w:rPr>
        <w:t xml:space="preserve">                          </w:t>
      </w:r>
    </w:p>
    <w:p w:rsidR="00F77D3E" w:rsidRPr="00BF7B08" w:rsidRDefault="00F77D3E" w:rsidP="00BF7B08">
      <w:pPr>
        <w:spacing w:after="0" w:line="360" w:lineRule="auto"/>
        <w:jc w:val="both"/>
        <w:rPr>
          <w:rFonts w:ascii="Times New Roman" w:hAnsi="Times New Roman" w:cs="Times New Roman"/>
          <w:sz w:val="24"/>
          <w:szCs w:val="24"/>
        </w:rPr>
      </w:pPr>
    </w:p>
    <w:p w:rsidR="00361B96" w:rsidRPr="00361B96" w:rsidRDefault="00361B96" w:rsidP="00361B96">
      <w:pPr>
        <w:spacing w:after="0" w:line="360" w:lineRule="auto"/>
        <w:jc w:val="both"/>
        <w:rPr>
          <w:rFonts w:ascii="Times New Roman" w:hAnsi="Times New Roman" w:cs="Times New Roman"/>
          <w:sz w:val="24"/>
          <w:szCs w:val="24"/>
        </w:rPr>
      </w:pPr>
    </w:p>
    <w:p w:rsidR="001456CB" w:rsidRPr="00F46FA5" w:rsidRDefault="00361B96" w:rsidP="001456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56CB">
        <w:rPr>
          <w:rFonts w:ascii="Times New Roman" w:hAnsi="Times New Roman" w:cs="Times New Roman"/>
          <w:sz w:val="24"/>
          <w:szCs w:val="24"/>
        </w:rPr>
        <w:tab/>
      </w:r>
    </w:p>
    <w:p w:rsidR="00C16DE7" w:rsidRPr="00DE4224" w:rsidRDefault="00C16DE7" w:rsidP="00C1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6360" w:rsidRDefault="00F16360" w:rsidP="005F0FBE">
      <w:pPr>
        <w:pStyle w:val="ListParagraph"/>
        <w:spacing w:after="0" w:line="360" w:lineRule="auto"/>
        <w:ind w:left="0"/>
        <w:jc w:val="both"/>
        <w:rPr>
          <w:rFonts w:ascii="Times New Roman" w:hAnsi="Times New Roman" w:cs="Times New Roman"/>
          <w:sz w:val="24"/>
          <w:szCs w:val="24"/>
        </w:rPr>
      </w:pPr>
    </w:p>
    <w:p w:rsidR="003A00DD" w:rsidRDefault="003A00DD" w:rsidP="005F0FBE">
      <w:pPr>
        <w:pStyle w:val="ListParagraph"/>
        <w:spacing w:after="0" w:line="360" w:lineRule="auto"/>
        <w:ind w:left="0"/>
        <w:jc w:val="both"/>
        <w:rPr>
          <w:rFonts w:ascii="Times New Roman" w:hAnsi="Times New Roman" w:cs="Times New Roman"/>
          <w:sz w:val="24"/>
          <w:szCs w:val="24"/>
        </w:rPr>
      </w:pPr>
    </w:p>
    <w:p w:rsidR="003A00DD" w:rsidRDefault="003A00DD" w:rsidP="005F0FBE">
      <w:pPr>
        <w:pStyle w:val="ListParagraph"/>
        <w:spacing w:after="0" w:line="360" w:lineRule="auto"/>
        <w:ind w:left="0"/>
        <w:jc w:val="both"/>
        <w:rPr>
          <w:rFonts w:ascii="Times New Roman" w:hAnsi="Times New Roman" w:cs="Times New Roman"/>
          <w:sz w:val="24"/>
          <w:szCs w:val="24"/>
        </w:rPr>
      </w:pPr>
    </w:p>
    <w:p w:rsidR="003A00DD" w:rsidRDefault="003A00DD" w:rsidP="003A00DD">
      <w:pPr>
        <w:pStyle w:val="ListParagraph"/>
        <w:spacing w:after="0" w:line="240" w:lineRule="auto"/>
        <w:ind w:left="0"/>
        <w:jc w:val="both"/>
        <w:rPr>
          <w:rFonts w:ascii="Times New Roman" w:hAnsi="Times New Roman" w:cs="Times New Roman"/>
          <w:sz w:val="24"/>
          <w:szCs w:val="24"/>
        </w:rPr>
      </w:pPr>
      <w:r w:rsidRPr="003A00DD">
        <w:rPr>
          <w:rFonts w:ascii="Times New Roman" w:hAnsi="Times New Roman" w:cs="Times New Roman"/>
          <w:i/>
          <w:sz w:val="24"/>
          <w:szCs w:val="24"/>
        </w:rPr>
        <w:t>Matizanadzo &amp; Warhurst Legal Practitioners</w:t>
      </w:r>
      <w:r>
        <w:rPr>
          <w:rFonts w:ascii="Times New Roman" w:hAnsi="Times New Roman" w:cs="Times New Roman"/>
          <w:sz w:val="24"/>
          <w:szCs w:val="24"/>
        </w:rPr>
        <w:t>, plaintiff’s legal practitioners</w:t>
      </w:r>
    </w:p>
    <w:p w:rsidR="003A00DD" w:rsidRPr="00DB1C59" w:rsidRDefault="003A00DD" w:rsidP="003A00DD">
      <w:pPr>
        <w:pStyle w:val="ListParagraph"/>
        <w:spacing w:after="0" w:line="240" w:lineRule="auto"/>
        <w:ind w:left="0"/>
        <w:jc w:val="both"/>
        <w:rPr>
          <w:rFonts w:ascii="Times New Roman" w:hAnsi="Times New Roman" w:cs="Times New Roman"/>
          <w:sz w:val="24"/>
          <w:szCs w:val="24"/>
        </w:rPr>
      </w:pPr>
      <w:r w:rsidRPr="003A00DD">
        <w:rPr>
          <w:rFonts w:ascii="Times New Roman" w:hAnsi="Times New Roman" w:cs="Times New Roman"/>
          <w:i/>
          <w:sz w:val="24"/>
          <w:szCs w:val="24"/>
        </w:rPr>
        <w:t>Nyakutombwa Mugabe legal Counsel</w:t>
      </w:r>
      <w:r>
        <w:rPr>
          <w:rFonts w:ascii="Times New Roman" w:hAnsi="Times New Roman" w:cs="Times New Roman"/>
          <w:sz w:val="24"/>
          <w:szCs w:val="24"/>
        </w:rPr>
        <w:t>, defendants’ legal practitioners</w:t>
      </w:r>
    </w:p>
    <w:sectPr w:rsidR="003A00DD" w:rsidRPr="00DB1C5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AF" w:rsidRDefault="00624BAF" w:rsidP="00F83679">
      <w:pPr>
        <w:spacing w:after="0" w:line="240" w:lineRule="auto"/>
      </w:pPr>
      <w:r>
        <w:separator/>
      </w:r>
    </w:p>
  </w:endnote>
  <w:endnote w:type="continuationSeparator" w:id="0">
    <w:p w:rsidR="00624BAF" w:rsidRDefault="00624BAF" w:rsidP="00F8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AF" w:rsidRDefault="00624BAF" w:rsidP="00F83679">
      <w:pPr>
        <w:spacing w:after="0" w:line="240" w:lineRule="auto"/>
      </w:pPr>
      <w:r>
        <w:separator/>
      </w:r>
    </w:p>
  </w:footnote>
  <w:footnote w:type="continuationSeparator" w:id="0">
    <w:p w:rsidR="00624BAF" w:rsidRDefault="00624BAF" w:rsidP="00F83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79988"/>
      <w:docPartObj>
        <w:docPartGallery w:val="Page Numbers (Top of Page)"/>
        <w:docPartUnique/>
      </w:docPartObj>
    </w:sdtPr>
    <w:sdtEndPr>
      <w:rPr>
        <w:noProof/>
      </w:rPr>
    </w:sdtEndPr>
    <w:sdtContent>
      <w:p w:rsidR="00F83679" w:rsidRDefault="00F83679">
        <w:pPr>
          <w:pStyle w:val="Header"/>
          <w:jc w:val="right"/>
          <w:rPr>
            <w:noProof/>
          </w:rPr>
        </w:pPr>
        <w:r>
          <w:fldChar w:fldCharType="begin"/>
        </w:r>
        <w:r>
          <w:instrText xml:space="preserve"> PAGE   \* MERGEFORMAT </w:instrText>
        </w:r>
        <w:r>
          <w:fldChar w:fldCharType="separate"/>
        </w:r>
        <w:r w:rsidR="006D0811">
          <w:rPr>
            <w:noProof/>
          </w:rPr>
          <w:t>1</w:t>
        </w:r>
        <w:r>
          <w:rPr>
            <w:noProof/>
          </w:rPr>
          <w:fldChar w:fldCharType="end"/>
        </w:r>
      </w:p>
      <w:p w:rsidR="00F83679" w:rsidRDefault="00F83679">
        <w:pPr>
          <w:pStyle w:val="Header"/>
          <w:jc w:val="right"/>
          <w:rPr>
            <w:noProof/>
          </w:rPr>
        </w:pPr>
        <w:r>
          <w:rPr>
            <w:noProof/>
          </w:rPr>
          <w:t>HH</w:t>
        </w:r>
        <w:r w:rsidR="00FC3251">
          <w:rPr>
            <w:noProof/>
          </w:rPr>
          <w:t xml:space="preserve"> 261-18</w:t>
        </w:r>
      </w:p>
      <w:p w:rsidR="00F83679" w:rsidRDefault="00F83679">
        <w:pPr>
          <w:pStyle w:val="Header"/>
          <w:jc w:val="right"/>
          <w:rPr>
            <w:noProof/>
          </w:rPr>
        </w:pPr>
        <w:r>
          <w:rPr>
            <w:noProof/>
          </w:rPr>
          <w:t>HC 7343/16</w:t>
        </w:r>
      </w:p>
    </w:sdtContent>
  </w:sdt>
  <w:p w:rsidR="00F83679" w:rsidRDefault="00F836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F3165"/>
    <w:multiLevelType w:val="hybridMultilevel"/>
    <w:tmpl w:val="2FB6E73E"/>
    <w:lvl w:ilvl="0" w:tplc="00CE2C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9A36637"/>
    <w:multiLevelType w:val="hybridMultilevel"/>
    <w:tmpl w:val="57586602"/>
    <w:lvl w:ilvl="0" w:tplc="9B92E00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79"/>
    <w:rsid w:val="00011469"/>
    <w:rsid w:val="00076E1D"/>
    <w:rsid w:val="00085D8D"/>
    <w:rsid w:val="00097C06"/>
    <w:rsid w:val="000A7EFF"/>
    <w:rsid w:val="000F7591"/>
    <w:rsid w:val="00105DC0"/>
    <w:rsid w:val="0013781A"/>
    <w:rsid w:val="00144677"/>
    <w:rsid w:val="001456CB"/>
    <w:rsid w:val="00156629"/>
    <w:rsid w:val="001A4E2E"/>
    <w:rsid w:val="00244CFF"/>
    <w:rsid w:val="00245A39"/>
    <w:rsid w:val="00330213"/>
    <w:rsid w:val="00351DD2"/>
    <w:rsid w:val="00361B96"/>
    <w:rsid w:val="003A00DD"/>
    <w:rsid w:val="003B5579"/>
    <w:rsid w:val="003D2D45"/>
    <w:rsid w:val="003D4C53"/>
    <w:rsid w:val="003D680A"/>
    <w:rsid w:val="00451822"/>
    <w:rsid w:val="00451CF4"/>
    <w:rsid w:val="004C1AD9"/>
    <w:rsid w:val="00545F3A"/>
    <w:rsid w:val="00546EEE"/>
    <w:rsid w:val="00563AFD"/>
    <w:rsid w:val="005A2A58"/>
    <w:rsid w:val="005B5475"/>
    <w:rsid w:val="005F0FBE"/>
    <w:rsid w:val="006242FA"/>
    <w:rsid w:val="00624BAF"/>
    <w:rsid w:val="00655B94"/>
    <w:rsid w:val="00672938"/>
    <w:rsid w:val="00690F9A"/>
    <w:rsid w:val="00695AD2"/>
    <w:rsid w:val="006A52E4"/>
    <w:rsid w:val="006D0811"/>
    <w:rsid w:val="006F0FF9"/>
    <w:rsid w:val="007267B0"/>
    <w:rsid w:val="007A0830"/>
    <w:rsid w:val="007A2D50"/>
    <w:rsid w:val="00832874"/>
    <w:rsid w:val="00841119"/>
    <w:rsid w:val="00863423"/>
    <w:rsid w:val="008A4491"/>
    <w:rsid w:val="008C334B"/>
    <w:rsid w:val="008E1582"/>
    <w:rsid w:val="008F4869"/>
    <w:rsid w:val="00916350"/>
    <w:rsid w:val="009245E2"/>
    <w:rsid w:val="009275F9"/>
    <w:rsid w:val="0093315A"/>
    <w:rsid w:val="009B5E15"/>
    <w:rsid w:val="00A13B11"/>
    <w:rsid w:val="00A65B2E"/>
    <w:rsid w:val="00AA734A"/>
    <w:rsid w:val="00AD7732"/>
    <w:rsid w:val="00AF27D8"/>
    <w:rsid w:val="00B01B25"/>
    <w:rsid w:val="00B31DE1"/>
    <w:rsid w:val="00B91746"/>
    <w:rsid w:val="00BF7B08"/>
    <w:rsid w:val="00C16DE7"/>
    <w:rsid w:val="00C373C3"/>
    <w:rsid w:val="00C761B5"/>
    <w:rsid w:val="00CC7F1D"/>
    <w:rsid w:val="00D10F0B"/>
    <w:rsid w:val="00D12475"/>
    <w:rsid w:val="00D200D2"/>
    <w:rsid w:val="00D631FA"/>
    <w:rsid w:val="00D65E4E"/>
    <w:rsid w:val="00DB1C59"/>
    <w:rsid w:val="00DB6854"/>
    <w:rsid w:val="00DB6A21"/>
    <w:rsid w:val="00DC7E53"/>
    <w:rsid w:val="00E12C54"/>
    <w:rsid w:val="00E27C44"/>
    <w:rsid w:val="00E81DF9"/>
    <w:rsid w:val="00EA328E"/>
    <w:rsid w:val="00EE37E2"/>
    <w:rsid w:val="00EE62E3"/>
    <w:rsid w:val="00F0503C"/>
    <w:rsid w:val="00F13E16"/>
    <w:rsid w:val="00F162F1"/>
    <w:rsid w:val="00F16360"/>
    <w:rsid w:val="00F43DA0"/>
    <w:rsid w:val="00F77D3E"/>
    <w:rsid w:val="00F83679"/>
    <w:rsid w:val="00FC3251"/>
    <w:rsid w:val="00FD078A"/>
    <w:rsid w:val="00FE4DBD"/>
    <w:rsid w:val="00FE711F"/>
    <w:rsid w:val="00FF49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0C879-7CD0-405A-9A13-7CB7B627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679"/>
  </w:style>
  <w:style w:type="paragraph" w:styleId="Footer">
    <w:name w:val="footer"/>
    <w:basedOn w:val="Normal"/>
    <w:link w:val="FooterChar"/>
    <w:uiPriority w:val="99"/>
    <w:unhideWhenUsed/>
    <w:rsid w:val="00F83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679"/>
  </w:style>
  <w:style w:type="paragraph" w:styleId="ListParagraph">
    <w:name w:val="List Paragraph"/>
    <w:basedOn w:val="Normal"/>
    <w:uiPriority w:val="34"/>
    <w:qFormat/>
    <w:rsid w:val="00DB1C59"/>
    <w:pPr>
      <w:ind w:left="720"/>
      <w:contextualSpacing/>
    </w:pPr>
  </w:style>
  <w:style w:type="paragraph" w:styleId="BalloonText">
    <w:name w:val="Balloon Text"/>
    <w:basedOn w:val="Normal"/>
    <w:link w:val="BalloonTextChar"/>
    <w:uiPriority w:val="99"/>
    <w:semiHidden/>
    <w:unhideWhenUsed/>
    <w:rsid w:val="0024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2018-05-21T13:52:00Z</cp:lastPrinted>
  <dcterms:created xsi:type="dcterms:W3CDTF">2018-05-31T07:16:00Z</dcterms:created>
  <dcterms:modified xsi:type="dcterms:W3CDTF">2018-05-31T07:16:00Z</dcterms:modified>
</cp:coreProperties>
</file>