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3F2" w:rsidRPr="00923740" w:rsidRDefault="000463F2" w:rsidP="000463F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CLEVER MAMBARA  </w:t>
      </w:r>
    </w:p>
    <w:p w:rsidR="000463F2" w:rsidRPr="00923740" w:rsidRDefault="000463F2" w:rsidP="000463F2">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923740">
        <w:rPr>
          <w:rFonts w:ascii="Times New Roman" w:hAnsi="Times New Roman" w:cs="Times New Roman"/>
          <w:sz w:val="24"/>
          <w:szCs w:val="24"/>
        </w:rPr>
        <w:t xml:space="preserve">ersus </w:t>
      </w:r>
    </w:p>
    <w:p w:rsidR="000463F2" w:rsidRDefault="000463F2" w:rsidP="000463F2">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0463F2" w:rsidRDefault="000463F2" w:rsidP="000463F2">
      <w:pPr>
        <w:spacing w:after="0" w:line="240" w:lineRule="auto"/>
        <w:rPr>
          <w:rFonts w:ascii="Times New Roman" w:hAnsi="Times New Roman" w:cs="Times New Roman"/>
          <w:sz w:val="24"/>
          <w:szCs w:val="24"/>
        </w:rPr>
      </w:pPr>
    </w:p>
    <w:p w:rsidR="000463F2" w:rsidRDefault="000463F2" w:rsidP="000463F2">
      <w:pPr>
        <w:spacing w:after="0" w:line="240" w:lineRule="auto"/>
        <w:rPr>
          <w:rFonts w:ascii="Times New Roman" w:hAnsi="Times New Roman" w:cs="Times New Roman"/>
          <w:sz w:val="24"/>
          <w:szCs w:val="24"/>
        </w:rPr>
      </w:pPr>
    </w:p>
    <w:p w:rsidR="000463F2" w:rsidRPr="002B389B" w:rsidRDefault="000463F2" w:rsidP="000463F2">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HIGH COURT OF ZIMBABWE</w:t>
      </w:r>
    </w:p>
    <w:p w:rsidR="000463F2" w:rsidRPr="002B389B" w:rsidRDefault="00BF3B26" w:rsidP="00046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MUSAKWA &amp; </w:t>
      </w:r>
      <w:r w:rsidR="000463F2">
        <w:rPr>
          <w:rFonts w:ascii="Times New Roman" w:hAnsi="Times New Roman" w:cs="Times New Roman"/>
          <w:sz w:val="24"/>
          <w:szCs w:val="24"/>
        </w:rPr>
        <w:t>MUZOFA J</w:t>
      </w:r>
      <w:r>
        <w:rPr>
          <w:rFonts w:ascii="Times New Roman" w:hAnsi="Times New Roman" w:cs="Times New Roman"/>
          <w:sz w:val="24"/>
          <w:szCs w:val="24"/>
        </w:rPr>
        <w:t>J</w:t>
      </w:r>
      <w:r w:rsidR="000463F2">
        <w:rPr>
          <w:rFonts w:ascii="Times New Roman" w:hAnsi="Times New Roman" w:cs="Times New Roman"/>
          <w:sz w:val="24"/>
          <w:szCs w:val="24"/>
        </w:rPr>
        <w:t xml:space="preserve"> </w:t>
      </w:r>
    </w:p>
    <w:p w:rsidR="000463F2" w:rsidRDefault="000463F2" w:rsidP="000463F2">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HARARE</w:t>
      </w:r>
      <w:r w:rsidR="00D65209">
        <w:rPr>
          <w:rFonts w:ascii="Times New Roman" w:hAnsi="Times New Roman" w:cs="Times New Roman"/>
          <w:sz w:val="24"/>
          <w:szCs w:val="24"/>
        </w:rPr>
        <w:t xml:space="preserve"> 25 November 2019 &amp; 4 February 2020</w:t>
      </w:r>
    </w:p>
    <w:p w:rsidR="000463F2" w:rsidRDefault="000463F2" w:rsidP="000463F2">
      <w:pPr>
        <w:spacing w:after="0" w:line="240" w:lineRule="auto"/>
        <w:rPr>
          <w:rFonts w:ascii="Times New Roman" w:hAnsi="Times New Roman" w:cs="Times New Roman"/>
          <w:b/>
          <w:sz w:val="24"/>
          <w:szCs w:val="24"/>
        </w:rPr>
      </w:pPr>
    </w:p>
    <w:p w:rsidR="000463F2" w:rsidRDefault="000463F2" w:rsidP="000463F2">
      <w:pPr>
        <w:spacing w:after="0" w:line="240" w:lineRule="auto"/>
        <w:rPr>
          <w:rFonts w:ascii="Times New Roman" w:hAnsi="Times New Roman" w:cs="Times New Roman"/>
          <w:b/>
          <w:sz w:val="24"/>
          <w:szCs w:val="24"/>
        </w:rPr>
      </w:pPr>
    </w:p>
    <w:p w:rsidR="000463F2" w:rsidRDefault="00D65209" w:rsidP="000463F2">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Appeal</w:t>
      </w:r>
    </w:p>
    <w:p w:rsidR="000463F2" w:rsidRDefault="000463F2" w:rsidP="000463F2">
      <w:pPr>
        <w:spacing w:after="0" w:line="240" w:lineRule="auto"/>
        <w:rPr>
          <w:rFonts w:ascii="Times New Roman" w:hAnsi="Times New Roman" w:cs="Times New Roman"/>
          <w:b/>
          <w:sz w:val="24"/>
          <w:szCs w:val="24"/>
        </w:rPr>
      </w:pPr>
    </w:p>
    <w:p w:rsidR="000463F2" w:rsidRDefault="00D65209" w:rsidP="000463F2">
      <w:pPr>
        <w:spacing w:after="0" w:line="240" w:lineRule="auto"/>
        <w:rPr>
          <w:rFonts w:ascii="Times New Roman" w:hAnsi="Times New Roman" w:cs="Times New Roman"/>
          <w:sz w:val="24"/>
          <w:szCs w:val="24"/>
        </w:rPr>
      </w:pPr>
      <w:r>
        <w:rPr>
          <w:rFonts w:ascii="Times New Roman" w:hAnsi="Times New Roman" w:cs="Times New Roman"/>
          <w:i/>
          <w:sz w:val="24"/>
          <w:szCs w:val="24"/>
        </w:rPr>
        <w:t>J Mambara,</w:t>
      </w:r>
      <w:r w:rsidR="000463F2" w:rsidRPr="009D73EF">
        <w:rPr>
          <w:rFonts w:ascii="Times New Roman" w:hAnsi="Times New Roman" w:cs="Times New Roman"/>
          <w:sz w:val="24"/>
          <w:szCs w:val="24"/>
        </w:rPr>
        <w:t xml:space="preserve"> for the appellant</w:t>
      </w:r>
    </w:p>
    <w:p w:rsidR="000463F2" w:rsidRPr="009D73EF" w:rsidRDefault="00D65209" w:rsidP="000463F2">
      <w:pPr>
        <w:spacing w:after="0" w:line="240" w:lineRule="auto"/>
        <w:rPr>
          <w:rFonts w:ascii="Times New Roman" w:hAnsi="Times New Roman" w:cs="Times New Roman"/>
          <w:sz w:val="24"/>
          <w:szCs w:val="24"/>
        </w:rPr>
      </w:pPr>
      <w:r>
        <w:rPr>
          <w:rFonts w:ascii="Times New Roman" w:hAnsi="Times New Roman" w:cs="Times New Roman"/>
          <w:i/>
          <w:sz w:val="24"/>
          <w:szCs w:val="24"/>
        </w:rPr>
        <w:t>T. Mapfuwa</w:t>
      </w:r>
      <w:r w:rsidR="000463F2">
        <w:rPr>
          <w:rFonts w:ascii="Times New Roman" w:hAnsi="Times New Roman" w:cs="Times New Roman"/>
          <w:i/>
          <w:sz w:val="24"/>
          <w:szCs w:val="24"/>
        </w:rPr>
        <w:t>,</w:t>
      </w:r>
      <w:r w:rsidR="000463F2">
        <w:rPr>
          <w:rFonts w:ascii="Times New Roman" w:hAnsi="Times New Roman" w:cs="Times New Roman"/>
          <w:sz w:val="24"/>
          <w:szCs w:val="24"/>
        </w:rPr>
        <w:t xml:space="preserve"> for the respondent</w:t>
      </w:r>
    </w:p>
    <w:p w:rsidR="000463F2" w:rsidRPr="009D73EF" w:rsidRDefault="000463F2" w:rsidP="000463F2">
      <w:pPr>
        <w:spacing w:after="0" w:line="240" w:lineRule="auto"/>
        <w:rPr>
          <w:rFonts w:ascii="Times New Roman" w:hAnsi="Times New Roman" w:cs="Times New Roman"/>
          <w:i/>
          <w:sz w:val="24"/>
          <w:szCs w:val="24"/>
        </w:rPr>
      </w:pPr>
    </w:p>
    <w:p w:rsidR="000463F2" w:rsidRDefault="000463F2" w:rsidP="000463F2">
      <w:pPr>
        <w:spacing w:after="0" w:line="240" w:lineRule="auto"/>
        <w:rPr>
          <w:rFonts w:ascii="Times New Roman" w:hAnsi="Times New Roman" w:cs="Times New Roman"/>
          <w:i/>
          <w:sz w:val="24"/>
          <w:szCs w:val="24"/>
        </w:rPr>
      </w:pPr>
    </w:p>
    <w:p w:rsidR="00DC448E" w:rsidRDefault="000463F2"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MUZOFA J: The appellant was found guilty of culpable homicide arising out of a motor vehicle acci</w:t>
      </w:r>
      <w:r w:rsidR="00423B0D">
        <w:rPr>
          <w:rFonts w:ascii="Times New Roman" w:hAnsi="Times New Roman" w:cs="Times New Roman"/>
          <w:sz w:val="24"/>
          <w:szCs w:val="24"/>
        </w:rPr>
        <w:t>dent in contravention of s 49 (a</w:t>
      </w:r>
      <w:r>
        <w:rPr>
          <w:rFonts w:ascii="Times New Roman" w:hAnsi="Times New Roman" w:cs="Times New Roman"/>
          <w:sz w:val="24"/>
          <w:szCs w:val="24"/>
        </w:rPr>
        <w:t>) of the Criminal (Codification and Reform) Act [</w:t>
      </w:r>
      <w:r w:rsidRPr="00844AE4">
        <w:rPr>
          <w:rFonts w:ascii="Times New Roman" w:hAnsi="Times New Roman" w:cs="Times New Roman"/>
          <w:i/>
          <w:sz w:val="24"/>
          <w:szCs w:val="24"/>
        </w:rPr>
        <w:t>Chapter 9:23</w:t>
      </w:r>
      <w:r w:rsidR="00F44CFC">
        <w:rPr>
          <w:rFonts w:ascii="Times New Roman" w:hAnsi="Times New Roman" w:cs="Times New Roman"/>
          <w:sz w:val="24"/>
          <w:szCs w:val="24"/>
        </w:rPr>
        <w:t>] and driving</w:t>
      </w:r>
      <w:r>
        <w:rPr>
          <w:rFonts w:ascii="Times New Roman" w:hAnsi="Times New Roman" w:cs="Times New Roman"/>
          <w:sz w:val="24"/>
          <w:szCs w:val="24"/>
        </w:rPr>
        <w:t xml:space="preserve"> without a </w:t>
      </w:r>
      <w:r w:rsidR="00F44CFC">
        <w:rPr>
          <w:rFonts w:ascii="Times New Roman" w:hAnsi="Times New Roman" w:cs="Times New Roman"/>
          <w:sz w:val="24"/>
          <w:szCs w:val="24"/>
        </w:rPr>
        <w:t>licence</w:t>
      </w:r>
      <w:r>
        <w:rPr>
          <w:rFonts w:ascii="Times New Roman" w:hAnsi="Times New Roman" w:cs="Times New Roman"/>
          <w:sz w:val="24"/>
          <w:szCs w:val="24"/>
        </w:rPr>
        <w:t xml:space="preserve"> in contravention of s 6 (1</w:t>
      </w:r>
      <w:r w:rsidR="00844AE4">
        <w:rPr>
          <w:rFonts w:ascii="Times New Roman" w:hAnsi="Times New Roman" w:cs="Times New Roman"/>
          <w:sz w:val="24"/>
          <w:szCs w:val="24"/>
        </w:rPr>
        <w:t>)</w:t>
      </w:r>
      <w:r>
        <w:rPr>
          <w:rFonts w:ascii="Times New Roman" w:hAnsi="Times New Roman" w:cs="Times New Roman"/>
          <w:sz w:val="24"/>
          <w:szCs w:val="24"/>
        </w:rPr>
        <w:t xml:space="preserve"> (a) of the Road Traffic Act [</w:t>
      </w:r>
      <w:r w:rsidRPr="00844AE4">
        <w:rPr>
          <w:rFonts w:ascii="Times New Roman" w:hAnsi="Times New Roman" w:cs="Times New Roman"/>
          <w:i/>
          <w:sz w:val="24"/>
          <w:szCs w:val="24"/>
        </w:rPr>
        <w:t>Chapter 13:11</w:t>
      </w:r>
      <w:r w:rsidR="00F44CFC">
        <w:rPr>
          <w:rFonts w:ascii="Times New Roman" w:hAnsi="Times New Roman" w:cs="Times New Roman"/>
          <w:sz w:val="24"/>
          <w:szCs w:val="24"/>
        </w:rPr>
        <w:t>].</w:t>
      </w:r>
      <w:r>
        <w:rPr>
          <w:rFonts w:ascii="Times New Roman" w:hAnsi="Times New Roman" w:cs="Times New Roman"/>
          <w:sz w:val="24"/>
          <w:szCs w:val="24"/>
        </w:rPr>
        <w:t xml:space="preserve"> He was sentenced to 24 months imprisonment in addition he was prohibited from driving for </w:t>
      </w:r>
      <w:r w:rsidR="00F44CFC">
        <w:rPr>
          <w:rFonts w:ascii="Times New Roman" w:hAnsi="Times New Roman" w:cs="Times New Roman"/>
          <w:sz w:val="24"/>
          <w:szCs w:val="24"/>
        </w:rPr>
        <w:t>life in respect of the first</w:t>
      </w:r>
      <w:r>
        <w:rPr>
          <w:rFonts w:ascii="Times New Roman" w:hAnsi="Times New Roman" w:cs="Times New Roman"/>
          <w:sz w:val="24"/>
          <w:szCs w:val="24"/>
        </w:rPr>
        <w:t xml:space="preserve"> count and 6 months imprisonment on the second count. He appeals against sentence only.</w:t>
      </w:r>
    </w:p>
    <w:p w:rsidR="000463F2" w:rsidRDefault="00844AE4"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63F2">
        <w:rPr>
          <w:rFonts w:ascii="Times New Roman" w:hAnsi="Times New Roman" w:cs="Times New Roman"/>
          <w:sz w:val="24"/>
          <w:szCs w:val="24"/>
        </w:rPr>
        <w:t>The facts to which the accused pleaded guilty were that on 3 March 2018 at around 08:30 hours he was driving a public service Toyota Hiace</w:t>
      </w:r>
      <w:r w:rsidR="00AC385C">
        <w:rPr>
          <w:rFonts w:ascii="Times New Roman" w:hAnsi="Times New Roman" w:cs="Times New Roman"/>
          <w:sz w:val="24"/>
          <w:szCs w:val="24"/>
        </w:rPr>
        <w:t xml:space="preserve"> vehicle</w:t>
      </w:r>
      <w:r w:rsidR="000463F2">
        <w:rPr>
          <w:rFonts w:ascii="Times New Roman" w:hAnsi="Times New Roman" w:cs="Times New Roman"/>
          <w:sz w:val="24"/>
          <w:szCs w:val="24"/>
        </w:rPr>
        <w:t xml:space="preserve"> along Harare</w:t>
      </w:r>
      <w:r w:rsidR="00AC385C">
        <w:rPr>
          <w:rFonts w:ascii="Times New Roman" w:hAnsi="Times New Roman" w:cs="Times New Roman"/>
          <w:sz w:val="24"/>
          <w:szCs w:val="24"/>
        </w:rPr>
        <w:t xml:space="preserve"> -</w:t>
      </w:r>
      <w:r w:rsidR="000463F2">
        <w:rPr>
          <w:rFonts w:ascii="Times New Roman" w:hAnsi="Times New Roman" w:cs="Times New Roman"/>
          <w:sz w:val="24"/>
          <w:szCs w:val="24"/>
        </w:rPr>
        <w:t xml:space="preserve"> Makumbe road toward</w:t>
      </w:r>
      <w:r>
        <w:rPr>
          <w:rFonts w:ascii="Times New Roman" w:hAnsi="Times New Roman" w:cs="Times New Roman"/>
          <w:sz w:val="24"/>
          <w:szCs w:val="24"/>
        </w:rPr>
        <w:t>s</w:t>
      </w:r>
      <w:r w:rsidR="000463F2">
        <w:rPr>
          <w:rFonts w:ascii="Times New Roman" w:hAnsi="Times New Roman" w:cs="Times New Roman"/>
          <w:sz w:val="24"/>
          <w:szCs w:val="24"/>
        </w:rPr>
        <w:t xml:space="preserve"> Makumbe. On board his motor vehicle were two passengers and a load of 10 bags of cement. On approaching the 39 km peg</w:t>
      </w:r>
      <w:r w:rsidR="00F44CFC">
        <w:rPr>
          <w:rFonts w:ascii="Times New Roman" w:hAnsi="Times New Roman" w:cs="Times New Roman"/>
          <w:sz w:val="24"/>
          <w:szCs w:val="24"/>
        </w:rPr>
        <w:t>,</w:t>
      </w:r>
      <w:r w:rsidR="000463F2">
        <w:rPr>
          <w:rFonts w:ascii="Times New Roman" w:hAnsi="Times New Roman" w:cs="Times New Roman"/>
          <w:sz w:val="24"/>
          <w:szCs w:val="24"/>
        </w:rPr>
        <w:t xml:space="preserve"> th</w:t>
      </w:r>
      <w:r>
        <w:rPr>
          <w:rFonts w:ascii="Times New Roman" w:hAnsi="Times New Roman" w:cs="Times New Roman"/>
          <w:sz w:val="24"/>
          <w:szCs w:val="24"/>
        </w:rPr>
        <w:t>e</w:t>
      </w:r>
      <w:r w:rsidR="000463F2">
        <w:rPr>
          <w:rFonts w:ascii="Times New Roman" w:hAnsi="Times New Roman" w:cs="Times New Roman"/>
          <w:sz w:val="24"/>
          <w:szCs w:val="24"/>
        </w:rPr>
        <w:t xml:space="preserve"> appellant overtook a commuter </w:t>
      </w:r>
      <w:r>
        <w:rPr>
          <w:rFonts w:ascii="Times New Roman" w:hAnsi="Times New Roman" w:cs="Times New Roman"/>
          <w:sz w:val="24"/>
          <w:szCs w:val="24"/>
        </w:rPr>
        <w:t>omnibus</w:t>
      </w:r>
      <w:r w:rsidR="000463F2">
        <w:rPr>
          <w:rFonts w:ascii="Times New Roman" w:hAnsi="Times New Roman" w:cs="Times New Roman"/>
          <w:sz w:val="24"/>
          <w:szCs w:val="24"/>
        </w:rPr>
        <w:t xml:space="preserve"> which ha</w:t>
      </w:r>
      <w:r>
        <w:rPr>
          <w:rFonts w:ascii="Times New Roman" w:hAnsi="Times New Roman" w:cs="Times New Roman"/>
          <w:sz w:val="24"/>
          <w:szCs w:val="24"/>
        </w:rPr>
        <w:t>d</w:t>
      </w:r>
      <w:r w:rsidR="000463F2">
        <w:rPr>
          <w:rFonts w:ascii="Times New Roman" w:hAnsi="Times New Roman" w:cs="Times New Roman"/>
          <w:sz w:val="24"/>
          <w:szCs w:val="24"/>
        </w:rPr>
        <w:t xml:space="preserve"> stopped to drop some </w:t>
      </w:r>
      <w:r w:rsidR="00F44CFC">
        <w:rPr>
          <w:rFonts w:ascii="Times New Roman" w:hAnsi="Times New Roman" w:cs="Times New Roman"/>
          <w:sz w:val="24"/>
          <w:szCs w:val="24"/>
        </w:rPr>
        <w:t>passengers. In the process of overtaking</w:t>
      </w:r>
      <w:r w:rsidR="000463F2">
        <w:rPr>
          <w:rFonts w:ascii="Times New Roman" w:hAnsi="Times New Roman" w:cs="Times New Roman"/>
          <w:sz w:val="24"/>
          <w:szCs w:val="24"/>
        </w:rPr>
        <w:t xml:space="preserve"> the appellant’s motor vehicle had a head on collision with a Nissan March registration number ACK 2017 travelling from Makumbe. The driver of the Nissan March later succ</w:t>
      </w:r>
      <w:r>
        <w:rPr>
          <w:rFonts w:ascii="Times New Roman" w:hAnsi="Times New Roman" w:cs="Times New Roman"/>
          <w:sz w:val="24"/>
          <w:szCs w:val="24"/>
        </w:rPr>
        <w:t>u</w:t>
      </w:r>
      <w:r w:rsidR="000463F2">
        <w:rPr>
          <w:rFonts w:ascii="Times New Roman" w:hAnsi="Times New Roman" w:cs="Times New Roman"/>
          <w:sz w:val="24"/>
          <w:szCs w:val="24"/>
        </w:rPr>
        <w:t>mbed to head injuries sustained during the accident. The appellant, a non</w:t>
      </w:r>
      <w:r>
        <w:rPr>
          <w:rFonts w:ascii="Times New Roman" w:hAnsi="Times New Roman" w:cs="Times New Roman"/>
          <w:sz w:val="24"/>
          <w:szCs w:val="24"/>
        </w:rPr>
        <w:t>-</w:t>
      </w:r>
      <w:r w:rsidR="000463F2">
        <w:rPr>
          <w:rFonts w:ascii="Times New Roman" w:hAnsi="Times New Roman" w:cs="Times New Roman"/>
          <w:sz w:val="24"/>
          <w:szCs w:val="24"/>
        </w:rPr>
        <w:t xml:space="preserve">holder of a driver’s licence admitted that he was negligent in that he was driving at an excessive speed in the </w:t>
      </w:r>
      <w:r w:rsidR="00F44CFC">
        <w:rPr>
          <w:rFonts w:ascii="Times New Roman" w:hAnsi="Times New Roman" w:cs="Times New Roman"/>
          <w:sz w:val="24"/>
          <w:szCs w:val="24"/>
        </w:rPr>
        <w:t>circumstances;</w:t>
      </w:r>
      <w:r w:rsidR="000463F2">
        <w:rPr>
          <w:rFonts w:ascii="Times New Roman" w:hAnsi="Times New Roman" w:cs="Times New Roman"/>
          <w:sz w:val="24"/>
          <w:szCs w:val="24"/>
        </w:rPr>
        <w:t xml:space="preserve"> he failed to keep a proper look out and</w:t>
      </w:r>
      <w:r w:rsidR="004103B9">
        <w:rPr>
          <w:rFonts w:ascii="Times New Roman" w:hAnsi="Times New Roman" w:cs="Times New Roman"/>
          <w:sz w:val="24"/>
          <w:szCs w:val="24"/>
        </w:rPr>
        <w:t xml:space="preserve"> failure to stop or act reasonably when</w:t>
      </w:r>
      <w:r w:rsidR="00F44CFC">
        <w:rPr>
          <w:rFonts w:ascii="Times New Roman" w:hAnsi="Times New Roman" w:cs="Times New Roman"/>
          <w:sz w:val="24"/>
          <w:szCs w:val="24"/>
        </w:rPr>
        <w:t xml:space="preserve"> a</w:t>
      </w:r>
      <w:r w:rsidR="004103B9">
        <w:rPr>
          <w:rFonts w:ascii="Times New Roman" w:hAnsi="Times New Roman" w:cs="Times New Roman"/>
          <w:sz w:val="24"/>
          <w:szCs w:val="24"/>
        </w:rPr>
        <w:t xml:space="preserve"> collision seemed imminent.</w:t>
      </w:r>
    </w:p>
    <w:p w:rsidR="00D836F3" w:rsidRDefault="00D65209"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 appeals against sentence only before this court. The</w:t>
      </w:r>
      <w:r w:rsidR="00AC385C">
        <w:rPr>
          <w:rFonts w:ascii="Times New Roman" w:hAnsi="Times New Roman" w:cs="Times New Roman"/>
          <w:sz w:val="24"/>
          <w:szCs w:val="24"/>
        </w:rPr>
        <w:t xml:space="preserve"> grounds of appeal set out i</w:t>
      </w:r>
      <w:r w:rsidR="00D836F3">
        <w:rPr>
          <w:rFonts w:ascii="Times New Roman" w:hAnsi="Times New Roman" w:cs="Times New Roman"/>
          <w:sz w:val="24"/>
          <w:szCs w:val="24"/>
        </w:rPr>
        <w:t>n the notice</w:t>
      </w:r>
      <w:r>
        <w:rPr>
          <w:rFonts w:ascii="Times New Roman" w:hAnsi="Times New Roman" w:cs="Times New Roman"/>
          <w:sz w:val="24"/>
          <w:szCs w:val="24"/>
        </w:rPr>
        <w:t xml:space="preserve"> of appeal </w:t>
      </w:r>
      <w:r w:rsidR="00D836F3">
        <w:rPr>
          <w:rFonts w:ascii="Times New Roman" w:hAnsi="Times New Roman" w:cs="Times New Roman"/>
          <w:sz w:val="24"/>
          <w:szCs w:val="24"/>
        </w:rPr>
        <w:t>can be summed as follows:</w:t>
      </w:r>
    </w:p>
    <w:p w:rsidR="00D836F3" w:rsidRDefault="00D836F3"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That the court a </w:t>
      </w:r>
      <w:r w:rsidRPr="00844AE4">
        <w:rPr>
          <w:rFonts w:ascii="Times New Roman" w:hAnsi="Times New Roman" w:cs="Times New Roman"/>
          <w:i/>
          <w:sz w:val="24"/>
          <w:szCs w:val="24"/>
        </w:rPr>
        <w:t>quo</w:t>
      </w:r>
      <w:r>
        <w:rPr>
          <w:rFonts w:ascii="Times New Roman" w:hAnsi="Times New Roman" w:cs="Times New Roman"/>
          <w:sz w:val="24"/>
          <w:szCs w:val="24"/>
        </w:rPr>
        <w:t xml:space="preserve"> misdirected itself in making a finding tha</w:t>
      </w:r>
      <w:r w:rsidR="00844AE4">
        <w:rPr>
          <w:rFonts w:ascii="Times New Roman" w:hAnsi="Times New Roman" w:cs="Times New Roman"/>
          <w:sz w:val="24"/>
          <w:szCs w:val="24"/>
        </w:rPr>
        <w:t>t</w:t>
      </w:r>
      <w:r>
        <w:rPr>
          <w:rFonts w:ascii="Times New Roman" w:hAnsi="Times New Roman" w:cs="Times New Roman"/>
          <w:sz w:val="24"/>
          <w:szCs w:val="24"/>
        </w:rPr>
        <w:t xml:space="preserve"> the</w:t>
      </w:r>
      <w:r w:rsidR="00844AE4">
        <w:rPr>
          <w:rFonts w:ascii="Times New Roman" w:hAnsi="Times New Roman" w:cs="Times New Roman"/>
          <w:sz w:val="24"/>
          <w:szCs w:val="24"/>
        </w:rPr>
        <w:t xml:space="preserve"> appellant drove </w:t>
      </w:r>
      <w:r w:rsidR="00844AE4">
        <w:rPr>
          <w:rFonts w:ascii="Times New Roman" w:hAnsi="Times New Roman" w:cs="Times New Roman"/>
          <w:sz w:val="24"/>
          <w:szCs w:val="24"/>
        </w:rPr>
        <w:tab/>
      </w:r>
      <w:r w:rsidR="00844AE4">
        <w:rPr>
          <w:rFonts w:ascii="Times New Roman" w:hAnsi="Times New Roman" w:cs="Times New Roman"/>
          <w:sz w:val="24"/>
          <w:szCs w:val="24"/>
        </w:rPr>
        <w:tab/>
        <w:t>recklessly thus imposing the</w:t>
      </w:r>
      <w:r>
        <w:rPr>
          <w:rFonts w:ascii="Times New Roman" w:hAnsi="Times New Roman" w:cs="Times New Roman"/>
          <w:sz w:val="24"/>
          <w:szCs w:val="24"/>
        </w:rPr>
        <w:t xml:space="preserve"> minimum mandatory sentence of two years.</w:t>
      </w:r>
    </w:p>
    <w:p w:rsidR="00D836F3" w:rsidRDefault="00D836F3" w:rsidP="00D65209">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That the court erred in prohibiting the accused from driving for life</w:t>
      </w:r>
      <w:r w:rsidR="00D65209">
        <w:rPr>
          <w:rFonts w:ascii="Times New Roman" w:hAnsi="Times New Roman" w:cs="Times New Roman"/>
          <w:sz w:val="24"/>
          <w:szCs w:val="24"/>
        </w:rPr>
        <w:t xml:space="preserve"> all types of motor vehicles</w:t>
      </w:r>
      <w:r>
        <w:rPr>
          <w:rFonts w:ascii="Times New Roman" w:hAnsi="Times New Roman" w:cs="Times New Roman"/>
          <w:sz w:val="24"/>
          <w:szCs w:val="24"/>
        </w:rPr>
        <w:t>.</w:t>
      </w:r>
    </w:p>
    <w:p w:rsidR="00D65209" w:rsidRDefault="00D65209" w:rsidP="00D65209">
      <w:pPr>
        <w:spacing w:after="0" w:line="360" w:lineRule="auto"/>
        <w:ind w:left="1440" w:hanging="720"/>
        <w:jc w:val="both"/>
        <w:rPr>
          <w:rFonts w:ascii="Times New Roman" w:hAnsi="Times New Roman" w:cs="Times New Roman"/>
          <w:sz w:val="24"/>
          <w:szCs w:val="24"/>
        </w:rPr>
      </w:pPr>
    </w:p>
    <w:p w:rsidR="00D836F3" w:rsidRDefault="00D836F3" w:rsidP="00D65209">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65209">
        <w:rPr>
          <w:rFonts w:ascii="Times New Roman" w:hAnsi="Times New Roman" w:cs="Times New Roman"/>
          <w:sz w:val="24"/>
          <w:szCs w:val="24"/>
        </w:rPr>
        <w:t>The erred in imposing a sentence of six months imprisonment in circumstances where the court</w:t>
      </w:r>
      <w:r>
        <w:rPr>
          <w:rFonts w:ascii="Times New Roman" w:hAnsi="Times New Roman" w:cs="Times New Roman"/>
          <w:sz w:val="24"/>
          <w:szCs w:val="24"/>
        </w:rPr>
        <w:t xml:space="preserve"> did not fully explain the meaning of special circumstances in both counts</w:t>
      </w:r>
    </w:p>
    <w:p w:rsidR="00D836F3" w:rsidRDefault="00D836F3"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00844AE4" w:rsidRPr="00384C1F">
        <w:rPr>
          <w:rFonts w:ascii="Times New Roman" w:hAnsi="Times New Roman" w:cs="Times New Roman"/>
          <w:i/>
          <w:sz w:val="24"/>
          <w:szCs w:val="24"/>
        </w:rPr>
        <w:t>M</w:t>
      </w:r>
      <w:r w:rsidRPr="00384C1F">
        <w:rPr>
          <w:rFonts w:ascii="Times New Roman" w:hAnsi="Times New Roman" w:cs="Times New Roman"/>
          <w:i/>
          <w:sz w:val="24"/>
          <w:szCs w:val="24"/>
        </w:rPr>
        <w:t>ambara</w:t>
      </w:r>
      <w:r w:rsidR="00D65209">
        <w:rPr>
          <w:rFonts w:ascii="Times New Roman" w:hAnsi="Times New Roman" w:cs="Times New Roman"/>
          <w:i/>
          <w:sz w:val="24"/>
          <w:szCs w:val="24"/>
        </w:rPr>
        <w:t xml:space="preserve"> </w:t>
      </w:r>
      <w:r w:rsidR="00D65209" w:rsidRPr="00D65209">
        <w:rPr>
          <w:rFonts w:ascii="Times New Roman" w:hAnsi="Times New Roman" w:cs="Times New Roman"/>
          <w:sz w:val="24"/>
          <w:szCs w:val="24"/>
        </w:rPr>
        <w:t>for</w:t>
      </w:r>
      <w:r w:rsidR="00D65209">
        <w:rPr>
          <w:rFonts w:ascii="Times New Roman" w:hAnsi="Times New Roman" w:cs="Times New Roman"/>
          <w:i/>
          <w:sz w:val="24"/>
          <w:szCs w:val="24"/>
        </w:rPr>
        <w:t xml:space="preserve"> </w:t>
      </w:r>
      <w:r w:rsidR="00D65209">
        <w:rPr>
          <w:rFonts w:ascii="Times New Roman" w:hAnsi="Times New Roman" w:cs="Times New Roman"/>
          <w:sz w:val="24"/>
          <w:szCs w:val="24"/>
        </w:rPr>
        <w:t>the</w:t>
      </w:r>
      <w:r>
        <w:rPr>
          <w:rFonts w:ascii="Times New Roman" w:hAnsi="Times New Roman" w:cs="Times New Roman"/>
          <w:sz w:val="24"/>
          <w:szCs w:val="24"/>
        </w:rPr>
        <w:t xml:space="preserve"> appellant s</w:t>
      </w:r>
      <w:r w:rsidR="00D65209">
        <w:rPr>
          <w:rFonts w:ascii="Times New Roman" w:hAnsi="Times New Roman" w:cs="Times New Roman"/>
          <w:sz w:val="24"/>
          <w:szCs w:val="24"/>
        </w:rPr>
        <w:t>ubmitted and correctly so that o</w:t>
      </w:r>
      <w:r>
        <w:rPr>
          <w:rFonts w:ascii="Times New Roman" w:hAnsi="Times New Roman" w:cs="Times New Roman"/>
          <w:sz w:val="24"/>
          <w:szCs w:val="24"/>
        </w:rPr>
        <w:t xml:space="preserve">n a charge and conviction of culpable homicide arising out of a driving offence, the trial court </w:t>
      </w:r>
      <w:r w:rsidR="00D65209">
        <w:rPr>
          <w:rFonts w:ascii="Times New Roman" w:hAnsi="Times New Roman" w:cs="Times New Roman"/>
          <w:sz w:val="24"/>
          <w:szCs w:val="24"/>
        </w:rPr>
        <w:t>must</w:t>
      </w:r>
      <w:r>
        <w:rPr>
          <w:rFonts w:ascii="Times New Roman" w:hAnsi="Times New Roman" w:cs="Times New Roman"/>
          <w:sz w:val="24"/>
          <w:szCs w:val="24"/>
        </w:rPr>
        <w:t xml:space="preserve"> first make a precise finding on the d</w:t>
      </w:r>
      <w:r w:rsidR="00844AE4">
        <w:rPr>
          <w:rFonts w:ascii="Times New Roman" w:hAnsi="Times New Roman" w:cs="Times New Roman"/>
          <w:sz w:val="24"/>
          <w:szCs w:val="24"/>
        </w:rPr>
        <w:t>e</w:t>
      </w:r>
      <w:r>
        <w:rPr>
          <w:rFonts w:ascii="Times New Roman" w:hAnsi="Times New Roman" w:cs="Times New Roman"/>
          <w:sz w:val="24"/>
          <w:szCs w:val="24"/>
        </w:rPr>
        <w:t>gree of negligence before assessing the appropriate sentence and refe</w:t>
      </w:r>
      <w:r w:rsidR="00844AE4">
        <w:rPr>
          <w:rFonts w:ascii="Times New Roman" w:hAnsi="Times New Roman" w:cs="Times New Roman"/>
          <w:sz w:val="24"/>
          <w:szCs w:val="24"/>
        </w:rPr>
        <w:t>r</w:t>
      </w:r>
      <w:r>
        <w:rPr>
          <w:rFonts w:ascii="Times New Roman" w:hAnsi="Times New Roman" w:cs="Times New Roman"/>
          <w:sz w:val="24"/>
          <w:szCs w:val="24"/>
        </w:rPr>
        <w:t xml:space="preserve">red this court to the cases of </w:t>
      </w:r>
      <w:r w:rsidRPr="00844AE4">
        <w:rPr>
          <w:rFonts w:ascii="Times New Roman" w:hAnsi="Times New Roman" w:cs="Times New Roman"/>
          <w:i/>
          <w:sz w:val="24"/>
          <w:szCs w:val="24"/>
        </w:rPr>
        <w:t>S</w:t>
      </w:r>
      <w:r>
        <w:rPr>
          <w:rFonts w:ascii="Times New Roman" w:hAnsi="Times New Roman" w:cs="Times New Roman"/>
          <w:sz w:val="24"/>
          <w:szCs w:val="24"/>
        </w:rPr>
        <w:t xml:space="preserve"> v </w:t>
      </w:r>
      <w:r w:rsidRPr="00844AE4">
        <w:rPr>
          <w:rFonts w:ascii="Times New Roman" w:hAnsi="Times New Roman" w:cs="Times New Roman"/>
          <w:i/>
          <w:sz w:val="24"/>
          <w:szCs w:val="24"/>
        </w:rPr>
        <w:t>Fungai Chitepo</w:t>
      </w:r>
      <w:r w:rsidR="00742E48">
        <w:rPr>
          <w:rFonts w:ascii="Times New Roman" w:hAnsi="Times New Roman" w:cs="Times New Roman"/>
          <w:sz w:val="24"/>
          <w:szCs w:val="24"/>
        </w:rPr>
        <w:t xml:space="preserve"> HMA 3/17 and</w:t>
      </w:r>
      <w:r>
        <w:rPr>
          <w:rFonts w:ascii="Times New Roman" w:hAnsi="Times New Roman" w:cs="Times New Roman"/>
          <w:sz w:val="24"/>
          <w:szCs w:val="24"/>
        </w:rPr>
        <w:t xml:space="preserve"> </w:t>
      </w:r>
      <w:r w:rsidRPr="00844AE4">
        <w:rPr>
          <w:rFonts w:ascii="Times New Roman" w:hAnsi="Times New Roman" w:cs="Times New Roman"/>
          <w:i/>
          <w:sz w:val="24"/>
          <w:szCs w:val="24"/>
        </w:rPr>
        <w:t>Duduzile M</w:t>
      </w:r>
      <w:r w:rsidR="00844AE4">
        <w:rPr>
          <w:rFonts w:ascii="Times New Roman" w:hAnsi="Times New Roman" w:cs="Times New Roman"/>
          <w:i/>
          <w:sz w:val="24"/>
          <w:szCs w:val="24"/>
        </w:rPr>
        <w:t>a</w:t>
      </w:r>
      <w:r w:rsidRPr="00844AE4">
        <w:rPr>
          <w:rFonts w:ascii="Times New Roman" w:hAnsi="Times New Roman" w:cs="Times New Roman"/>
          <w:i/>
          <w:sz w:val="24"/>
          <w:szCs w:val="24"/>
        </w:rPr>
        <w:t>nhenga</w:t>
      </w:r>
      <w:r>
        <w:rPr>
          <w:rFonts w:ascii="Times New Roman" w:hAnsi="Times New Roman" w:cs="Times New Roman"/>
          <w:sz w:val="24"/>
          <w:szCs w:val="24"/>
        </w:rPr>
        <w:t xml:space="preserve"> v </w:t>
      </w:r>
      <w:r w:rsidRPr="00844AE4">
        <w:rPr>
          <w:rFonts w:ascii="Times New Roman" w:hAnsi="Times New Roman" w:cs="Times New Roman"/>
          <w:i/>
          <w:sz w:val="24"/>
          <w:szCs w:val="24"/>
        </w:rPr>
        <w:t>S</w:t>
      </w:r>
      <w:r>
        <w:rPr>
          <w:rFonts w:ascii="Times New Roman" w:hAnsi="Times New Roman" w:cs="Times New Roman"/>
          <w:sz w:val="24"/>
          <w:szCs w:val="24"/>
        </w:rPr>
        <w:t xml:space="preserve"> HH 62/15. For the respondent it was submitted that the court a </w:t>
      </w:r>
      <w:r w:rsidRPr="00844AE4">
        <w:rPr>
          <w:rFonts w:ascii="Times New Roman" w:hAnsi="Times New Roman" w:cs="Times New Roman"/>
          <w:i/>
          <w:sz w:val="24"/>
          <w:szCs w:val="24"/>
        </w:rPr>
        <w:t>quo</w:t>
      </w:r>
      <w:r>
        <w:rPr>
          <w:rFonts w:ascii="Times New Roman" w:hAnsi="Times New Roman" w:cs="Times New Roman"/>
          <w:sz w:val="24"/>
          <w:szCs w:val="24"/>
        </w:rPr>
        <w:t xml:space="preserve"> made a finding based on the facts placed before it. The court correctly found the degree of negligence to be reckless.</w:t>
      </w:r>
    </w:p>
    <w:p w:rsidR="00742E48" w:rsidRDefault="00844AE4"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36F3">
        <w:rPr>
          <w:rFonts w:ascii="Times New Roman" w:hAnsi="Times New Roman" w:cs="Times New Roman"/>
          <w:sz w:val="24"/>
          <w:szCs w:val="24"/>
        </w:rPr>
        <w:t>The proper position of the law was set out by the appellant’</w:t>
      </w:r>
      <w:r w:rsidR="00742E48">
        <w:rPr>
          <w:rFonts w:ascii="Times New Roman" w:hAnsi="Times New Roman" w:cs="Times New Roman"/>
          <w:sz w:val="24"/>
          <w:szCs w:val="24"/>
        </w:rPr>
        <w:t>s counsel. In a case involving culpable</w:t>
      </w:r>
      <w:r w:rsidR="00D836F3">
        <w:rPr>
          <w:rFonts w:ascii="Times New Roman" w:hAnsi="Times New Roman" w:cs="Times New Roman"/>
          <w:sz w:val="24"/>
          <w:szCs w:val="24"/>
        </w:rPr>
        <w:t xml:space="preserve"> homicide from a driving offence, it is imperative for a court to ascertain the degree of negligence. </w:t>
      </w:r>
      <w:r w:rsidR="00AC385C">
        <w:rPr>
          <w:rFonts w:ascii="Times New Roman" w:hAnsi="Times New Roman" w:cs="Times New Roman"/>
          <w:sz w:val="24"/>
          <w:szCs w:val="24"/>
        </w:rPr>
        <w:t xml:space="preserve">Culpable homicide always entails some form of </w:t>
      </w:r>
      <w:r w:rsidR="00276E1A">
        <w:rPr>
          <w:rFonts w:ascii="Times New Roman" w:hAnsi="Times New Roman" w:cs="Times New Roman"/>
          <w:sz w:val="24"/>
          <w:szCs w:val="24"/>
        </w:rPr>
        <w:t>negligence. The</w:t>
      </w:r>
      <w:r w:rsidR="00D836F3">
        <w:rPr>
          <w:rFonts w:ascii="Times New Roman" w:hAnsi="Times New Roman" w:cs="Times New Roman"/>
          <w:sz w:val="24"/>
          <w:szCs w:val="24"/>
        </w:rPr>
        <w:t xml:space="preserve"> negligence has</w:t>
      </w:r>
      <w:r w:rsidR="00742E48">
        <w:rPr>
          <w:rFonts w:ascii="Times New Roman" w:hAnsi="Times New Roman" w:cs="Times New Roman"/>
          <w:sz w:val="24"/>
          <w:szCs w:val="24"/>
        </w:rPr>
        <w:t xml:space="preserve"> a</w:t>
      </w:r>
      <w:r w:rsidR="00D836F3">
        <w:rPr>
          <w:rFonts w:ascii="Times New Roman" w:hAnsi="Times New Roman" w:cs="Times New Roman"/>
          <w:sz w:val="24"/>
          <w:szCs w:val="24"/>
        </w:rPr>
        <w:t xml:space="preserve"> </w:t>
      </w:r>
      <w:r w:rsidR="00742E48">
        <w:rPr>
          <w:rFonts w:ascii="Times New Roman" w:hAnsi="Times New Roman" w:cs="Times New Roman"/>
          <w:sz w:val="24"/>
          <w:szCs w:val="24"/>
        </w:rPr>
        <w:t>progression</w:t>
      </w:r>
      <w:r w:rsidR="00A478CB">
        <w:rPr>
          <w:rFonts w:ascii="Times New Roman" w:hAnsi="Times New Roman" w:cs="Times New Roman"/>
          <w:sz w:val="24"/>
          <w:szCs w:val="24"/>
        </w:rPr>
        <w:t xml:space="preserve"> path</w:t>
      </w:r>
      <w:r w:rsidR="00742E48">
        <w:rPr>
          <w:rFonts w:ascii="Times New Roman" w:hAnsi="Times New Roman" w:cs="Times New Roman"/>
          <w:sz w:val="24"/>
          <w:szCs w:val="24"/>
        </w:rPr>
        <w:t xml:space="preserve"> which is</w:t>
      </w:r>
      <w:r w:rsidR="00D836F3">
        <w:rPr>
          <w:rFonts w:ascii="Times New Roman" w:hAnsi="Times New Roman" w:cs="Times New Roman"/>
          <w:sz w:val="24"/>
          <w:szCs w:val="24"/>
        </w:rPr>
        <w:t xml:space="preserve"> relative to the offences in the</w:t>
      </w:r>
      <w:r w:rsidR="00742E48">
        <w:rPr>
          <w:rFonts w:ascii="Times New Roman" w:hAnsi="Times New Roman" w:cs="Times New Roman"/>
          <w:sz w:val="24"/>
          <w:szCs w:val="24"/>
        </w:rPr>
        <w:t xml:space="preserve"> Road Traffic </w:t>
      </w:r>
      <w:r w:rsidR="00D836F3">
        <w:rPr>
          <w:rFonts w:ascii="Times New Roman" w:hAnsi="Times New Roman" w:cs="Times New Roman"/>
          <w:sz w:val="24"/>
          <w:szCs w:val="24"/>
        </w:rPr>
        <w:t>Act. It co</w:t>
      </w:r>
      <w:r w:rsidR="00A478CB">
        <w:rPr>
          <w:rFonts w:ascii="Times New Roman" w:hAnsi="Times New Roman" w:cs="Times New Roman"/>
          <w:sz w:val="24"/>
          <w:szCs w:val="24"/>
        </w:rPr>
        <w:t>uld be driving without due care</w:t>
      </w:r>
      <w:r w:rsidR="00D836F3">
        <w:rPr>
          <w:rFonts w:ascii="Times New Roman" w:hAnsi="Times New Roman" w:cs="Times New Roman"/>
          <w:sz w:val="24"/>
          <w:szCs w:val="24"/>
        </w:rPr>
        <w:t xml:space="preserve"> and attention (section 51) negligent or dangerous driving (section 52) or reckless driving (section 53</w:t>
      </w:r>
      <w:r w:rsidR="00742E48">
        <w:rPr>
          <w:rFonts w:ascii="Times New Roman" w:hAnsi="Times New Roman" w:cs="Times New Roman"/>
          <w:sz w:val="24"/>
          <w:szCs w:val="24"/>
        </w:rPr>
        <w:t xml:space="preserve">). </w:t>
      </w:r>
      <w:r w:rsidR="00D836F3">
        <w:rPr>
          <w:rFonts w:ascii="Times New Roman" w:hAnsi="Times New Roman" w:cs="Times New Roman"/>
          <w:sz w:val="24"/>
          <w:szCs w:val="24"/>
        </w:rPr>
        <w:t>An assessment of the degree of negligence at the sentencing stage helps the court in coming up with an appropriate sentence. It then becomes important to ascertain exactly what transpired</w:t>
      </w:r>
      <w:r w:rsidR="00742E48">
        <w:rPr>
          <w:rFonts w:ascii="Times New Roman" w:hAnsi="Times New Roman" w:cs="Times New Roman"/>
          <w:sz w:val="24"/>
          <w:szCs w:val="24"/>
        </w:rPr>
        <w:t xml:space="preserve"> </w:t>
      </w:r>
      <w:r w:rsidR="00D836F3">
        <w:rPr>
          <w:rFonts w:ascii="Times New Roman" w:hAnsi="Times New Roman" w:cs="Times New Roman"/>
          <w:sz w:val="24"/>
          <w:szCs w:val="24"/>
        </w:rPr>
        <w:t>from the appellant</w:t>
      </w:r>
      <w:r w:rsidR="00742E48">
        <w:rPr>
          <w:rFonts w:ascii="Times New Roman" w:hAnsi="Times New Roman" w:cs="Times New Roman"/>
          <w:sz w:val="24"/>
          <w:szCs w:val="24"/>
        </w:rPr>
        <w:t xml:space="preserve"> of course considering the State case</w:t>
      </w:r>
      <w:r w:rsidR="00D836F3">
        <w:rPr>
          <w:rFonts w:ascii="Times New Roman" w:hAnsi="Times New Roman" w:cs="Times New Roman"/>
          <w:sz w:val="24"/>
          <w:szCs w:val="24"/>
        </w:rPr>
        <w:t>. There must be a factual basis to support the factual finding by the court. Th</w:t>
      </w:r>
      <w:r w:rsidR="004052A6">
        <w:rPr>
          <w:rFonts w:ascii="Times New Roman" w:hAnsi="Times New Roman" w:cs="Times New Roman"/>
          <w:sz w:val="24"/>
          <w:szCs w:val="24"/>
        </w:rPr>
        <w:t xml:space="preserve">is is in tandem with s 64 (3) of the Road Traffic Act. This is the thrust in the </w:t>
      </w:r>
      <w:r w:rsidR="004052A6" w:rsidRPr="00844AE4">
        <w:rPr>
          <w:rFonts w:ascii="Times New Roman" w:hAnsi="Times New Roman" w:cs="Times New Roman"/>
          <w:i/>
          <w:sz w:val="24"/>
          <w:szCs w:val="24"/>
        </w:rPr>
        <w:t>Manhenga</w:t>
      </w:r>
      <w:r w:rsidR="004052A6">
        <w:rPr>
          <w:rFonts w:ascii="Times New Roman" w:hAnsi="Times New Roman" w:cs="Times New Roman"/>
          <w:sz w:val="24"/>
          <w:szCs w:val="24"/>
        </w:rPr>
        <w:t xml:space="preserve"> and </w:t>
      </w:r>
      <w:r>
        <w:rPr>
          <w:rFonts w:ascii="Times New Roman" w:hAnsi="Times New Roman" w:cs="Times New Roman"/>
          <w:sz w:val="24"/>
          <w:szCs w:val="24"/>
        </w:rPr>
        <w:t>C</w:t>
      </w:r>
      <w:r w:rsidR="004052A6" w:rsidRPr="00844AE4">
        <w:rPr>
          <w:rFonts w:ascii="Times New Roman" w:hAnsi="Times New Roman" w:cs="Times New Roman"/>
          <w:i/>
          <w:sz w:val="24"/>
          <w:szCs w:val="24"/>
        </w:rPr>
        <w:t>hitepo</w:t>
      </w:r>
      <w:r w:rsidR="004052A6">
        <w:rPr>
          <w:rFonts w:ascii="Times New Roman" w:hAnsi="Times New Roman" w:cs="Times New Roman"/>
          <w:sz w:val="24"/>
          <w:szCs w:val="24"/>
        </w:rPr>
        <w:t xml:space="preserve"> cases (supra) see also </w:t>
      </w:r>
      <w:r w:rsidR="004052A6" w:rsidRPr="00844AE4">
        <w:rPr>
          <w:rFonts w:ascii="Times New Roman" w:hAnsi="Times New Roman" w:cs="Times New Roman"/>
          <w:i/>
          <w:sz w:val="24"/>
          <w:szCs w:val="24"/>
        </w:rPr>
        <w:t>S</w:t>
      </w:r>
      <w:r w:rsidR="004052A6">
        <w:rPr>
          <w:rFonts w:ascii="Times New Roman" w:hAnsi="Times New Roman" w:cs="Times New Roman"/>
          <w:sz w:val="24"/>
          <w:szCs w:val="24"/>
        </w:rPr>
        <w:t xml:space="preserve"> </w:t>
      </w:r>
      <w:r>
        <w:rPr>
          <w:rFonts w:ascii="Times New Roman" w:hAnsi="Times New Roman" w:cs="Times New Roman"/>
          <w:sz w:val="24"/>
          <w:szCs w:val="24"/>
        </w:rPr>
        <w:t>v</w:t>
      </w:r>
      <w:r w:rsidR="004052A6">
        <w:rPr>
          <w:rFonts w:ascii="Times New Roman" w:hAnsi="Times New Roman" w:cs="Times New Roman"/>
          <w:sz w:val="24"/>
          <w:szCs w:val="24"/>
        </w:rPr>
        <w:t xml:space="preserve"> </w:t>
      </w:r>
      <w:r w:rsidR="00276E1A" w:rsidRPr="00844AE4">
        <w:rPr>
          <w:rFonts w:ascii="Times New Roman" w:hAnsi="Times New Roman" w:cs="Times New Roman"/>
          <w:i/>
          <w:sz w:val="24"/>
          <w:szCs w:val="24"/>
        </w:rPr>
        <w:t>Ngwenya</w:t>
      </w:r>
      <w:r w:rsidR="00276E1A">
        <w:rPr>
          <w:rFonts w:ascii="Times New Roman" w:hAnsi="Times New Roman" w:cs="Times New Roman"/>
          <w:sz w:val="24"/>
          <w:szCs w:val="24"/>
        </w:rPr>
        <w:t xml:space="preserve"> HH</w:t>
      </w:r>
      <w:r w:rsidR="004052A6">
        <w:rPr>
          <w:rFonts w:ascii="Times New Roman" w:hAnsi="Times New Roman" w:cs="Times New Roman"/>
          <w:sz w:val="24"/>
          <w:szCs w:val="24"/>
        </w:rPr>
        <w:t xml:space="preserve"> 331/17.</w:t>
      </w:r>
    </w:p>
    <w:p w:rsidR="004052A6" w:rsidRDefault="00844AE4"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052A6">
        <w:rPr>
          <w:rFonts w:ascii="Times New Roman" w:hAnsi="Times New Roman" w:cs="Times New Roman"/>
          <w:sz w:val="24"/>
          <w:szCs w:val="24"/>
        </w:rPr>
        <w:t xml:space="preserve">In </w:t>
      </w:r>
      <w:r w:rsidR="00AC385C">
        <w:rPr>
          <w:rFonts w:ascii="Times New Roman" w:hAnsi="Times New Roman" w:cs="Times New Roman"/>
          <w:sz w:val="24"/>
          <w:szCs w:val="24"/>
        </w:rPr>
        <w:t>the present case</w:t>
      </w:r>
      <w:r w:rsidR="004052A6">
        <w:rPr>
          <w:rFonts w:ascii="Times New Roman" w:hAnsi="Times New Roman" w:cs="Times New Roman"/>
          <w:sz w:val="24"/>
          <w:szCs w:val="24"/>
        </w:rPr>
        <w:t xml:space="preserve"> </w:t>
      </w:r>
      <w:r>
        <w:rPr>
          <w:rFonts w:ascii="Times New Roman" w:hAnsi="Times New Roman" w:cs="Times New Roman"/>
          <w:sz w:val="24"/>
          <w:szCs w:val="24"/>
        </w:rPr>
        <w:t>t</w:t>
      </w:r>
      <w:r w:rsidR="004052A6">
        <w:rPr>
          <w:rFonts w:ascii="Times New Roman" w:hAnsi="Times New Roman" w:cs="Times New Roman"/>
          <w:sz w:val="24"/>
          <w:szCs w:val="24"/>
        </w:rPr>
        <w:t xml:space="preserve">he court canvassed the essential elements and specifically put the particulars of negligence to the appellant. He admitted that he failed to stop or act reasonable when a collision seemed imminent, </w:t>
      </w:r>
      <w:r w:rsidR="004052A6" w:rsidRPr="00742E48">
        <w:rPr>
          <w:rFonts w:ascii="Times New Roman" w:hAnsi="Times New Roman" w:cs="Times New Roman"/>
          <w:i/>
          <w:sz w:val="24"/>
          <w:szCs w:val="24"/>
        </w:rPr>
        <w:t>Mr Mambar</w:t>
      </w:r>
      <w:r w:rsidRPr="00742E48">
        <w:rPr>
          <w:rFonts w:ascii="Times New Roman" w:hAnsi="Times New Roman" w:cs="Times New Roman"/>
          <w:i/>
          <w:sz w:val="24"/>
          <w:szCs w:val="24"/>
        </w:rPr>
        <w:t>a</w:t>
      </w:r>
      <w:r w:rsidR="004052A6">
        <w:rPr>
          <w:rFonts w:ascii="Times New Roman" w:hAnsi="Times New Roman" w:cs="Times New Roman"/>
          <w:sz w:val="24"/>
          <w:szCs w:val="24"/>
        </w:rPr>
        <w:t xml:space="preserve"> tried t</w:t>
      </w:r>
      <w:r>
        <w:rPr>
          <w:rFonts w:ascii="Times New Roman" w:hAnsi="Times New Roman" w:cs="Times New Roman"/>
          <w:sz w:val="24"/>
          <w:szCs w:val="24"/>
        </w:rPr>
        <w:t>o</w:t>
      </w:r>
      <w:r w:rsidR="004052A6">
        <w:rPr>
          <w:rFonts w:ascii="Times New Roman" w:hAnsi="Times New Roman" w:cs="Times New Roman"/>
          <w:sz w:val="24"/>
          <w:szCs w:val="24"/>
        </w:rPr>
        <w:t xml:space="preserve"> explain over the bar that the appellant was driving behind a commute</w:t>
      </w:r>
      <w:r>
        <w:rPr>
          <w:rFonts w:ascii="Times New Roman" w:hAnsi="Times New Roman" w:cs="Times New Roman"/>
          <w:sz w:val="24"/>
          <w:szCs w:val="24"/>
        </w:rPr>
        <w:t>r</w:t>
      </w:r>
      <w:r w:rsidR="004052A6">
        <w:rPr>
          <w:rFonts w:ascii="Times New Roman" w:hAnsi="Times New Roman" w:cs="Times New Roman"/>
          <w:sz w:val="24"/>
          <w:szCs w:val="24"/>
        </w:rPr>
        <w:t xml:space="preserve"> omnibus </w:t>
      </w:r>
      <w:r w:rsidR="00742E48">
        <w:rPr>
          <w:rFonts w:ascii="Times New Roman" w:hAnsi="Times New Roman" w:cs="Times New Roman"/>
          <w:sz w:val="24"/>
          <w:szCs w:val="24"/>
        </w:rPr>
        <w:t>which</w:t>
      </w:r>
      <w:r w:rsidR="004052A6">
        <w:rPr>
          <w:rFonts w:ascii="Times New Roman" w:hAnsi="Times New Roman" w:cs="Times New Roman"/>
          <w:sz w:val="24"/>
          <w:szCs w:val="24"/>
        </w:rPr>
        <w:t xml:space="preserve"> suddenly stopped </w:t>
      </w:r>
      <w:r w:rsidR="007A2EA6">
        <w:rPr>
          <w:rFonts w:ascii="Times New Roman" w:hAnsi="Times New Roman" w:cs="Times New Roman"/>
          <w:sz w:val="24"/>
          <w:szCs w:val="24"/>
        </w:rPr>
        <w:t>and the</w:t>
      </w:r>
      <w:r w:rsidR="00A478CB">
        <w:rPr>
          <w:rFonts w:ascii="Times New Roman" w:hAnsi="Times New Roman" w:cs="Times New Roman"/>
          <w:sz w:val="24"/>
          <w:szCs w:val="24"/>
        </w:rPr>
        <w:t xml:space="preserve"> </w:t>
      </w:r>
      <w:r w:rsidR="004052A6">
        <w:rPr>
          <w:rFonts w:ascii="Times New Roman" w:hAnsi="Times New Roman" w:cs="Times New Roman"/>
          <w:sz w:val="24"/>
          <w:szCs w:val="24"/>
        </w:rPr>
        <w:t>appellant’s reaction was meant to avoid</w:t>
      </w:r>
      <w:r w:rsidR="00742E48">
        <w:rPr>
          <w:rFonts w:ascii="Times New Roman" w:hAnsi="Times New Roman" w:cs="Times New Roman"/>
          <w:sz w:val="24"/>
          <w:szCs w:val="24"/>
        </w:rPr>
        <w:t xml:space="preserve"> hitting the back of the commuter omnibus.</w:t>
      </w:r>
      <w:r w:rsidR="004052A6">
        <w:rPr>
          <w:rFonts w:ascii="Times New Roman" w:hAnsi="Times New Roman" w:cs="Times New Roman"/>
          <w:sz w:val="24"/>
          <w:szCs w:val="24"/>
        </w:rPr>
        <w:t xml:space="preserve"> He urged this court to take judicial notice of the reckless driving of these public transport </w:t>
      </w:r>
      <w:r w:rsidR="00A478CB">
        <w:rPr>
          <w:rFonts w:ascii="Times New Roman" w:hAnsi="Times New Roman" w:cs="Times New Roman"/>
          <w:sz w:val="24"/>
          <w:szCs w:val="24"/>
        </w:rPr>
        <w:t xml:space="preserve">drivers. It is a paradox that </w:t>
      </w:r>
      <w:r w:rsidR="00A478CB" w:rsidRPr="008D0355">
        <w:rPr>
          <w:rFonts w:ascii="Times New Roman" w:hAnsi="Times New Roman" w:cs="Times New Roman"/>
          <w:i/>
          <w:sz w:val="24"/>
          <w:szCs w:val="24"/>
        </w:rPr>
        <w:t>Mr Mambara</w:t>
      </w:r>
      <w:r w:rsidR="00A478CB">
        <w:rPr>
          <w:rFonts w:ascii="Times New Roman" w:hAnsi="Times New Roman" w:cs="Times New Roman"/>
          <w:sz w:val="24"/>
          <w:szCs w:val="24"/>
        </w:rPr>
        <w:t xml:space="preserve"> would </w:t>
      </w:r>
      <w:r w:rsidR="00AC385C">
        <w:rPr>
          <w:rFonts w:ascii="Times New Roman" w:hAnsi="Times New Roman" w:cs="Times New Roman"/>
          <w:sz w:val="24"/>
          <w:szCs w:val="24"/>
        </w:rPr>
        <w:t>make such</w:t>
      </w:r>
      <w:r w:rsidR="00A478CB">
        <w:rPr>
          <w:rFonts w:ascii="Times New Roman" w:hAnsi="Times New Roman" w:cs="Times New Roman"/>
          <w:sz w:val="24"/>
          <w:szCs w:val="24"/>
        </w:rPr>
        <w:t xml:space="preserve"> a submission when the appellant was one of the commuter omnibus </w:t>
      </w:r>
      <w:r w:rsidR="008D0355">
        <w:rPr>
          <w:rFonts w:ascii="Times New Roman" w:hAnsi="Times New Roman" w:cs="Times New Roman"/>
          <w:sz w:val="24"/>
          <w:szCs w:val="24"/>
        </w:rPr>
        <w:t>drivers. Taking</w:t>
      </w:r>
      <w:r w:rsidR="00A478CB">
        <w:rPr>
          <w:rFonts w:ascii="Times New Roman" w:hAnsi="Times New Roman" w:cs="Times New Roman"/>
          <w:sz w:val="24"/>
          <w:szCs w:val="24"/>
        </w:rPr>
        <w:t xml:space="preserve"> such notice would certainly </w:t>
      </w:r>
      <w:r w:rsidR="008D0355">
        <w:rPr>
          <w:rFonts w:ascii="Times New Roman" w:hAnsi="Times New Roman" w:cs="Times New Roman"/>
          <w:sz w:val="24"/>
          <w:szCs w:val="24"/>
        </w:rPr>
        <w:t>be prejudicial to the appellant’s case.</w:t>
      </w:r>
      <w:r w:rsidR="004052A6">
        <w:rPr>
          <w:rFonts w:ascii="Times New Roman" w:hAnsi="Times New Roman" w:cs="Times New Roman"/>
          <w:sz w:val="24"/>
          <w:szCs w:val="24"/>
        </w:rPr>
        <w:t xml:space="preserve"> </w:t>
      </w:r>
      <w:r>
        <w:rPr>
          <w:rFonts w:ascii="Times New Roman" w:hAnsi="Times New Roman" w:cs="Times New Roman"/>
          <w:sz w:val="24"/>
          <w:szCs w:val="24"/>
        </w:rPr>
        <w:t>T</w:t>
      </w:r>
      <w:r w:rsidR="004052A6">
        <w:rPr>
          <w:rFonts w:ascii="Times New Roman" w:hAnsi="Times New Roman" w:cs="Times New Roman"/>
          <w:sz w:val="24"/>
          <w:szCs w:val="24"/>
        </w:rPr>
        <w:t xml:space="preserve">hat submission, in our </w:t>
      </w:r>
      <w:r w:rsidR="004052A6">
        <w:rPr>
          <w:rFonts w:ascii="Times New Roman" w:hAnsi="Times New Roman" w:cs="Times New Roman"/>
          <w:sz w:val="24"/>
          <w:szCs w:val="24"/>
        </w:rPr>
        <w:lastRenderedPageBreak/>
        <w:t>view confirms the magistrate’s finding. Fi</w:t>
      </w:r>
      <w:r w:rsidR="00D826F3">
        <w:rPr>
          <w:rFonts w:ascii="Times New Roman" w:hAnsi="Times New Roman" w:cs="Times New Roman"/>
          <w:sz w:val="24"/>
          <w:szCs w:val="24"/>
        </w:rPr>
        <w:t>r</w:t>
      </w:r>
      <w:r w:rsidR="004052A6">
        <w:rPr>
          <w:rFonts w:ascii="Times New Roman" w:hAnsi="Times New Roman" w:cs="Times New Roman"/>
          <w:sz w:val="24"/>
          <w:szCs w:val="24"/>
        </w:rPr>
        <w:t>stly it shows that</w:t>
      </w:r>
      <w:r w:rsidR="008D0355">
        <w:rPr>
          <w:rFonts w:ascii="Times New Roman" w:hAnsi="Times New Roman" w:cs="Times New Roman"/>
          <w:sz w:val="24"/>
          <w:szCs w:val="24"/>
        </w:rPr>
        <w:t xml:space="preserve"> the</w:t>
      </w:r>
      <w:r w:rsidR="004052A6">
        <w:rPr>
          <w:rFonts w:ascii="Times New Roman" w:hAnsi="Times New Roman" w:cs="Times New Roman"/>
          <w:sz w:val="24"/>
          <w:szCs w:val="24"/>
        </w:rPr>
        <w:t xml:space="preserve"> appellant was driving too close to the motor vehicle in </w:t>
      </w:r>
      <w:r w:rsidR="00CF160C">
        <w:rPr>
          <w:rFonts w:ascii="Times New Roman" w:hAnsi="Times New Roman" w:cs="Times New Roman"/>
          <w:sz w:val="24"/>
          <w:szCs w:val="24"/>
        </w:rPr>
        <w:t>front. The</w:t>
      </w:r>
      <w:r w:rsidR="007A2EA6">
        <w:rPr>
          <w:rFonts w:ascii="Times New Roman" w:hAnsi="Times New Roman" w:cs="Times New Roman"/>
          <w:sz w:val="24"/>
          <w:szCs w:val="24"/>
        </w:rPr>
        <w:t xml:space="preserve"> evidence before the court does not confirm the submission made that this court can adopt the reasoning in </w:t>
      </w:r>
      <w:r w:rsidR="007A2EA6" w:rsidRPr="00CF160C">
        <w:rPr>
          <w:rFonts w:ascii="Times New Roman" w:hAnsi="Times New Roman" w:cs="Times New Roman"/>
          <w:i/>
          <w:sz w:val="24"/>
          <w:szCs w:val="24"/>
        </w:rPr>
        <w:t>S v Mauwa</w:t>
      </w:r>
      <w:r w:rsidR="007A2EA6">
        <w:rPr>
          <w:rFonts w:ascii="Times New Roman" w:hAnsi="Times New Roman" w:cs="Times New Roman"/>
          <w:sz w:val="24"/>
          <w:szCs w:val="24"/>
        </w:rPr>
        <w:t xml:space="preserve"> </w:t>
      </w:r>
      <w:r w:rsidR="00881E05">
        <w:rPr>
          <w:rFonts w:ascii="Times New Roman" w:hAnsi="Times New Roman" w:cs="Times New Roman"/>
          <w:sz w:val="24"/>
          <w:szCs w:val="24"/>
        </w:rPr>
        <w:t>1990 (1) ZLR (235</w:t>
      </w:r>
      <w:r w:rsidR="00CF160C">
        <w:rPr>
          <w:rFonts w:ascii="Times New Roman" w:hAnsi="Times New Roman" w:cs="Times New Roman"/>
          <w:sz w:val="24"/>
          <w:szCs w:val="24"/>
        </w:rPr>
        <w:t xml:space="preserve"> </w:t>
      </w:r>
      <w:r w:rsidR="00881E05">
        <w:rPr>
          <w:rFonts w:ascii="Times New Roman" w:hAnsi="Times New Roman" w:cs="Times New Roman"/>
          <w:sz w:val="24"/>
          <w:szCs w:val="24"/>
        </w:rPr>
        <w:t>(</w:t>
      </w:r>
      <w:r w:rsidR="00CF160C">
        <w:rPr>
          <w:rFonts w:ascii="Times New Roman" w:hAnsi="Times New Roman" w:cs="Times New Roman"/>
          <w:sz w:val="24"/>
          <w:szCs w:val="24"/>
        </w:rPr>
        <w:t>SC</w:t>
      </w:r>
      <w:r w:rsidR="00881E05">
        <w:rPr>
          <w:rFonts w:ascii="Times New Roman" w:hAnsi="Times New Roman" w:cs="Times New Roman"/>
          <w:sz w:val="24"/>
          <w:szCs w:val="24"/>
        </w:rPr>
        <w:t>)</w:t>
      </w:r>
      <w:r w:rsidR="00CF160C">
        <w:rPr>
          <w:rFonts w:ascii="Times New Roman" w:hAnsi="Times New Roman" w:cs="Times New Roman"/>
          <w:sz w:val="24"/>
          <w:szCs w:val="24"/>
        </w:rPr>
        <w:t xml:space="preserve"> that </w:t>
      </w:r>
      <w:r w:rsidR="00AC385C">
        <w:rPr>
          <w:rFonts w:ascii="Times New Roman" w:hAnsi="Times New Roman" w:cs="Times New Roman"/>
          <w:sz w:val="24"/>
          <w:szCs w:val="24"/>
        </w:rPr>
        <w:t>where a</w:t>
      </w:r>
      <w:r w:rsidR="00EA386B">
        <w:rPr>
          <w:rFonts w:ascii="Times New Roman" w:hAnsi="Times New Roman" w:cs="Times New Roman"/>
          <w:sz w:val="24"/>
          <w:szCs w:val="24"/>
        </w:rPr>
        <w:t xml:space="preserve"> </w:t>
      </w:r>
      <w:r w:rsidR="00CF160C">
        <w:rPr>
          <w:rFonts w:ascii="Times New Roman" w:hAnsi="Times New Roman" w:cs="Times New Roman"/>
          <w:sz w:val="24"/>
          <w:szCs w:val="24"/>
        </w:rPr>
        <w:t xml:space="preserve">driver </w:t>
      </w:r>
      <w:r w:rsidR="00AC385C">
        <w:rPr>
          <w:rFonts w:ascii="Times New Roman" w:hAnsi="Times New Roman" w:cs="Times New Roman"/>
          <w:sz w:val="24"/>
          <w:szCs w:val="24"/>
        </w:rPr>
        <w:t>is put</w:t>
      </w:r>
      <w:r w:rsidR="00EA386B">
        <w:rPr>
          <w:rFonts w:ascii="Times New Roman" w:hAnsi="Times New Roman" w:cs="Times New Roman"/>
          <w:sz w:val="24"/>
          <w:szCs w:val="24"/>
        </w:rPr>
        <w:t xml:space="preserve"> in danger by negligence of another he is not to blame if he does not respond as </w:t>
      </w:r>
      <w:r w:rsidR="00AC385C">
        <w:rPr>
          <w:rFonts w:ascii="Times New Roman" w:hAnsi="Times New Roman" w:cs="Times New Roman"/>
          <w:sz w:val="24"/>
          <w:szCs w:val="24"/>
        </w:rPr>
        <w:t>expected. The</w:t>
      </w:r>
      <w:r w:rsidR="00D86802">
        <w:rPr>
          <w:rFonts w:ascii="Times New Roman" w:hAnsi="Times New Roman" w:cs="Times New Roman"/>
          <w:sz w:val="24"/>
          <w:szCs w:val="24"/>
        </w:rPr>
        <w:t xml:space="preserve"> commuter omnibus</w:t>
      </w:r>
      <w:r w:rsidR="008D0355">
        <w:rPr>
          <w:rFonts w:ascii="Times New Roman" w:hAnsi="Times New Roman" w:cs="Times New Roman"/>
          <w:sz w:val="24"/>
          <w:szCs w:val="24"/>
        </w:rPr>
        <w:t xml:space="preserve"> ahead of the appellant</w:t>
      </w:r>
      <w:r w:rsidR="00D86802">
        <w:rPr>
          <w:rFonts w:ascii="Times New Roman" w:hAnsi="Times New Roman" w:cs="Times New Roman"/>
          <w:sz w:val="24"/>
          <w:szCs w:val="24"/>
        </w:rPr>
        <w:t xml:space="preserve"> did not suddenly </w:t>
      </w:r>
      <w:r w:rsidR="008D0355">
        <w:rPr>
          <w:rFonts w:ascii="Times New Roman" w:hAnsi="Times New Roman" w:cs="Times New Roman"/>
          <w:sz w:val="24"/>
          <w:szCs w:val="24"/>
        </w:rPr>
        <w:t>stop;</w:t>
      </w:r>
      <w:r w:rsidR="00742E48">
        <w:rPr>
          <w:rFonts w:ascii="Times New Roman" w:hAnsi="Times New Roman" w:cs="Times New Roman"/>
          <w:sz w:val="24"/>
          <w:szCs w:val="24"/>
        </w:rPr>
        <w:t xml:space="preserve"> there is evidence in the traffic accident book that shows that the driver of the commuter bus indicated the intention to turn left.</w:t>
      </w:r>
      <w:r w:rsidR="00D86802">
        <w:rPr>
          <w:rFonts w:ascii="Times New Roman" w:hAnsi="Times New Roman" w:cs="Times New Roman"/>
          <w:sz w:val="24"/>
          <w:szCs w:val="24"/>
        </w:rPr>
        <w:t xml:space="preserve"> </w:t>
      </w:r>
      <w:r w:rsidR="00742E48">
        <w:rPr>
          <w:rFonts w:ascii="Times New Roman" w:hAnsi="Times New Roman" w:cs="Times New Roman"/>
          <w:sz w:val="24"/>
          <w:szCs w:val="24"/>
        </w:rPr>
        <w:t xml:space="preserve"> The appellant confirmed this. The appellant did not r</w:t>
      </w:r>
      <w:r w:rsidR="008D0355">
        <w:rPr>
          <w:rFonts w:ascii="Times New Roman" w:hAnsi="Times New Roman" w:cs="Times New Roman"/>
          <w:sz w:val="24"/>
          <w:szCs w:val="24"/>
        </w:rPr>
        <w:t xml:space="preserve">educe his speed or even apply </w:t>
      </w:r>
      <w:r w:rsidR="00742E48">
        <w:rPr>
          <w:rFonts w:ascii="Times New Roman" w:hAnsi="Times New Roman" w:cs="Times New Roman"/>
          <w:sz w:val="24"/>
          <w:szCs w:val="24"/>
        </w:rPr>
        <w:t xml:space="preserve">his brakes at all. This is clear from his responses to the </w:t>
      </w:r>
      <w:r w:rsidR="00DC448E">
        <w:rPr>
          <w:rFonts w:ascii="Times New Roman" w:hAnsi="Times New Roman" w:cs="Times New Roman"/>
          <w:sz w:val="24"/>
          <w:szCs w:val="24"/>
        </w:rPr>
        <w:t>Magistrate</w:t>
      </w:r>
      <w:r w:rsidR="00742E48">
        <w:rPr>
          <w:rFonts w:ascii="Times New Roman" w:hAnsi="Times New Roman" w:cs="Times New Roman"/>
          <w:sz w:val="24"/>
          <w:szCs w:val="24"/>
        </w:rPr>
        <w:t xml:space="preserve"> he did not even mention it. The traffic </w:t>
      </w:r>
      <w:r w:rsidR="00CF160C">
        <w:rPr>
          <w:rFonts w:ascii="Times New Roman" w:hAnsi="Times New Roman" w:cs="Times New Roman"/>
          <w:sz w:val="24"/>
          <w:szCs w:val="24"/>
        </w:rPr>
        <w:t>sketch plan</w:t>
      </w:r>
      <w:r w:rsidR="00742E48">
        <w:rPr>
          <w:rFonts w:ascii="Times New Roman" w:hAnsi="Times New Roman" w:cs="Times New Roman"/>
          <w:sz w:val="24"/>
          <w:szCs w:val="24"/>
        </w:rPr>
        <w:t xml:space="preserve"> does not even show any brake marks</w:t>
      </w:r>
      <w:r w:rsidR="00DC448E">
        <w:rPr>
          <w:rFonts w:ascii="Times New Roman" w:hAnsi="Times New Roman" w:cs="Times New Roman"/>
          <w:sz w:val="24"/>
          <w:szCs w:val="24"/>
        </w:rPr>
        <w:t>. All these are indicators of over</w:t>
      </w:r>
      <w:r w:rsidR="00AC385C">
        <w:rPr>
          <w:rFonts w:ascii="Times New Roman" w:hAnsi="Times New Roman" w:cs="Times New Roman"/>
          <w:sz w:val="24"/>
          <w:szCs w:val="24"/>
        </w:rPr>
        <w:t xml:space="preserve"> -</w:t>
      </w:r>
      <w:r w:rsidR="00DC448E">
        <w:rPr>
          <w:rFonts w:ascii="Times New Roman" w:hAnsi="Times New Roman" w:cs="Times New Roman"/>
          <w:sz w:val="24"/>
          <w:szCs w:val="24"/>
        </w:rPr>
        <w:t xml:space="preserve"> speeding</w:t>
      </w:r>
      <w:r w:rsidR="00CF160C">
        <w:rPr>
          <w:rFonts w:ascii="Times New Roman" w:hAnsi="Times New Roman" w:cs="Times New Roman"/>
          <w:sz w:val="24"/>
          <w:szCs w:val="24"/>
        </w:rPr>
        <w:t xml:space="preserve"> and </w:t>
      </w:r>
      <w:r w:rsidR="00AC385C">
        <w:rPr>
          <w:rFonts w:ascii="Times New Roman" w:hAnsi="Times New Roman" w:cs="Times New Roman"/>
          <w:sz w:val="24"/>
          <w:szCs w:val="24"/>
        </w:rPr>
        <w:t>non-action</w:t>
      </w:r>
      <w:r w:rsidR="00CF160C">
        <w:rPr>
          <w:rFonts w:ascii="Times New Roman" w:hAnsi="Times New Roman" w:cs="Times New Roman"/>
          <w:sz w:val="24"/>
          <w:szCs w:val="24"/>
        </w:rPr>
        <w:t xml:space="preserve"> by the appellant.</w:t>
      </w:r>
      <w:r w:rsidR="00DC448E">
        <w:rPr>
          <w:rFonts w:ascii="Times New Roman" w:hAnsi="Times New Roman" w:cs="Times New Roman"/>
          <w:sz w:val="24"/>
          <w:szCs w:val="24"/>
        </w:rPr>
        <w:t xml:space="preserve"> In </w:t>
      </w:r>
      <w:r w:rsidR="00D86802">
        <w:rPr>
          <w:rFonts w:ascii="Times New Roman" w:hAnsi="Times New Roman" w:cs="Times New Roman"/>
          <w:sz w:val="24"/>
          <w:szCs w:val="24"/>
        </w:rPr>
        <w:t>mitigation</w:t>
      </w:r>
      <w:r w:rsidR="00AC385C">
        <w:rPr>
          <w:rFonts w:ascii="Times New Roman" w:hAnsi="Times New Roman" w:cs="Times New Roman"/>
          <w:sz w:val="24"/>
          <w:szCs w:val="24"/>
        </w:rPr>
        <w:t xml:space="preserve"> the appellant</w:t>
      </w:r>
      <w:r w:rsidR="00D86802">
        <w:rPr>
          <w:rFonts w:ascii="Times New Roman" w:hAnsi="Times New Roman" w:cs="Times New Roman"/>
          <w:sz w:val="24"/>
          <w:szCs w:val="24"/>
        </w:rPr>
        <w:t xml:space="preserve"> was asked why he committed the </w:t>
      </w:r>
      <w:r w:rsidR="00AC385C">
        <w:rPr>
          <w:rFonts w:ascii="Times New Roman" w:hAnsi="Times New Roman" w:cs="Times New Roman"/>
          <w:sz w:val="24"/>
          <w:szCs w:val="24"/>
        </w:rPr>
        <w:t>offence,</w:t>
      </w:r>
      <w:r w:rsidR="00D86802">
        <w:rPr>
          <w:rFonts w:ascii="Times New Roman" w:hAnsi="Times New Roman" w:cs="Times New Roman"/>
          <w:sz w:val="24"/>
          <w:szCs w:val="24"/>
        </w:rPr>
        <w:t xml:space="preserve"> </w:t>
      </w:r>
      <w:r w:rsidR="00AC385C">
        <w:rPr>
          <w:rFonts w:ascii="Times New Roman" w:hAnsi="Times New Roman" w:cs="Times New Roman"/>
          <w:sz w:val="24"/>
          <w:szCs w:val="24"/>
        </w:rPr>
        <w:t>he stated</w:t>
      </w:r>
      <w:r w:rsidR="00D86802">
        <w:rPr>
          <w:rFonts w:ascii="Times New Roman" w:hAnsi="Times New Roman" w:cs="Times New Roman"/>
          <w:sz w:val="24"/>
          <w:szCs w:val="24"/>
        </w:rPr>
        <w:t xml:space="preserve"> that he wa</w:t>
      </w:r>
      <w:r w:rsidR="00D826F3">
        <w:rPr>
          <w:rFonts w:ascii="Times New Roman" w:hAnsi="Times New Roman" w:cs="Times New Roman"/>
          <w:sz w:val="24"/>
          <w:szCs w:val="24"/>
        </w:rPr>
        <w:t>s</w:t>
      </w:r>
      <w:r w:rsidR="00D86802">
        <w:rPr>
          <w:rFonts w:ascii="Times New Roman" w:hAnsi="Times New Roman" w:cs="Times New Roman"/>
          <w:sz w:val="24"/>
          <w:szCs w:val="24"/>
        </w:rPr>
        <w:t xml:space="preserve"> not concentrating. The totality of the exchange between the court and the appellant shows that</w:t>
      </w:r>
      <w:r w:rsidR="00AC385C">
        <w:rPr>
          <w:rFonts w:ascii="Times New Roman" w:hAnsi="Times New Roman" w:cs="Times New Roman"/>
          <w:sz w:val="24"/>
          <w:szCs w:val="24"/>
        </w:rPr>
        <w:t xml:space="preserve"> appellant was asked questions such </w:t>
      </w:r>
      <w:r w:rsidR="00D86802">
        <w:rPr>
          <w:rFonts w:ascii="Times New Roman" w:hAnsi="Times New Roman" w:cs="Times New Roman"/>
          <w:sz w:val="24"/>
          <w:szCs w:val="24"/>
        </w:rPr>
        <w:t xml:space="preserve">that if he wished to give details to the court he could have. If he did not </w:t>
      </w:r>
      <w:r w:rsidR="00276E1A">
        <w:rPr>
          <w:rFonts w:ascii="Times New Roman" w:hAnsi="Times New Roman" w:cs="Times New Roman"/>
          <w:sz w:val="24"/>
          <w:szCs w:val="24"/>
        </w:rPr>
        <w:t>then,</w:t>
      </w:r>
      <w:r w:rsidR="00D86802">
        <w:rPr>
          <w:rFonts w:ascii="Times New Roman" w:hAnsi="Times New Roman" w:cs="Times New Roman"/>
          <w:sz w:val="24"/>
          <w:szCs w:val="24"/>
        </w:rPr>
        <w:t xml:space="preserve"> that cannot be held against the court.</w:t>
      </w:r>
    </w:p>
    <w:p w:rsidR="004323F0" w:rsidRDefault="00D826F3" w:rsidP="00DC44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4323F0">
        <w:rPr>
          <w:rFonts w:ascii="Times New Roman" w:hAnsi="Times New Roman" w:cs="Times New Roman"/>
          <w:sz w:val="24"/>
          <w:szCs w:val="24"/>
        </w:rPr>
        <w:t>e totally agree with the judgments of this court reli</w:t>
      </w:r>
      <w:r w:rsidR="00DC448E">
        <w:rPr>
          <w:rFonts w:ascii="Times New Roman" w:hAnsi="Times New Roman" w:cs="Times New Roman"/>
          <w:sz w:val="24"/>
          <w:szCs w:val="24"/>
        </w:rPr>
        <w:t>ed upon by the appellant on the valid point that a trial court should not completely</w:t>
      </w:r>
      <w:r w:rsidR="004323F0">
        <w:rPr>
          <w:rFonts w:ascii="Times New Roman" w:hAnsi="Times New Roman" w:cs="Times New Roman"/>
          <w:sz w:val="24"/>
          <w:szCs w:val="24"/>
        </w:rPr>
        <w:t xml:space="preserve"> rely on the broad particulars s</w:t>
      </w:r>
      <w:r>
        <w:rPr>
          <w:rFonts w:ascii="Times New Roman" w:hAnsi="Times New Roman" w:cs="Times New Roman"/>
          <w:sz w:val="24"/>
          <w:szCs w:val="24"/>
        </w:rPr>
        <w:t>e</w:t>
      </w:r>
      <w:r w:rsidR="00AC385C">
        <w:rPr>
          <w:rFonts w:ascii="Times New Roman" w:hAnsi="Times New Roman" w:cs="Times New Roman"/>
          <w:sz w:val="24"/>
          <w:szCs w:val="24"/>
        </w:rPr>
        <w:t>t out i</w:t>
      </w:r>
      <w:r w:rsidR="004323F0">
        <w:rPr>
          <w:rFonts w:ascii="Times New Roman" w:hAnsi="Times New Roman" w:cs="Times New Roman"/>
          <w:sz w:val="24"/>
          <w:szCs w:val="24"/>
        </w:rPr>
        <w:t xml:space="preserve">n the state outline. However these provide a critical springboard for all the relevant facts to be set out. As already noted when they are put to the accused it is for the accused to provide information. </w:t>
      </w:r>
      <w:r>
        <w:rPr>
          <w:rFonts w:ascii="Times New Roman" w:hAnsi="Times New Roman" w:cs="Times New Roman"/>
          <w:sz w:val="24"/>
          <w:szCs w:val="24"/>
        </w:rPr>
        <w:t xml:space="preserve">Where no </w:t>
      </w:r>
      <w:r w:rsidR="004323F0">
        <w:rPr>
          <w:rFonts w:ascii="Times New Roman" w:hAnsi="Times New Roman" w:cs="Times New Roman"/>
          <w:sz w:val="24"/>
          <w:szCs w:val="24"/>
        </w:rPr>
        <w:t xml:space="preserve">information </w:t>
      </w:r>
      <w:r>
        <w:rPr>
          <w:rFonts w:ascii="Times New Roman" w:hAnsi="Times New Roman" w:cs="Times New Roman"/>
          <w:sz w:val="24"/>
          <w:szCs w:val="24"/>
        </w:rPr>
        <w:t>is</w:t>
      </w:r>
      <w:r w:rsidR="004323F0">
        <w:rPr>
          <w:rFonts w:ascii="Times New Roman" w:hAnsi="Times New Roman" w:cs="Times New Roman"/>
          <w:sz w:val="24"/>
          <w:szCs w:val="24"/>
        </w:rPr>
        <w:t xml:space="preserve"> provided, then the court is entitled to make a finding on what is before it.</w:t>
      </w:r>
    </w:p>
    <w:p w:rsidR="00EA386B" w:rsidRDefault="004323F0" w:rsidP="00B16EFF">
      <w:pPr>
        <w:spacing w:line="360" w:lineRule="auto"/>
        <w:ind w:firstLine="720"/>
        <w:jc w:val="both"/>
        <w:rPr>
          <w:rFonts w:ascii="Times New Roman" w:hAnsi="Times New Roman" w:cs="Times New Roman"/>
          <w:sz w:val="24"/>
          <w:szCs w:val="24"/>
        </w:rPr>
      </w:pPr>
      <w:r w:rsidRPr="00B16EFF">
        <w:rPr>
          <w:rFonts w:ascii="Times New Roman" w:hAnsi="Times New Roman" w:cs="Times New Roman"/>
          <w:sz w:val="24"/>
          <w:szCs w:val="24"/>
        </w:rPr>
        <w:t>The appellant overtook without checking wheth</w:t>
      </w:r>
      <w:r w:rsidR="00D826F3" w:rsidRPr="00B16EFF">
        <w:rPr>
          <w:rFonts w:ascii="Times New Roman" w:hAnsi="Times New Roman" w:cs="Times New Roman"/>
          <w:sz w:val="24"/>
          <w:szCs w:val="24"/>
        </w:rPr>
        <w:t>e</w:t>
      </w:r>
      <w:r w:rsidRPr="00B16EFF">
        <w:rPr>
          <w:rFonts w:ascii="Times New Roman" w:hAnsi="Times New Roman" w:cs="Times New Roman"/>
          <w:sz w:val="24"/>
          <w:szCs w:val="24"/>
        </w:rPr>
        <w:t xml:space="preserve">r there was oncoming </w:t>
      </w:r>
      <w:r w:rsidR="00DC448E" w:rsidRPr="00B16EFF">
        <w:rPr>
          <w:rFonts w:ascii="Times New Roman" w:hAnsi="Times New Roman" w:cs="Times New Roman"/>
          <w:sz w:val="24"/>
          <w:szCs w:val="24"/>
        </w:rPr>
        <w:t xml:space="preserve">traffic. There is no doubt about </w:t>
      </w:r>
      <w:r w:rsidR="007A2EA6" w:rsidRPr="00B16EFF">
        <w:rPr>
          <w:rFonts w:ascii="Times New Roman" w:hAnsi="Times New Roman" w:cs="Times New Roman"/>
          <w:sz w:val="24"/>
          <w:szCs w:val="24"/>
        </w:rPr>
        <w:t xml:space="preserve">it. Before overtaking a </w:t>
      </w:r>
      <w:r w:rsidR="00CF160C" w:rsidRPr="00B16EFF">
        <w:rPr>
          <w:rFonts w:ascii="Times New Roman" w:hAnsi="Times New Roman" w:cs="Times New Roman"/>
          <w:sz w:val="24"/>
          <w:szCs w:val="24"/>
        </w:rPr>
        <w:t>driver must</w:t>
      </w:r>
      <w:r w:rsidR="007A2EA6" w:rsidRPr="00B16EFF">
        <w:rPr>
          <w:rFonts w:ascii="Times New Roman" w:hAnsi="Times New Roman" w:cs="Times New Roman"/>
          <w:sz w:val="24"/>
          <w:szCs w:val="24"/>
        </w:rPr>
        <w:t xml:space="preserve"> satisfy himself that he is able to clear the path of oncoming traffic timeously and </w:t>
      </w:r>
      <w:r w:rsidR="00CF160C" w:rsidRPr="00B16EFF">
        <w:rPr>
          <w:rFonts w:ascii="Times New Roman" w:hAnsi="Times New Roman" w:cs="Times New Roman"/>
          <w:sz w:val="24"/>
          <w:szCs w:val="24"/>
        </w:rPr>
        <w:t>safely. Where</w:t>
      </w:r>
      <w:r w:rsidR="008D0355" w:rsidRPr="00B16EFF">
        <w:rPr>
          <w:rFonts w:ascii="Times New Roman" w:hAnsi="Times New Roman" w:cs="Times New Roman"/>
          <w:sz w:val="24"/>
          <w:szCs w:val="24"/>
        </w:rPr>
        <w:t xml:space="preserve"> an overtaking vehicle collides with an approaching vehicle travelling on its correct side of the road this is strong evidence that the driver was driving </w:t>
      </w:r>
      <w:r w:rsidR="00AC385C" w:rsidRPr="00B16EFF">
        <w:rPr>
          <w:rFonts w:ascii="Times New Roman" w:hAnsi="Times New Roman" w:cs="Times New Roman"/>
          <w:sz w:val="24"/>
          <w:szCs w:val="24"/>
        </w:rPr>
        <w:t>recklessly</w:t>
      </w:r>
      <w:r w:rsidR="00AC385C">
        <w:rPr>
          <w:rFonts w:ascii="Times New Roman" w:hAnsi="Times New Roman" w:cs="Times New Roman"/>
          <w:sz w:val="24"/>
          <w:szCs w:val="24"/>
        </w:rPr>
        <w:t xml:space="preserve">. </w:t>
      </w:r>
      <w:r w:rsidR="00AC385C" w:rsidRPr="00B16EFF">
        <w:rPr>
          <w:rFonts w:ascii="Times New Roman" w:hAnsi="Times New Roman" w:cs="Times New Roman"/>
          <w:sz w:val="24"/>
          <w:szCs w:val="24"/>
        </w:rPr>
        <w:t>See</w:t>
      </w:r>
      <w:r w:rsidR="008D0355" w:rsidRPr="00B16EFF">
        <w:rPr>
          <w:rFonts w:ascii="Times New Roman" w:hAnsi="Times New Roman" w:cs="Times New Roman"/>
          <w:sz w:val="24"/>
          <w:szCs w:val="24"/>
        </w:rPr>
        <w:t xml:space="preserve"> </w:t>
      </w:r>
      <w:r w:rsidR="008D0355" w:rsidRPr="00B16EFF">
        <w:rPr>
          <w:rFonts w:ascii="Times New Roman" w:hAnsi="Times New Roman" w:cs="Times New Roman"/>
          <w:i/>
          <w:sz w:val="24"/>
          <w:szCs w:val="24"/>
        </w:rPr>
        <w:t xml:space="preserve">Cooper and </w:t>
      </w:r>
      <w:r w:rsidR="003838F5" w:rsidRPr="00B16EFF">
        <w:rPr>
          <w:rFonts w:ascii="Times New Roman" w:hAnsi="Times New Roman" w:cs="Times New Roman"/>
          <w:i/>
          <w:sz w:val="24"/>
          <w:szCs w:val="24"/>
        </w:rPr>
        <w:t>Bamford,</w:t>
      </w:r>
      <w:r w:rsidR="008D0355" w:rsidRPr="00B16EFF">
        <w:rPr>
          <w:rFonts w:ascii="Times New Roman" w:hAnsi="Times New Roman" w:cs="Times New Roman"/>
          <w:sz w:val="24"/>
          <w:szCs w:val="24"/>
        </w:rPr>
        <w:t xml:space="preserve"> </w:t>
      </w:r>
      <w:r w:rsidR="00B16EFF" w:rsidRPr="00B16EFF">
        <w:rPr>
          <w:rFonts w:ascii="Times New Roman" w:hAnsi="Times New Roman" w:cs="Times New Roman"/>
          <w:sz w:val="24"/>
          <w:szCs w:val="24"/>
        </w:rPr>
        <w:t xml:space="preserve">South African Motor </w:t>
      </w:r>
      <w:r w:rsidR="003838F5" w:rsidRPr="00B16EFF">
        <w:rPr>
          <w:rFonts w:ascii="Times New Roman" w:hAnsi="Times New Roman" w:cs="Times New Roman"/>
          <w:sz w:val="24"/>
          <w:szCs w:val="24"/>
        </w:rPr>
        <w:t>Law,</w:t>
      </w:r>
      <w:r w:rsidR="00B16EFF" w:rsidRPr="00B16EFF">
        <w:rPr>
          <w:rFonts w:ascii="Times New Roman" w:hAnsi="Times New Roman" w:cs="Times New Roman"/>
          <w:sz w:val="24"/>
          <w:szCs w:val="24"/>
        </w:rPr>
        <w:t xml:space="preserve"> 1965.</w:t>
      </w:r>
      <w:r w:rsidR="003838F5">
        <w:rPr>
          <w:rFonts w:ascii="Times New Roman" w:hAnsi="Times New Roman" w:cs="Times New Roman"/>
          <w:sz w:val="24"/>
          <w:szCs w:val="24"/>
        </w:rPr>
        <w:t xml:space="preserve">Reckless driving has been defined in both case law and authoritative </w:t>
      </w:r>
      <w:r w:rsidR="00AC385C">
        <w:rPr>
          <w:rFonts w:ascii="Times New Roman" w:hAnsi="Times New Roman" w:cs="Times New Roman"/>
          <w:sz w:val="24"/>
          <w:szCs w:val="24"/>
        </w:rPr>
        <w:t>texts. T</w:t>
      </w:r>
      <w:r w:rsidR="003838F5">
        <w:rPr>
          <w:rFonts w:ascii="Times New Roman" w:hAnsi="Times New Roman" w:cs="Times New Roman"/>
          <w:sz w:val="24"/>
          <w:szCs w:val="24"/>
        </w:rPr>
        <w:t xml:space="preserve">he definition set out </w:t>
      </w:r>
      <w:r w:rsidR="00AC385C">
        <w:rPr>
          <w:rFonts w:ascii="Times New Roman" w:hAnsi="Times New Roman" w:cs="Times New Roman"/>
          <w:sz w:val="24"/>
          <w:szCs w:val="24"/>
        </w:rPr>
        <w:t xml:space="preserve">in </w:t>
      </w:r>
      <w:r w:rsidR="00AC385C" w:rsidRPr="00AC385C">
        <w:rPr>
          <w:rFonts w:ascii="Times New Roman" w:hAnsi="Times New Roman" w:cs="Times New Roman"/>
          <w:i/>
          <w:sz w:val="24"/>
          <w:szCs w:val="24"/>
        </w:rPr>
        <w:t>R</w:t>
      </w:r>
      <w:r w:rsidR="003838F5" w:rsidRPr="003838F5">
        <w:rPr>
          <w:rFonts w:ascii="Times New Roman" w:hAnsi="Times New Roman" w:cs="Times New Roman"/>
          <w:i/>
          <w:sz w:val="24"/>
          <w:szCs w:val="24"/>
        </w:rPr>
        <w:t xml:space="preserve"> v Phillipson</w:t>
      </w:r>
      <w:r w:rsidR="003838F5">
        <w:rPr>
          <w:rFonts w:ascii="Times New Roman" w:hAnsi="Times New Roman" w:cs="Times New Roman"/>
          <w:sz w:val="24"/>
          <w:szCs w:val="24"/>
        </w:rPr>
        <w:t xml:space="preserve"> 1957 (1) SA 114(SR</w:t>
      </w:r>
      <w:r w:rsidR="00AC385C">
        <w:rPr>
          <w:rFonts w:ascii="Times New Roman" w:hAnsi="Times New Roman" w:cs="Times New Roman"/>
          <w:sz w:val="24"/>
          <w:szCs w:val="24"/>
        </w:rPr>
        <w:t>) is most</w:t>
      </w:r>
      <w:r w:rsidR="003838F5">
        <w:rPr>
          <w:rFonts w:ascii="Times New Roman" w:hAnsi="Times New Roman" w:cs="Times New Roman"/>
          <w:sz w:val="24"/>
          <w:szCs w:val="24"/>
        </w:rPr>
        <w:t xml:space="preserve"> reflective of the driver’s state of </w:t>
      </w:r>
      <w:r w:rsidR="00AC385C">
        <w:rPr>
          <w:rFonts w:ascii="Times New Roman" w:hAnsi="Times New Roman" w:cs="Times New Roman"/>
          <w:sz w:val="24"/>
          <w:szCs w:val="24"/>
        </w:rPr>
        <w:t>mind,</w:t>
      </w:r>
      <w:r w:rsidR="003838F5">
        <w:rPr>
          <w:rFonts w:ascii="Times New Roman" w:hAnsi="Times New Roman" w:cs="Times New Roman"/>
          <w:sz w:val="24"/>
          <w:szCs w:val="24"/>
        </w:rPr>
        <w:t xml:space="preserve"> it was said to </w:t>
      </w:r>
      <w:r w:rsidR="00AC385C">
        <w:rPr>
          <w:rFonts w:ascii="Times New Roman" w:hAnsi="Times New Roman" w:cs="Times New Roman"/>
          <w:sz w:val="24"/>
          <w:szCs w:val="24"/>
        </w:rPr>
        <w:t>be,</w:t>
      </w:r>
    </w:p>
    <w:p w:rsidR="003838F5" w:rsidRPr="00B16EFF" w:rsidRDefault="003838F5" w:rsidP="00EA386B">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w:t>
      </w:r>
      <w:r w:rsidR="00276E1A">
        <w:rPr>
          <w:rFonts w:ascii="Times New Roman" w:hAnsi="Times New Roman" w:cs="Times New Roman"/>
          <w:sz w:val="24"/>
          <w:szCs w:val="24"/>
        </w:rPr>
        <w:t>…</w:t>
      </w:r>
      <w:r>
        <w:rPr>
          <w:rFonts w:ascii="Times New Roman" w:hAnsi="Times New Roman" w:cs="Times New Roman"/>
          <w:sz w:val="24"/>
          <w:szCs w:val="24"/>
        </w:rPr>
        <w:t xml:space="preserve">denoting an intention to bring about a </w:t>
      </w:r>
      <w:r w:rsidR="00EA386B">
        <w:rPr>
          <w:rFonts w:ascii="Times New Roman" w:hAnsi="Times New Roman" w:cs="Times New Roman"/>
          <w:sz w:val="24"/>
          <w:szCs w:val="24"/>
        </w:rPr>
        <w:t>result, or the conscious taking of the risk of bringing about an undesired result , the possibility of which must necessarily have been foreseen.</w:t>
      </w:r>
    </w:p>
    <w:p w:rsidR="004323F0" w:rsidRDefault="00EA386B" w:rsidP="00B16EFF">
      <w:pPr>
        <w:spacing w:after="0" w:line="360" w:lineRule="auto"/>
        <w:jc w:val="both"/>
        <w:rPr>
          <w:rFonts w:ascii="Times New Roman" w:hAnsi="Times New Roman" w:cs="Times New Roman"/>
          <w:sz w:val="24"/>
          <w:szCs w:val="24"/>
        </w:rPr>
      </w:pPr>
      <w:r w:rsidRPr="00B16EFF">
        <w:rPr>
          <w:rFonts w:ascii="Times New Roman" w:hAnsi="Times New Roman" w:cs="Times New Roman"/>
          <w:sz w:val="24"/>
          <w:szCs w:val="24"/>
        </w:rPr>
        <w:t xml:space="preserve">To my mind, anyone who </w:t>
      </w:r>
      <w:r>
        <w:rPr>
          <w:rFonts w:ascii="Times New Roman" w:hAnsi="Times New Roman" w:cs="Times New Roman"/>
          <w:sz w:val="24"/>
          <w:szCs w:val="24"/>
        </w:rPr>
        <w:t>overtakes without checking the safety of such a maneuver a</w:t>
      </w:r>
      <w:r w:rsidRPr="00B16EFF">
        <w:rPr>
          <w:rFonts w:ascii="Times New Roman" w:hAnsi="Times New Roman" w:cs="Times New Roman"/>
          <w:sz w:val="24"/>
          <w:szCs w:val="24"/>
        </w:rPr>
        <w:t xml:space="preserve">nd </w:t>
      </w:r>
      <w:r>
        <w:rPr>
          <w:rFonts w:ascii="Times New Roman" w:hAnsi="Times New Roman" w:cs="Times New Roman"/>
          <w:sz w:val="24"/>
          <w:szCs w:val="24"/>
        </w:rPr>
        <w:t xml:space="preserve">is involved in a head on collision </w:t>
      </w:r>
      <w:r w:rsidRPr="00B16EFF">
        <w:rPr>
          <w:rFonts w:ascii="Times New Roman" w:hAnsi="Times New Roman" w:cs="Times New Roman"/>
          <w:sz w:val="24"/>
          <w:szCs w:val="24"/>
        </w:rPr>
        <w:t xml:space="preserve">is </w:t>
      </w:r>
      <w:r w:rsidRPr="00B16EFF">
        <w:rPr>
          <w:rFonts w:ascii="Times New Roman" w:hAnsi="Times New Roman" w:cs="Times New Roman"/>
          <w:i/>
          <w:sz w:val="24"/>
          <w:szCs w:val="24"/>
        </w:rPr>
        <w:t>prima facie</w:t>
      </w:r>
      <w:r w:rsidRPr="00B16EFF">
        <w:rPr>
          <w:rFonts w:ascii="Times New Roman" w:hAnsi="Times New Roman" w:cs="Times New Roman"/>
          <w:sz w:val="24"/>
          <w:szCs w:val="24"/>
        </w:rPr>
        <w:t xml:space="preserve"> </w:t>
      </w:r>
      <w:r>
        <w:rPr>
          <w:rFonts w:ascii="Times New Roman" w:hAnsi="Times New Roman" w:cs="Times New Roman"/>
          <w:sz w:val="24"/>
          <w:szCs w:val="24"/>
        </w:rPr>
        <w:t xml:space="preserve">reckless. </w:t>
      </w:r>
      <w:r w:rsidR="004323F0">
        <w:rPr>
          <w:rFonts w:ascii="Times New Roman" w:hAnsi="Times New Roman" w:cs="Times New Roman"/>
          <w:sz w:val="24"/>
          <w:szCs w:val="24"/>
        </w:rPr>
        <w:t xml:space="preserve">This was in the morning and it can only be </w:t>
      </w:r>
      <w:r w:rsidR="004323F0">
        <w:rPr>
          <w:rFonts w:ascii="Times New Roman" w:hAnsi="Times New Roman" w:cs="Times New Roman"/>
          <w:sz w:val="24"/>
          <w:szCs w:val="24"/>
        </w:rPr>
        <w:lastRenderedPageBreak/>
        <w:t xml:space="preserve">assumed that the visibility was </w:t>
      </w:r>
      <w:r>
        <w:rPr>
          <w:rFonts w:ascii="Times New Roman" w:hAnsi="Times New Roman" w:cs="Times New Roman"/>
          <w:sz w:val="24"/>
          <w:szCs w:val="24"/>
        </w:rPr>
        <w:t xml:space="preserve">good. The possibility </w:t>
      </w:r>
      <w:r w:rsidR="00AC385C">
        <w:rPr>
          <w:rFonts w:ascii="Times New Roman" w:hAnsi="Times New Roman" w:cs="Times New Roman"/>
          <w:sz w:val="24"/>
          <w:szCs w:val="24"/>
        </w:rPr>
        <w:t>of oncoming</w:t>
      </w:r>
      <w:r>
        <w:rPr>
          <w:rFonts w:ascii="Times New Roman" w:hAnsi="Times New Roman" w:cs="Times New Roman"/>
          <w:sz w:val="24"/>
          <w:szCs w:val="24"/>
        </w:rPr>
        <w:t xml:space="preserve"> traffic is obvious and the appellant took a conscious risk to overtake without checking.</w:t>
      </w:r>
      <w:r w:rsidR="00D826F3">
        <w:rPr>
          <w:rFonts w:ascii="Times New Roman" w:hAnsi="Times New Roman" w:cs="Times New Roman"/>
          <w:sz w:val="24"/>
          <w:szCs w:val="24"/>
        </w:rPr>
        <w:t xml:space="preserve"> </w:t>
      </w:r>
      <w:r w:rsidR="004323F0">
        <w:rPr>
          <w:rFonts w:ascii="Times New Roman" w:hAnsi="Times New Roman" w:cs="Times New Roman"/>
          <w:sz w:val="24"/>
          <w:szCs w:val="24"/>
        </w:rPr>
        <w:t>The court explained in its reasons for sentence why it concluded that the degree of negligence was rec</w:t>
      </w:r>
      <w:r w:rsidR="00DC448E">
        <w:rPr>
          <w:rFonts w:ascii="Times New Roman" w:hAnsi="Times New Roman" w:cs="Times New Roman"/>
          <w:sz w:val="24"/>
          <w:szCs w:val="24"/>
        </w:rPr>
        <w:t>kless. We find no misdirection i</w:t>
      </w:r>
      <w:r w:rsidR="004323F0">
        <w:rPr>
          <w:rFonts w:ascii="Times New Roman" w:hAnsi="Times New Roman" w:cs="Times New Roman"/>
          <w:sz w:val="24"/>
          <w:szCs w:val="24"/>
        </w:rPr>
        <w:t>n that finding.</w:t>
      </w:r>
    </w:p>
    <w:p w:rsidR="004323F0" w:rsidRDefault="00D826F3"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23F0">
        <w:rPr>
          <w:rFonts w:ascii="Times New Roman" w:hAnsi="Times New Roman" w:cs="Times New Roman"/>
          <w:sz w:val="24"/>
          <w:szCs w:val="24"/>
        </w:rPr>
        <w:t>A finding of reckless driving directs the court to sentence the accused in terms of s 53</w:t>
      </w:r>
      <w:r w:rsidR="00EA386B">
        <w:rPr>
          <w:rFonts w:ascii="Times New Roman" w:hAnsi="Times New Roman" w:cs="Times New Roman"/>
          <w:sz w:val="24"/>
          <w:szCs w:val="24"/>
        </w:rPr>
        <w:t xml:space="preserve"> (4)</w:t>
      </w:r>
      <w:r w:rsidR="004323F0">
        <w:rPr>
          <w:rFonts w:ascii="Times New Roman" w:hAnsi="Times New Roman" w:cs="Times New Roman"/>
          <w:sz w:val="24"/>
          <w:szCs w:val="24"/>
        </w:rPr>
        <w:t xml:space="preserve"> of the Road Traffic Act. Since the appellant wa</w:t>
      </w:r>
      <w:r>
        <w:rPr>
          <w:rFonts w:ascii="Times New Roman" w:hAnsi="Times New Roman" w:cs="Times New Roman"/>
          <w:sz w:val="24"/>
          <w:szCs w:val="24"/>
        </w:rPr>
        <w:t>s</w:t>
      </w:r>
      <w:r w:rsidR="004323F0">
        <w:rPr>
          <w:rFonts w:ascii="Times New Roman" w:hAnsi="Times New Roman" w:cs="Times New Roman"/>
          <w:sz w:val="24"/>
          <w:szCs w:val="24"/>
        </w:rPr>
        <w:t xml:space="preserve"> driving a public service vehicle he was liable to imprisonment for a period not excee</w:t>
      </w:r>
      <w:r>
        <w:rPr>
          <w:rFonts w:ascii="Times New Roman" w:hAnsi="Times New Roman" w:cs="Times New Roman"/>
          <w:sz w:val="24"/>
          <w:szCs w:val="24"/>
        </w:rPr>
        <w:t>d</w:t>
      </w:r>
      <w:r w:rsidR="004323F0">
        <w:rPr>
          <w:rFonts w:ascii="Times New Roman" w:hAnsi="Times New Roman" w:cs="Times New Roman"/>
          <w:sz w:val="24"/>
          <w:szCs w:val="24"/>
        </w:rPr>
        <w:t>ing fifteen years and not less than two years unless ther</w:t>
      </w:r>
      <w:r>
        <w:rPr>
          <w:rFonts w:ascii="Times New Roman" w:hAnsi="Times New Roman" w:cs="Times New Roman"/>
          <w:sz w:val="24"/>
          <w:szCs w:val="24"/>
        </w:rPr>
        <w:t>e</w:t>
      </w:r>
      <w:r w:rsidR="004323F0">
        <w:rPr>
          <w:rFonts w:ascii="Times New Roman" w:hAnsi="Times New Roman" w:cs="Times New Roman"/>
          <w:sz w:val="24"/>
          <w:szCs w:val="24"/>
        </w:rPr>
        <w:t xml:space="preserve"> are special circumstances.</w:t>
      </w:r>
    </w:p>
    <w:p w:rsidR="004323F0" w:rsidRDefault="00D826F3"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23F0">
        <w:rPr>
          <w:rFonts w:ascii="Times New Roman" w:hAnsi="Times New Roman" w:cs="Times New Roman"/>
          <w:sz w:val="24"/>
          <w:szCs w:val="24"/>
        </w:rPr>
        <w:t>As</w:t>
      </w:r>
      <w:r w:rsidR="00450D05">
        <w:rPr>
          <w:rFonts w:ascii="Times New Roman" w:hAnsi="Times New Roman" w:cs="Times New Roman"/>
          <w:sz w:val="24"/>
          <w:szCs w:val="24"/>
        </w:rPr>
        <w:t xml:space="preserve"> correctly submitted for the </w:t>
      </w:r>
      <w:r w:rsidR="00EA386B">
        <w:rPr>
          <w:rFonts w:ascii="Times New Roman" w:hAnsi="Times New Roman" w:cs="Times New Roman"/>
          <w:sz w:val="24"/>
          <w:szCs w:val="24"/>
        </w:rPr>
        <w:t>respondent</w:t>
      </w:r>
      <w:r w:rsidR="00450D05">
        <w:rPr>
          <w:rFonts w:ascii="Times New Roman" w:hAnsi="Times New Roman" w:cs="Times New Roman"/>
          <w:sz w:val="24"/>
          <w:szCs w:val="24"/>
        </w:rPr>
        <w:t>, the court explained</w:t>
      </w:r>
      <w:r w:rsidR="00EA386B">
        <w:rPr>
          <w:rFonts w:ascii="Times New Roman" w:hAnsi="Times New Roman" w:cs="Times New Roman"/>
          <w:sz w:val="24"/>
          <w:szCs w:val="24"/>
        </w:rPr>
        <w:t xml:space="preserve"> the meaning of special</w:t>
      </w:r>
      <w:r w:rsidR="00450D05">
        <w:rPr>
          <w:rFonts w:ascii="Times New Roman" w:hAnsi="Times New Roman" w:cs="Times New Roman"/>
          <w:sz w:val="24"/>
          <w:szCs w:val="24"/>
        </w:rPr>
        <w:t xml:space="preserve"> circumstances but failed to give the appellant an opportunity to respond. Clearly this was </w:t>
      </w:r>
      <w:r w:rsidR="00EA386B">
        <w:rPr>
          <w:rFonts w:ascii="Times New Roman" w:hAnsi="Times New Roman" w:cs="Times New Roman"/>
          <w:sz w:val="24"/>
          <w:szCs w:val="24"/>
        </w:rPr>
        <w:t xml:space="preserve">a </w:t>
      </w:r>
      <w:r w:rsidR="00DC448E">
        <w:rPr>
          <w:rFonts w:ascii="Times New Roman" w:hAnsi="Times New Roman" w:cs="Times New Roman"/>
          <w:sz w:val="24"/>
          <w:szCs w:val="24"/>
        </w:rPr>
        <w:t>misdirection</w:t>
      </w:r>
      <w:r w:rsidR="00450D05">
        <w:rPr>
          <w:rFonts w:ascii="Times New Roman" w:hAnsi="Times New Roman" w:cs="Times New Roman"/>
          <w:sz w:val="24"/>
          <w:szCs w:val="24"/>
        </w:rPr>
        <w:t xml:space="preserve">. </w:t>
      </w:r>
      <w:r>
        <w:rPr>
          <w:rFonts w:ascii="Times New Roman" w:hAnsi="Times New Roman" w:cs="Times New Roman"/>
          <w:sz w:val="24"/>
          <w:szCs w:val="24"/>
        </w:rPr>
        <w:t xml:space="preserve">We directed counsel to address the </w:t>
      </w:r>
      <w:r w:rsidR="00450D05">
        <w:rPr>
          <w:rFonts w:ascii="Times New Roman" w:hAnsi="Times New Roman" w:cs="Times New Roman"/>
          <w:sz w:val="24"/>
          <w:szCs w:val="24"/>
        </w:rPr>
        <w:t>court</w:t>
      </w:r>
      <w:r>
        <w:rPr>
          <w:rFonts w:ascii="Times New Roman" w:hAnsi="Times New Roman" w:cs="Times New Roman"/>
          <w:sz w:val="24"/>
          <w:szCs w:val="24"/>
        </w:rPr>
        <w:t xml:space="preserve"> </w:t>
      </w:r>
      <w:r w:rsidR="00450D05">
        <w:rPr>
          <w:rFonts w:ascii="Times New Roman" w:hAnsi="Times New Roman" w:cs="Times New Roman"/>
          <w:sz w:val="24"/>
          <w:szCs w:val="24"/>
        </w:rPr>
        <w:t>on special circumstances in this case. He highlighted t</w:t>
      </w:r>
      <w:r w:rsidR="00AC385C">
        <w:rPr>
          <w:rFonts w:ascii="Times New Roman" w:hAnsi="Times New Roman" w:cs="Times New Roman"/>
          <w:sz w:val="24"/>
          <w:szCs w:val="24"/>
        </w:rPr>
        <w:t>hat there was a sudden emergency</w:t>
      </w:r>
      <w:r w:rsidR="00450D05">
        <w:rPr>
          <w:rFonts w:ascii="Times New Roman" w:hAnsi="Times New Roman" w:cs="Times New Roman"/>
          <w:sz w:val="24"/>
          <w:szCs w:val="24"/>
        </w:rPr>
        <w:t xml:space="preserve"> as the motor vehicle in fro</w:t>
      </w:r>
      <w:r>
        <w:rPr>
          <w:rFonts w:ascii="Times New Roman" w:hAnsi="Times New Roman" w:cs="Times New Roman"/>
          <w:sz w:val="24"/>
          <w:szCs w:val="24"/>
        </w:rPr>
        <w:t>nt</w:t>
      </w:r>
      <w:r w:rsidR="00450D05">
        <w:rPr>
          <w:rFonts w:ascii="Times New Roman" w:hAnsi="Times New Roman" w:cs="Times New Roman"/>
          <w:sz w:val="24"/>
          <w:szCs w:val="24"/>
        </w:rPr>
        <w:t xml:space="preserve"> suddenly stopped. The appellant had to take evasive action to avoid colliding with the motor vehicle. For the respondent it was submitted that the form</w:t>
      </w:r>
      <w:r>
        <w:rPr>
          <w:rFonts w:ascii="Times New Roman" w:hAnsi="Times New Roman" w:cs="Times New Roman"/>
          <w:sz w:val="24"/>
          <w:szCs w:val="24"/>
        </w:rPr>
        <w:t xml:space="preserve"> </w:t>
      </w:r>
      <w:r w:rsidR="00AC385C">
        <w:rPr>
          <w:rFonts w:ascii="Times New Roman" w:hAnsi="Times New Roman" w:cs="Times New Roman"/>
          <w:sz w:val="24"/>
          <w:szCs w:val="24"/>
        </w:rPr>
        <w:t>of sudden emergency</w:t>
      </w:r>
      <w:r w:rsidR="00450D05">
        <w:rPr>
          <w:rFonts w:ascii="Times New Roman" w:hAnsi="Times New Roman" w:cs="Times New Roman"/>
          <w:sz w:val="24"/>
          <w:szCs w:val="24"/>
        </w:rPr>
        <w:t xml:space="preserve"> did not constitute a special </w:t>
      </w:r>
      <w:r w:rsidR="00AC385C">
        <w:rPr>
          <w:rFonts w:ascii="Times New Roman" w:hAnsi="Times New Roman" w:cs="Times New Roman"/>
          <w:sz w:val="24"/>
          <w:szCs w:val="24"/>
        </w:rPr>
        <w:t>circumstance. It</w:t>
      </w:r>
      <w:r w:rsidR="00450D05">
        <w:rPr>
          <w:rFonts w:ascii="Times New Roman" w:hAnsi="Times New Roman" w:cs="Times New Roman"/>
          <w:sz w:val="24"/>
          <w:szCs w:val="24"/>
        </w:rPr>
        <w:t xml:space="preserve"> actually showed that appellant was driving too close to the vehicle in front, ove</w:t>
      </w:r>
      <w:r>
        <w:rPr>
          <w:rFonts w:ascii="Times New Roman" w:hAnsi="Times New Roman" w:cs="Times New Roman"/>
          <w:sz w:val="24"/>
          <w:szCs w:val="24"/>
        </w:rPr>
        <w:t>r</w:t>
      </w:r>
      <w:r w:rsidR="00AC385C">
        <w:rPr>
          <w:rFonts w:ascii="Times New Roman" w:hAnsi="Times New Roman" w:cs="Times New Roman"/>
          <w:sz w:val="24"/>
          <w:szCs w:val="24"/>
        </w:rPr>
        <w:t xml:space="preserve"> -</w:t>
      </w:r>
      <w:r>
        <w:rPr>
          <w:rFonts w:ascii="Times New Roman" w:hAnsi="Times New Roman" w:cs="Times New Roman"/>
          <w:sz w:val="24"/>
          <w:szCs w:val="24"/>
        </w:rPr>
        <w:t xml:space="preserve"> </w:t>
      </w:r>
      <w:r w:rsidR="00450D05">
        <w:rPr>
          <w:rFonts w:ascii="Times New Roman" w:hAnsi="Times New Roman" w:cs="Times New Roman"/>
          <w:sz w:val="24"/>
          <w:szCs w:val="24"/>
        </w:rPr>
        <w:t>speeding and did not keep a proper look out.</w:t>
      </w:r>
    </w:p>
    <w:p w:rsidR="00450D05" w:rsidRDefault="00D826F3"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50D05">
        <w:rPr>
          <w:rFonts w:ascii="Times New Roman" w:hAnsi="Times New Roman" w:cs="Times New Roman"/>
          <w:sz w:val="24"/>
          <w:szCs w:val="24"/>
        </w:rPr>
        <w:t xml:space="preserve">It is trite that what constitute special circumstances are those </w:t>
      </w:r>
      <w:r w:rsidR="00DC448E">
        <w:rPr>
          <w:rFonts w:ascii="Times New Roman" w:hAnsi="Times New Roman" w:cs="Times New Roman"/>
          <w:sz w:val="24"/>
          <w:szCs w:val="24"/>
        </w:rPr>
        <w:t>factors</w:t>
      </w:r>
      <w:r w:rsidR="00450D05">
        <w:rPr>
          <w:rFonts w:ascii="Times New Roman" w:hAnsi="Times New Roman" w:cs="Times New Roman"/>
          <w:sz w:val="24"/>
          <w:szCs w:val="24"/>
        </w:rPr>
        <w:t xml:space="preserve"> </w:t>
      </w:r>
      <w:r>
        <w:rPr>
          <w:rFonts w:ascii="Times New Roman" w:hAnsi="Times New Roman" w:cs="Times New Roman"/>
          <w:sz w:val="24"/>
          <w:szCs w:val="24"/>
        </w:rPr>
        <w:t>peculiar</w:t>
      </w:r>
      <w:r w:rsidR="00450D05">
        <w:rPr>
          <w:rFonts w:ascii="Times New Roman" w:hAnsi="Times New Roman" w:cs="Times New Roman"/>
          <w:sz w:val="24"/>
          <w:szCs w:val="24"/>
        </w:rPr>
        <w:t xml:space="preserve"> to the commission of the offence as defined in the </w:t>
      </w:r>
      <w:r w:rsidR="00DC448E">
        <w:rPr>
          <w:rFonts w:ascii="Times New Roman" w:hAnsi="Times New Roman" w:cs="Times New Roman"/>
          <w:sz w:val="24"/>
          <w:szCs w:val="24"/>
        </w:rPr>
        <w:t>Act. We</w:t>
      </w:r>
      <w:r w:rsidR="00450D05">
        <w:rPr>
          <w:rFonts w:ascii="Times New Roman" w:hAnsi="Times New Roman" w:cs="Times New Roman"/>
          <w:sz w:val="24"/>
          <w:szCs w:val="24"/>
        </w:rPr>
        <w:t xml:space="preserve"> do not believe there was a sudde</w:t>
      </w:r>
      <w:r>
        <w:rPr>
          <w:rFonts w:ascii="Times New Roman" w:hAnsi="Times New Roman" w:cs="Times New Roman"/>
          <w:sz w:val="24"/>
          <w:szCs w:val="24"/>
        </w:rPr>
        <w:t>n</w:t>
      </w:r>
      <w:r w:rsidR="00450D05">
        <w:rPr>
          <w:rFonts w:ascii="Times New Roman" w:hAnsi="Times New Roman" w:cs="Times New Roman"/>
          <w:sz w:val="24"/>
          <w:szCs w:val="24"/>
        </w:rPr>
        <w:t xml:space="preserve"> emergency</w:t>
      </w:r>
      <w:r w:rsidR="00DC448E">
        <w:rPr>
          <w:rFonts w:ascii="Times New Roman" w:hAnsi="Times New Roman" w:cs="Times New Roman"/>
          <w:sz w:val="24"/>
          <w:szCs w:val="24"/>
        </w:rPr>
        <w:t>.</w:t>
      </w:r>
      <w:r w:rsidR="00450D05">
        <w:rPr>
          <w:rFonts w:ascii="Times New Roman" w:hAnsi="Times New Roman" w:cs="Times New Roman"/>
          <w:sz w:val="24"/>
          <w:szCs w:val="24"/>
        </w:rPr>
        <w:t xml:space="preserve"> The motor vehicle in fron</w:t>
      </w:r>
      <w:r>
        <w:rPr>
          <w:rFonts w:ascii="Times New Roman" w:hAnsi="Times New Roman" w:cs="Times New Roman"/>
          <w:sz w:val="24"/>
          <w:szCs w:val="24"/>
        </w:rPr>
        <w:t>t</w:t>
      </w:r>
      <w:r w:rsidR="00450D05">
        <w:rPr>
          <w:rFonts w:ascii="Times New Roman" w:hAnsi="Times New Roman" w:cs="Times New Roman"/>
          <w:sz w:val="24"/>
          <w:szCs w:val="24"/>
        </w:rPr>
        <w:t xml:space="preserve"> actually indicated it</w:t>
      </w:r>
      <w:r>
        <w:rPr>
          <w:rFonts w:ascii="Times New Roman" w:hAnsi="Times New Roman" w:cs="Times New Roman"/>
          <w:sz w:val="24"/>
          <w:szCs w:val="24"/>
        </w:rPr>
        <w:t>s</w:t>
      </w:r>
      <w:r w:rsidR="00450D05">
        <w:rPr>
          <w:rFonts w:ascii="Times New Roman" w:hAnsi="Times New Roman" w:cs="Times New Roman"/>
          <w:sz w:val="24"/>
          <w:szCs w:val="24"/>
        </w:rPr>
        <w:t xml:space="preserve"> intention to turn left. That indication should have led the appellant to reduce speed and prepare for anything that the motor vehicle in fro</w:t>
      </w:r>
      <w:r>
        <w:rPr>
          <w:rFonts w:ascii="Times New Roman" w:hAnsi="Times New Roman" w:cs="Times New Roman"/>
          <w:sz w:val="24"/>
          <w:szCs w:val="24"/>
        </w:rPr>
        <w:t>nt</w:t>
      </w:r>
      <w:r w:rsidR="00450D05">
        <w:rPr>
          <w:rFonts w:ascii="Times New Roman" w:hAnsi="Times New Roman" w:cs="Times New Roman"/>
          <w:sz w:val="24"/>
          <w:szCs w:val="24"/>
        </w:rPr>
        <w:t xml:space="preserve"> may do. What transpired on the day was properly summed up by the appellant that he w</w:t>
      </w:r>
      <w:r>
        <w:rPr>
          <w:rFonts w:ascii="Times New Roman" w:hAnsi="Times New Roman" w:cs="Times New Roman"/>
          <w:sz w:val="24"/>
          <w:szCs w:val="24"/>
        </w:rPr>
        <w:t>as</w:t>
      </w:r>
      <w:r w:rsidR="00450D05">
        <w:rPr>
          <w:rFonts w:ascii="Times New Roman" w:hAnsi="Times New Roman" w:cs="Times New Roman"/>
          <w:sz w:val="24"/>
          <w:szCs w:val="24"/>
        </w:rPr>
        <w:t xml:space="preserve"> </w:t>
      </w:r>
      <w:r>
        <w:rPr>
          <w:rFonts w:ascii="Times New Roman" w:hAnsi="Times New Roman" w:cs="Times New Roman"/>
          <w:sz w:val="24"/>
          <w:szCs w:val="24"/>
        </w:rPr>
        <w:t>n</w:t>
      </w:r>
      <w:r w:rsidR="00450D05">
        <w:rPr>
          <w:rFonts w:ascii="Times New Roman" w:hAnsi="Times New Roman" w:cs="Times New Roman"/>
          <w:sz w:val="24"/>
          <w:szCs w:val="24"/>
        </w:rPr>
        <w:t>ot concentrating. It is correct that driving wi</w:t>
      </w:r>
      <w:r>
        <w:rPr>
          <w:rFonts w:ascii="Times New Roman" w:hAnsi="Times New Roman" w:cs="Times New Roman"/>
          <w:sz w:val="24"/>
          <w:szCs w:val="24"/>
        </w:rPr>
        <w:t>t</w:t>
      </w:r>
      <w:r w:rsidR="00450D05">
        <w:rPr>
          <w:rFonts w:ascii="Times New Roman" w:hAnsi="Times New Roman" w:cs="Times New Roman"/>
          <w:sz w:val="24"/>
          <w:szCs w:val="24"/>
        </w:rPr>
        <w:t>hout a licence is not a particular of negligence. However ther</w:t>
      </w:r>
      <w:r>
        <w:rPr>
          <w:rFonts w:ascii="Times New Roman" w:hAnsi="Times New Roman" w:cs="Times New Roman"/>
          <w:sz w:val="24"/>
          <w:szCs w:val="24"/>
        </w:rPr>
        <w:t>e</w:t>
      </w:r>
      <w:r w:rsidR="00DC448E">
        <w:rPr>
          <w:rFonts w:ascii="Times New Roman" w:hAnsi="Times New Roman" w:cs="Times New Roman"/>
          <w:sz w:val="24"/>
          <w:szCs w:val="24"/>
        </w:rPr>
        <w:t xml:space="preserve"> is nothing wrong in a court bearing</w:t>
      </w:r>
      <w:r w:rsidR="00450D05">
        <w:rPr>
          <w:rFonts w:ascii="Times New Roman" w:hAnsi="Times New Roman" w:cs="Times New Roman"/>
          <w:sz w:val="24"/>
          <w:szCs w:val="24"/>
        </w:rPr>
        <w:t xml:space="preserve"> in mind that </w:t>
      </w:r>
      <w:r w:rsidR="00EA386B">
        <w:rPr>
          <w:rFonts w:ascii="Times New Roman" w:hAnsi="Times New Roman" w:cs="Times New Roman"/>
          <w:sz w:val="24"/>
          <w:szCs w:val="24"/>
        </w:rPr>
        <w:t>the</w:t>
      </w:r>
      <w:r w:rsidR="00450D05">
        <w:rPr>
          <w:rFonts w:ascii="Times New Roman" w:hAnsi="Times New Roman" w:cs="Times New Roman"/>
          <w:sz w:val="24"/>
          <w:szCs w:val="24"/>
        </w:rPr>
        <w:t xml:space="preserve"> accused, was not a holder of a driver’s licence at the time the offence was committed. It is</w:t>
      </w:r>
      <w:r w:rsidR="00DC448E">
        <w:rPr>
          <w:rFonts w:ascii="Times New Roman" w:hAnsi="Times New Roman" w:cs="Times New Roman"/>
          <w:sz w:val="24"/>
          <w:szCs w:val="24"/>
        </w:rPr>
        <w:t xml:space="preserve"> a</w:t>
      </w:r>
      <w:r w:rsidR="00450D05">
        <w:rPr>
          <w:rFonts w:ascii="Times New Roman" w:hAnsi="Times New Roman" w:cs="Times New Roman"/>
          <w:sz w:val="24"/>
          <w:szCs w:val="24"/>
        </w:rPr>
        <w:t xml:space="preserve"> highly aggravating factor. We do not believe th</w:t>
      </w:r>
      <w:r>
        <w:rPr>
          <w:rFonts w:ascii="Times New Roman" w:hAnsi="Times New Roman" w:cs="Times New Roman"/>
          <w:sz w:val="24"/>
          <w:szCs w:val="24"/>
        </w:rPr>
        <w:t>e</w:t>
      </w:r>
      <w:r w:rsidR="00450D05">
        <w:rPr>
          <w:rFonts w:ascii="Times New Roman" w:hAnsi="Times New Roman" w:cs="Times New Roman"/>
          <w:sz w:val="24"/>
          <w:szCs w:val="24"/>
        </w:rPr>
        <w:t>re</w:t>
      </w:r>
      <w:r w:rsidR="00DC448E">
        <w:rPr>
          <w:rFonts w:ascii="Times New Roman" w:hAnsi="Times New Roman" w:cs="Times New Roman"/>
          <w:sz w:val="24"/>
          <w:szCs w:val="24"/>
        </w:rPr>
        <w:t xml:space="preserve"> are special </w:t>
      </w:r>
      <w:r w:rsidR="00450D05">
        <w:rPr>
          <w:rFonts w:ascii="Times New Roman" w:hAnsi="Times New Roman" w:cs="Times New Roman"/>
          <w:sz w:val="24"/>
          <w:szCs w:val="24"/>
        </w:rPr>
        <w:t>circumstance</w:t>
      </w:r>
      <w:r w:rsidR="00DC448E">
        <w:rPr>
          <w:rFonts w:ascii="Times New Roman" w:hAnsi="Times New Roman" w:cs="Times New Roman"/>
          <w:sz w:val="24"/>
          <w:szCs w:val="24"/>
        </w:rPr>
        <w:t>s in this case</w:t>
      </w:r>
      <w:r w:rsidR="00450D05">
        <w:rPr>
          <w:rFonts w:ascii="Times New Roman" w:hAnsi="Times New Roman" w:cs="Times New Roman"/>
          <w:sz w:val="24"/>
          <w:szCs w:val="24"/>
        </w:rPr>
        <w:t xml:space="preserve">. </w:t>
      </w:r>
      <w:r>
        <w:rPr>
          <w:rFonts w:ascii="Times New Roman" w:hAnsi="Times New Roman" w:cs="Times New Roman"/>
          <w:sz w:val="24"/>
          <w:szCs w:val="24"/>
        </w:rPr>
        <w:t xml:space="preserve">Drivers of public service vehicles </w:t>
      </w:r>
      <w:r w:rsidR="00450D05">
        <w:rPr>
          <w:rFonts w:ascii="Times New Roman" w:hAnsi="Times New Roman" w:cs="Times New Roman"/>
          <w:sz w:val="24"/>
          <w:szCs w:val="24"/>
        </w:rPr>
        <w:t xml:space="preserve">should </w:t>
      </w:r>
      <w:r>
        <w:rPr>
          <w:rFonts w:ascii="Times New Roman" w:hAnsi="Times New Roman" w:cs="Times New Roman"/>
          <w:sz w:val="24"/>
          <w:szCs w:val="24"/>
        </w:rPr>
        <w:t>endeavor</w:t>
      </w:r>
      <w:r w:rsidR="00450D05">
        <w:rPr>
          <w:rFonts w:ascii="Times New Roman" w:hAnsi="Times New Roman" w:cs="Times New Roman"/>
          <w:sz w:val="24"/>
          <w:szCs w:val="24"/>
        </w:rPr>
        <w:t xml:space="preserve"> to exercise</w:t>
      </w:r>
      <w:r w:rsidR="00DC448E">
        <w:rPr>
          <w:rFonts w:ascii="Times New Roman" w:hAnsi="Times New Roman" w:cs="Times New Roman"/>
          <w:sz w:val="24"/>
          <w:szCs w:val="24"/>
        </w:rPr>
        <w:t xml:space="preserve"> a</w:t>
      </w:r>
      <w:r w:rsidR="00450D05">
        <w:rPr>
          <w:rFonts w:ascii="Times New Roman" w:hAnsi="Times New Roman" w:cs="Times New Roman"/>
          <w:sz w:val="24"/>
          <w:szCs w:val="24"/>
        </w:rPr>
        <w:t xml:space="preserve"> hig</w:t>
      </w:r>
      <w:r w:rsidR="00801467">
        <w:rPr>
          <w:rFonts w:ascii="Times New Roman" w:hAnsi="Times New Roman" w:cs="Times New Roman"/>
          <w:sz w:val="24"/>
          <w:szCs w:val="24"/>
        </w:rPr>
        <w:t>h</w:t>
      </w:r>
      <w:r w:rsidR="00450D05">
        <w:rPr>
          <w:rFonts w:ascii="Times New Roman" w:hAnsi="Times New Roman" w:cs="Times New Roman"/>
          <w:sz w:val="24"/>
          <w:szCs w:val="24"/>
        </w:rPr>
        <w:t xml:space="preserve"> degre</w:t>
      </w:r>
      <w:r w:rsidR="00801467">
        <w:rPr>
          <w:rFonts w:ascii="Times New Roman" w:hAnsi="Times New Roman" w:cs="Times New Roman"/>
          <w:sz w:val="24"/>
          <w:szCs w:val="24"/>
        </w:rPr>
        <w:t>e</w:t>
      </w:r>
      <w:r w:rsidR="00450D05">
        <w:rPr>
          <w:rFonts w:ascii="Times New Roman" w:hAnsi="Times New Roman" w:cs="Times New Roman"/>
          <w:sz w:val="24"/>
          <w:szCs w:val="24"/>
        </w:rPr>
        <w:t xml:space="preserve"> </w:t>
      </w:r>
      <w:r w:rsidR="005039A9">
        <w:rPr>
          <w:rFonts w:ascii="Times New Roman" w:hAnsi="Times New Roman" w:cs="Times New Roman"/>
          <w:sz w:val="24"/>
          <w:szCs w:val="24"/>
        </w:rPr>
        <w:t>of care</w:t>
      </w:r>
      <w:r w:rsidR="00450D05">
        <w:rPr>
          <w:rFonts w:ascii="Times New Roman" w:hAnsi="Times New Roman" w:cs="Times New Roman"/>
          <w:sz w:val="24"/>
          <w:szCs w:val="24"/>
        </w:rPr>
        <w:t xml:space="preserve"> to avoid carnage on the roads. The court was the</w:t>
      </w:r>
      <w:r w:rsidR="00801467">
        <w:rPr>
          <w:rFonts w:ascii="Times New Roman" w:hAnsi="Times New Roman" w:cs="Times New Roman"/>
          <w:sz w:val="24"/>
          <w:szCs w:val="24"/>
        </w:rPr>
        <w:t>re</w:t>
      </w:r>
      <w:r w:rsidR="00450D05">
        <w:rPr>
          <w:rFonts w:ascii="Times New Roman" w:hAnsi="Times New Roman" w:cs="Times New Roman"/>
          <w:sz w:val="24"/>
          <w:szCs w:val="24"/>
        </w:rPr>
        <w:t>fore</w:t>
      </w:r>
      <w:r w:rsidR="00A047C2">
        <w:rPr>
          <w:rFonts w:ascii="Times New Roman" w:hAnsi="Times New Roman" w:cs="Times New Roman"/>
          <w:sz w:val="24"/>
          <w:szCs w:val="24"/>
        </w:rPr>
        <w:t xml:space="preserve"> entitled to impose the minimum mandatory sentence of 24 months imprisonment.</w:t>
      </w:r>
    </w:p>
    <w:p w:rsidR="004250A9" w:rsidRPr="004250A9" w:rsidRDefault="00801467"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47C2">
        <w:rPr>
          <w:rFonts w:ascii="Times New Roman" w:hAnsi="Times New Roman" w:cs="Times New Roman"/>
          <w:sz w:val="24"/>
          <w:szCs w:val="24"/>
        </w:rPr>
        <w:t>In ad</w:t>
      </w:r>
      <w:r>
        <w:rPr>
          <w:rFonts w:ascii="Times New Roman" w:hAnsi="Times New Roman" w:cs="Times New Roman"/>
          <w:sz w:val="24"/>
          <w:szCs w:val="24"/>
        </w:rPr>
        <w:t>d</w:t>
      </w:r>
      <w:r w:rsidR="00A047C2">
        <w:rPr>
          <w:rFonts w:ascii="Times New Roman" w:hAnsi="Times New Roman" w:cs="Times New Roman"/>
          <w:sz w:val="24"/>
          <w:szCs w:val="24"/>
        </w:rPr>
        <w:t xml:space="preserve">ition the court </w:t>
      </w:r>
      <w:r w:rsidR="00BD3BDC">
        <w:rPr>
          <w:rFonts w:ascii="Times New Roman" w:hAnsi="Times New Roman" w:cs="Times New Roman"/>
          <w:sz w:val="24"/>
          <w:szCs w:val="24"/>
        </w:rPr>
        <w:t>prohibited</w:t>
      </w:r>
      <w:r w:rsidR="00A047C2">
        <w:rPr>
          <w:rFonts w:ascii="Times New Roman" w:hAnsi="Times New Roman" w:cs="Times New Roman"/>
          <w:sz w:val="24"/>
          <w:szCs w:val="24"/>
        </w:rPr>
        <w:t xml:space="preserve"> the appellant from driving</w:t>
      </w:r>
      <w:r w:rsidR="00DC448E">
        <w:rPr>
          <w:rFonts w:ascii="Times New Roman" w:hAnsi="Times New Roman" w:cs="Times New Roman"/>
          <w:sz w:val="24"/>
          <w:szCs w:val="24"/>
        </w:rPr>
        <w:t xml:space="preserve"> all types of motor vehicles</w:t>
      </w:r>
      <w:r w:rsidR="00A047C2">
        <w:rPr>
          <w:rFonts w:ascii="Times New Roman" w:hAnsi="Times New Roman" w:cs="Times New Roman"/>
          <w:sz w:val="24"/>
          <w:szCs w:val="24"/>
        </w:rPr>
        <w:t>. Obviously the court fell into error. Subsection (4) of s 53 of the Road Traf</w:t>
      </w:r>
      <w:r w:rsidR="004250A9">
        <w:rPr>
          <w:rFonts w:ascii="Times New Roman" w:hAnsi="Times New Roman" w:cs="Times New Roman"/>
          <w:sz w:val="24"/>
          <w:szCs w:val="24"/>
        </w:rPr>
        <w:t>fic Act prescribes the sentence as follows,</w:t>
      </w:r>
    </w:p>
    <w:p w:rsidR="004250A9" w:rsidRPr="004250A9" w:rsidRDefault="004250A9" w:rsidP="004250A9">
      <w:pPr>
        <w:autoSpaceDE w:val="0"/>
        <w:autoSpaceDN w:val="0"/>
        <w:adjustRightInd w:val="0"/>
        <w:spacing w:after="0" w:line="240" w:lineRule="auto"/>
        <w:ind w:left="720"/>
        <w:rPr>
          <w:rFonts w:ascii="Times New Roman" w:hAnsi="Times New Roman" w:cs="Times New Roman"/>
          <w:sz w:val="24"/>
          <w:szCs w:val="24"/>
          <w:lang w:val="en-ZW"/>
        </w:rPr>
      </w:pPr>
      <w:r w:rsidRPr="004250A9">
        <w:rPr>
          <w:rFonts w:ascii="Times New Roman" w:hAnsi="Times New Roman" w:cs="Times New Roman"/>
          <w:sz w:val="24"/>
          <w:szCs w:val="24"/>
          <w:lang w:val="en-ZW"/>
        </w:rPr>
        <w:lastRenderedPageBreak/>
        <w:t>(4) Subject to Part IX, a court which convicts a person of an offence in terms of subsection (1) involving the</w:t>
      </w:r>
      <w:r>
        <w:rPr>
          <w:rFonts w:ascii="Times New Roman" w:hAnsi="Times New Roman" w:cs="Times New Roman"/>
          <w:sz w:val="24"/>
          <w:szCs w:val="24"/>
          <w:lang w:val="en-ZW"/>
        </w:rPr>
        <w:t xml:space="preserve"> </w:t>
      </w:r>
      <w:r w:rsidRPr="004250A9">
        <w:rPr>
          <w:rFonts w:ascii="Times New Roman" w:hAnsi="Times New Roman" w:cs="Times New Roman"/>
          <w:sz w:val="24"/>
          <w:szCs w:val="24"/>
          <w:lang w:val="en-ZW"/>
        </w:rPr>
        <w:t>driving of a motor vehicle shall—</w:t>
      </w:r>
    </w:p>
    <w:p w:rsidR="004250A9" w:rsidRPr="004250A9" w:rsidRDefault="004250A9" w:rsidP="004250A9">
      <w:pPr>
        <w:autoSpaceDE w:val="0"/>
        <w:autoSpaceDN w:val="0"/>
        <w:adjustRightInd w:val="0"/>
        <w:spacing w:after="0" w:line="240" w:lineRule="auto"/>
        <w:ind w:left="720"/>
        <w:rPr>
          <w:rFonts w:ascii="Times New Roman" w:hAnsi="Times New Roman" w:cs="Times New Roman"/>
          <w:sz w:val="24"/>
          <w:szCs w:val="24"/>
          <w:lang w:val="en-ZW"/>
        </w:rPr>
      </w:pPr>
      <w:r w:rsidRPr="004250A9">
        <w:rPr>
          <w:rFonts w:ascii="Times New Roman" w:hAnsi="Times New Roman" w:cs="Times New Roman"/>
          <w:sz w:val="24"/>
          <w:szCs w:val="24"/>
          <w:lang w:val="en-ZW"/>
        </w:rPr>
        <w:t>(</w:t>
      </w:r>
      <w:r w:rsidRPr="004250A9">
        <w:rPr>
          <w:rFonts w:ascii="Times New Roman" w:hAnsi="Times New Roman" w:cs="Times New Roman"/>
          <w:i/>
          <w:iCs/>
          <w:sz w:val="24"/>
          <w:szCs w:val="24"/>
          <w:lang w:val="en-ZW"/>
        </w:rPr>
        <w:t>a</w:t>
      </w:r>
      <w:r w:rsidRPr="004250A9">
        <w:rPr>
          <w:rFonts w:ascii="Times New Roman" w:hAnsi="Times New Roman" w:cs="Times New Roman"/>
          <w:sz w:val="24"/>
          <w:szCs w:val="24"/>
          <w:lang w:val="en-ZW"/>
        </w:rPr>
        <w:t>) if the person has not previously been convicted of a similar offence within a period of ten years immediately</w:t>
      </w:r>
      <w:r>
        <w:rPr>
          <w:rFonts w:ascii="Times New Roman" w:hAnsi="Times New Roman" w:cs="Times New Roman"/>
          <w:sz w:val="24"/>
          <w:szCs w:val="24"/>
          <w:lang w:val="en-ZW"/>
        </w:rPr>
        <w:t xml:space="preserve"> </w:t>
      </w:r>
      <w:r w:rsidRPr="004250A9">
        <w:rPr>
          <w:rFonts w:ascii="Times New Roman" w:hAnsi="Times New Roman" w:cs="Times New Roman"/>
          <w:sz w:val="24"/>
          <w:szCs w:val="24"/>
          <w:lang w:val="en-ZW"/>
        </w:rPr>
        <w:t>preceding the date of such first-mentioned conviction—</w:t>
      </w:r>
    </w:p>
    <w:p w:rsidR="004250A9" w:rsidRPr="004250A9" w:rsidRDefault="004250A9" w:rsidP="004250A9">
      <w:pPr>
        <w:autoSpaceDE w:val="0"/>
        <w:autoSpaceDN w:val="0"/>
        <w:adjustRightInd w:val="0"/>
        <w:spacing w:after="0" w:line="240" w:lineRule="auto"/>
        <w:ind w:left="720"/>
        <w:rPr>
          <w:rFonts w:ascii="Times New Roman" w:hAnsi="Times New Roman" w:cs="Times New Roman"/>
          <w:sz w:val="24"/>
          <w:szCs w:val="24"/>
          <w:lang w:val="en-ZW"/>
        </w:rPr>
      </w:pPr>
      <w:r w:rsidRPr="004250A9">
        <w:rPr>
          <w:rFonts w:ascii="Times New Roman" w:hAnsi="Times New Roman" w:cs="Times New Roman"/>
          <w:sz w:val="24"/>
          <w:szCs w:val="24"/>
          <w:lang w:val="en-ZW"/>
        </w:rPr>
        <w:t>(i) in the case of a first-mentioned conviction which does not relate to the driving of a commuter</w:t>
      </w:r>
      <w:r>
        <w:rPr>
          <w:rFonts w:ascii="Times New Roman" w:hAnsi="Times New Roman" w:cs="Times New Roman"/>
          <w:sz w:val="24"/>
          <w:szCs w:val="24"/>
          <w:lang w:val="en-ZW"/>
        </w:rPr>
        <w:t xml:space="preserve"> </w:t>
      </w:r>
      <w:r w:rsidRPr="004250A9">
        <w:rPr>
          <w:rFonts w:ascii="Times New Roman" w:hAnsi="Times New Roman" w:cs="Times New Roman"/>
          <w:sz w:val="24"/>
          <w:szCs w:val="24"/>
          <w:lang w:val="en-ZW"/>
        </w:rPr>
        <w:t>omnibus or a heavy vehicle, prohibit the person from driving for a period of not less than six</w:t>
      </w:r>
      <w:r>
        <w:rPr>
          <w:rFonts w:ascii="Times New Roman" w:hAnsi="Times New Roman" w:cs="Times New Roman"/>
          <w:sz w:val="24"/>
          <w:szCs w:val="24"/>
          <w:lang w:val="en-ZW"/>
        </w:rPr>
        <w:t xml:space="preserve"> </w:t>
      </w:r>
      <w:r w:rsidRPr="004250A9">
        <w:rPr>
          <w:rFonts w:ascii="Times New Roman" w:hAnsi="Times New Roman" w:cs="Times New Roman"/>
          <w:sz w:val="24"/>
          <w:szCs w:val="24"/>
          <w:lang w:val="en-ZW"/>
        </w:rPr>
        <w:t>months; or</w:t>
      </w:r>
    </w:p>
    <w:p w:rsidR="004250A9" w:rsidRPr="004250A9" w:rsidRDefault="004250A9" w:rsidP="004250A9">
      <w:pPr>
        <w:autoSpaceDE w:val="0"/>
        <w:autoSpaceDN w:val="0"/>
        <w:adjustRightInd w:val="0"/>
        <w:spacing w:after="0" w:line="240" w:lineRule="auto"/>
        <w:ind w:left="720"/>
        <w:rPr>
          <w:rFonts w:ascii="Times New Roman" w:hAnsi="Times New Roman" w:cs="Times New Roman"/>
          <w:sz w:val="24"/>
          <w:szCs w:val="24"/>
          <w:lang w:val="en-ZW"/>
        </w:rPr>
      </w:pPr>
      <w:r w:rsidRPr="004250A9">
        <w:rPr>
          <w:rFonts w:ascii="Times New Roman" w:hAnsi="Times New Roman" w:cs="Times New Roman"/>
          <w:sz w:val="24"/>
          <w:szCs w:val="24"/>
          <w:lang w:val="en-ZW"/>
        </w:rPr>
        <w:t>(ii) in the case of a first-mentioned conviction which does relate to the driving of a commuter omnibus</w:t>
      </w:r>
      <w:r>
        <w:rPr>
          <w:rFonts w:ascii="Times New Roman" w:hAnsi="Times New Roman" w:cs="Times New Roman"/>
          <w:sz w:val="24"/>
          <w:szCs w:val="24"/>
          <w:lang w:val="en-ZW"/>
        </w:rPr>
        <w:t xml:space="preserve"> </w:t>
      </w:r>
      <w:r w:rsidRPr="004250A9">
        <w:rPr>
          <w:rFonts w:ascii="Times New Roman" w:hAnsi="Times New Roman" w:cs="Times New Roman"/>
          <w:sz w:val="24"/>
          <w:szCs w:val="24"/>
          <w:lang w:val="en-ZW"/>
        </w:rPr>
        <w:t>or a heavy vehicle, prohibit the person from driving—</w:t>
      </w:r>
    </w:p>
    <w:p w:rsidR="004250A9" w:rsidRPr="004250A9" w:rsidRDefault="004250A9" w:rsidP="004250A9">
      <w:pPr>
        <w:autoSpaceDE w:val="0"/>
        <w:autoSpaceDN w:val="0"/>
        <w:adjustRightInd w:val="0"/>
        <w:spacing w:after="0" w:line="240" w:lineRule="auto"/>
        <w:ind w:left="720"/>
        <w:rPr>
          <w:rFonts w:ascii="Times New Roman" w:hAnsi="Times New Roman" w:cs="Times New Roman"/>
          <w:sz w:val="24"/>
          <w:szCs w:val="24"/>
          <w:lang w:val="en-ZW"/>
        </w:rPr>
      </w:pPr>
      <w:r w:rsidRPr="004250A9">
        <w:rPr>
          <w:rFonts w:ascii="Times New Roman" w:hAnsi="Times New Roman" w:cs="Times New Roman"/>
          <w:sz w:val="24"/>
          <w:szCs w:val="24"/>
          <w:lang w:val="en-ZW"/>
        </w:rPr>
        <w:t>A. a motor vehicle other than a commuter omnibus or a heavy vehicle for a period of not less</w:t>
      </w:r>
      <w:r>
        <w:rPr>
          <w:rFonts w:ascii="Times New Roman" w:hAnsi="Times New Roman" w:cs="Times New Roman"/>
          <w:sz w:val="24"/>
          <w:szCs w:val="24"/>
          <w:lang w:val="en-ZW"/>
        </w:rPr>
        <w:t xml:space="preserve"> </w:t>
      </w:r>
      <w:r w:rsidRPr="004250A9">
        <w:rPr>
          <w:rFonts w:ascii="Times New Roman" w:hAnsi="Times New Roman" w:cs="Times New Roman"/>
          <w:sz w:val="24"/>
          <w:szCs w:val="24"/>
          <w:lang w:val="en-ZW"/>
        </w:rPr>
        <w:t>than six months; and</w:t>
      </w:r>
    </w:p>
    <w:p w:rsidR="004250A9" w:rsidRDefault="004250A9" w:rsidP="004250A9">
      <w:pPr>
        <w:autoSpaceDE w:val="0"/>
        <w:autoSpaceDN w:val="0"/>
        <w:adjustRightInd w:val="0"/>
        <w:spacing w:after="0" w:line="240" w:lineRule="auto"/>
        <w:ind w:firstLine="720"/>
        <w:rPr>
          <w:rFonts w:ascii="Times New Roman" w:hAnsi="Times New Roman" w:cs="Times New Roman"/>
          <w:sz w:val="24"/>
          <w:szCs w:val="24"/>
        </w:rPr>
      </w:pPr>
      <w:r w:rsidRPr="004250A9">
        <w:rPr>
          <w:rFonts w:ascii="Times New Roman" w:hAnsi="Times New Roman" w:cs="Times New Roman"/>
          <w:sz w:val="24"/>
          <w:szCs w:val="24"/>
          <w:lang w:val="en-ZW"/>
        </w:rPr>
        <w:t>B. a commuter omnibus or a heavy vehicle during his lifetime; or</w:t>
      </w:r>
    </w:p>
    <w:p w:rsidR="004250A9" w:rsidRDefault="004250A9" w:rsidP="001B6C87">
      <w:pPr>
        <w:spacing w:after="0" w:line="360" w:lineRule="auto"/>
        <w:jc w:val="both"/>
        <w:rPr>
          <w:rFonts w:ascii="Times New Roman" w:hAnsi="Times New Roman" w:cs="Times New Roman"/>
          <w:sz w:val="24"/>
          <w:szCs w:val="24"/>
        </w:rPr>
      </w:pPr>
    </w:p>
    <w:p w:rsidR="00A047C2" w:rsidRDefault="00A047C2"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There was no basis to extend th</w:t>
      </w:r>
      <w:r w:rsidR="00801467">
        <w:rPr>
          <w:rFonts w:ascii="Times New Roman" w:hAnsi="Times New Roman" w:cs="Times New Roman"/>
          <w:sz w:val="24"/>
          <w:szCs w:val="24"/>
        </w:rPr>
        <w:t>e</w:t>
      </w:r>
      <w:r w:rsidR="004250A9">
        <w:rPr>
          <w:rFonts w:ascii="Times New Roman" w:hAnsi="Times New Roman" w:cs="Times New Roman"/>
          <w:sz w:val="24"/>
          <w:szCs w:val="24"/>
        </w:rPr>
        <w:t xml:space="preserve"> prohibition</w:t>
      </w:r>
      <w:r>
        <w:rPr>
          <w:rFonts w:ascii="Times New Roman" w:hAnsi="Times New Roman" w:cs="Times New Roman"/>
          <w:sz w:val="24"/>
          <w:szCs w:val="24"/>
        </w:rPr>
        <w:t xml:space="preserve"> to all classes of motor vehicle</w:t>
      </w:r>
      <w:r w:rsidR="00801467">
        <w:rPr>
          <w:rFonts w:ascii="Times New Roman" w:hAnsi="Times New Roman" w:cs="Times New Roman"/>
          <w:sz w:val="24"/>
          <w:szCs w:val="24"/>
        </w:rPr>
        <w:t>s</w:t>
      </w:r>
      <w:r>
        <w:rPr>
          <w:rFonts w:ascii="Times New Roman" w:hAnsi="Times New Roman" w:cs="Times New Roman"/>
          <w:sz w:val="24"/>
          <w:szCs w:val="24"/>
        </w:rPr>
        <w:t xml:space="preserve">. The appellant should have been banned for life from driving a commuter omnibus or a heavy vehicle. In respect of other vehicles the court </w:t>
      </w:r>
      <w:r w:rsidR="004250A9">
        <w:rPr>
          <w:rFonts w:ascii="Times New Roman" w:hAnsi="Times New Roman" w:cs="Times New Roman"/>
          <w:sz w:val="24"/>
          <w:szCs w:val="24"/>
        </w:rPr>
        <w:t>must prohibit the accused from driving for a period</w:t>
      </w:r>
      <w:r w:rsidR="005039A9">
        <w:rPr>
          <w:rFonts w:ascii="Times New Roman" w:hAnsi="Times New Roman" w:cs="Times New Roman"/>
          <w:sz w:val="24"/>
          <w:szCs w:val="24"/>
        </w:rPr>
        <w:t xml:space="preserve"> of</w:t>
      </w:r>
      <w:r w:rsidR="004250A9">
        <w:rPr>
          <w:rFonts w:ascii="Times New Roman" w:hAnsi="Times New Roman" w:cs="Times New Roman"/>
          <w:sz w:val="24"/>
          <w:szCs w:val="24"/>
        </w:rPr>
        <w:t xml:space="preserve"> not less than </w:t>
      </w:r>
      <w:r>
        <w:rPr>
          <w:rFonts w:ascii="Times New Roman" w:hAnsi="Times New Roman" w:cs="Times New Roman"/>
          <w:sz w:val="24"/>
          <w:szCs w:val="24"/>
        </w:rPr>
        <w:t xml:space="preserve">6 months. It can be argued that the court a </w:t>
      </w:r>
      <w:r w:rsidRPr="00801467">
        <w:rPr>
          <w:rFonts w:ascii="Times New Roman" w:hAnsi="Times New Roman" w:cs="Times New Roman"/>
          <w:i/>
          <w:sz w:val="24"/>
          <w:szCs w:val="24"/>
        </w:rPr>
        <w:t>quo</w:t>
      </w:r>
      <w:r>
        <w:rPr>
          <w:rFonts w:ascii="Times New Roman" w:hAnsi="Times New Roman" w:cs="Times New Roman"/>
          <w:sz w:val="24"/>
          <w:szCs w:val="24"/>
        </w:rPr>
        <w:t xml:space="preserve"> exercised its discretion to give a life ban since the section only gives the </w:t>
      </w:r>
      <w:r w:rsidR="004250A9">
        <w:rPr>
          <w:rFonts w:ascii="Times New Roman" w:hAnsi="Times New Roman" w:cs="Times New Roman"/>
          <w:sz w:val="24"/>
          <w:szCs w:val="24"/>
        </w:rPr>
        <w:t>minimum. However the court did not justify why the appellant should be prohibited from driving other classes of motor vehicles for life.</w:t>
      </w:r>
      <w:r>
        <w:rPr>
          <w:rFonts w:ascii="Times New Roman" w:hAnsi="Times New Roman" w:cs="Times New Roman"/>
          <w:sz w:val="24"/>
          <w:szCs w:val="24"/>
        </w:rPr>
        <w:t xml:space="preserve"> In the circums</w:t>
      </w:r>
      <w:r w:rsidR="00801467">
        <w:rPr>
          <w:rFonts w:ascii="Times New Roman" w:hAnsi="Times New Roman" w:cs="Times New Roman"/>
          <w:sz w:val="24"/>
          <w:szCs w:val="24"/>
        </w:rPr>
        <w:t>t</w:t>
      </w:r>
      <w:r>
        <w:rPr>
          <w:rFonts w:ascii="Times New Roman" w:hAnsi="Times New Roman" w:cs="Times New Roman"/>
          <w:sz w:val="24"/>
          <w:szCs w:val="24"/>
        </w:rPr>
        <w:t>ances of this case, there is no basis to ban the appellant for life in respect of other vehicles. The sentence should therefore be interfered with to that extent.</w:t>
      </w:r>
    </w:p>
    <w:p w:rsidR="00A047C2" w:rsidRDefault="00801467"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47C2">
        <w:rPr>
          <w:rFonts w:ascii="Times New Roman" w:hAnsi="Times New Roman" w:cs="Times New Roman"/>
          <w:sz w:val="24"/>
          <w:szCs w:val="24"/>
        </w:rPr>
        <w:t>In respect of the second cou</w:t>
      </w:r>
      <w:r>
        <w:rPr>
          <w:rFonts w:ascii="Times New Roman" w:hAnsi="Times New Roman" w:cs="Times New Roman"/>
          <w:sz w:val="24"/>
          <w:szCs w:val="24"/>
        </w:rPr>
        <w:t>n</w:t>
      </w:r>
      <w:r w:rsidR="00A047C2">
        <w:rPr>
          <w:rFonts w:ascii="Times New Roman" w:hAnsi="Times New Roman" w:cs="Times New Roman"/>
          <w:sz w:val="24"/>
          <w:szCs w:val="24"/>
        </w:rPr>
        <w:t xml:space="preserve">t, the court </w:t>
      </w:r>
      <w:r w:rsidR="00A047C2" w:rsidRPr="00AB1969">
        <w:rPr>
          <w:rFonts w:ascii="Times New Roman" w:hAnsi="Times New Roman" w:cs="Times New Roman"/>
          <w:i/>
          <w:sz w:val="24"/>
          <w:szCs w:val="24"/>
        </w:rPr>
        <w:t>a quo</w:t>
      </w:r>
      <w:r w:rsidR="00A047C2">
        <w:rPr>
          <w:rFonts w:ascii="Times New Roman" w:hAnsi="Times New Roman" w:cs="Times New Roman"/>
          <w:sz w:val="24"/>
          <w:szCs w:val="24"/>
        </w:rPr>
        <w:t xml:space="preserve"> failed to comply with the provision</w:t>
      </w:r>
      <w:r w:rsidR="00254612">
        <w:rPr>
          <w:rFonts w:ascii="Times New Roman" w:hAnsi="Times New Roman" w:cs="Times New Roman"/>
          <w:sz w:val="24"/>
          <w:szCs w:val="24"/>
        </w:rPr>
        <w:t>s</w:t>
      </w:r>
      <w:r w:rsidR="00A047C2">
        <w:rPr>
          <w:rFonts w:ascii="Times New Roman" w:hAnsi="Times New Roman" w:cs="Times New Roman"/>
          <w:sz w:val="24"/>
          <w:szCs w:val="24"/>
        </w:rPr>
        <w:t xml:space="preserve"> of the law. A perusal of the record shows that when the plea of guilty was entered </w:t>
      </w:r>
      <w:r w:rsidR="00254612">
        <w:rPr>
          <w:rFonts w:ascii="Times New Roman" w:hAnsi="Times New Roman" w:cs="Times New Roman"/>
          <w:sz w:val="24"/>
          <w:szCs w:val="24"/>
        </w:rPr>
        <w:t>the M</w:t>
      </w:r>
      <w:r w:rsidR="00D9052C">
        <w:rPr>
          <w:rFonts w:ascii="Times New Roman" w:hAnsi="Times New Roman" w:cs="Times New Roman"/>
          <w:sz w:val="24"/>
          <w:szCs w:val="24"/>
        </w:rPr>
        <w:t>agistrate proceeded in terms of s 271 (2) (b) of the Criminal Procedure and Evidence Act [</w:t>
      </w:r>
      <w:r w:rsidR="00D9052C" w:rsidRPr="00801467">
        <w:rPr>
          <w:rFonts w:ascii="Times New Roman" w:hAnsi="Times New Roman" w:cs="Times New Roman"/>
          <w:i/>
          <w:sz w:val="24"/>
          <w:szCs w:val="24"/>
        </w:rPr>
        <w:t>Chapter 9:07</w:t>
      </w:r>
      <w:r w:rsidR="00D9052C">
        <w:rPr>
          <w:rFonts w:ascii="Times New Roman" w:hAnsi="Times New Roman" w:cs="Times New Roman"/>
          <w:sz w:val="24"/>
          <w:szCs w:val="24"/>
        </w:rPr>
        <w:t xml:space="preserve">]. The </w:t>
      </w:r>
      <w:r w:rsidR="00BD3BDC">
        <w:rPr>
          <w:rFonts w:ascii="Times New Roman" w:hAnsi="Times New Roman" w:cs="Times New Roman"/>
          <w:sz w:val="24"/>
          <w:szCs w:val="24"/>
        </w:rPr>
        <w:t>section requires</w:t>
      </w:r>
      <w:r w:rsidR="00D9052C">
        <w:rPr>
          <w:rFonts w:ascii="Times New Roman" w:hAnsi="Times New Roman" w:cs="Times New Roman"/>
          <w:sz w:val="24"/>
          <w:szCs w:val="24"/>
        </w:rPr>
        <w:t xml:space="preserve"> that the </w:t>
      </w:r>
      <w:r w:rsidR="00BD3BDC">
        <w:rPr>
          <w:rFonts w:ascii="Times New Roman" w:hAnsi="Times New Roman" w:cs="Times New Roman"/>
          <w:sz w:val="24"/>
          <w:szCs w:val="24"/>
        </w:rPr>
        <w:t>court explains</w:t>
      </w:r>
      <w:r w:rsidR="00D9052C">
        <w:rPr>
          <w:rFonts w:ascii="Times New Roman" w:hAnsi="Times New Roman" w:cs="Times New Roman"/>
          <w:sz w:val="24"/>
          <w:szCs w:val="24"/>
        </w:rPr>
        <w:t xml:space="preserve"> the charge and the essential elements of the offence to the accused person. The explanation giv</w:t>
      </w:r>
      <w:r w:rsidR="00AB1969">
        <w:rPr>
          <w:rFonts w:ascii="Times New Roman" w:hAnsi="Times New Roman" w:cs="Times New Roman"/>
          <w:sz w:val="24"/>
          <w:szCs w:val="24"/>
        </w:rPr>
        <w:t>e</w:t>
      </w:r>
      <w:r w:rsidR="00BD3BDC">
        <w:rPr>
          <w:rFonts w:ascii="Times New Roman" w:hAnsi="Times New Roman" w:cs="Times New Roman"/>
          <w:sz w:val="24"/>
          <w:szCs w:val="24"/>
        </w:rPr>
        <w:t xml:space="preserve">n should be recorded </w:t>
      </w:r>
      <w:r w:rsidR="00254612">
        <w:rPr>
          <w:rFonts w:ascii="Times New Roman" w:hAnsi="Times New Roman" w:cs="Times New Roman"/>
          <w:sz w:val="24"/>
          <w:szCs w:val="24"/>
        </w:rPr>
        <w:t>as</w:t>
      </w:r>
      <w:r w:rsidR="005039A9">
        <w:rPr>
          <w:rFonts w:ascii="Times New Roman" w:hAnsi="Times New Roman" w:cs="Times New Roman"/>
          <w:sz w:val="24"/>
          <w:szCs w:val="24"/>
        </w:rPr>
        <w:t xml:space="preserve"> provided</w:t>
      </w:r>
      <w:r w:rsidR="00BD3BDC">
        <w:rPr>
          <w:rFonts w:ascii="Times New Roman" w:hAnsi="Times New Roman" w:cs="Times New Roman"/>
          <w:sz w:val="24"/>
          <w:szCs w:val="24"/>
        </w:rPr>
        <w:t xml:space="preserve"> for in  </w:t>
      </w:r>
      <w:r w:rsidR="00D9052C">
        <w:rPr>
          <w:rFonts w:ascii="Times New Roman" w:hAnsi="Times New Roman" w:cs="Times New Roman"/>
          <w:sz w:val="24"/>
          <w:szCs w:val="24"/>
        </w:rPr>
        <w:t xml:space="preserve"> subsection (3) there</w:t>
      </w:r>
      <w:r w:rsidR="00AB1969">
        <w:rPr>
          <w:rFonts w:ascii="Times New Roman" w:hAnsi="Times New Roman" w:cs="Times New Roman"/>
          <w:sz w:val="24"/>
          <w:szCs w:val="24"/>
        </w:rPr>
        <w:t>o</w:t>
      </w:r>
      <w:r w:rsidR="00254612">
        <w:rPr>
          <w:rFonts w:ascii="Times New Roman" w:hAnsi="Times New Roman" w:cs="Times New Roman"/>
          <w:sz w:val="24"/>
          <w:szCs w:val="24"/>
        </w:rPr>
        <w:t>f. In this case the M</w:t>
      </w:r>
      <w:r w:rsidR="00D9052C">
        <w:rPr>
          <w:rFonts w:ascii="Times New Roman" w:hAnsi="Times New Roman" w:cs="Times New Roman"/>
          <w:sz w:val="24"/>
          <w:szCs w:val="24"/>
        </w:rPr>
        <w:t>agistrate o</w:t>
      </w:r>
      <w:r w:rsidR="00AB1969">
        <w:rPr>
          <w:rFonts w:ascii="Times New Roman" w:hAnsi="Times New Roman" w:cs="Times New Roman"/>
          <w:sz w:val="24"/>
          <w:szCs w:val="24"/>
        </w:rPr>
        <w:t>n</w:t>
      </w:r>
      <w:r w:rsidR="00D9052C">
        <w:rPr>
          <w:rFonts w:ascii="Times New Roman" w:hAnsi="Times New Roman" w:cs="Times New Roman"/>
          <w:sz w:val="24"/>
          <w:szCs w:val="24"/>
        </w:rPr>
        <w:t xml:space="preserve">ly canvassed the </w:t>
      </w:r>
      <w:r w:rsidR="00AB1969">
        <w:rPr>
          <w:rFonts w:ascii="Times New Roman" w:hAnsi="Times New Roman" w:cs="Times New Roman"/>
          <w:sz w:val="24"/>
          <w:szCs w:val="24"/>
        </w:rPr>
        <w:t>e</w:t>
      </w:r>
      <w:r w:rsidR="00D9052C">
        <w:rPr>
          <w:rFonts w:ascii="Times New Roman" w:hAnsi="Times New Roman" w:cs="Times New Roman"/>
          <w:sz w:val="24"/>
          <w:szCs w:val="24"/>
        </w:rPr>
        <w:t>s</w:t>
      </w:r>
      <w:r w:rsidR="00AB1969">
        <w:rPr>
          <w:rFonts w:ascii="Times New Roman" w:hAnsi="Times New Roman" w:cs="Times New Roman"/>
          <w:sz w:val="24"/>
          <w:szCs w:val="24"/>
        </w:rPr>
        <w:t>s</w:t>
      </w:r>
      <w:r w:rsidR="00D9052C">
        <w:rPr>
          <w:rFonts w:ascii="Times New Roman" w:hAnsi="Times New Roman" w:cs="Times New Roman"/>
          <w:sz w:val="24"/>
          <w:szCs w:val="24"/>
        </w:rPr>
        <w:t>ential elements in respect of the first cou</w:t>
      </w:r>
      <w:r w:rsidR="00350E64">
        <w:rPr>
          <w:rFonts w:ascii="Times New Roman" w:hAnsi="Times New Roman" w:cs="Times New Roman"/>
          <w:sz w:val="24"/>
          <w:szCs w:val="24"/>
        </w:rPr>
        <w:t>n</w:t>
      </w:r>
      <w:r w:rsidR="00D9052C">
        <w:rPr>
          <w:rFonts w:ascii="Times New Roman" w:hAnsi="Times New Roman" w:cs="Times New Roman"/>
          <w:sz w:val="24"/>
          <w:szCs w:val="24"/>
        </w:rPr>
        <w:t>t. Nothing was referred to in respect of the second</w:t>
      </w:r>
      <w:r w:rsidR="00254612">
        <w:rPr>
          <w:rFonts w:ascii="Times New Roman" w:hAnsi="Times New Roman" w:cs="Times New Roman"/>
          <w:sz w:val="24"/>
          <w:szCs w:val="24"/>
        </w:rPr>
        <w:t xml:space="preserve"> count</w:t>
      </w:r>
      <w:r w:rsidR="00D9052C">
        <w:rPr>
          <w:rFonts w:ascii="Times New Roman" w:hAnsi="Times New Roman" w:cs="Times New Roman"/>
          <w:sz w:val="24"/>
          <w:szCs w:val="24"/>
        </w:rPr>
        <w:t xml:space="preserve">. Surprisingly the verdict </w:t>
      </w:r>
      <w:r w:rsidR="00BD3BDC">
        <w:rPr>
          <w:rFonts w:ascii="Times New Roman" w:hAnsi="Times New Roman" w:cs="Times New Roman"/>
          <w:sz w:val="24"/>
          <w:szCs w:val="24"/>
        </w:rPr>
        <w:t>was recorded</w:t>
      </w:r>
      <w:r w:rsidR="00D9052C">
        <w:rPr>
          <w:rFonts w:ascii="Times New Roman" w:hAnsi="Times New Roman" w:cs="Times New Roman"/>
          <w:sz w:val="24"/>
          <w:szCs w:val="24"/>
        </w:rPr>
        <w:t xml:space="preserve"> as guilty for both counts.</w:t>
      </w:r>
    </w:p>
    <w:p w:rsidR="00D9052C" w:rsidRDefault="00350E64"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052C">
        <w:rPr>
          <w:rFonts w:ascii="Times New Roman" w:hAnsi="Times New Roman" w:cs="Times New Roman"/>
          <w:sz w:val="24"/>
          <w:szCs w:val="24"/>
        </w:rPr>
        <w:t>T</w:t>
      </w:r>
      <w:r>
        <w:rPr>
          <w:rFonts w:ascii="Times New Roman" w:hAnsi="Times New Roman" w:cs="Times New Roman"/>
          <w:sz w:val="24"/>
          <w:szCs w:val="24"/>
        </w:rPr>
        <w:t>he</w:t>
      </w:r>
      <w:r w:rsidR="00D9052C">
        <w:rPr>
          <w:rFonts w:ascii="Times New Roman" w:hAnsi="Times New Roman" w:cs="Times New Roman"/>
          <w:sz w:val="24"/>
          <w:szCs w:val="24"/>
        </w:rPr>
        <w:t xml:space="preserve"> requirement to explain the charge and the essential elements cannot be compromised where an accused is facing a possibility of a custodial sentence. The accused has to understand the nature of the offence to which he has pleaded guilty. The nature of the explanation that the court must give reposes to the accused his right to a fair trial. Th</w:t>
      </w:r>
      <w:r>
        <w:rPr>
          <w:rFonts w:ascii="Times New Roman" w:hAnsi="Times New Roman" w:cs="Times New Roman"/>
          <w:sz w:val="24"/>
          <w:szCs w:val="24"/>
        </w:rPr>
        <w:t>u</w:t>
      </w:r>
      <w:r w:rsidR="00D9052C">
        <w:rPr>
          <w:rFonts w:ascii="Times New Roman" w:hAnsi="Times New Roman" w:cs="Times New Roman"/>
          <w:sz w:val="24"/>
          <w:szCs w:val="24"/>
        </w:rPr>
        <w:t xml:space="preserve">s </w:t>
      </w:r>
      <w:r>
        <w:rPr>
          <w:rFonts w:ascii="Times New Roman" w:hAnsi="Times New Roman" w:cs="Times New Roman"/>
          <w:sz w:val="24"/>
          <w:szCs w:val="24"/>
        </w:rPr>
        <w:t>i</w:t>
      </w:r>
      <w:r w:rsidR="00D9052C">
        <w:rPr>
          <w:rFonts w:ascii="Times New Roman" w:hAnsi="Times New Roman" w:cs="Times New Roman"/>
          <w:sz w:val="24"/>
          <w:szCs w:val="24"/>
        </w:rPr>
        <w:t xml:space="preserve">n </w:t>
      </w:r>
      <w:r w:rsidR="00D9052C" w:rsidRPr="00350E64">
        <w:rPr>
          <w:rFonts w:ascii="Times New Roman" w:hAnsi="Times New Roman" w:cs="Times New Roman"/>
          <w:i/>
          <w:sz w:val="24"/>
          <w:szCs w:val="24"/>
        </w:rPr>
        <w:t>S</w:t>
      </w:r>
      <w:r w:rsidR="00D9052C">
        <w:rPr>
          <w:rFonts w:ascii="Times New Roman" w:hAnsi="Times New Roman" w:cs="Times New Roman"/>
          <w:sz w:val="24"/>
          <w:szCs w:val="24"/>
        </w:rPr>
        <w:t xml:space="preserve"> v </w:t>
      </w:r>
      <w:r w:rsidR="00D9052C" w:rsidRPr="00350E64">
        <w:rPr>
          <w:rFonts w:ascii="Times New Roman" w:hAnsi="Times New Roman" w:cs="Times New Roman"/>
          <w:i/>
          <w:sz w:val="24"/>
          <w:szCs w:val="24"/>
        </w:rPr>
        <w:t xml:space="preserve">Dube </w:t>
      </w:r>
      <w:r w:rsidR="00881E05">
        <w:rPr>
          <w:rFonts w:ascii="Times New Roman" w:hAnsi="Times New Roman" w:cs="Times New Roman"/>
          <w:sz w:val="24"/>
          <w:szCs w:val="24"/>
        </w:rPr>
        <w:t>1988 (2) ZLR 385 (SC</w:t>
      </w:r>
      <w:r w:rsidR="00D9052C">
        <w:rPr>
          <w:rFonts w:ascii="Times New Roman" w:hAnsi="Times New Roman" w:cs="Times New Roman"/>
          <w:sz w:val="24"/>
          <w:szCs w:val="24"/>
        </w:rPr>
        <w:t>) the Supreme Court held that the procedure in s 271 (2) (b) should be a</w:t>
      </w:r>
      <w:r>
        <w:rPr>
          <w:rFonts w:ascii="Times New Roman" w:hAnsi="Times New Roman" w:cs="Times New Roman"/>
          <w:sz w:val="24"/>
          <w:szCs w:val="24"/>
        </w:rPr>
        <w:t>d</w:t>
      </w:r>
      <w:r w:rsidR="00D9052C">
        <w:rPr>
          <w:rFonts w:ascii="Times New Roman" w:hAnsi="Times New Roman" w:cs="Times New Roman"/>
          <w:sz w:val="24"/>
          <w:szCs w:val="24"/>
        </w:rPr>
        <w:t xml:space="preserve">equate to ensure a fair trial </w:t>
      </w:r>
      <w:r w:rsidR="00D9052C">
        <w:rPr>
          <w:rFonts w:ascii="Times New Roman" w:hAnsi="Times New Roman" w:cs="Times New Roman"/>
          <w:sz w:val="24"/>
          <w:szCs w:val="24"/>
        </w:rPr>
        <w:lastRenderedPageBreak/>
        <w:t>although in some cases it may</w:t>
      </w:r>
      <w:r>
        <w:rPr>
          <w:rFonts w:ascii="Times New Roman" w:hAnsi="Times New Roman" w:cs="Times New Roman"/>
          <w:sz w:val="24"/>
          <w:szCs w:val="24"/>
        </w:rPr>
        <w:t xml:space="preserve"> </w:t>
      </w:r>
      <w:r w:rsidR="00D9052C">
        <w:rPr>
          <w:rFonts w:ascii="Times New Roman" w:hAnsi="Times New Roman" w:cs="Times New Roman"/>
          <w:sz w:val="24"/>
          <w:szCs w:val="24"/>
        </w:rPr>
        <w:t>be necessary for the court to explain to the a</w:t>
      </w:r>
      <w:r>
        <w:rPr>
          <w:rFonts w:ascii="Times New Roman" w:hAnsi="Times New Roman" w:cs="Times New Roman"/>
          <w:sz w:val="24"/>
          <w:szCs w:val="24"/>
        </w:rPr>
        <w:t>c</w:t>
      </w:r>
      <w:r w:rsidR="00D9052C">
        <w:rPr>
          <w:rFonts w:ascii="Times New Roman" w:hAnsi="Times New Roman" w:cs="Times New Roman"/>
          <w:sz w:val="24"/>
          <w:szCs w:val="24"/>
        </w:rPr>
        <w:t>cused a</w:t>
      </w:r>
      <w:r>
        <w:rPr>
          <w:rFonts w:ascii="Times New Roman" w:hAnsi="Times New Roman" w:cs="Times New Roman"/>
          <w:sz w:val="24"/>
          <w:szCs w:val="24"/>
        </w:rPr>
        <w:t>t</w:t>
      </w:r>
      <w:r w:rsidR="00D9052C">
        <w:rPr>
          <w:rFonts w:ascii="Times New Roman" w:hAnsi="Times New Roman" w:cs="Times New Roman"/>
          <w:sz w:val="24"/>
          <w:szCs w:val="24"/>
        </w:rPr>
        <w:t xml:space="preserve"> an early stage that the offence to which he is admitting is serious and attracts a heavy penalty. By parity of reasoning clearly in this case the procedure adopted by the court a </w:t>
      </w:r>
      <w:r w:rsidR="00D9052C" w:rsidRPr="00350E64">
        <w:rPr>
          <w:rFonts w:ascii="Times New Roman" w:hAnsi="Times New Roman" w:cs="Times New Roman"/>
          <w:i/>
          <w:sz w:val="24"/>
          <w:szCs w:val="24"/>
        </w:rPr>
        <w:t>quo</w:t>
      </w:r>
      <w:r w:rsidR="00D9052C">
        <w:rPr>
          <w:rFonts w:ascii="Times New Roman" w:hAnsi="Times New Roman" w:cs="Times New Roman"/>
          <w:sz w:val="24"/>
          <w:szCs w:val="24"/>
        </w:rPr>
        <w:t xml:space="preserve"> denied the appellant his right to a fair trial.</w:t>
      </w:r>
    </w:p>
    <w:p w:rsidR="00D9052C" w:rsidRDefault="00D9052C" w:rsidP="002546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did not raise issue with the non</w:t>
      </w:r>
      <w:r w:rsidR="00350E64">
        <w:rPr>
          <w:rFonts w:ascii="Times New Roman" w:hAnsi="Times New Roman" w:cs="Times New Roman"/>
          <w:sz w:val="24"/>
          <w:szCs w:val="24"/>
        </w:rPr>
        <w:t>-</w:t>
      </w:r>
      <w:r>
        <w:rPr>
          <w:rFonts w:ascii="Times New Roman" w:hAnsi="Times New Roman" w:cs="Times New Roman"/>
          <w:sz w:val="24"/>
          <w:szCs w:val="24"/>
        </w:rPr>
        <w:t xml:space="preserve">compliance with s 271 (2) </w:t>
      </w:r>
      <w:r w:rsidR="00350E64">
        <w:rPr>
          <w:rFonts w:ascii="Times New Roman" w:hAnsi="Times New Roman" w:cs="Times New Roman"/>
          <w:sz w:val="24"/>
          <w:szCs w:val="24"/>
        </w:rPr>
        <w:t>(</w:t>
      </w:r>
      <w:r>
        <w:rPr>
          <w:rFonts w:ascii="Times New Roman" w:hAnsi="Times New Roman" w:cs="Times New Roman"/>
          <w:sz w:val="24"/>
          <w:szCs w:val="24"/>
        </w:rPr>
        <w:t>b) of the C</w:t>
      </w:r>
      <w:r w:rsidR="00254612">
        <w:rPr>
          <w:rFonts w:ascii="Times New Roman" w:hAnsi="Times New Roman" w:cs="Times New Roman"/>
          <w:sz w:val="24"/>
          <w:szCs w:val="24"/>
        </w:rPr>
        <w:t>riminal Procedure and Evidence Act. Even before this</w:t>
      </w:r>
      <w:r>
        <w:rPr>
          <w:rFonts w:ascii="Times New Roman" w:hAnsi="Times New Roman" w:cs="Times New Roman"/>
          <w:sz w:val="24"/>
          <w:szCs w:val="24"/>
        </w:rPr>
        <w:t xml:space="preserve"> court counsel for the appellant was prepared to sweep the issue under the carpet when his attention was drawn to this </w:t>
      </w:r>
      <w:r w:rsidR="00350E64">
        <w:rPr>
          <w:rFonts w:ascii="Times New Roman" w:hAnsi="Times New Roman" w:cs="Times New Roman"/>
          <w:sz w:val="24"/>
          <w:szCs w:val="24"/>
        </w:rPr>
        <w:t>anomaly</w:t>
      </w:r>
      <w:r>
        <w:rPr>
          <w:rFonts w:ascii="Times New Roman" w:hAnsi="Times New Roman" w:cs="Times New Roman"/>
          <w:sz w:val="24"/>
          <w:szCs w:val="24"/>
        </w:rPr>
        <w:t>. However this court cannot close its eyes on a g</w:t>
      </w:r>
      <w:r w:rsidR="00350E64">
        <w:rPr>
          <w:rFonts w:ascii="Times New Roman" w:hAnsi="Times New Roman" w:cs="Times New Roman"/>
          <w:sz w:val="24"/>
          <w:szCs w:val="24"/>
        </w:rPr>
        <w:t>l</w:t>
      </w:r>
      <w:r>
        <w:rPr>
          <w:rFonts w:ascii="Times New Roman" w:hAnsi="Times New Roman" w:cs="Times New Roman"/>
          <w:sz w:val="24"/>
          <w:szCs w:val="24"/>
        </w:rPr>
        <w:t>aring irregularity. We are at liberty to exercise our revie</w:t>
      </w:r>
      <w:r w:rsidR="00350E64">
        <w:rPr>
          <w:rFonts w:ascii="Times New Roman" w:hAnsi="Times New Roman" w:cs="Times New Roman"/>
          <w:sz w:val="24"/>
          <w:szCs w:val="24"/>
        </w:rPr>
        <w:t>w</w:t>
      </w:r>
      <w:r>
        <w:rPr>
          <w:rFonts w:ascii="Times New Roman" w:hAnsi="Times New Roman" w:cs="Times New Roman"/>
          <w:sz w:val="24"/>
          <w:szCs w:val="24"/>
        </w:rPr>
        <w:t xml:space="preserve"> powers and remit the matter for a proper consideration</w:t>
      </w:r>
      <w:r w:rsidR="005039A9">
        <w:rPr>
          <w:rFonts w:ascii="Times New Roman" w:hAnsi="Times New Roman" w:cs="Times New Roman"/>
          <w:sz w:val="24"/>
          <w:szCs w:val="24"/>
        </w:rPr>
        <w:t>.</w:t>
      </w:r>
    </w:p>
    <w:p w:rsidR="00254612" w:rsidRDefault="00254612" w:rsidP="00254612">
      <w:pPr>
        <w:spacing w:after="0" w:line="360" w:lineRule="auto"/>
        <w:ind w:firstLine="720"/>
        <w:jc w:val="both"/>
        <w:rPr>
          <w:rFonts w:ascii="Times New Roman" w:hAnsi="Times New Roman" w:cs="Times New Roman"/>
          <w:sz w:val="24"/>
          <w:szCs w:val="24"/>
        </w:rPr>
      </w:pPr>
    </w:p>
    <w:p w:rsidR="004C2140" w:rsidRDefault="00384C1F"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C2140">
        <w:rPr>
          <w:rFonts w:ascii="Times New Roman" w:hAnsi="Times New Roman" w:cs="Times New Roman"/>
          <w:sz w:val="24"/>
          <w:szCs w:val="24"/>
        </w:rPr>
        <w:t>From the foregoing the appeal partially succeeds and the following order is made</w:t>
      </w:r>
      <w:r w:rsidR="00BD3BDC">
        <w:rPr>
          <w:rFonts w:ascii="Times New Roman" w:hAnsi="Times New Roman" w:cs="Times New Roman"/>
          <w:sz w:val="24"/>
          <w:szCs w:val="24"/>
        </w:rPr>
        <w:t>,</w:t>
      </w:r>
    </w:p>
    <w:p w:rsidR="00BD3BDC" w:rsidRDefault="004C2140" w:rsidP="00BD3BDC">
      <w:pPr>
        <w:pStyle w:val="ListParagraph"/>
        <w:numPr>
          <w:ilvl w:val="0"/>
          <w:numId w:val="1"/>
        </w:numPr>
        <w:spacing w:after="0" w:line="360" w:lineRule="auto"/>
        <w:jc w:val="both"/>
        <w:rPr>
          <w:rFonts w:ascii="Times New Roman" w:hAnsi="Times New Roman" w:cs="Times New Roman"/>
          <w:sz w:val="24"/>
          <w:szCs w:val="24"/>
        </w:rPr>
      </w:pPr>
      <w:r w:rsidRPr="00BD3BDC">
        <w:rPr>
          <w:rFonts w:ascii="Times New Roman" w:hAnsi="Times New Roman" w:cs="Times New Roman"/>
          <w:sz w:val="24"/>
          <w:szCs w:val="24"/>
        </w:rPr>
        <w:t>The appeal against sentence in the first count</w:t>
      </w:r>
      <w:r w:rsidR="00BD3BDC">
        <w:rPr>
          <w:rFonts w:ascii="Times New Roman" w:hAnsi="Times New Roman" w:cs="Times New Roman"/>
          <w:sz w:val="24"/>
          <w:szCs w:val="24"/>
        </w:rPr>
        <w:t xml:space="preserve"> is partially upheld.</w:t>
      </w:r>
    </w:p>
    <w:p w:rsidR="004C2140" w:rsidRPr="00BD3BDC" w:rsidRDefault="00BD3BDC" w:rsidP="00BD3BD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sentence </w:t>
      </w:r>
      <w:r w:rsidR="004C2140" w:rsidRPr="00BD3BDC">
        <w:rPr>
          <w:rFonts w:ascii="Times New Roman" w:hAnsi="Times New Roman" w:cs="Times New Roman"/>
          <w:sz w:val="24"/>
          <w:szCs w:val="24"/>
        </w:rPr>
        <w:t xml:space="preserve"> is set aside and substituted by the following</w:t>
      </w:r>
    </w:p>
    <w:p w:rsidR="004C2140" w:rsidRDefault="00BD3BDC" w:rsidP="00BD3BDC">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“24 months imprisonment. I</w:t>
      </w:r>
      <w:r w:rsidR="004C2140">
        <w:rPr>
          <w:rFonts w:ascii="Times New Roman" w:hAnsi="Times New Roman" w:cs="Times New Roman"/>
          <w:sz w:val="24"/>
          <w:szCs w:val="24"/>
        </w:rPr>
        <w:t>n addition the accused is prohibited from driving</w:t>
      </w:r>
      <w:r>
        <w:rPr>
          <w:rFonts w:ascii="Times New Roman" w:hAnsi="Times New Roman" w:cs="Times New Roman"/>
          <w:sz w:val="24"/>
          <w:szCs w:val="24"/>
        </w:rPr>
        <w:t xml:space="preserve"> any</w:t>
      </w:r>
      <w:r w:rsidR="004C2140">
        <w:rPr>
          <w:rFonts w:ascii="Times New Roman" w:hAnsi="Times New Roman" w:cs="Times New Roman"/>
          <w:sz w:val="24"/>
          <w:szCs w:val="24"/>
        </w:rPr>
        <w:t xml:space="preserve"> commuter </w:t>
      </w:r>
      <w:r w:rsidR="00384C1F">
        <w:rPr>
          <w:rFonts w:ascii="Times New Roman" w:hAnsi="Times New Roman" w:cs="Times New Roman"/>
          <w:sz w:val="24"/>
          <w:szCs w:val="24"/>
        </w:rPr>
        <w:tab/>
      </w:r>
      <w:r w:rsidR="004C2140">
        <w:rPr>
          <w:rFonts w:ascii="Times New Roman" w:hAnsi="Times New Roman" w:cs="Times New Roman"/>
          <w:sz w:val="24"/>
          <w:szCs w:val="24"/>
        </w:rPr>
        <w:t>omn</w:t>
      </w:r>
      <w:r w:rsidR="00384C1F">
        <w:rPr>
          <w:rFonts w:ascii="Times New Roman" w:hAnsi="Times New Roman" w:cs="Times New Roman"/>
          <w:sz w:val="24"/>
          <w:szCs w:val="24"/>
        </w:rPr>
        <w:t>i</w:t>
      </w:r>
      <w:r w:rsidR="004C2140">
        <w:rPr>
          <w:rFonts w:ascii="Times New Roman" w:hAnsi="Times New Roman" w:cs="Times New Roman"/>
          <w:sz w:val="24"/>
          <w:szCs w:val="24"/>
        </w:rPr>
        <w:t>b</w:t>
      </w:r>
      <w:r w:rsidR="00384C1F">
        <w:rPr>
          <w:rFonts w:ascii="Times New Roman" w:hAnsi="Times New Roman" w:cs="Times New Roman"/>
          <w:sz w:val="24"/>
          <w:szCs w:val="24"/>
        </w:rPr>
        <w:t>u</w:t>
      </w:r>
      <w:r>
        <w:rPr>
          <w:rFonts w:ascii="Times New Roman" w:hAnsi="Times New Roman" w:cs="Times New Roman"/>
          <w:sz w:val="24"/>
          <w:szCs w:val="24"/>
        </w:rPr>
        <w:t xml:space="preserve">s or </w:t>
      </w:r>
      <w:r w:rsidR="004C2140">
        <w:rPr>
          <w:rFonts w:ascii="Times New Roman" w:hAnsi="Times New Roman" w:cs="Times New Roman"/>
          <w:sz w:val="24"/>
          <w:szCs w:val="24"/>
        </w:rPr>
        <w:t xml:space="preserve">heavy </w:t>
      </w:r>
      <w:r w:rsidR="00384C1F">
        <w:rPr>
          <w:rFonts w:ascii="Times New Roman" w:hAnsi="Times New Roman" w:cs="Times New Roman"/>
          <w:sz w:val="24"/>
          <w:szCs w:val="24"/>
        </w:rPr>
        <w:t>t</w:t>
      </w:r>
      <w:r w:rsidR="004C2140">
        <w:rPr>
          <w:rFonts w:ascii="Times New Roman" w:hAnsi="Times New Roman" w:cs="Times New Roman"/>
          <w:sz w:val="24"/>
          <w:szCs w:val="24"/>
        </w:rPr>
        <w:t>ruck for life</w:t>
      </w:r>
      <w:r w:rsidR="000370B7">
        <w:rPr>
          <w:rFonts w:ascii="Times New Roman" w:hAnsi="Times New Roman" w:cs="Times New Roman"/>
          <w:sz w:val="24"/>
          <w:szCs w:val="24"/>
        </w:rPr>
        <w:t xml:space="preserve"> and is </w:t>
      </w:r>
      <w:r w:rsidR="00B12550">
        <w:rPr>
          <w:rFonts w:ascii="Times New Roman" w:hAnsi="Times New Roman" w:cs="Times New Roman"/>
          <w:sz w:val="24"/>
          <w:szCs w:val="24"/>
        </w:rPr>
        <w:t>also prohibited</w:t>
      </w:r>
      <w:r w:rsidR="004C2140">
        <w:rPr>
          <w:rFonts w:ascii="Times New Roman" w:hAnsi="Times New Roman" w:cs="Times New Roman"/>
          <w:sz w:val="24"/>
          <w:szCs w:val="24"/>
        </w:rPr>
        <w:t xml:space="preserve"> from driving other clas</w:t>
      </w:r>
      <w:r w:rsidR="00384C1F">
        <w:rPr>
          <w:rFonts w:ascii="Times New Roman" w:hAnsi="Times New Roman" w:cs="Times New Roman"/>
          <w:sz w:val="24"/>
          <w:szCs w:val="24"/>
        </w:rPr>
        <w:t>s</w:t>
      </w:r>
      <w:r w:rsidR="004C2140">
        <w:rPr>
          <w:rFonts w:ascii="Times New Roman" w:hAnsi="Times New Roman" w:cs="Times New Roman"/>
          <w:sz w:val="24"/>
          <w:szCs w:val="24"/>
        </w:rPr>
        <w:t>es of motor</w:t>
      </w:r>
      <w:r>
        <w:rPr>
          <w:rFonts w:ascii="Times New Roman" w:hAnsi="Times New Roman" w:cs="Times New Roman"/>
          <w:sz w:val="24"/>
          <w:szCs w:val="24"/>
        </w:rPr>
        <w:t xml:space="preserve"> </w:t>
      </w:r>
      <w:r w:rsidR="004C2140">
        <w:rPr>
          <w:rFonts w:ascii="Times New Roman" w:hAnsi="Times New Roman" w:cs="Times New Roman"/>
          <w:sz w:val="24"/>
          <w:szCs w:val="24"/>
        </w:rPr>
        <w:t>vehicles for 6 months.”</w:t>
      </w:r>
    </w:p>
    <w:p w:rsidR="00BD3BDC" w:rsidRDefault="004C2140"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D3BDC">
        <w:rPr>
          <w:rFonts w:ascii="Times New Roman" w:hAnsi="Times New Roman" w:cs="Times New Roman"/>
          <w:sz w:val="24"/>
          <w:szCs w:val="24"/>
        </w:rPr>
        <w:t>3. The</w:t>
      </w:r>
      <w:r>
        <w:rPr>
          <w:rFonts w:ascii="Times New Roman" w:hAnsi="Times New Roman" w:cs="Times New Roman"/>
          <w:sz w:val="24"/>
          <w:szCs w:val="24"/>
        </w:rPr>
        <w:t xml:space="preserve"> appeal in count two is allowed.</w:t>
      </w:r>
    </w:p>
    <w:p w:rsidR="004C2140" w:rsidRDefault="00BD3BDC" w:rsidP="00BD3B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4C2140">
        <w:rPr>
          <w:rFonts w:ascii="Times New Roman" w:hAnsi="Times New Roman" w:cs="Times New Roman"/>
          <w:sz w:val="24"/>
          <w:szCs w:val="24"/>
        </w:rPr>
        <w:t>The conviction and sentence is hereby set aside.</w:t>
      </w:r>
    </w:p>
    <w:p w:rsidR="004C2140" w:rsidRDefault="004C2140"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D3BDC">
        <w:rPr>
          <w:rFonts w:ascii="Times New Roman" w:hAnsi="Times New Roman" w:cs="Times New Roman"/>
          <w:sz w:val="24"/>
          <w:szCs w:val="24"/>
        </w:rPr>
        <w:t>5. The</w:t>
      </w:r>
      <w:r>
        <w:rPr>
          <w:rFonts w:ascii="Times New Roman" w:hAnsi="Times New Roman" w:cs="Times New Roman"/>
          <w:sz w:val="24"/>
          <w:szCs w:val="24"/>
        </w:rPr>
        <w:t xml:space="preserve"> matter is </w:t>
      </w:r>
      <w:r w:rsidR="000370B7">
        <w:rPr>
          <w:rFonts w:ascii="Times New Roman" w:hAnsi="Times New Roman" w:cs="Times New Roman"/>
          <w:sz w:val="24"/>
          <w:szCs w:val="24"/>
        </w:rPr>
        <w:t>remitted for</w:t>
      </w:r>
      <w:r w:rsidR="00BD3BDC">
        <w:rPr>
          <w:rFonts w:ascii="Times New Roman" w:hAnsi="Times New Roman" w:cs="Times New Roman"/>
          <w:sz w:val="24"/>
          <w:szCs w:val="24"/>
        </w:rPr>
        <w:t xml:space="preserve"> a trial </w:t>
      </w:r>
      <w:r w:rsidR="00BD3BDC" w:rsidRPr="00BD3BDC">
        <w:rPr>
          <w:rFonts w:ascii="Times New Roman" w:hAnsi="Times New Roman" w:cs="Times New Roman"/>
          <w:i/>
          <w:sz w:val="24"/>
          <w:szCs w:val="24"/>
        </w:rPr>
        <w:t>de novo</w:t>
      </w:r>
      <w:r>
        <w:rPr>
          <w:rFonts w:ascii="Times New Roman" w:hAnsi="Times New Roman" w:cs="Times New Roman"/>
          <w:sz w:val="24"/>
          <w:szCs w:val="24"/>
        </w:rPr>
        <w:t xml:space="preserve"> </w:t>
      </w:r>
      <w:r w:rsidR="00BD3BDC">
        <w:rPr>
          <w:rFonts w:ascii="Times New Roman" w:hAnsi="Times New Roman" w:cs="Times New Roman"/>
          <w:sz w:val="24"/>
          <w:szCs w:val="24"/>
        </w:rPr>
        <w:t xml:space="preserve">before a different </w:t>
      </w:r>
      <w:r w:rsidR="00254612">
        <w:rPr>
          <w:rFonts w:ascii="Times New Roman" w:hAnsi="Times New Roman" w:cs="Times New Roman"/>
          <w:sz w:val="24"/>
          <w:szCs w:val="24"/>
        </w:rPr>
        <w:t>Magistrate</w:t>
      </w:r>
      <w:r w:rsidR="00423B0D">
        <w:rPr>
          <w:rFonts w:ascii="Times New Roman" w:hAnsi="Times New Roman" w:cs="Times New Roman"/>
          <w:sz w:val="24"/>
          <w:szCs w:val="24"/>
        </w:rPr>
        <w:t xml:space="preserve"> </w:t>
      </w:r>
    </w:p>
    <w:p w:rsidR="00384C1F" w:rsidRDefault="00384C1F" w:rsidP="001B6C87">
      <w:pPr>
        <w:spacing w:after="0" w:line="360" w:lineRule="auto"/>
        <w:jc w:val="both"/>
        <w:rPr>
          <w:rFonts w:ascii="Times New Roman" w:hAnsi="Times New Roman" w:cs="Times New Roman"/>
          <w:sz w:val="24"/>
          <w:szCs w:val="24"/>
        </w:rPr>
      </w:pPr>
    </w:p>
    <w:p w:rsidR="00BF3B26" w:rsidRDefault="00BF3B26" w:rsidP="001B6C87">
      <w:pPr>
        <w:spacing w:after="0" w:line="360" w:lineRule="auto"/>
        <w:jc w:val="both"/>
        <w:rPr>
          <w:rFonts w:ascii="Times New Roman" w:hAnsi="Times New Roman" w:cs="Times New Roman"/>
          <w:sz w:val="24"/>
          <w:szCs w:val="24"/>
        </w:rPr>
      </w:pPr>
    </w:p>
    <w:p w:rsidR="00BF3B26" w:rsidRDefault="00BF3B26" w:rsidP="001B6C87">
      <w:pPr>
        <w:spacing w:after="0" w:line="360" w:lineRule="auto"/>
        <w:jc w:val="both"/>
        <w:rPr>
          <w:rFonts w:ascii="Times New Roman" w:hAnsi="Times New Roman" w:cs="Times New Roman"/>
          <w:sz w:val="24"/>
          <w:szCs w:val="24"/>
        </w:rPr>
      </w:pPr>
    </w:p>
    <w:p w:rsidR="00BF3B26" w:rsidRDefault="00BF3B26" w:rsidP="001B6C87">
      <w:pPr>
        <w:spacing w:after="0" w:line="360" w:lineRule="auto"/>
        <w:jc w:val="both"/>
        <w:rPr>
          <w:rFonts w:ascii="Times New Roman" w:hAnsi="Times New Roman" w:cs="Times New Roman"/>
          <w:sz w:val="24"/>
          <w:szCs w:val="24"/>
        </w:rPr>
      </w:pPr>
    </w:p>
    <w:p w:rsidR="00BF3B26" w:rsidRDefault="00BF3B26" w:rsidP="001B6C87">
      <w:pPr>
        <w:spacing w:after="0" w:line="360" w:lineRule="auto"/>
        <w:jc w:val="both"/>
        <w:rPr>
          <w:rFonts w:ascii="Times New Roman" w:hAnsi="Times New Roman" w:cs="Times New Roman"/>
          <w:sz w:val="24"/>
          <w:szCs w:val="24"/>
        </w:rPr>
      </w:pPr>
    </w:p>
    <w:p w:rsidR="00BF3B26" w:rsidRDefault="00BF3B26" w:rsidP="001B6C87">
      <w:pPr>
        <w:spacing w:after="0" w:line="360" w:lineRule="auto"/>
        <w:jc w:val="both"/>
        <w:rPr>
          <w:rFonts w:ascii="Times New Roman" w:hAnsi="Times New Roman" w:cs="Times New Roman"/>
          <w:sz w:val="24"/>
          <w:szCs w:val="24"/>
        </w:rPr>
      </w:pPr>
    </w:p>
    <w:p w:rsidR="00BF3B26" w:rsidRDefault="00BF3B26" w:rsidP="001B6C87">
      <w:pPr>
        <w:spacing w:after="0" w:line="360" w:lineRule="auto"/>
        <w:jc w:val="both"/>
        <w:rPr>
          <w:rFonts w:ascii="Times New Roman" w:hAnsi="Times New Roman" w:cs="Times New Roman"/>
          <w:sz w:val="24"/>
          <w:szCs w:val="24"/>
        </w:rPr>
      </w:pPr>
    </w:p>
    <w:p w:rsidR="00384C1F" w:rsidRDefault="00BF3B26" w:rsidP="001B6C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MUSAKWA J AGREES:…………………………………………</w:t>
      </w:r>
    </w:p>
    <w:p w:rsidR="00BF3B26" w:rsidRDefault="00BF3B26" w:rsidP="00384C1F">
      <w:pPr>
        <w:spacing w:after="0" w:line="240" w:lineRule="auto"/>
        <w:jc w:val="both"/>
        <w:rPr>
          <w:rFonts w:ascii="Times New Roman" w:hAnsi="Times New Roman" w:cs="Times New Roman"/>
          <w:i/>
          <w:sz w:val="24"/>
          <w:szCs w:val="24"/>
        </w:rPr>
      </w:pPr>
    </w:p>
    <w:p w:rsidR="00384C1F" w:rsidRDefault="00384C1F" w:rsidP="00384C1F">
      <w:pPr>
        <w:spacing w:after="0" w:line="240" w:lineRule="auto"/>
        <w:jc w:val="both"/>
        <w:rPr>
          <w:rFonts w:ascii="Times New Roman" w:hAnsi="Times New Roman" w:cs="Times New Roman"/>
          <w:sz w:val="24"/>
          <w:szCs w:val="24"/>
        </w:rPr>
      </w:pPr>
      <w:r w:rsidRPr="00384C1F">
        <w:rPr>
          <w:rFonts w:ascii="Times New Roman" w:hAnsi="Times New Roman" w:cs="Times New Roman"/>
          <w:i/>
          <w:sz w:val="24"/>
          <w:szCs w:val="24"/>
        </w:rPr>
        <w:t>J Mambara &amp; Partners</w:t>
      </w:r>
      <w:r>
        <w:rPr>
          <w:rFonts w:ascii="Times New Roman" w:hAnsi="Times New Roman" w:cs="Times New Roman"/>
          <w:sz w:val="24"/>
          <w:szCs w:val="24"/>
        </w:rPr>
        <w:t>, appellant’s legal practitioners</w:t>
      </w:r>
    </w:p>
    <w:p w:rsidR="00384C1F" w:rsidRDefault="00384C1F" w:rsidP="00384C1F">
      <w:pPr>
        <w:spacing w:after="0" w:line="240" w:lineRule="auto"/>
        <w:jc w:val="both"/>
        <w:rPr>
          <w:rFonts w:ascii="Times New Roman" w:hAnsi="Times New Roman" w:cs="Times New Roman"/>
          <w:sz w:val="24"/>
          <w:szCs w:val="24"/>
        </w:rPr>
      </w:pPr>
      <w:r w:rsidRPr="00384C1F">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p w:rsidR="00423B0D" w:rsidRDefault="00423B0D" w:rsidP="00384C1F">
      <w:pPr>
        <w:spacing w:after="0" w:line="240" w:lineRule="auto"/>
        <w:jc w:val="both"/>
        <w:rPr>
          <w:rFonts w:ascii="Times New Roman" w:hAnsi="Times New Roman" w:cs="Times New Roman"/>
          <w:sz w:val="24"/>
          <w:szCs w:val="24"/>
        </w:rPr>
      </w:pPr>
    </w:p>
    <w:p w:rsidR="004C2140" w:rsidRDefault="004C2140" w:rsidP="00384C1F">
      <w:pPr>
        <w:spacing w:after="0" w:line="240" w:lineRule="auto"/>
        <w:jc w:val="both"/>
      </w:pPr>
    </w:p>
    <w:sectPr w:rsidR="004C2140" w:rsidSect="00BC31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73" w:rsidRDefault="00290873" w:rsidP="00384C1F">
      <w:pPr>
        <w:spacing w:after="0" w:line="240" w:lineRule="auto"/>
      </w:pPr>
      <w:r>
        <w:separator/>
      </w:r>
    </w:p>
  </w:endnote>
  <w:endnote w:type="continuationSeparator" w:id="0">
    <w:p w:rsidR="00290873" w:rsidRDefault="00290873" w:rsidP="0038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73" w:rsidRDefault="00290873" w:rsidP="00384C1F">
      <w:pPr>
        <w:spacing w:after="0" w:line="240" w:lineRule="auto"/>
      </w:pPr>
      <w:r>
        <w:separator/>
      </w:r>
    </w:p>
  </w:footnote>
  <w:footnote w:type="continuationSeparator" w:id="0">
    <w:p w:rsidR="00290873" w:rsidRDefault="00290873" w:rsidP="0038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890515"/>
      <w:docPartObj>
        <w:docPartGallery w:val="Page Numbers (Top of Page)"/>
        <w:docPartUnique/>
      </w:docPartObj>
    </w:sdtPr>
    <w:sdtEndPr>
      <w:rPr>
        <w:noProof/>
      </w:rPr>
    </w:sdtEndPr>
    <w:sdtContent>
      <w:p w:rsidR="00CF160C" w:rsidRDefault="000951E6">
        <w:pPr>
          <w:pStyle w:val="Header"/>
          <w:jc w:val="right"/>
          <w:rPr>
            <w:noProof/>
          </w:rPr>
        </w:pPr>
        <w:r>
          <w:fldChar w:fldCharType="begin"/>
        </w:r>
        <w:r>
          <w:instrText xml:space="preserve"> PAGE   \* MERGEFORMAT </w:instrText>
        </w:r>
        <w:r>
          <w:fldChar w:fldCharType="separate"/>
        </w:r>
        <w:r w:rsidR="000C23DB">
          <w:rPr>
            <w:noProof/>
          </w:rPr>
          <w:t>1</w:t>
        </w:r>
        <w:r>
          <w:rPr>
            <w:noProof/>
          </w:rPr>
          <w:fldChar w:fldCharType="end"/>
        </w:r>
      </w:p>
      <w:p w:rsidR="00CF160C" w:rsidRDefault="00CF160C">
        <w:pPr>
          <w:pStyle w:val="Header"/>
          <w:jc w:val="right"/>
          <w:rPr>
            <w:noProof/>
          </w:rPr>
        </w:pPr>
        <w:r>
          <w:rPr>
            <w:noProof/>
          </w:rPr>
          <w:t>HH</w:t>
        </w:r>
        <w:r w:rsidR="00BF3B26">
          <w:rPr>
            <w:noProof/>
          </w:rPr>
          <w:t xml:space="preserve"> 126-20</w:t>
        </w:r>
      </w:p>
      <w:p w:rsidR="00CF160C" w:rsidRDefault="00CF160C">
        <w:pPr>
          <w:pStyle w:val="Header"/>
          <w:jc w:val="right"/>
        </w:pPr>
        <w:r>
          <w:rPr>
            <w:noProof/>
          </w:rPr>
          <w:t>CA 374/18</w:t>
        </w:r>
      </w:p>
    </w:sdtContent>
  </w:sdt>
  <w:p w:rsidR="00CF160C" w:rsidRDefault="00CF16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1067A"/>
    <w:multiLevelType w:val="hybridMultilevel"/>
    <w:tmpl w:val="12CC81AA"/>
    <w:lvl w:ilvl="0" w:tplc="2E665E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F2"/>
    <w:rsid w:val="000370B7"/>
    <w:rsid w:val="000463F2"/>
    <w:rsid w:val="000951E6"/>
    <w:rsid w:val="000C23DB"/>
    <w:rsid w:val="000D2A8A"/>
    <w:rsid w:val="000E2314"/>
    <w:rsid w:val="001B6C87"/>
    <w:rsid w:val="001E1074"/>
    <w:rsid w:val="002316E2"/>
    <w:rsid w:val="00254612"/>
    <w:rsid w:val="00261575"/>
    <w:rsid w:val="00276E1A"/>
    <w:rsid w:val="002834F3"/>
    <w:rsid w:val="00290873"/>
    <w:rsid w:val="0034063A"/>
    <w:rsid w:val="00350E64"/>
    <w:rsid w:val="0037549C"/>
    <w:rsid w:val="003838F5"/>
    <w:rsid w:val="00384C1F"/>
    <w:rsid w:val="003B7254"/>
    <w:rsid w:val="003C0C62"/>
    <w:rsid w:val="003D3957"/>
    <w:rsid w:val="004052A6"/>
    <w:rsid w:val="004103B9"/>
    <w:rsid w:val="00423B0D"/>
    <w:rsid w:val="004250A9"/>
    <w:rsid w:val="004323F0"/>
    <w:rsid w:val="00450D05"/>
    <w:rsid w:val="004930F6"/>
    <w:rsid w:val="004C2140"/>
    <w:rsid w:val="004D3B82"/>
    <w:rsid w:val="005039A9"/>
    <w:rsid w:val="005B6D3E"/>
    <w:rsid w:val="00624EE4"/>
    <w:rsid w:val="006A0C58"/>
    <w:rsid w:val="00742E48"/>
    <w:rsid w:val="007A2EA6"/>
    <w:rsid w:val="00801467"/>
    <w:rsid w:val="00814B5C"/>
    <w:rsid w:val="00844AE4"/>
    <w:rsid w:val="00881E05"/>
    <w:rsid w:val="008D0355"/>
    <w:rsid w:val="009F1BB7"/>
    <w:rsid w:val="00A047C2"/>
    <w:rsid w:val="00A478CB"/>
    <w:rsid w:val="00A7643F"/>
    <w:rsid w:val="00A8097F"/>
    <w:rsid w:val="00AB1969"/>
    <w:rsid w:val="00AC385C"/>
    <w:rsid w:val="00B12550"/>
    <w:rsid w:val="00B16EFF"/>
    <w:rsid w:val="00B43E8E"/>
    <w:rsid w:val="00B60A54"/>
    <w:rsid w:val="00BC3148"/>
    <w:rsid w:val="00BD3BDC"/>
    <w:rsid w:val="00BF3B26"/>
    <w:rsid w:val="00C678E7"/>
    <w:rsid w:val="00CF160C"/>
    <w:rsid w:val="00D65209"/>
    <w:rsid w:val="00D826F3"/>
    <w:rsid w:val="00D836F3"/>
    <w:rsid w:val="00D86802"/>
    <w:rsid w:val="00D9052C"/>
    <w:rsid w:val="00DC448E"/>
    <w:rsid w:val="00EA386B"/>
    <w:rsid w:val="00F44CFC"/>
    <w:rsid w:val="00F941F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2B710-3279-4FDE-B7FF-EDB7E196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C1F"/>
  </w:style>
  <w:style w:type="paragraph" w:styleId="Footer">
    <w:name w:val="footer"/>
    <w:basedOn w:val="Normal"/>
    <w:link w:val="FooterChar"/>
    <w:uiPriority w:val="99"/>
    <w:unhideWhenUsed/>
    <w:rsid w:val="00384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C1F"/>
  </w:style>
  <w:style w:type="paragraph" w:styleId="BalloonText">
    <w:name w:val="Balloon Text"/>
    <w:basedOn w:val="Normal"/>
    <w:link w:val="BalloonTextChar"/>
    <w:uiPriority w:val="99"/>
    <w:semiHidden/>
    <w:unhideWhenUsed/>
    <w:rsid w:val="00F94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1F9"/>
    <w:rPr>
      <w:rFonts w:ascii="Segoe UI" w:hAnsi="Segoe UI" w:cs="Segoe UI"/>
      <w:sz w:val="18"/>
      <w:szCs w:val="18"/>
    </w:rPr>
  </w:style>
  <w:style w:type="paragraph" w:styleId="ListParagraph">
    <w:name w:val="List Paragraph"/>
    <w:basedOn w:val="Normal"/>
    <w:uiPriority w:val="34"/>
    <w:qFormat/>
    <w:rsid w:val="00BD3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dc:creator>
  <cp:lastModifiedBy>JSC</cp:lastModifiedBy>
  <cp:revision>2</cp:revision>
  <cp:lastPrinted>2020-02-07T11:00:00Z</cp:lastPrinted>
  <dcterms:created xsi:type="dcterms:W3CDTF">2020-02-10T06:46:00Z</dcterms:created>
  <dcterms:modified xsi:type="dcterms:W3CDTF">2020-02-10T06:46:00Z</dcterms:modified>
</cp:coreProperties>
</file>