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2C" w:rsidRDefault="007D362C" w:rsidP="007D2002">
      <w:pPr>
        <w:spacing w:after="0"/>
        <w:jc w:val="both"/>
        <w:rPr>
          <w:rFonts w:ascii="Times New Roman" w:hAnsi="Times New Roman" w:cs="Times New Roman"/>
          <w:sz w:val="24"/>
          <w:szCs w:val="24"/>
        </w:rPr>
      </w:pPr>
      <w:bookmarkStart w:id="0" w:name="_GoBack"/>
      <w:bookmarkEnd w:id="0"/>
    </w:p>
    <w:p w:rsidR="007D362C" w:rsidRDefault="007D362C" w:rsidP="007D2002">
      <w:pPr>
        <w:spacing w:after="0"/>
        <w:jc w:val="both"/>
        <w:rPr>
          <w:rFonts w:ascii="Times New Roman" w:hAnsi="Times New Roman" w:cs="Times New Roman"/>
          <w:sz w:val="24"/>
          <w:szCs w:val="24"/>
        </w:rPr>
      </w:pPr>
    </w:p>
    <w:p w:rsidR="007D362C" w:rsidRDefault="007D362C" w:rsidP="007D2002">
      <w:pPr>
        <w:spacing w:after="0"/>
        <w:jc w:val="both"/>
        <w:rPr>
          <w:rFonts w:ascii="Times New Roman" w:hAnsi="Times New Roman" w:cs="Times New Roman"/>
          <w:sz w:val="24"/>
          <w:szCs w:val="24"/>
        </w:rPr>
      </w:pPr>
    </w:p>
    <w:p w:rsidR="007D6A77" w:rsidRDefault="007D2002" w:rsidP="007D2002">
      <w:pPr>
        <w:spacing w:after="0"/>
        <w:jc w:val="both"/>
        <w:rPr>
          <w:rFonts w:ascii="Times New Roman" w:hAnsi="Times New Roman" w:cs="Times New Roman"/>
          <w:sz w:val="24"/>
          <w:szCs w:val="24"/>
        </w:rPr>
      </w:pPr>
      <w:r>
        <w:rPr>
          <w:rFonts w:ascii="Times New Roman" w:hAnsi="Times New Roman" w:cs="Times New Roman"/>
          <w:sz w:val="24"/>
          <w:szCs w:val="24"/>
        </w:rPr>
        <w:t>EMMANUEL J PFUPA</w:t>
      </w:r>
    </w:p>
    <w:p w:rsidR="007D2002" w:rsidRDefault="007D2002" w:rsidP="007D2002">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7D2002" w:rsidRDefault="007D2002" w:rsidP="007D2002">
      <w:pPr>
        <w:spacing w:after="0"/>
        <w:jc w:val="both"/>
        <w:rPr>
          <w:rFonts w:ascii="Times New Roman" w:hAnsi="Times New Roman" w:cs="Times New Roman"/>
          <w:sz w:val="24"/>
          <w:szCs w:val="24"/>
        </w:rPr>
      </w:pPr>
      <w:r>
        <w:rPr>
          <w:rFonts w:ascii="Times New Roman" w:hAnsi="Times New Roman" w:cs="Times New Roman"/>
          <w:sz w:val="24"/>
          <w:szCs w:val="24"/>
        </w:rPr>
        <w:t>HERBERT MHURIRO</w:t>
      </w:r>
    </w:p>
    <w:p w:rsidR="007D2002" w:rsidRDefault="007D2002" w:rsidP="007D2002">
      <w:pPr>
        <w:spacing w:after="0"/>
        <w:jc w:val="both"/>
        <w:rPr>
          <w:rFonts w:ascii="Times New Roman" w:hAnsi="Times New Roman" w:cs="Times New Roman"/>
          <w:sz w:val="24"/>
          <w:szCs w:val="24"/>
        </w:rPr>
      </w:pPr>
    </w:p>
    <w:p w:rsidR="007D2002" w:rsidRDefault="007D2002" w:rsidP="007D2002">
      <w:pPr>
        <w:spacing w:after="0"/>
        <w:jc w:val="both"/>
        <w:rPr>
          <w:rFonts w:ascii="Times New Roman" w:hAnsi="Times New Roman" w:cs="Times New Roman"/>
          <w:sz w:val="24"/>
          <w:szCs w:val="24"/>
        </w:rPr>
      </w:pPr>
    </w:p>
    <w:p w:rsidR="007D2002" w:rsidRDefault="007D2002" w:rsidP="007D2002">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7D2002" w:rsidRDefault="007D2002" w:rsidP="007D2002">
      <w:pPr>
        <w:spacing w:after="0"/>
        <w:jc w:val="both"/>
        <w:rPr>
          <w:rFonts w:ascii="Times New Roman" w:hAnsi="Times New Roman" w:cs="Times New Roman"/>
          <w:sz w:val="24"/>
          <w:szCs w:val="24"/>
        </w:rPr>
      </w:pPr>
      <w:r>
        <w:rPr>
          <w:rFonts w:ascii="Times New Roman" w:hAnsi="Times New Roman" w:cs="Times New Roman"/>
          <w:sz w:val="24"/>
          <w:szCs w:val="24"/>
        </w:rPr>
        <w:t>MANZUNZU J</w:t>
      </w:r>
    </w:p>
    <w:p w:rsidR="007D2002" w:rsidRDefault="007D2002" w:rsidP="007D2002">
      <w:pPr>
        <w:spacing w:after="0"/>
        <w:jc w:val="both"/>
        <w:rPr>
          <w:rFonts w:ascii="Times New Roman" w:hAnsi="Times New Roman" w:cs="Times New Roman"/>
          <w:sz w:val="24"/>
          <w:szCs w:val="24"/>
        </w:rPr>
      </w:pPr>
      <w:r>
        <w:rPr>
          <w:rFonts w:ascii="Times New Roman" w:hAnsi="Times New Roman" w:cs="Times New Roman"/>
          <w:sz w:val="24"/>
          <w:szCs w:val="24"/>
        </w:rPr>
        <w:t>HARARE, 5 September 2019 &amp; 18 June 2020</w:t>
      </w:r>
    </w:p>
    <w:p w:rsidR="007D2002" w:rsidRDefault="007D2002" w:rsidP="007D2002">
      <w:pPr>
        <w:jc w:val="both"/>
        <w:rPr>
          <w:rFonts w:ascii="Times New Roman" w:hAnsi="Times New Roman" w:cs="Times New Roman"/>
          <w:sz w:val="24"/>
          <w:szCs w:val="24"/>
        </w:rPr>
      </w:pPr>
    </w:p>
    <w:p w:rsidR="007D2002" w:rsidRDefault="007D2002" w:rsidP="007D2002">
      <w:pPr>
        <w:jc w:val="both"/>
        <w:rPr>
          <w:rFonts w:ascii="Times New Roman" w:hAnsi="Times New Roman" w:cs="Times New Roman"/>
          <w:b/>
          <w:sz w:val="24"/>
          <w:szCs w:val="24"/>
        </w:rPr>
      </w:pPr>
      <w:r w:rsidRPr="007D2002">
        <w:rPr>
          <w:rFonts w:ascii="Times New Roman" w:hAnsi="Times New Roman" w:cs="Times New Roman"/>
          <w:b/>
          <w:sz w:val="24"/>
          <w:szCs w:val="24"/>
        </w:rPr>
        <w:t>Chamber Application</w:t>
      </w:r>
    </w:p>
    <w:p w:rsidR="007D2002" w:rsidRDefault="007D2002" w:rsidP="007D2002">
      <w:pPr>
        <w:jc w:val="both"/>
        <w:rPr>
          <w:rFonts w:ascii="Times New Roman" w:hAnsi="Times New Roman" w:cs="Times New Roman"/>
          <w:b/>
          <w:sz w:val="24"/>
          <w:szCs w:val="24"/>
        </w:rPr>
      </w:pPr>
    </w:p>
    <w:p w:rsidR="007D2002" w:rsidRDefault="00AD1314" w:rsidP="007D2002">
      <w:pPr>
        <w:spacing w:after="0"/>
        <w:jc w:val="both"/>
        <w:rPr>
          <w:rFonts w:ascii="Times New Roman" w:hAnsi="Times New Roman" w:cs="Times New Roman"/>
          <w:sz w:val="24"/>
          <w:szCs w:val="24"/>
        </w:rPr>
      </w:pPr>
      <w:r>
        <w:rPr>
          <w:rFonts w:ascii="Times New Roman" w:hAnsi="Times New Roman" w:cs="Times New Roman"/>
          <w:i/>
          <w:sz w:val="24"/>
          <w:szCs w:val="24"/>
        </w:rPr>
        <w:t>P Makora</w:t>
      </w:r>
      <w:r w:rsidR="007D2002">
        <w:rPr>
          <w:rFonts w:ascii="Times New Roman" w:hAnsi="Times New Roman" w:cs="Times New Roman"/>
          <w:i/>
          <w:sz w:val="24"/>
          <w:szCs w:val="24"/>
        </w:rPr>
        <w:t xml:space="preserve">, </w:t>
      </w:r>
      <w:r w:rsidR="007D2002">
        <w:rPr>
          <w:rFonts w:ascii="Times New Roman" w:hAnsi="Times New Roman" w:cs="Times New Roman"/>
          <w:sz w:val="24"/>
          <w:szCs w:val="24"/>
        </w:rPr>
        <w:t>for the plaintiff</w:t>
      </w:r>
    </w:p>
    <w:p w:rsidR="007D2002" w:rsidRDefault="007D2002" w:rsidP="007D2002">
      <w:pPr>
        <w:spacing w:after="0"/>
        <w:jc w:val="both"/>
        <w:rPr>
          <w:rFonts w:ascii="Times New Roman" w:hAnsi="Times New Roman" w:cs="Times New Roman"/>
          <w:sz w:val="24"/>
          <w:szCs w:val="24"/>
        </w:rPr>
      </w:pPr>
    </w:p>
    <w:p w:rsidR="007D2002" w:rsidRDefault="007D2002" w:rsidP="007D20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MANZUNZU J: Placed before me was this chamber application seeking a default judgment as </w:t>
      </w:r>
      <w:r w:rsidRPr="00A04DF5">
        <w:rPr>
          <w:rFonts w:ascii="Times New Roman" w:hAnsi="Times New Roman" w:cs="Times New Roman"/>
          <w:i/>
          <w:sz w:val="24"/>
          <w:szCs w:val="24"/>
        </w:rPr>
        <w:t>per</w:t>
      </w:r>
      <w:r>
        <w:rPr>
          <w:rFonts w:ascii="Times New Roman" w:hAnsi="Times New Roman" w:cs="Times New Roman"/>
          <w:sz w:val="24"/>
          <w:szCs w:val="24"/>
        </w:rPr>
        <w:t xml:space="preserve"> draft order in the following terms:</w:t>
      </w:r>
    </w:p>
    <w:p w:rsidR="007D2002" w:rsidRDefault="007D2002" w:rsidP="007D20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7D2002">
        <w:rPr>
          <w:rFonts w:ascii="Times New Roman" w:hAnsi="Times New Roman" w:cs="Times New Roman"/>
        </w:rPr>
        <w:t>IT IS ORDERED THAT</w:t>
      </w:r>
    </w:p>
    <w:p w:rsidR="007D2002" w:rsidRDefault="007D2002" w:rsidP="007D20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Default judgment be and is hereby granted in favour of the plaintiff and against the defendant in the sum of US$17 000.</w:t>
      </w:r>
    </w:p>
    <w:p w:rsidR="007D2002" w:rsidRDefault="007D2002" w:rsidP="007D20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Alternatively, in the sum of $28 000 bond;</w:t>
      </w:r>
    </w:p>
    <w:p w:rsidR="007D2002" w:rsidRDefault="007D2002" w:rsidP="007D20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Interest and </w:t>
      </w:r>
      <w:r w:rsidRPr="007D2002">
        <w:rPr>
          <w:rFonts w:ascii="Times New Roman" w:hAnsi="Times New Roman" w:cs="Times New Roman"/>
          <w:i/>
          <w:sz w:val="24"/>
          <w:szCs w:val="24"/>
        </w:rPr>
        <w:t>tem pore morae</w:t>
      </w:r>
      <w:r>
        <w:rPr>
          <w:rFonts w:ascii="Times New Roman" w:hAnsi="Times New Roman" w:cs="Times New Roman"/>
          <w:sz w:val="24"/>
          <w:szCs w:val="24"/>
        </w:rPr>
        <w:t xml:space="preserve"> from 18 June to the date of payment in full;</w:t>
      </w:r>
    </w:p>
    <w:p w:rsidR="007D2002" w:rsidRDefault="007D2002" w:rsidP="007D200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Cost of suit.”</w:t>
      </w:r>
    </w:p>
    <w:p w:rsidR="007D2002" w:rsidRDefault="007D2002" w:rsidP="007D2002">
      <w:pPr>
        <w:spacing w:after="0"/>
        <w:ind w:left="720"/>
        <w:jc w:val="both"/>
        <w:rPr>
          <w:rFonts w:ascii="Times New Roman" w:hAnsi="Times New Roman" w:cs="Times New Roman"/>
          <w:sz w:val="24"/>
          <w:szCs w:val="24"/>
        </w:rPr>
      </w:pPr>
    </w:p>
    <w:p w:rsidR="007D2002" w:rsidRDefault="007D2002" w:rsidP="007D20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issued summons on 5 April 2019 seeking the above relief against the defendant.</w:t>
      </w:r>
    </w:p>
    <w:p w:rsidR="007D2002" w:rsidRDefault="007D2002" w:rsidP="007D20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summons the defendant’s address </w:t>
      </w:r>
      <w:r w:rsidR="00AD1314">
        <w:rPr>
          <w:rFonts w:ascii="Times New Roman" w:hAnsi="Times New Roman" w:cs="Times New Roman"/>
          <w:sz w:val="24"/>
          <w:szCs w:val="24"/>
        </w:rPr>
        <w:t>for</w:t>
      </w:r>
      <w:r>
        <w:rPr>
          <w:rFonts w:ascii="Times New Roman" w:hAnsi="Times New Roman" w:cs="Times New Roman"/>
          <w:sz w:val="24"/>
          <w:szCs w:val="24"/>
        </w:rPr>
        <w:t xml:space="preserve"> service was given as House No. 10311, Kuwadzana Extension, Harare.</w:t>
      </w:r>
    </w:p>
    <w:p w:rsidR="007D2002" w:rsidRDefault="007D2002" w:rsidP="007D20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claim is based on an agreement between the parties wherein plaintiff claims he bought a motor vehicle from the defendant and paid the purchase price.</w:t>
      </w:r>
    </w:p>
    <w:p w:rsidR="007D2002" w:rsidRDefault="007D2002" w:rsidP="007D20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 same </w:t>
      </w:r>
      <w:r w:rsidR="00AD1314">
        <w:rPr>
          <w:rFonts w:ascii="Times New Roman" w:hAnsi="Times New Roman" w:cs="Times New Roman"/>
          <w:sz w:val="24"/>
          <w:szCs w:val="24"/>
        </w:rPr>
        <w:t>motor vehicle was lat</w:t>
      </w:r>
      <w:r>
        <w:rPr>
          <w:rFonts w:ascii="Times New Roman" w:hAnsi="Times New Roman" w:cs="Times New Roman"/>
          <w:sz w:val="24"/>
          <w:szCs w:val="24"/>
        </w:rPr>
        <w:t>er seized by the Police it being alleged was stolen.</w:t>
      </w:r>
    </w:p>
    <w:p w:rsidR="007D362C" w:rsidRDefault="00DD26FB" w:rsidP="007D3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agreement of sale was attached to the summons with the defendant’s address as No. 10311 Kuwadzana </w:t>
      </w:r>
      <w:r w:rsidR="007D362C">
        <w:rPr>
          <w:rFonts w:ascii="Times New Roman" w:hAnsi="Times New Roman" w:cs="Times New Roman"/>
          <w:sz w:val="24"/>
          <w:szCs w:val="24"/>
        </w:rPr>
        <w:t>Extension Harare.</w:t>
      </w:r>
    </w:p>
    <w:p w:rsidR="00DD26FB" w:rsidRDefault="00DD26FB" w:rsidP="007D362C">
      <w:pPr>
        <w:spacing w:after="0" w:line="360" w:lineRule="auto"/>
        <w:ind w:firstLine="720"/>
        <w:jc w:val="both"/>
        <w:rPr>
          <w:rFonts w:ascii="Times New Roman" w:hAnsi="Times New Roman" w:cs="Times New Roman"/>
          <w:sz w:val="24"/>
          <w:szCs w:val="24"/>
        </w:rPr>
      </w:pPr>
      <w:r w:rsidRPr="007D362C">
        <w:rPr>
          <w:rFonts w:ascii="Times New Roman" w:hAnsi="Times New Roman" w:cs="Times New Roman"/>
          <w:sz w:val="24"/>
          <w:szCs w:val="24"/>
        </w:rPr>
        <w:t>When the matter was placed before me on 5 September 2019 with the application for default judgment, after examining the documents, I not</w:t>
      </w:r>
      <w:r w:rsidR="00AD1314">
        <w:rPr>
          <w:rFonts w:ascii="Times New Roman" w:hAnsi="Times New Roman" w:cs="Times New Roman"/>
          <w:sz w:val="24"/>
          <w:szCs w:val="24"/>
        </w:rPr>
        <w:t>ic</w:t>
      </w:r>
      <w:r w:rsidRPr="007D362C">
        <w:rPr>
          <w:rFonts w:ascii="Times New Roman" w:hAnsi="Times New Roman" w:cs="Times New Roman"/>
          <w:sz w:val="24"/>
          <w:szCs w:val="24"/>
        </w:rPr>
        <w:t>ed that service of the summons was at 19 Edmonds Avenue, Belvedere, Harare. The</w:t>
      </w:r>
      <w:r w:rsidR="007D362C">
        <w:rPr>
          <w:rFonts w:ascii="Times New Roman" w:hAnsi="Times New Roman" w:cs="Times New Roman"/>
          <w:sz w:val="24"/>
          <w:szCs w:val="24"/>
        </w:rPr>
        <w:t xml:space="preserve"> Sheriff’s return remarked that; “Copy of </w:t>
      </w:r>
      <w:r w:rsidR="007D362C">
        <w:rPr>
          <w:rFonts w:ascii="Times New Roman" w:hAnsi="Times New Roman" w:cs="Times New Roman"/>
          <w:sz w:val="24"/>
          <w:szCs w:val="24"/>
        </w:rPr>
        <w:lastRenderedPageBreak/>
        <w:t>summons and plaintiff’s declaration served by affixing to a white letter box after no one at the address for service accepted service citing that they do not know the defendant.”</w:t>
      </w:r>
    </w:p>
    <w:p w:rsidR="007D362C" w:rsidRDefault="00AD1314" w:rsidP="007D3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5</w:t>
      </w:r>
      <w:r w:rsidR="007D362C">
        <w:rPr>
          <w:rFonts w:ascii="Times New Roman" w:hAnsi="Times New Roman" w:cs="Times New Roman"/>
          <w:sz w:val="24"/>
          <w:szCs w:val="24"/>
        </w:rPr>
        <w:t xml:space="preserve"> September 2019 I raised a query by letter to the plaintiff’s legal practitioners </w:t>
      </w:r>
      <w:r>
        <w:rPr>
          <w:rFonts w:ascii="Times New Roman" w:hAnsi="Times New Roman" w:cs="Times New Roman"/>
          <w:sz w:val="24"/>
          <w:szCs w:val="24"/>
        </w:rPr>
        <w:t xml:space="preserve">as to </w:t>
      </w:r>
      <w:r w:rsidR="007D362C">
        <w:rPr>
          <w:rFonts w:ascii="Times New Roman" w:hAnsi="Times New Roman" w:cs="Times New Roman"/>
          <w:sz w:val="24"/>
          <w:szCs w:val="24"/>
        </w:rPr>
        <w:t>whether service of the summons was proper.</w:t>
      </w:r>
    </w:p>
    <w:p w:rsidR="002D393D" w:rsidRDefault="00AD1314" w:rsidP="007D3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9</w:t>
      </w:r>
      <w:r w:rsidR="002D393D">
        <w:rPr>
          <w:rFonts w:ascii="Times New Roman" w:hAnsi="Times New Roman" w:cs="Times New Roman"/>
          <w:sz w:val="24"/>
          <w:szCs w:val="24"/>
        </w:rPr>
        <w:t xml:space="preserve"> September</w:t>
      </w:r>
      <w:r>
        <w:rPr>
          <w:rFonts w:ascii="Times New Roman" w:hAnsi="Times New Roman" w:cs="Times New Roman"/>
          <w:sz w:val="24"/>
          <w:szCs w:val="24"/>
        </w:rPr>
        <w:t xml:space="preserve"> 2019</w:t>
      </w:r>
      <w:r w:rsidR="002D393D">
        <w:rPr>
          <w:rFonts w:ascii="Times New Roman" w:hAnsi="Times New Roman" w:cs="Times New Roman"/>
          <w:sz w:val="24"/>
          <w:szCs w:val="24"/>
        </w:rPr>
        <w:t xml:space="preserve"> I got a response part of which reads; “The Honourable Judge is respectively referred to r 38 Order 5 of the High Court Rules which allows for service in the manner effected by the Deputy Sheriff in that he affixed the summons and declaration.</w:t>
      </w:r>
    </w:p>
    <w:p w:rsidR="002D393D" w:rsidRDefault="002D393D" w:rsidP="007D3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delinquent defendants hide their </w:t>
      </w:r>
      <w:r w:rsidRPr="002D393D">
        <w:rPr>
          <w:rFonts w:ascii="Times New Roman" w:hAnsi="Times New Roman" w:cs="Times New Roman"/>
        </w:rPr>
        <w:t>address</w:t>
      </w:r>
      <w:r>
        <w:rPr>
          <w:rFonts w:ascii="Times New Roman" w:hAnsi="Times New Roman" w:cs="Times New Roman"/>
          <w:sz w:val="24"/>
          <w:szCs w:val="24"/>
        </w:rPr>
        <w:t xml:space="preserve"> for service. We therefore request that the matter again be placed before the Honourable Judge for consideration of the chamber application for default judgment.”</w:t>
      </w:r>
    </w:p>
    <w:p w:rsidR="002D393D" w:rsidRDefault="002D393D" w:rsidP="007D3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Rule 38 Order 5 cited above reads;</w:t>
      </w:r>
    </w:p>
    <w:p w:rsidR="002D393D" w:rsidRPr="002D393D" w:rsidRDefault="002D393D" w:rsidP="002D393D">
      <w:pPr>
        <w:spacing w:after="0" w:line="240" w:lineRule="auto"/>
        <w:ind w:firstLine="720"/>
        <w:jc w:val="both"/>
        <w:rPr>
          <w:rFonts w:ascii="Times New Roman" w:hAnsi="Times New Roman" w:cs="Times New Roman"/>
        </w:rPr>
      </w:pPr>
      <w:r w:rsidRPr="002D393D">
        <w:rPr>
          <w:rFonts w:ascii="Times New Roman" w:hAnsi="Times New Roman" w:cs="Times New Roman"/>
        </w:rPr>
        <w:t>“38 Times for service process</w:t>
      </w:r>
    </w:p>
    <w:p w:rsidR="002D393D" w:rsidRPr="002D393D" w:rsidRDefault="002D393D" w:rsidP="002D393D">
      <w:pPr>
        <w:spacing w:after="0" w:line="240" w:lineRule="auto"/>
        <w:ind w:firstLine="720"/>
        <w:jc w:val="both"/>
        <w:rPr>
          <w:rFonts w:ascii="Times New Roman" w:hAnsi="Times New Roman" w:cs="Times New Roman"/>
        </w:rPr>
      </w:pPr>
      <w:r w:rsidRPr="002D393D">
        <w:rPr>
          <w:rFonts w:ascii="Times New Roman" w:hAnsi="Times New Roman" w:cs="Times New Roman"/>
        </w:rPr>
        <w:t>Service of process shall not be valid if served between 10 p.m. and 6 a.m.:</w:t>
      </w:r>
    </w:p>
    <w:p w:rsidR="002D393D" w:rsidRPr="002D393D" w:rsidRDefault="002D393D" w:rsidP="002D393D">
      <w:pPr>
        <w:spacing w:after="0" w:line="240" w:lineRule="auto"/>
        <w:ind w:firstLine="720"/>
        <w:jc w:val="both"/>
        <w:rPr>
          <w:rFonts w:ascii="Times New Roman" w:hAnsi="Times New Roman" w:cs="Times New Roman"/>
        </w:rPr>
      </w:pPr>
      <w:r w:rsidRPr="002D393D">
        <w:rPr>
          <w:rFonts w:ascii="Times New Roman" w:hAnsi="Times New Roman" w:cs="Times New Roman"/>
        </w:rPr>
        <w:t>Provided that—</w:t>
      </w:r>
    </w:p>
    <w:p w:rsidR="002D393D" w:rsidRPr="002D393D" w:rsidRDefault="002D393D" w:rsidP="002D393D">
      <w:pPr>
        <w:pStyle w:val="ListParagraph"/>
        <w:numPr>
          <w:ilvl w:val="0"/>
          <w:numId w:val="2"/>
        </w:numPr>
        <w:spacing w:after="0" w:line="240" w:lineRule="auto"/>
        <w:jc w:val="both"/>
        <w:rPr>
          <w:rFonts w:ascii="Times New Roman" w:hAnsi="Times New Roman" w:cs="Times New Roman"/>
        </w:rPr>
      </w:pPr>
      <w:r w:rsidRPr="002D393D">
        <w:rPr>
          <w:rFonts w:ascii="Times New Roman" w:hAnsi="Times New Roman" w:cs="Times New Roman"/>
        </w:rPr>
        <w:t>process for the arrest of any person; and</w:t>
      </w:r>
    </w:p>
    <w:p w:rsidR="002D393D" w:rsidRPr="002D393D" w:rsidRDefault="002D393D" w:rsidP="002D393D">
      <w:pPr>
        <w:pStyle w:val="ListParagraph"/>
        <w:numPr>
          <w:ilvl w:val="0"/>
          <w:numId w:val="2"/>
        </w:numPr>
        <w:spacing w:after="0" w:line="240" w:lineRule="auto"/>
        <w:jc w:val="both"/>
        <w:rPr>
          <w:rFonts w:ascii="Times New Roman" w:hAnsi="Times New Roman" w:cs="Times New Roman"/>
        </w:rPr>
      </w:pPr>
      <w:r w:rsidRPr="002D393D">
        <w:rPr>
          <w:rFonts w:ascii="Times New Roman" w:hAnsi="Times New Roman" w:cs="Times New Roman"/>
        </w:rPr>
        <w:t>process served by post, telegraph, tele facsimile or courier;</w:t>
      </w:r>
    </w:p>
    <w:p w:rsidR="002D393D" w:rsidRPr="002D393D" w:rsidRDefault="002D393D" w:rsidP="002D393D">
      <w:pPr>
        <w:pStyle w:val="ListParagraph"/>
        <w:spacing w:after="0" w:line="240" w:lineRule="auto"/>
        <w:ind w:left="1080"/>
        <w:jc w:val="both"/>
        <w:rPr>
          <w:rFonts w:ascii="Times New Roman" w:hAnsi="Times New Roman" w:cs="Times New Roman"/>
        </w:rPr>
      </w:pPr>
      <w:r w:rsidRPr="002D393D">
        <w:rPr>
          <w:rFonts w:ascii="Times New Roman" w:hAnsi="Times New Roman" w:cs="Times New Roman"/>
        </w:rPr>
        <w:t>shall be valid whenever it is served.”</w:t>
      </w:r>
    </w:p>
    <w:p w:rsidR="007D362C" w:rsidRPr="002D393D" w:rsidRDefault="007D362C" w:rsidP="002D393D">
      <w:pPr>
        <w:spacing w:after="0" w:line="240" w:lineRule="auto"/>
        <w:ind w:firstLine="720"/>
        <w:jc w:val="both"/>
        <w:rPr>
          <w:rFonts w:ascii="Times New Roman" w:hAnsi="Times New Roman" w:cs="Times New Roman"/>
        </w:rPr>
      </w:pPr>
    </w:p>
    <w:p w:rsidR="007D2002" w:rsidRDefault="002D393D" w:rsidP="00ED2D3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2D393D">
        <w:rPr>
          <w:rFonts w:ascii="Times New Roman" w:hAnsi="Times New Roman" w:cs="Times New Roman"/>
          <w:sz w:val="24"/>
          <w:szCs w:val="24"/>
        </w:rPr>
        <w:t>It is clear from the provisions of r 38</w:t>
      </w:r>
      <w:r>
        <w:rPr>
          <w:rFonts w:ascii="Times New Roman" w:hAnsi="Times New Roman" w:cs="Times New Roman"/>
          <w:sz w:val="24"/>
          <w:szCs w:val="24"/>
        </w:rPr>
        <w:t xml:space="preserve"> that the query I raised was not addressed. I then directed my assistant to invite the legal practitioner concerned to come forward and move her application. She undertook to do so on Monday 8 June 2020. She did not turn up neither </w:t>
      </w:r>
      <w:r w:rsidR="00AD1314">
        <w:rPr>
          <w:rFonts w:ascii="Times New Roman" w:hAnsi="Times New Roman" w:cs="Times New Roman"/>
          <w:sz w:val="24"/>
          <w:szCs w:val="24"/>
        </w:rPr>
        <w:t>did she inform</w:t>
      </w:r>
      <w:r>
        <w:rPr>
          <w:rFonts w:ascii="Times New Roman" w:hAnsi="Times New Roman" w:cs="Times New Roman"/>
          <w:sz w:val="24"/>
          <w:szCs w:val="24"/>
        </w:rPr>
        <w:t xml:space="preserve"> why she has failed to do</w:t>
      </w:r>
      <w:r w:rsidR="00AD1314">
        <w:rPr>
          <w:rFonts w:ascii="Times New Roman" w:hAnsi="Times New Roman" w:cs="Times New Roman"/>
          <w:sz w:val="24"/>
          <w:szCs w:val="24"/>
        </w:rPr>
        <w:t xml:space="preserve"> so</w:t>
      </w:r>
      <w:r>
        <w:rPr>
          <w:rFonts w:ascii="Times New Roman" w:hAnsi="Times New Roman" w:cs="Times New Roman"/>
          <w:sz w:val="24"/>
          <w:szCs w:val="24"/>
        </w:rPr>
        <w:t>. This is certain</w:t>
      </w:r>
      <w:r w:rsidR="00ED2D3B">
        <w:rPr>
          <w:rFonts w:ascii="Times New Roman" w:hAnsi="Times New Roman" w:cs="Times New Roman"/>
          <w:sz w:val="24"/>
          <w:szCs w:val="24"/>
        </w:rPr>
        <w:t xml:space="preserve">ly unexpected of a diligent legal practitioner who owes a duty to </w:t>
      </w:r>
      <w:r w:rsidR="00AD1314">
        <w:rPr>
          <w:rFonts w:ascii="Times New Roman" w:hAnsi="Times New Roman" w:cs="Times New Roman"/>
          <w:sz w:val="24"/>
          <w:szCs w:val="24"/>
        </w:rPr>
        <w:t>her</w:t>
      </w:r>
      <w:r w:rsidR="00ED2D3B">
        <w:rPr>
          <w:rFonts w:ascii="Times New Roman" w:hAnsi="Times New Roman" w:cs="Times New Roman"/>
          <w:sz w:val="24"/>
          <w:szCs w:val="24"/>
        </w:rPr>
        <w:t xml:space="preserve"> client and to this court. In the absence of her appearance I had to consider the merits of this application based on papers filed of record.</w:t>
      </w:r>
    </w:p>
    <w:p w:rsidR="00ED2D3B" w:rsidRDefault="00ED2D3B" w:rsidP="00ED2D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definitely</w:t>
      </w:r>
      <w:r w:rsidR="008A2EFA">
        <w:rPr>
          <w:rFonts w:ascii="Times New Roman" w:hAnsi="Times New Roman" w:cs="Times New Roman"/>
          <w:sz w:val="24"/>
          <w:szCs w:val="24"/>
        </w:rPr>
        <w:t xml:space="preserve"> no proper service of the summons. There is no explanation as to why the summons were served on 19 Edmonds Avenue, Belvedere Harare when the summons and support documents show the address for service as No. 10311, Kuwadzana Extension, Harare.</w:t>
      </w:r>
    </w:p>
    <w:p w:rsidR="008A2EFA" w:rsidRDefault="008A2EFA" w:rsidP="00ED2D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application can therefore not succeed in the absence of proper service of the summons on the defendant.</w:t>
      </w:r>
    </w:p>
    <w:p w:rsidR="008A2EFA" w:rsidRDefault="008A2EFA" w:rsidP="00ED2D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matter is hereby struck off the roll with no order as to costs.</w:t>
      </w:r>
    </w:p>
    <w:p w:rsidR="008A2EFA" w:rsidRDefault="008A2EFA" w:rsidP="00ED2D3B">
      <w:pPr>
        <w:spacing w:after="0" w:line="360" w:lineRule="auto"/>
        <w:jc w:val="both"/>
        <w:rPr>
          <w:rFonts w:ascii="Times New Roman" w:hAnsi="Times New Roman" w:cs="Times New Roman"/>
          <w:sz w:val="24"/>
          <w:szCs w:val="24"/>
        </w:rPr>
      </w:pPr>
    </w:p>
    <w:p w:rsidR="008A2EFA" w:rsidRDefault="008A2EFA" w:rsidP="00ED2D3B">
      <w:pPr>
        <w:spacing w:after="0" w:line="360" w:lineRule="auto"/>
        <w:jc w:val="both"/>
        <w:rPr>
          <w:rFonts w:ascii="Times New Roman" w:hAnsi="Times New Roman" w:cs="Times New Roman"/>
          <w:sz w:val="24"/>
          <w:szCs w:val="24"/>
        </w:rPr>
      </w:pPr>
    </w:p>
    <w:p w:rsidR="008A2EFA" w:rsidRDefault="008A2EFA" w:rsidP="00ED2D3B">
      <w:pPr>
        <w:spacing w:after="0" w:line="360" w:lineRule="auto"/>
        <w:jc w:val="both"/>
        <w:rPr>
          <w:rFonts w:ascii="Times New Roman" w:hAnsi="Times New Roman" w:cs="Times New Roman"/>
          <w:sz w:val="24"/>
          <w:szCs w:val="24"/>
        </w:rPr>
      </w:pPr>
    </w:p>
    <w:p w:rsidR="008A2EFA" w:rsidRDefault="008A2EFA" w:rsidP="00ED2D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 Makura Commercial Law Chambers, plaintiff’s legal practitioners</w:t>
      </w:r>
    </w:p>
    <w:p w:rsidR="008A2EFA" w:rsidRPr="002D393D" w:rsidRDefault="008A2EFA" w:rsidP="00ED2D3B">
      <w:pPr>
        <w:spacing w:after="0" w:line="360" w:lineRule="auto"/>
        <w:jc w:val="both"/>
        <w:rPr>
          <w:rFonts w:ascii="Times New Roman" w:hAnsi="Times New Roman" w:cs="Times New Roman"/>
          <w:sz w:val="24"/>
          <w:szCs w:val="24"/>
        </w:rPr>
      </w:pPr>
      <w:r w:rsidRPr="008A2EFA">
        <w:rPr>
          <w:rFonts w:ascii="Times New Roman" w:hAnsi="Times New Roman" w:cs="Times New Roman"/>
          <w:b/>
          <w:sz w:val="24"/>
          <w:szCs w:val="24"/>
        </w:rPr>
        <w:lastRenderedPageBreak/>
        <w:t>N.B</w:t>
      </w:r>
      <w:r>
        <w:rPr>
          <w:rFonts w:ascii="Times New Roman" w:hAnsi="Times New Roman" w:cs="Times New Roman"/>
          <w:sz w:val="24"/>
          <w:szCs w:val="24"/>
        </w:rPr>
        <w:t xml:space="preserve">: It is directed that the Registrar shall refer a copy of this judgment to the Secretary for the Law Society </w:t>
      </w:r>
    </w:p>
    <w:p w:rsidR="007D2002" w:rsidRPr="007D2002" w:rsidRDefault="007D2002" w:rsidP="007D2002">
      <w:pPr>
        <w:jc w:val="both"/>
        <w:rPr>
          <w:rFonts w:ascii="Times New Roman" w:hAnsi="Times New Roman" w:cs="Times New Roman"/>
          <w:sz w:val="24"/>
          <w:szCs w:val="24"/>
        </w:rPr>
      </w:pPr>
    </w:p>
    <w:sectPr w:rsidR="007D2002" w:rsidRPr="007D20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75" w:rsidRDefault="00934A75" w:rsidP="007D362C">
      <w:pPr>
        <w:spacing w:after="0" w:line="240" w:lineRule="auto"/>
      </w:pPr>
      <w:r>
        <w:separator/>
      </w:r>
    </w:p>
  </w:endnote>
  <w:endnote w:type="continuationSeparator" w:id="0">
    <w:p w:rsidR="00934A75" w:rsidRDefault="00934A75" w:rsidP="007D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75" w:rsidRDefault="00934A75" w:rsidP="007D362C">
      <w:pPr>
        <w:spacing w:after="0" w:line="240" w:lineRule="auto"/>
      </w:pPr>
      <w:r>
        <w:separator/>
      </w:r>
    </w:p>
  </w:footnote>
  <w:footnote w:type="continuationSeparator" w:id="0">
    <w:p w:rsidR="00934A75" w:rsidRDefault="00934A75" w:rsidP="007D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81052"/>
      <w:docPartObj>
        <w:docPartGallery w:val="Page Numbers (Top of Page)"/>
        <w:docPartUnique/>
      </w:docPartObj>
    </w:sdtPr>
    <w:sdtEndPr>
      <w:rPr>
        <w:noProof/>
      </w:rPr>
    </w:sdtEndPr>
    <w:sdtContent>
      <w:p w:rsidR="007D362C" w:rsidRDefault="007D362C">
        <w:pPr>
          <w:pStyle w:val="Header"/>
          <w:jc w:val="right"/>
          <w:rPr>
            <w:noProof/>
          </w:rPr>
        </w:pPr>
        <w:r>
          <w:fldChar w:fldCharType="begin"/>
        </w:r>
        <w:r>
          <w:instrText xml:space="preserve"> PAGE   \* MERGEFORMAT </w:instrText>
        </w:r>
        <w:r>
          <w:fldChar w:fldCharType="separate"/>
        </w:r>
        <w:r w:rsidR="0057539E">
          <w:rPr>
            <w:noProof/>
          </w:rPr>
          <w:t>1</w:t>
        </w:r>
        <w:r>
          <w:rPr>
            <w:noProof/>
          </w:rPr>
          <w:fldChar w:fldCharType="end"/>
        </w:r>
      </w:p>
      <w:p w:rsidR="007D362C" w:rsidRDefault="007D362C">
        <w:pPr>
          <w:pStyle w:val="Header"/>
          <w:jc w:val="right"/>
          <w:rPr>
            <w:noProof/>
          </w:rPr>
        </w:pPr>
        <w:r>
          <w:rPr>
            <w:noProof/>
          </w:rPr>
          <w:t>HH</w:t>
        </w:r>
        <w:r w:rsidR="00AD3C3B">
          <w:rPr>
            <w:noProof/>
          </w:rPr>
          <w:t xml:space="preserve"> 408-20</w:t>
        </w:r>
      </w:p>
      <w:p w:rsidR="007D362C" w:rsidRDefault="007D362C">
        <w:pPr>
          <w:pStyle w:val="Header"/>
          <w:jc w:val="right"/>
        </w:pPr>
        <w:r>
          <w:rPr>
            <w:noProof/>
          </w:rPr>
          <w:t>HC 2877/19</w:t>
        </w:r>
      </w:p>
    </w:sdtContent>
  </w:sdt>
  <w:p w:rsidR="007D362C" w:rsidRDefault="007D36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4630B"/>
    <w:multiLevelType w:val="hybridMultilevel"/>
    <w:tmpl w:val="AF828946"/>
    <w:lvl w:ilvl="0" w:tplc="D150A8D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D6B224D"/>
    <w:multiLevelType w:val="hybridMultilevel"/>
    <w:tmpl w:val="3CAE4A4C"/>
    <w:lvl w:ilvl="0" w:tplc="352C39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02"/>
    <w:rsid w:val="00075374"/>
    <w:rsid w:val="001E5797"/>
    <w:rsid w:val="002D393D"/>
    <w:rsid w:val="0057539E"/>
    <w:rsid w:val="007D2002"/>
    <w:rsid w:val="007D362C"/>
    <w:rsid w:val="008A2EFA"/>
    <w:rsid w:val="00934A75"/>
    <w:rsid w:val="00A04DF5"/>
    <w:rsid w:val="00AC6BEF"/>
    <w:rsid w:val="00AD1314"/>
    <w:rsid w:val="00AD3C3B"/>
    <w:rsid w:val="00B64336"/>
    <w:rsid w:val="00C21719"/>
    <w:rsid w:val="00DD26FB"/>
    <w:rsid w:val="00ED2D3B"/>
    <w:rsid w:val="00F425C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F2FE-7B11-4158-AB1E-88E4149C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002"/>
    <w:pPr>
      <w:ind w:left="720"/>
      <w:contextualSpacing/>
    </w:pPr>
  </w:style>
  <w:style w:type="paragraph" w:styleId="NoSpacing">
    <w:name w:val="No Spacing"/>
    <w:uiPriority w:val="1"/>
    <w:qFormat/>
    <w:rsid w:val="00A04DF5"/>
    <w:pPr>
      <w:spacing w:after="0" w:line="240" w:lineRule="auto"/>
    </w:pPr>
  </w:style>
  <w:style w:type="paragraph" w:styleId="Header">
    <w:name w:val="header"/>
    <w:basedOn w:val="Normal"/>
    <w:link w:val="HeaderChar"/>
    <w:uiPriority w:val="99"/>
    <w:unhideWhenUsed/>
    <w:rsid w:val="007D3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62C"/>
  </w:style>
  <w:style w:type="paragraph" w:styleId="Footer">
    <w:name w:val="footer"/>
    <w:basedOn w:val="Normal"/>
    <w:link w:val="FooterChar"/>
    <w:uiPriority w:val="99"/>
    <w:unhideWhenUsed/>
    <w:rsid w:val="007D3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2020-06-19T06:33:00Z</dcterms:created>
  <dcterms:modified xsi:type="dcterms:W3CDTF">2020-06-19T06:33:00Z</dcterms:modified>
</cp:coreProperties>
</file>