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24F" w:rsidRDefault="00FC675D" w:rsidP="00CA6767">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GUMAI MAKOKA</w:t>
      </w:r>
    </w:p>
    <w:p w:rsidR="00FC675D" w:rsidRDefault="00FC675D" w:rsidP="00CA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FC675D" w:rsidRDefault="00FC675D" w:rsidP="00CA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HEALTH AND CHILD CARE</w:t>
      </w:r>
    </w:p>
    <w:p w:rsidR="00FC675D" w:rsidRDefault="00CA6767" w:rsidP="00CA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FC675D" w:rsidRDefault="00FC675D" w:rsidP="00CA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FINANCE AND ECONOMIC DEVELOPMENT</w:t>
      </w:r>
    </w:p>
    <w:p w:rsidR="00FC675D" w:rsidRDefault="00CA6767" w:rsidP="00CA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FC675D" w:rsidRDefault="00FC675D" w:rsidP="00CA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PUBLIC SERVICE, LABOUR AND SOCIAL WELFARE</w:t>
      </w:r>
    </w:p>
    <w:p w:rsidR="00FC675D" w:rsidRDefault="00CA6767" w:rsidP="00CA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FC675D" w:rsidRDefault="00FC675D" w:rsidP="00CA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LOCAL GOVERNMENT, RURAL AND URBAN DEVELOPMENT</w:t>
      </w:r>
    </w:p>
    <w:p w:rsidR="00FC675D" w:rsidRDefault="00CA6767" w:rsidP="00CA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FC675D" w:rsidRDefault="00FC675D" w:rsidP="00CA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PRESIDENT OF THE REPUBLIC OF ZIMBABWE</w:t>
      </w:r>
    </w:p>
    <w:p w:rsidR="00FC675D" w:rsidRDefault="00FC675D" w:rsidP="00485608">
      <w:pPr>
        <w:spacing w:line="360" w:lineRule="auto"/>
        <w:jc w:val="both"/>
        <w:rPr>
          <w:rFonts w:ascii="Times New Roman" w:hAnsi="Times New Roman" w:cs="Times New Roman"/>
          <w:sz w:val="24"/>
          <w:szCs w:val="24"/>
        </w:rPr>
      </w:pPr>
    </w:p>
    <w:p w:rsidR="00FC675D" w:rsidRDefault="00FC675D" w:rsidP="00CA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FC675D" w:rsidRDefault="00FC675D" w:rsidP="00CA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MUSAKWA J</w:t>
      </w:r>
    </w:p>
    <w:p w:rsidR="00FC675D" w:rsidRDefault="00FC675D" w:rsidP="00CA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13, 19 May 2020</w:t>
      </w:r>
      <w:r w:rsidR="00CE5271">
        <w:rPr>
          <w:rFonts w:ascii="Times New Roman" w:hAnsi="Times New Roman" w:cs="Times New Roman"/>
          <w:sz w:val="24"/>
          <w:szCs w:val="24"/>
        </w:rPr>
        <w:t xml:space="preserve"> and 19 June 2020</w:t>
      </w:r>
      <w:r w:rsidR="00485608">
        <w:rPr>
          <w:rFonts w:ascii="Times New Roman" w:hAnsi="Times New Roman" w:cs="Times New Roman"/>
          <w:sz w:val="24"/>
          <w:szCs w:val="24"/>
        </w:rPr>
        <w:t xml:space="preserve"> </w:t>
      </w:r>
    </w:p>
    <w:p w:rsidR="00485608" w:rsidRDefault="00485608" w:rsidP="00485608">
      <w:pPr>
        <w:spacing w:line="360" w:lineRule="auto"/>
        <w:jc w:val="both"/>
        <w:rPr>
          <w:rFonts w:ascii="Times New Roman" w:hAnsi="Times New Roman" w:cs="Times New Roman"/>
          <w:sz w:val="24"/>
          <w:szCs w:val="24"/>
        </w:rPr>
      </w:pPr>
    </w:p>
    <w:p w:rsidR="00485608" w:rsidRPr="003C5266" w:rsidRDefault="00485608" w:rsidP="00485608">
      <w:pPr>
        <w:spacing w:line="360" w:lineRule="auto"/>
        <w:jc w:val="both"/>
        <w:rPr>
          <w:rFonts w:ascii="Times New Roman" w:hAnsi="Times New Roman" w:cs="Times New Roman"/>
          <w:b/>
          <w:sz w:val="24"/>
          <w:szCs w:val="24"/>
        </w:rPr>
      </w:pPr>
      <w:r w:rsidRPr="003C5266">
        <w:rPr>
          <w:rFonts w:ascii="Times New Roman" w:hAnsi="Times New Roman" w:cs="Times New Roman"/>
          <w:b/>
          <w:sz w:val="24"/>
          <w:szCs w:val="24"/>
        </w:rPr>
        <w:t>Urgent Chamber Application</w:t>
      </w:r>
    </w:p>
    <w:p w:rsidR="00485608" w:rsidRDefault="00485608" w:rsidP="00485608">
      <w:pPr>
        <w:spacing w:line="360" w:lineRule="auto"/>
        <w:jc w:val="both"/>
        <w:rPr>
          <w:rFonts w:ascii="Times New Roman" w:hAnsi="Times New Roman" w:cs="Times New Roman"/>
          <w:sz w:val="24"/>
          <w:szCs w:val="24"/>
        </w:rPr>
      </w:pPr>
    </w:p>
    <w:p w:rsidR="00FC675D" w:rsidRDefault="00FC675D" w:rsidP="00CA6767">
      <w:pPr>
        <w:spacing w:after="0" w:line="240" w:lineRule="auto"/>
        <w:jc w:val="both"/>
        <w:rPr>
          <w:rFonts w:ascii="Times New Roman" w:hAnsi="Times New Roman" w:cs="Times New Roman"/>
          <w:sz w:val="24"/>
          <w:szCs w:val="24"/>
        </w:rPr>
      </w:pPr>
      <w:r w:rsidRPr="00485608">
        <w:rPr>
          <w:rFonts w:ascii="Times New Roman" w:hAnsi="Times New Roman" w:cs="Times New Roman"/>
          <w:i/>
          <w:sz w:val="24"/>
          <w:szCs w:val="24"/>
        </w:rPr>
        <w:t>T. Biti</w:t>
      </w:r>
      <w:r>
        <w:rPr>
          <w:rFonts w:ascii="Times New Roman" w:hAnsi="Times New Roman" w:cs="Times New Roman"/>
          <w:sz w:val="24"/>
          <w:szCs w:val="24"/>
        </w:rPr>
        <w:t>, for applicant</w:t>
      </w:r>
    </w:p>
    <w:p w:rsidR="00FC675D" w:rsidRDefault="00FC675D" w:rsidP="00CA6767">
      <w:pPr>
        <w:spacing w:after="0" w:line="240" w:lineRule="auto"/>
        <w:jc w:val="both"/>
        <w:rPr>
          <w:rFonts w:ascii="Times New Roman" w:hAnsi="Times New Roman" w:cs="Times New Roman"/>
          <w:sz w:val="24"/>
          <w:szCs w:val="24"/>
        </w:rPr>
      </w:pPr>
      <w:r w:rsidRPr="00485608">
        <w:rPr>
          <w:rFonts w:ascii="Times New Roman" w:hAnsi="Times New Roman" w:cs="Times New Roman"/>
          <w:i/>
          <w:sz w:val="24"/>
          <w:szCs w:val="24"/>
        </w:rPr>
        <w:t>T. Tembo</w:t>
      </w:r>
      <w:r>
        <w:rPr>
          <w:rFonts w:ascii="Times New Roman" w:hAnsi="Times New Roman" w:cs="Times New Roman"/>
          <w:sz w:val="24"/>
          <w:szCs w:val="24"/>
        </w:rPr>
        <w:t>, for respondent</w:t>
      </w:r>
    </w:p>
    <w:p w:rsidR="00CA6767" w:rsidRDefault="00CA6767" w:rsidP="00CA6767">
      <w:pPr>
        <w:spacing w:after="0" w:line="240" w:lineRule="auto"/>
        <w:jc w:val="both"/>
        <w:rPr>
          <w:rFonts w:ascii="Times New Roman" w:hAnsi="Times New Roman" w:cs="Times New Roman"/>
          <w:sz w:val="24"/>
          <w:szCs w:val="24"/>
        </w:rPr>
      </w:pPr>
    </w:p>
    <w:p w:rsidR="00CA6767" w:rsidRDefault="00CA6767" w:rsidP="00CA6767">
      <w:pPr>
        <w:spacing w:after="0" w:line="240" w:lineRule="auto"/>
        <w:jc w:val="both"/>
        <w:rPr>
          <w:rFonts w:ascii="Times New Roman" w:hAnsi="Times New Roman" w:cs="Times New Roman"/>
          <w:sz w:val="24"/>
          <w:szCs w:val="24"/>
        </w:rPr>
      </w:pPr>
    </w:p>
    <w:p w:rsidR="00A82FFF" w:rsidRDefault="00492C71" w:rsidP="0048560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MUSAKWA J: COVID-19 has spawned a lot of litigation</w:t>
      </w:r>
      <w:r w:rsidR="00D321F3">
        <w:rPr>
          <w:rFonts w:ascii="Times New Roman" w:hAnsi="Times New Roman" w:cs="Times New Roman"/>
          <w:sz w:val="24"/>
          <w:szCs w:val="24"/>
        </w:rPr>
        <w:t xml:space="preserve"> in the wake of its outbreak not so long ago</w:t>
      </w:r>
      <w:r>
        <w:rPr>
          <w:rFonts w:ascii="Times New Roman" w:hAnsi="Times New Roman" w:cs="Times New Roman"/>
          <w:sz w:val="24"/>
          <w:szCs w:val="24"/>
        </w:rPr>
        <w:t>. So much litigation such that in instances like the present case, counsel are tempted to cull whole passages from one founding affidavit and pasting onto another affidavit</w:t>
      </w:r>
      <w:r w:rsidR="00D321F3">
        <w:rPr>
          <w:rFonts w:ascii="Times New Roman" w:hAnsi="Times New Roman" w:cs="Times New Roman"/>
          <w:sz w:val="24"/>
          <w:szCs w:val="24"/>
        </w:rPr>
        <w:t xml:space="preserve"> </w:t>
      </w:r>
      <w:r w:rsidR="00CE5271">
        <w:rPr>
          <w:rFonts w:ascii="Times New Roman" w:hAnsi="Times New Roman" w:cs="Times New Roman"/>
          <w:sz w:val="24"/>
          <w:szCs w:val="24"/>
        </w:rPr>
        <w:t xml:space="preserve">in a different matter </w:t>
      </w:r>
      <w:r w:rsidR="00D321F3">
        <w:rPr>
          <w:rFonts w:ascii="Times New Roman" w:hAnsi="Times New Roman" w:cs="Times New Roman"/>
          <w:sz w:val="24"/>
          <w:szCs w:val="24"/>
        </w:rPr>
        <w:t xml:space="preserve">without </w:t>
      </w:r>
      <w:r w:rsidR="009B75E5">
        <w:rPr>
          <w:rFonts w:ascii="Times New Roman" w:hAnsi="Times New Roman" w:cs="Times New Roman"/>
          <w:sz w:val="24"/>
          <w:szCs w:val="24"/>
        </w:rPr>
        <w:t>ado. The</w:t>
      </w:r>
      <w:r w:rsidR="00A82FFF">
        <w:rPr>
          <w:rFonts w:ascii="Times New Roman" w:hAnsi="Times New Roman" w:cs="Times New Roman"/>
          <w:sz w:val="24"/>
          <w:szCs w:val="24"/>
        </w:rPr>
        <w:t xml:space="preserve"> other notable feature of COVI</w:t>
      </w:r>
      <w:r w:rsidR="008F0760">
        <w:rPr>
          <w:rFonts w:ascii="Times New Roman" w:hAnsi="Times New Roman" w:cs="Times New Roman"/>
          <w:sz w:val="24"/>
          <w:szCs w:val="24"/>
        </w:rPr>
        <w:t>D-19 litigation is the upsurge in</w:t>
      </w:r>
      <w:r w:rsidR="00A82FFF">
        <w:rPr>
          <w:rFonts w:ascii="Times New Roman" w:hAnsi="Times New Roman" w:cs="Times New Roman"/>
          <w:sz w:val="24"/>
          <w:szCs w:val="24"/>
        </w:rPr>
        <w:t xml:space="preserve"> public interest litigation</w:t>
      </w:r>
      <w:r w:rsidR="00C04DF6">
        <w:rPr>
          <w:rFonts w:ascii="Times New Roman" w:hAnsi="Times New Roman" w:cs="Times New Roman"/>
          <w:sz w:val="24"/>
          <w:szCs w:val="24"/>
        </w:rPr>
        <w:t>.</w:t>
      </w:r>
      <w:r w:rsidR="00A82FFF">
        <w:rPr>
          <w:rFonts w:ascii="Times New Roman" w:hAnsi="Times New Roman" w:cs="Times New Roman"/>
          <w:sz w:val="24"/>
          <w:szCs w:val="24"/>
        </w:rPr>
        <w:t xml:space="preserve"> </w:t>
      </w:r>
    </w:p>
    <w:p w:rsidR="00B9440B" w:rsidRDefault="00B9440B" w:rsidP="0048560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amended draft order the applicant seeks the following relief-</w:t>
      </w:r>
    </w:p>
    <w:p w:rsidR="00B9440B" w:rsidRPr="0066162D" w:rsidRDefault="00B9440B" w:rsidP="00CA6767">
      <w:pPr>
        <w:spacing w:line="360" w:lineRule="auto"/>
        <w:ind w:firstLine="720"/>
        <w:jc w:val="both"/>
        <w:rPr>
          <w:rFonts w:ascii="Times New Roman" w:hAnsi="Times New Roman" w:cs="Times New Roman"/>
        </w:rPr>
      </w:pPr>
      <w:r>
        <w:rPr>
          <w:rFonts w:ascii="Times New Roman" w:hAnsi="Times New Roman" w:cs="Times New Roman"/>
          <w:sz w:val="24"/>
          <w:szCs w:val="24"/>
        </w:rPr>
        <w:t>“</w:t>
      </w:r>
      <w:r w:rsidRPr="0066162D">
        <w:rPr>
          <w:rFonts w:ascii="Times New Roman" w:hAnsi="Times New Roman" w:cs="Times New Roman"/>
        </w:rPr>
        <w:t>Terms of the Interim Relief Granted</w:t>
      </w:r>
    </w:p>
    <w:p w:rsidR="00B9440B" w:rsidRPr="0066162D" w:rsidRDefault="00B9440B" w:rsidP="00CA6767">
      <w:pPr>
        <w:spacing w:line="360" w:lineRule="auto"/>
        <w:ind w:left="1440" w:hanging="720"/>
        <w:jc w:val="both"/>
        <w:rPr>
          <w:rFonts w:ascii="Times New Roman" w:hAnsi="Times New Roman" w:cs="Times New Roman"/>
        </w:rPr>
      </w:pPr>
      <w:r w:rsidRPr="0066162D">
        <w:rPr>
          <w:rFonts w:ascii="Times New Roman" w:hAnsi="Times New Roman" w:cs="Times New Roman"/>
        </w:rPr>
        <w:t xml:space="preserve">1 </w:t>
      </w:r>
      <w:r w:rsidR="00CA6767" w:rsidRPr="0066162D">
        <w:rPr>
          <w:rFonts w:ascii="Times New Roman" w:hAnsi="Times New Roman" w:cs="Times New Roman"/>
        </w:rPr>
        <w:tab/>
      </w:r>
      <w:r w:rsidRPr="0066162D">
        <w:rPr>
          <w:rFonts w:ascii="Times New Roman" w:hAnsi="Times New Roman" w:cs="Times New Roman"/>
        </w:rPr>
        <w:t>Th</w:t>
      </w:r>
      <w:r w:rsidR="00D15134" w:rsidRPr="0066162D">
        <w:rPr>
          <w:rFonts w:ascii="Times New Roman" w:hAnsi="Times New Roman" w:cs="Times New Roman"/>
        </w:rPr>
        <w:t xml:space="preserve">e </w:t>
      </w:r>
      <w:r w:rsidRPr="0066162D">
        <w:rPr>
          <w:rFonts w:ascii="Times New Roman" w:hAnsi="Times New Roman" w:cs="Times New Roman"/>
        </w:rPr>
        <w:t>2</w:t>
      </w:r>
      <w:r w:rsidRPr="0066162D">
        <w:rPr>
          <w:rFonts w:ascii="Times New Roman" w:hAnsi="Times New Roman" w:cs="Times New Roman"/>
          <w:vertAlign w:val="superscript"/>
        </w:rPr>
        <w:t>n</w:t>
      </w:r>
      <w:r w:rsidR="00D15134" w:rsidRPr="0066162D">
        <w:rPr>
          <w:rFonts w:ascii="Times New Roman" w:hAnsi="Times New Roman" w:cs="Times New Roman"/>
          <w:vertAlign w:val="superscript"/>
        </w:rPr>
        <w:t>d</w:t>
      </w:r>
      <w:r w:rsidRPr="0066162D">
        <w:rPr>
          <w:rFonts w:ascii="Times New Roman" w:hAnsi="Times New Roman" w:cs="Times New Roman"/>
        </w:rPr>
        <w:t>, 3</w:t>
      </w:r>
      <w:r w:rsidRPr="0066162D">
        <w:rPr>
          <w:rFonts w:ascii="Times New Roman" w:hAnsi="Times New Roman" w:cs="Times New Roman"/>
          <w:vertAlign w:val="superscript"/>
        </w:rPr>
        <w:t>rd</w:t>
      </w:r>
      <w:r w:rsidRPr="0066162D">
        <w:rPr>
          <w:rFonts w:ascii="Times New Roman" w:hAnsi="Times New Roman" w:cs="Times New Roman"/>
        </w:rPr>
        <w:t xml:space="preserve"> and 4</w:t>
      </w:r>
      <w:r w:rsidRPr="0066162D">
        <w:rPr>
          <w:rFonts w:ascii="Times New Roman" w:hAnsi="Times New Roman" w:cs="Times New Roman"/>
          <w:vertAlign w:val="superscript"/>
        </w:rPr>
        <w:t>th</w:t>
      </w:r>
      <w:r w:rsidRPr="0066162D">
        <w:rPr>
          <w:rFonts w:ascii="Times New Roman" w:hAnsi="Times New Roman" w:cs="Times New Roman"/>
        </w:rPr>
        <w:t xml:space="preserve"> Respondents be and are hereby ordered to provide safety nets in the form of cash handouts, food and portable water during the period in which a declaration of COVID-19 as a formidable epidemic disease has effect to eligible citizens as is provided for in regulations referred in paragraph 2 below.</w:t>
      </w:r>
    </w:p>
    <w:p w:rsidR="00D13C99" w:rsidRPr="0066162D" w:rsidRDefault="00D13C99" w:rsidP="00CA6767">
      <w:pPr>
        <w:spacing w:line="360" w:lineRule="auto"/>
        <w:ind w:left="1440" w:hanging="720"/>
        <w:jc w:val="both"/>
        <w:rPr>
          <w:rFonts w:ascii="Times New Roman" w:hAnsi="Times New Roman" w:cs="Times New Roman"/>
        </w:rPr>
      </w:pPr>
      <w:r w:rsidRPr="0066162D">
        <w:rPr>
          <w:rFonts w:ascii="Times New Roman" w:hAnsi="Times New Roman" w:cs="Times New Roman"/>
        </w:rPr>
        <w:t xml:space="preserve">2. </w:t>
      </w:r>
      <w:r w:rsidR="00CA6767" w:rsidRPr="0066162D">
        <w:rPr>
          <w:rFonts w:ascii="Times New Roman" w:hAnsi="Times New Roman" w:cs="Times New Roman"/>
        </w:rPr>
        <w:tab/>
      </w:r>
      <w:r w:rsidRPr="0066162D">
        <w:rPr>
          <w:rFonts w:ascii="Times New Roman" w:hAnsi="Times New Roman" w:cs="Times New Roman"/>
        </w:rPr>
        <w:t>The 3</w:t>
      </w:r>
      <w:r w:rsidRPr="0066162D">
        <w:rPr>
          <w:rFonts w:ascii="Times New Roman" w:hAnsi="Times New Roman" w:cs="Times New Roman"/>
          <w:vertAlign w:val="superscript"/>
        </w:rPr>
        <w:t>rd</w:t>
      </w:r>
      <w:r w:rsidRPr="0066162D">
        <w:rPr>
          <w:rFonts w:ascii="Times New Roman" w:hAnsi="Times New Roman" w:cs="Times New Roman"/>
        </w:rPr>
        <w:t xml:space="preserve"> Respondent be and is hereby ordered to publish regulations in terms of section 13 of the Social Welfare Assistance Act within seven days from the granting of this order that define the eligibility of beneficiaries of the provision of social safety nets </w:t>
      </w:r>
      <w:r w:rsidRPr="0066162D">
        <w:rPr>
          <w:rFonts w:ascii="Times New Roman" w:hAnsi="Times New Roman" w:cs="Times New Roman"/>
        </w:rPr>
        <w:lastRenderedPageBreak/>
        <w:t>during the period in which a declaration of COVID-19 as a formidable epidemic disease has effect and the methodology to be used in identifying qualifying citizens and any other ancillary matter deemed appropriate to realise the same for such period;</w:t>
      </w:r>
    </w:p>
    <w:p w:rsidR="00D13C99" w:rsidRPr="0066162D" w:rsidRDefault="00D13C99" w:rsidP="00CA6767">
      <w:pPr>
        <w:spacing w:line="360" w:lineRule="auto"/>
        <w:ind w:firstLine="720"/>
        <w:jc w:val="both"/>
        <w:rPr>
          <w:rFonts w:ascii="Times New Roman" w:hAnsi="Times New Roman" w:cs="Times New Roman"/>
        </w:rPr>
      </w:pPr>
      <w:r w:rsidRPr="0066162D">
        <w:rPr>
          <w:rFonts w:ascii="Times New Roman" w:hAnsi="Times New Roman" w:cs="Times New Roman"/>
        </w:rPr>
        <w:t>Terms of the Final Order Sought</w:t>
      </w:r>
    </w:p>
    <w:p w:rsidR="00D13C99" w:rsidRPr="0066162D" w:rsidRDefault="00D13C99" w:rsidP="00CA6767">
      <w:pPr>
        <w:spacing w:line="360" w:lineRule="auto"/>
        <w:ind w:firstLine="720"/>
        <w:jc w:val="both"/>
        <w:rPr>
          <w:rFonts w:ascii="Times New Roman" w:hAnsi="Times New Roman" w:cs="Times New Roman"/>
        </w:rPr>
      </w:pPr>
      <w:r w:rsidRPr="0066162D">
        <w:rPr>
          <w:rFonts w:ascii="Times New Roman" w:hAnsi="Times New Roman" w:cs="Times New Roman"/>
        </w:rPr>
        <w:t xml:space="preserve">3. </w:t>
      </w:r>
      <w:r w:rsidR="00CA6767" w:rsidRPr="0066162D">
        <w:rPr>
          <w:rFonts w:ascii="Times New Roman" w:hAnsi="Times New Roman" w:cs="Times New Roman"/>
        </w:rPr>
        <w:tab/>
      </w:r>
      <w:r w:rsidRPr="0066162D">
        <w:rPr>
          <w:rFonts w:ascii="Times New Roman" w:hAnsi="Times New Roman" w:cs="Times New Roman"/>
        </w:rPr>
        <w:t>It is ordered and declared that:</w:t>
      </w:r>
    </w:p>
    <w:p w:rsidR="00DC2D2E" w:rsidRPr="0066162D" w:rsidRDefault="00D13C99" w:rsidP="00CA6767">
      <w:pPr>
        <w:spacing w:line="360" w:lineRule="auto"/>
        <w:ind w:left="1440" w:hanging="720"/>
        <w:jc w:val="both"/>
        <w:rPr>
          <w:rFonts w:ascii="Times New Roman" w:hAnsi="Times New Roman" w:cs="Times New Roman"/>
        </w:rPr>
      </w:pPr>
      <w:r w:rsidRPr="0066162D">
        <w:rPr>
          <w:rFonts w:ascii="Times New Roman" w:hAnsi="Times New Roman" w:cs="Times New Roman"/>
        </w:rPr>
        <w:t xml:space="preserve">(a) </w:t>
      </w:r>
      <w:r w:rsidR="00CA6767" w:rsidRPr="0066162D">
        <w:rPr>
          <w:rFonts w:ascii="Times New Roman" w:hAnsi="Times New Roman" w:cs="Times New Roman"/>
        </w:rPr>
        <w:tab/>
      </w:r>
      <w:r w:rsidRPr="0066162D">
        <w:rPr>
          <w:rFonts w:ascii="Times New Roman" w:hAnsi="Times New Roman" w:cs="Times New Roman"/>
        </w:rPr>
        <w:t xml:space="preserve">The Respondents’ failure to enact Regulations providing mechanisms that support </w:t>
      </w:r>
      <w:r w:rsidR="00DC2D2E" w:rsidRPr="0066162D">
        <w:rPr>
          <w:rFonts w:ascii="Times New Roman" w:hAnsi="Times New Roman" w:cs="Times New Roman"/>
        </w:rPr>
        <w:t>SI 83 of 2020, Public Health (COVID-19 Prevention, Containment and Treatment) (National Lockdown) Order, 2020 for the provision of relief from distress in the form of food and water deliveries is a breach of the right to life, the right to health and the right to a clean environment as protected by the Constitution of Zimbabwe.</w:t>
      </w:r>
    </w:p>
    <w:p w:rsidR="00D13C99" w:rsidRDefault="00DC2D2E" w:rsidP="00CA6767">
      <w:pPr>
        <w:spacing w:line="360" w:lineRule="auto"/>
        <w:ind w:firstLine="720"/>
        <w:jc w:val="both"/>
        <w:rPr>
          <w:rFonts w:ascii="Times New Roman" w:hAnsi="Times New Roman" w:cs="Times New Roman"/>
          <w:sz w:val="24"/>
          <w:szCs w:val="24"/>
        </w:rPr>
      </w:pPr>
      <w:r w:rsidRPr="0066162D">
        <w:rPr>
          <w:rFonts w:ascii="Times New Roman" w:hAnsi="Times New Roman" w:cs="Times New Roman"/>
        </w:rPr>
        <w:t xml:space="preserve">(b) </w:t>
      </w:r>
      <w:r w:rsidR="00CA6767" w:rsidRPr="0066162D">
        <w:rPr>
          <w:rFonts w:ascii="Times New Roman" w:hAnsi="Times New Roman" w:cs="Times New Roman"/>
        </w:rPr>
        <w:tab/>
      </w:r>
      <w:r w:rsidRPr="0066162D">
        <w:rPr>
          <w:rFonts w:ascii="Times New Roman" w:hAnsi="Times New Roman" w:cs="Times New Roman"/>
        </w:rPr>
        <w:t>The respondents pay costs of suit.</w:t>
      </w:r>
      <w:r>
        <w:rPr>
          <w:rFonts w:ascii="Times New Roman" w:hAnsi="Times New Roman" w:cs="Times New Roman"/>
          <w:sz w:val="24"/>
          <w:szCs w:val="24"/>
        </w:rPr>
        <w:t xml:space="preserve">” </w:t>
      </w:r>
    </w:p>
    <w:p w:rsidR="008A5269" w:rsidRDefault="008A5269" w:rsidP="00CA67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resides in Crowhill with his wife, child and a nephew. He is employed in the informal sector as a driver. He does not specify the exact details of his employment. However, the applicant claims that he used to earn RTGS$600 per month prior to the national lockdown. He used to supplement his income by buying and selling unspecified goods.</w:t>
      </w:r>
    </w:p>
    <w:p w:rsidR="00915BBB" w:rsidRDefault="00651A69" w:rsidP="00CA67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avers that </w:t>
      </w:r>
      <w:r w:rsidR="00D516E9">
        <w:rPr>
          <w:rFonts w:ascii="Times New Roman" w:hAnsi="Times New Roman" w:cs="Times New Roman"/>
          <w:sz w:val="24"/>
          <w:szCs w:val="24"/>
        </w:rPr>
        <w:t xml:space="preserve">from the onset of lockdown </w:t>
      </w:r>
      <w:r>
        <w:rPr>
          <w:rFonts w:ascii="Times New Roman" w:hAnsi="Times New Roman" w:cs="Times New Roman"/>
          <w:sz w:val="24"/>
          <w:szCs w:val="24"/>
        </w:rPr>
        <w:t xml:space="preserve">there has been public intimation </w:t>
      </w:r>
      <w:r w:rsidR="00D516E9">
        <w:rPr>
          <w:rFonts w:ascii="Times New Roman" w:hAnsi="Times New Roman" w:cs="Times New Roman"/>
          <w:sz w:val="24"/>
          <w:szCs w:val="24"/>
        </w:rPr>
        <w:t xml:space="preserve">to avail </w:t>
      </w:r>
      <w:r>
        <w:rPr>
          <w:rFonts w:ascii="Times New Roman" w:hAnsi="Times New Roman" w:cs="Times New Roman"/>
          <w:sz w:val="24"/>
          <w:szCs w:val="24"/>
        </w:rPr>
        <w:t>support to disadvantaged persons like himself. He learnt of that from radio.</w:t>
      </w:r>
      <w:r w:rsidR="006A4395">
        <w:rPr>
          <w:rFonts w:ascii="Times New Roman" w:hAnsi="Times New Roman" w:cs="Times New Roman"/>
          <w:sz w:val="24"/>
          <w:szCs w:val="24"/>
        </w:rPr>
        <w:t xml:space="preserve"> An unspecified Deputy Minister then visited the community to get names of those in need of aid. The applicant submitted his name and the names of his family. He further claims that no aid has since been availed.</w:t>
      </w:r>
    </w:p>
    <w:p w:rsidR="007669FC" w:rsidRDefault="007669FC" w:rsidP="0048560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further avers that there are several people in the same predicament like him in Crowhill.</w:t>
      </w:r>
      <w:r w:rsidR="00352572">
        <w:rPr>
          <w:rFonts w:ascii="Times New Roman" w:hAnsi="Times New Roman" w:cs="Times New Roman"/>
          <w:sz w:val="24"/>
          <w:szCs w:val="24"/>
        </w:rPr>
        <w:t xml:space="preserve"> The applicant expresses such hardship of the people in the following manner:</w:t>
      </w:r>
    </w:p>
    <w:p w:rsidR="00352572" w:rsidRDefault="00352572" w:rsidP="00CA6767">
      <w:pPr>
        <w:spacing w:line="240" w:lineRule="auto"/>
        <w:ind w:left="720"/>
        <w:jc w:val="both"/>
        <w:rPr>
          <w:rFonts w:ascii="Times New Roman" w:hAnsi="Times New Roman" w:cs="Times New Roman"/>
          <w:sz w:val="24"/>
          <w:szCs w:val="24"/>
        </w:rPr>
      </w:pPr>
      <w:r w:rsidRPr="00CA6767">
        <w:rPr>
          <w:rFonts w:ascii="Times New Roman" w:hAnsi="Times New Roman" w:cs="Times New Roman"/>
        </w:rPr>
        <w:t>“…. face hardships of shortages of water, crowded public wares along Domboshawa road which provides selling points for residents of such communities</w:t>
      </w:r>
      <w:r>
        <w:rPr>
          <w:rFonts w:ascii="Times New Roman" w:hAnsi="Times New Roman" w:cs="Times New Roman"/>
          <w:sz w:val="24"/>
          <w:szCs w:val="24"/>
        </w:rPr>
        <w:t>.”</w:t>
      </w:r>
    </w:p>
    <w:p w:rsidR="00352572" w:rsidRDefault="00352572" w:rsidP="0048560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contends that the respondents must pass regulations that require and compel </w:t>
      </w:r>
      <w:r w:rsidR="00130BDC">
        <w:rPr>
          <w:rFonts w:ascii="Times New Roman" w:hAnsi="Times New Roman" w:cs="Times New Roman"/>
          <w:sz w:val="24"/>
          <w:szCs w:val="24"/>
        </w:rPr>
        <w:t xml:space="preserve">the </w:t>
      </w:r>
      <w:r>
        <w:rPr>
          <w:rFonts w:ascii="Times New Roman" w:hAnsi="Times New Roman" w:cs="Times New Roman"/>
          <w:sz w:val="24"/>
          <w:szCs w:val="24"/>
        </w:rPr>
        <w:t>government to provide safety nets that support the implementation of the restriction on movement during the tenure of lockdown to societies that are most affected by the inability to move and trade.</w:t>
      </w:r>
    </w:p>
    <w:p w:rsidR="003547AD" w:rsidRDefault="003547AD" w:rsidP="003724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Whilst commending the lockdown regulations, the applicant contends that regulations should be enacted to outline who qualifies for aid, where they can claim, how to claim and the time within which the respondents must </w:t>
      </w:r>
      <w:r w:rsidR="00130BDC">
        <w:rPr>
          <w:rFonts w:ascii="Times New Roman" w:hAnsi="Times New Roman" w:cs="Times New Roman"/>
          <w:sz w:val="24"/>
          <w:szCs w:val="24"/>
        </w:rPr>
        <w:t xml:space="preserve">respond </w:t>
      </w:r>
      <w:r>
        <w:rPr>
          <w:rFonts w:ascii="Times New Roman" w:hAnsi="Times New Roman" w:cs="Times New Roman"/>
          <w:sz w:val="24"/>
          <w:szCs w:val="24"/>
        </w:rPr>
        <w:t xml:space="preserve">to any application. This is because no </w:t>
      </w:r>
      <w:r>
        <w:rPr>
          <w:rFonts w:ascii="Times New Roman" w:hAnsi="Times New Roman" w:cs="Times New Roman"/>
          <w:sz w:val="24"/>
          <w:szCs w:val="24"/>
        </w:rPr>
        <w:lastRenderedPageBreak/>
        <w:t>objective criteria and framework is in place to allow vulnerable people to seek social protection. Therefore this is a constitutional application to compel the respondents to enact regulations that require the State to protect citizens’ rights to life, health, food and water.</w:t>
      </w:r>
    </w:p>
    <w:p w:rsidR="00915BBB" w:rsidRDefault="00915BBB" w:rsidP="003724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large portion of the applicant’s founding affidavit relates to a lecture on the essence of coronavirus, how it spreads and how it can be controlled. There is reference </w:t>
      </w:r>
      <w:r w:rsidR="00485608">
        <w:rPr>
          <w:rFonts w:ascii="Times New Roman" w:hAnsi="Times New Roman" w:cs="Times New Roman"/>
          <w:sz w:val="24"/>
          <w:szCs w:val="24"/>
        </w:rPr>
        <w:t xml:space="preserve">to </w:t>
      </w:r>
      <w:r>
        <w:rPr>
          <w:rFonts w:ascii="Times New Roman" w:hAnsi="Times New Roman" w:cs="Times New Roman"/>
          <w:sz w:val="24"/>
          <w:szCs w:val="24"/>
        </w:rPr>
        <w:t>and statistics of the scourge in other countries. A large part of the affidavit is devoted to pleadings on the law. This is despite that a litigant should not plead the law but facts giving rise to the cause of action.</w:t>
      </w:r>
      <w:r w:rsidR="00373DB8">
        <w:rPr>
          <w:rFonts w:ascii="Times New Roman" w:hAnsi="Times New Roman" w:cs="Times New Roman"/>
          <w:sz w:val="24"/>
          <w:szCs w:val="24"/>
        </w:rPr>
        <w:t xml:space="preserve"> Another </w:t>
      </w:r>
      <w:r w:rsidR="009E22D3">
        <w:rPr>
          <w:rFonts w:ascii="Times New Roman" w:hAnsi="Times New Roman" w:cs="Times New Roman"/>
          <w:sz w:val="24"/>
          <w:szCs w:val="24"/>
        </w:rPr>
        <w:t xml:space="preserve">disquieting feature of the founding affidavit is that some of its paragraphs are culled </w:t>
      </w:r>
      <w:r w:rsidR="00AC118F">
        <w:rPr>
          <w:rFonts w:ascii="Times New Roman" w:hAnsi="Times New Roman" w:cs="Times New Roman"/>
          <w:sz w:val="24"/>
          <w:szCs w:val="24"/>
        </w:rPr>
        <w:t xml:space="preserve">from the founding affidavit in the matter of </w:t>
      </w:r>
      <w:r w:rsidR="00620432" w:rsidRPr="00485608">
        <w:rPr>
          <w:rFonts w:ascii="Times New Roman" w:hAnsi="Times New Roman" w:cs="Times New Roman"/>
          <w:i/>
          <w:sz w:val="24"/>
          <w:szCs w:val="24"/>
        </w:rPr>
        <w:t>Allan Norman Markham and Another v Minister of Health and Child Care and Others</w:t>
      </w:r>
      <w:r w:rsidR="00620432">
        <w:rPr>
          <w:rFonts w:ascii="Times New Roman" w:hAnsi="Times New Roman" w:cs="Times New Roman"/>
          <w:sz w:val="24"/>
          <w:szCs w:val="24"/>
        </w:rPr>
        <w:t>, HH-263-20.</w:t>
      </w:r>
    </w:p>
    <w:p w:rsidR="000A7182" w:rsidRDefault="000A7182" w:rsidP="003724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raised some preliminary points which I dismissed. I noted that some if not all the preliminary issues were more germane to the merits. </w:t>
      </w:r>
    </w:p>
    <w:p w:rsidR="006D4D25" w:rsidRDefault="006D4D25" w:rsidP="003724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opposed the relief sought. An opposing affidavit was sworn to by </w:t>
      </w:r>
      <w:r w:rsidR="00587E24">
        <w:rPr>
          <w:rFonts w:ascii="Times New Roman" w:hAnsi="Times New Roman" w:cs="Times New Roman"/>
          <w:sz w:val="24"/>
          <w:szCs w:val="24"/>
        </w:rPr>
        <w:t>Doctor</w:t>
      </w:r>
      <w:r>
        <w:rPr>
          <w:rFonts w:ascii="Times New Roman" w:hAnsi="Times New Roman" w:cs="Times New Roman"/>
          <w:sz w:val="24"/>
          <w:szCs w:val="24"/>
        </w:rPr>
        <w:t xml:space="preserve"> Maxwell Mareza Hove, the director of Pathological Services in the Ministry of Health and Child Care. He contends that the first respondent has no mandate to</w:t>
      </w:r>
      <w:r w:rsidR="009237FE">
        <w:rPr>
          <w:rFonts w:ascii="Times New Roman" w:hAnsi="Times New Roman" w:cs="Times New Roman"/>
          <w:sz w:val="24"/>
          <w:szCs w:val="24"/>
        </w:rPr>
        <w:t xml:space="preserve"> provide </w:t>
      </w:r>
      <w:r w:rsidR="00B84040">
        <w:rPr>
          <w:rFonts w:ascii="Times New Roman" w:hAnsi="Times New Roman" w:cs="Times New Roman"/>
          <w:sz w:val="24"/>
          <w:szCs w:val="24"/>
        </w:rPr>
        <w:t>social safety nets as that is the responsibility of the third respondent.</w:t>
      </w:r>
      <w:r w:rsidR="00523549">
        <w:rPr>
          <w:rFonts w:ascii="Times New Roman" w:hAnsi="Times New Roman" w:cs="Times New Roman"/>
          <w:sz w:val="24"/>
          <w:szCs w:val="24"/>
        </w:rPr>
        <w:t xml:space="preserve"> The same applies to the provision of potable water which is the responsibility of the fourth respondent.</w:t>
      </w:r>
    </w:p>
    <w:p w:rsidR="00C2538A" w:rsidRDefault="00B34832" w:rsidP="003724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respondent personally responded to the application and deposed to a detailed affidavit which I proceed to summarise. Following the declaration of national lockdown on 30 March 2020, he issued a press statement on fiscal mitigatory measures to contain the pandemic. The measures include social protection and the provision of funds to vulnerable members of society. Resources were set aside for the provision of such assistance to one million households. Resources were </w:t>
      </w:r>
      <w:r w:rsidR="000401A2">
        <w:rPr>
          <w:rFonts w:ascii="Times New Roman" w:hAnsi="Times New Roman" w:cs="Times New Roman"/>
          <w:sz w:val="24"/>
          <w:szCs w:val="24"/>
        </w:rPr>
        <w:t xml:space="preserve">also </w:t>
      </w:r>
      <w:r>
        <w:rPr>
          <w:rFonts w:ascii="Times New Roman" w:hAnsi="Times New Roman" w:cs="Times New Roman"/>
          <w:sz w:val="24"/>
          <w:szCs w:val="24"/>
        </w:rPr>
        <w:t>allocated to the first respondent. Government also engaged the producers of water treatment chemicals</w:t>
      </w:r>
      <w:r w:rsidR="000A7182">
        <w:rPr>
          <w:rFonts w:ascii="Times New Roman" w:hAnsi="Times New Roman" w:cs="Times New Roman"/>
          <w:sz w:val="24"/>
          <w:szCs w:val="24"/>
        </w:rPr>
        <w:t xml:space="preserve"> in order to enable local authorities to provide potable water to residents.</w:t>
      </w:r>
    </w:p>
    <w:p w:rsidR="00C2538A" w:rsidRDefault="00C2538A" w:rsidP="003724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respondent takes issue with applicant’s averments in regar</w:t>
      </w:r>
      <w:r w:rsidR="00485608">
        <w:rPr>
          <w:rFonts w:ascii="Times New Roman" w:hAnsi="Times New Roman" w:cs="Times New Roman"/>
          <w:sz w:val="24"/>
          <w:szCs w:val="24"/>
        </w:rPr>
        <w:t>d to the earnings of people of C</w:t>
      </w:r>
      <w:r>
        <w:rPr>
          <w:rFonts w:ascii="Times New Roman" w:hAnsi="Times New Roman" w:cs="Times New Roman"/>
          <w:sz w:val="24"/>
          <w:szCs w:val="24"/>
        </w:rPr>
        <w:t>row Hill without any supporting proof. He also takes issue with the demography of Crow Hill which he avers is not crowded as alleged by the applicant.</w:t>
      </w:r>
    </w:p>
    <w:p w:rsidR="00E563F0" w:rsidRDefault="00C2538A" w:rsidP="003724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respondent also contends that there is no obligation on the part of the government to enact regulations on the provision of safety nets. This is because</w:t>
      </w:r>
      <w:r w:rsidR="00712ED1">
        <w:rPr>
          <w:rFonts w:ascii="Times New Roman" w:hAnsi="Times New Roman" w:cs="Times New Roman"/>
          <w:sz w:val="24"/>
          <w:szCs w:val="24"/>
        </w:rPr>
        <w:t xml:space="preserve"> measures have already been put in place for the provision of safety nets. Reference is made to the press statement of 30</w:t>
      </w:r>
      <w:r w:rsidR="00712ED1" w:rsidRPr="00712ED1">
        <w:rPr>
          <w:rFonts w:ascii="Times New Roman" w:hAnsi="Times New Roman" w:cs="Times New Roman"/>
          <w:sz w:val="24"/>
          <w:szCs w:val="24"/>
          <w:vertAlign w:val="superscript"/>
        </w:rPr>
        <w:t>th</w:t>
      </w:r>
      <w:r w:rsidR="00712ED1">
        <w:rPr>
          <w:rFonts w:ascii="Times New Roman" w:hAnsi="Times New Roman" w:cs="Times New Roman"/>
          <w:sz w:val="24"/>
          <w:szCs w:val="24"/>
        </w:rPr>
        <w:t xml:space="preserve"> March 2020.</w:t>
      </w:r>
      <w:r w:rsidR="00B34832">
        <w:rPr>
          <w:rFonts w:ascii="Times New Roman" w:hAnsi="Times New Roman" w:cs="Times New Roman"/>
          <w:sz w:val="24"/>
          <w:szCs w:val="24"/>
        </w:rPr>
        <w:t xml:space="preserve"> </w:t>
      </w:r>
    </w:p>
    <w:p w:rsidR="00016F2D" w:rsidRDefault="00E563F0" w:rsidP="003724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Simon Masanga t</w:t>
      </w:r>
      <w:r w:rsidR="00665C27">
        <w:rPr>
          <w:rFonts w:ascii="Times New Roman" w:hAnsi="Times New Roman" w:cs="Times New Roman"/>
          <w:sz w:val="24"/>
          <w:szCs w:val="24"/>
        </w:rPr>
        <w:t>he permanent secretary for the M</w:t>
      </w:r>
      <w:r>
        <w:rPr>
          <w:rFonts w:ascii="Times New Roman" w:hAnsi="Times New Roman" w:cs="Times New Roman"/>
          <w:sz w:val="24"/>
          <w:szCs w:val="24"/>
        </w:rPr>
        <w:t>inistry of Public Service, Labour and Social Welfare deposed to an opposing affidavit on behalf of the third respondent.</w:t>
      </w:r>
      <w:r w:rsidR="008E4706">
        <w:rPr>
          <w:rFonts w:ascii="Times New Roman" w:hAnsi="Times New Roman" w:cs="Times New Roman"/>
          <w:sz w:val="24"/>
          <w:szCs w:val="24"/>
        </w:rPr>
        <w:t xml:space="preserve"> He contends that there is no need to pass new regulations providing for the provision of support to the vulnerable. The current legal framework is adequate. More people are being assisted than was previously the case before the COVID-19 pandemic was declared a national disaster. Measures have been put in place for the provision food, water and shelter to the vulnerable.</w:t>
      </w:r>
      <w:r w:rsidR="00016F2D">
        <w:rPr>
          <w:rFonts w:ascii="Times New Roman" w:hAnsi="Times New Roman" w:cs="Times New Roman"/>
          <w:sz w:val="24"/>
          <w:szCs w:val="24"/>
        </w:rPr>
        <w:t xml:space="preserve"> The applicant should visit the relevant social welfare office in his locality and apply for social welfare.</w:t>
      </w:r>
    </w:p>
    <w:p w:rsidR="00523549" w:rsidRDefault="00016F2D" w:rsidP="0048560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Zvinechimwe Churu, the permanent secretary in the </w:t>
      </w:r>
      <w:r w:rsidR="00DD7F64">
        <w:rPr>
          <w:rFonts w:ascii="Times New Roman" w:hAnsi="Times New Roman" w:cs="Times New Roman"/>
          <w:sz w:val="24"/>
          <w:szCs w:val="24"/>
        </w:rPr>
        <w:t xml:space="preserve">Ministry of Local Government and Public </w:t>
      </w:r>
      <w:r w:rsidR="00DD7F64">
        <w:rPr>
          <w:rFonts w:ascii="Times New Roman" w:hAnsi="Times New Roman" w:cs="Times New Roman"/>
          <w:sz w:val="24"/>
          <w:szCs w:val="24"/>
        </w:rPr>
        <w:tab/>
        <w:t xml:space="preserve">Works deposed to a founding affidavit on behalf of the fourth respondent. He avers that in keeping with its supervisory role of local authorities, the Ministry </w:t>
      </w:r>
      <w:r w:rsidR="00D75875">
        <w:rPr>
          <w:rFonts w:ascii="Times New Roman" w:hAnsi="Times New Roman" w:cs="Times New Roman"/>
          <w:sz w:val="24"/>
          <w:szCs w:val="24"/>
        </w:rPr>
        <w:t xml:space="preserve">of Local Government and Public </w:t>
      </w:r>
      <w:r w:rsidR="00DD7F64">
        <w:rPr>
          <w:rFonts w:ascii="Times New Roman" w:hAnsi="Times New Roman" w:cs="Times New Roman"/>
          <w:sz w:val="24"/>
          <w:szCs w:val="24"/>
        </w:rPr>
        <w:t>Works</w:t>
      </w:r>
      <w:r w:rsidR="00D75875">
        <w:rPr>
          <w:rFonts w:ascii="Times New Roman" w:hAnsi="Times New Roman" w:cs="Times New Roman"/>
          <w:sz w:val="24"/>
          <w:szCs w:val="24"/>
        </w:rPr>
        <w:t xml:space="preserve"> issued a circular informing local authorities to provide potable water to affected areas during the period of lockdown. A lot of litigation has been instituted in which has been sought orders for the provision of water and in the case of Harare, an order by consent was granted.</w:t>
      </w:r>
      <w:r w:rsidR="00B34832">
        <w:rPr>
          <w:rFonts w:ascii="Times New Roman" w:hAnsi="Times New Roman" w:cs="Times New Roman"/>
          <w:sz w:val="24"/>
          <w:szCs w:val="24"/>
        </w:rPr>
        <w:t xml:space="preserve"> </w:t>
      </w:r>
    </w:p>
    <w:p w:rsidR="0055110F" w:rsidRDefault="0055110F" w:rsidP="00485608">
      <w:pPr>
        <w:spacing w:line="360" w:lineRule="auto"/>
        <w:jc w:val="both"/>
        <w:rPr>
          <w:rFonts w:ascii="Times New Roman" w:hAnsi="Times New Roman" w:cs="Times New Roman"/>
          <w:sz w:val="24"/>
          <w:szCs w:val="24"/>
        </w:rPr>
      </w:pPr>
      <w:r>
        <w:rPr>
          <w:rFonts w:ascii="Times New Roman" w:hAnsi="Times New Roman" w:cs="Times New Roman"/>
          <w:sz w:val="24"/>
          <w:szCs w:val="24"/>
        </w:rPr>
        <w:t>Submissions</w:t>
      </w:r>
    </w:p>
    <w:p w:rsidR="0055110F" w:rsidRDefault="0055110F" w:rsidP="003724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Mr</w:t>
      </w:r>
      <w:r w:rsidRPr="00485608">
        <w:rPr>
          <w:rFonts w:ascii="Times New Roman" w:hAnsi="Times New Roman" w:cs="Times New Roman"/>
          <w:i/>
          <w:sz w:val="24"/>
          <w:szCs w:val="24"/>
        </w:rPr>
        <w:t xml:space="preserve"> Biti </w:t>
      </w:r>
      <w:r>
        <w:rPr>
          <w:rFonts w:ascii="Times New Roman" w:hAnsi="Times New Roman" w:cs="Times New Roman"/>
          <w:sz w:val="24"/>
          <w:szCs w:val="24"/>
        </w:rPr>
        <w:t>submitted that there is endemic poverty that has been exacerbated by unemployment. People are food vulnerable and urban populations are living in extreme poverty. Under such circumstances the right to life entails maintaining livelihood. Thus safety nets must be provided. Whilst it is contended that interventions have been made,</w:t>
      </w:r>
      <w:r w:rsidR="009C4749">
        <w:rPr>
          <w:rFonts w:ascii="Times New Roman" w:hAnsi="Times New Roman" w:cs="Times New Roman"/>
          <w:sz w:val="24"/>
          <w:szCs w:val="24"/>
        </w:rPr>
        <w:t xml:space="preserve"> the third respondent is said to have claimed that it has not received any funding for that purpose from the </w:t>
      </w:r>
      <w:r w:rsidR="00336F5B">
        <w:rPr>
          <w:rFonts w:ascii="Times New Roman" w:hAnsi="Times New Roman" w:cs="Times New Roman"/>
          <w:sz w:val="24"/>
          <w:szCs w:val="24"/>
        </w:rPr>
        <w:t xml:space="preserve">second respondent. Whilst acknowledging that the Social Welfare Assistance </w:t>
      </w:r>
      <w:r w:rsidR="00636B2C">
        <w:rPr>
          <w:rFonts w:ascii="Times New Roman" w:hAnsi="Times New Roman" w:cs="Times New Roman"/>
          <w:sz w:val="24"/>
          <w:szCs w:val="24"/>
        </w:rPr>
        <w:t>Act</w:t>
      </w:r>
      <w:r w:rsidR="000D6B0D">
        <w:rPr>
          <w:rFonts w:ascii="Times New Roman" w:hAnsi="Times New Roman" w:cs="Times New Roman"/>
          <w:sz w:val="24"/>
          <w:szCs w:val="24"/>
        </w:rPr>
        <w:t xml:space="preserve"> [</w:t>
      </w:r>
      <w:r w:rsidR="000D6B0D" w:rsidRPr="000D6B0D">
        <w:rPr>
          <w:rFonts w:ascii="Times New Roman" w:hAnsi="Times New Roman" w:cs="Times New Roman"/>
          <w:i/>
          <w:sz w:val="24"/>
          <w:szCs w:val="24"/>
        </w:rPr>
        <w:t xml:space="preserve">Chapter </w:t>
      </w:r>
      <w:r w:rsidR="00EC6D9E">
        <w:rPr>
          <w:rFonts w:ascii="Times New Roman" w:hAnsi="Times New Roman" w:cs="Times New Roman"/>
          <w:i/>
          <w:sz w:val="24"/>
          <w:szCs w:val="24"/>
        </w:rPr>
        <w:t>17</w:t>
      </w:r>
      <w:r w:rsidR="000D6B0D" w:rsidRPr="000D6B0D">
        <w:rPr>
          <w:rFonts w:ascii="Times New Roman" w:hAnsi="Times New Roman" w:cs="Times New Roman"/>
          <w:i/>
          <w:sz w:val="24"/>
          <w:szCs w:val="24"/>
        </w:rPr>
        <w:t>:06</w:t>
      </w:r>
      <w:r w:rsidR="000D6B0D">
        <w:rPr>
          <w:rFonts w:ascii="Times New Roman" w:hAnsi="Times New Roman" w:cs="Times New Roman"/>
          <w:sz w:val="24"/>
          <w:szCs w:val="24"/>
        </w:rPr>
        <w:t>]</w:t>
      </w:r>
      <w:r w:rsidR="00636B2C">
        <w:rPr>
          <w:rFonts w:ascii="Times New Roman" w:hAnsi="Times New Roman" w:cs="Times New Roman"/>
          <w:sz w:val="24"/>
          <w:szCs w:val="24"/>
        </w:rPr>
        <w:t xml:space="preserve"> provides</w:t>
      </w:r>
      <w:r w:rsidR="00336F5B">
        <w:rPr>
          <w:rFonts w:ascii="Times New Roman" w:hAnsi="Times New Roman" w:cs="Times New Roman"/>
          <w:sz w:val="24"/>
          <w:szCs w:val="24"/>
        </w:rPr>
        <w:t xml:space="preserve"> for social welfare assistance, Mr Biti submitted that it was not designed for assistance that is required in the wake of the COVID-19 pandemic. </w:t>
      </w:r>
      <w:r w:rsidR="00FE5B25">
        <w:rPr>
          <w:rFonts w:ascii="Times New Roman" w:hAnsi="Times New Roman" w:cs="Times New Roman"/>
          <w:sz w:val="24"/>
          <w:szCs w:val="24"/>
        </w:rPr>
        <w:t>Thus what is sought is mass intervention which goes beyond alleviating ordinary hardship. Even if some intervention is taking place the issue is what criteria is being employed.</w:t>
      </w:r>
    </w:p>
    <w:p w:rsidR="00A115F5" w:rsidRDefault="00A115F5" w:rsidP="003724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485608">
        <w:rPr>
          <w:rFonts w:ascii="Times New Roman" w:hAnsi="Times New Roman" w:cs="Times New Roman"/>
          <w:i/>
          <w:sz w:val="24"/>
          <w:szCs w:val="24"/>
        </w:rPr>
        <w:t>Biti</w:t>
      </w:r>
      <w:r>
        <w:rPr>
          <w:rFonts w:ascii="Times New Roman" w:hAnsi="Times New Roman" w:cs="Times New Roman"/>
          <w:sz w:val="24"/>
          <w:szCs w:val="24"/>
        </w:rPr>
        <w:t xml:space="preserve"> cited a number of authorities dealing with the actualisation of economic, social and cultural rights.</w:t>
      </w:r>
      <w:r w:rsidR="00EC5982">
        <w:rPr>
          <w:rFonts w:ascii="Times New Roman" w:hAnsi="Times New Roman" w:cs="Times New Roman"/>
          <w:sz w:val="24"/>
          <w:szCs w:val="24"/>
        </w:rPr>
        <w:t xml:space="preserve"> These are </w:t>
      </w:r>
      <w:r w:rsidR="00EC5982" w:rsidRPr="00485608">
        <w:rPr>
          <w:rFonts w:ascii="Times New Roman" w:hAnsi="Times New Roman" w:cs="Times New Roman"/>
          <w:i/>
          <w:sz w:val="24"/>
          <w:szCs w:val="24"/>
        </w:rPr>
        <w:t>Soobra</w:t>
      </w:r>
      <w:r w:rsidR="00485608" w:rsidRPr="00485608">
        <w:rPr>
          <w:rFonts w:ascii="Times New Roman" w:hAnsi="Times New Roman" w:cs="Times New Roman"/>
          <w:i/>
          <w:sz w:val="24"/>
          <w:szCs w:val="24"/>
        </w:rPr>
        <w:t xml:space="preserve">money </w:t>
      </w:r>
      <w:r w:rsidR="00485608" w:rsidRPr="007F1B05">
        <w:rPr>
          <w:rFonts w:ascii="Times New Roman" w:hAnsi="Times New Roman" w:cs="Times New Roman"/>
          <w:sz w:val="24"/>
          <w:szCs w:val="24"/>
        </w:rPr>
        <w:t>v</w:t>
      </w:r>
      <w:r w:rsidR="00485608" w:rsidRPr="00485608">
        <w:rPr>
          <w:rFonts w:ascii="Times New Roman" w:hAnsi="Times New Roman" w:cs="Times New Roman"/>
          <w:i/>
          <w:sz w:val="24"/>
          <w:szCs w:val="24"/>
        </w:rPr>
        <w:t xml:space="preserve"> Minister of Health, KwaZ</w:t>
      </w:r>
      <w:r w:rsidR="00EC5982" w:rsidRPr="00485608">
        <w:rPr>
          <w:rFonts w:ascii="Times New Roman" w:hAnsi="Times New Roman" w:cs="Times New Roman"/>
          <w:i/>
          <w:sz w:val="24"/>
          <w:szCs w:val="24"/>
        </w:rPr>
        <w:t>ulu-Natal</w:t>
      </w:r>
      <w:r w:rsidR="00EC5982">
        <w:rPr>
          <w:rFonts w:ascii="Times New Roman" w:hAnsi="Times New Roman" w:cs="Times New Roman"/>
          <w:sz w:val="24"/>
          <w:szCs w:val="24"/>
        </w:rPr>
        <w:t xml:space="preserve"> 1998 (1) SA 765, </w:t>
      </w:r>
      <w:r w:rsidR="00EC5982" w:rsidRPr="00485608">
        <w:rPr>
          <w:rFonts w:ascii="Times New Roman" w:hAnsi="Times New Roman" w:cs="Times New Roman"/>
          <w:i/>
          <w:sz w:val="24"/>
          <w:szCs w:val="24"/>
        </w:rPr>
        <w:t xml:space="preserve">Minister of Health and Others </w:t>
      </w:r>
      <w:r w:rsidR="00EC5982" w:rsidRPr="007F1B05">
        <w:rPr>
          <w:rFonts w:ascii="Times New Roman" w:hAnsi="Times New Roman" w:cs="Times New Roman"/>
          <w:sz w:val="24"/>
          <w:szCs w:val="24"/>
        </w:rPr>
        <w:t xml:space="preserve">v </w:t>
      </w:r>
      <w:r w:rsidR="00EC5982" w:rsidRPr="00485608">
        <w:rPr>
          <w:rFonts w:ascii="Times New Roman" w:hAnsi="Times New Roman" w:cs="Times New Roman"/>
          <w:i/>
          <w:sz w:val="24"/>
          <w:szCs w:val="24"/>
        </w:rPr>
        <w:t>Treatment Action Campaign and Others</w:t>
      </w:r>
      <w:r w:rsidR="00EC5982">
        <w:rPr>
          <w:rFonts w:ascii="Times New Roman" w:hAnsi="Times New Roman" w:cs="Times New Roman"/>
          <w:sz w:val="24"/>
          <w:szCs w:val="24"/>
        </w:rPr>
        <w:t xml:space="preserve"> 2002 (5) SA 721 and </w:t>
      </w:r>
      <w:r w:rsidR="00EC5982" w:rsidRPr="00485608">
        <w:rPr>
          <w:rFonts w:ascii="Times New Roman" w:hAnsi="Times New Roman" w:cs="Times New Roman"/>
          <w:i/>
          <w:sz w:val="24"/>
          <w:szCs w:val="24"/>
        </w:rPr>
        <w:t xml:space="preserve">Louis Khosa and Others </w:t>
      </w:r>
      <w:r w:rsidR="00EC5982" w:rsidRPr="007F1B05">
        <w:rPr>
          <w:rFonts w:ascii="Times New Roman" w:hAnsi="Times New Roman" w:cs="Times New Roman"/>
          <w:sz w:val="24"/>
          <w:szCs w:val="24"/>
        </w:rPr>
        <w:t>v</w:t>
      </w:r>
      <w:r w:rsidR="00EC5982" w:rsidRPr="00485608">
        <w:rPr>
          <w:rFonts w:ascii="Times New Roman" w:hAnsi="Times New Roman" w:cs="Times New Roman"/>
          <w:i/>
          <w:sz w:val="24"/>
          <w:szCs w:val="24"/>
        </w:rPr>
        <w:t xml:space="preserve"> The Minister of Social Development and Others</w:t>
      </w:r>
      <w:r w:rsidR="00EC5982">
        <w:rPr>
          <w:rFonts w:ascii="Times New Roman" w:hAnsi="Times New Roman" w:cs="Times New Roman"/>
          <w:sz w:val="24"/>
          <w:szCs w:val="24"/>
        </w:rPr>
        <w:t xml:space="preserve"> 2004 (6) SA 505 (CC).</w:t>
      </w:r>
    </w:p>
    <w:p w:rsidR="00845E5B" w:rsidRDefault="00845E5B" w:rsidP="0048560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Ms </w:t>
      </w:r>
      <w:r w:rsidRPr="00485608">
        <w:rPr>
          <w:rFonts w:ascii="Times New Roman" w:hAnsi="Times New Roman" w:cs="Times New Roman"/>
          <w:i/>
          <w:sz w:val="24"/>
          <w:szCs w:val="24"/>
        </w:rPr>
        <w:t>Tembo</w:t>
      </w:r>
      <w:r>
        <w:rPr>
          <w:rFonts w:ascii="Times New Roman" w:hAnsi="Times New Roman" w:cs="Times New Roman"/>
          <w:sz w:val="24"/>
          <w:szCs w:val="24"/>
        </w:rPr>
        <w:t xml:space="preserve"> submitted that there is no need for the enactment of regulations. This is because the Social Welfare Assistance Act has provisions that enable the applicant to apply for </w:t>
      </w:r>
      <w:r>
        <w:rPr>
          <w:rFonts w:ascii="Times New Roman" w:hAnsi="Times New Roman" w:cs="Times New Roman"/>
          <w:sz w:val="24"/>
          <w:szCs w:val="24"/>
        </w:rPr>
        <w:lastRenderedPageBreak/>
        <w:t>assistance. She drew attention to s 6 and further submitted that the scope of assistance provided by the third respondent has been widened. Various media has been used to publicise the assistance that the third respondent is providing. Even the applicant qualifies for such assistance.</w:t>
      </w:r>
      <w:r w:rsidR="00E72800">
        <w:rPr>
          <w:rFonts w:ascii="Times New Roman" w:hAnsi="Times New Roman" w:cs="Times New Roman"/>
          <w:sz w:val="24"/>
          <w:szCs w:val="24"/>
        </w:rPr>
        <w:t xml:space="preserve"> All that the applicant needs to do is to register for assistance. The issue is not about the deficit in the regulatory framework as is being contended. The state’s obligations towards the public is not disputed. However, actualisation of such obligations can only be done progressively.</w:t>
      </w:r>
    </w:p>
    <w:p w:rsidR="00485608" w:rsidRDefault="00485608" w:rsidP="004856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Analysis </w:t>
      </w:r>
    </w:p>
    <w:p w:rsidR="00681831" w:rsidRDefault="00681831" w:rsidP="0048560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light of the depositions and the submissions made, the issue before me </w:t>
      </w:r>
      <w:r w:rsidR="00EA3C93">
        <w:rPr>
          <w:rFonts w:ascii="Times New Roman" w:hAnsi="Times New Roman" w:cs="Times New Roman"/>
          <w:sz w:val="24"/>
          <w:szCs w:val="24"/>
        </w:rPr>
        <w:t xml:space="preserve">is a narrow </w:t>
      </w:r>
      <w:r w:rsidR="00C34DA6">
        <w:rPr>
          <w:rFonts w:ascii="Times New Roman" w:hAnsi="Times New Roman" w:cs="Times New Roman"/>
          <w:sz w:val="24"/>
          <w:szCs w:val="24"/>
        </w:rPr>
        <w:t xml:space="preserve">one. This is because the respondents accept that the state is obliged to assist its citizens. In </w:t>
      </w:r>
      <w:r w:rsidR="00833A78">
        <w:rPr>
          <w:rFonts w:ascii="Times New Roman" w:hAnsi="Times New Roman" w:cs="Times New Roman"/>
          <w:sz w:val="24"/>
          <w:szCs w:val="24"/>
        </w:rPr>
        <w:t xml:space="preserve">respect of shelter, health and </w:t>
      </w:r>
      <w:r w:rsidR="00833A78">
        <w:rPr>
          <w:rFonts w:ascii="Times New Roman" w:hAnsi="Times New Roman" w:cs="Times New Roman"/>
          <w:sz w:val="24"/>
          <w:szCs w:val="24"/>
        </w:rPr>
        <w:tab/>
        <w:t>social welfare, the specific provisions of the Constitution of Zimbabwe state that-</w:t>
      </w:r>
    </w:p>
    <w:p w:rsidR="0009283C" w:rsidRPr="007F1B05" w:rsidRDefault="00833A78" w:rsidP="007F1B05">
      <w:pPr>
        <w:pStyle w:val="Default"/>
        <w:spacing w:line="360" w:lineRule="auto"/>
        <w:ind w:firstLine="720"/>
        <w:jc w:val="both"/>
        <w:rPr>
          <w:rFonts w:ascii="Times New Roman" w:hAnsi="Times New Roman" w:cs="Times New Roman"/>
          <w:sz w:val="22"/>
          <w:szCs w:val="22"/>
        </w:rPr>
      </w:pPr>
      <w:r>
        <w:rPr>
          <w:rFonts w:ascii="Times New Roman" w:hAnsi="Times New Roman" w:cs="Times New Roman"/>
        </w:rPr>
        <w:t>“</w:t>
      </w:r>
      <w:r w:rsidR="0009283C" w:rsidRPr="007F1B05">
        <w:rPr>
          <w:rFonts w:ascii="Times New Roman" w:hAnsi="Times New Roman" w:cs="Times New Roman"/>
          <w:b/>
          <w:bCs/>
          <w:sz w:val="22"/>
          <w:szCs w:val="22"/>
        </w:rPr>
        <w:t xml:space="preserve">28 Shelter </w:t>
      </w:r>
    </w:p>
    <w:p w:rsidR="0009283C" w:rsidRPr="007F1B05" w:rsidRDefault="0009283C" w:rsidP="007F1B05">
      <w:pPr>
        <w:pStyle w:val="Default"/>
        <w:spacing w:line="360" w:lineRule="auto"/>
        <w:ind w:left="720"/>
        <w:jc w:val="both"/>
        <w:rPr>
          <w:rFonts w:ascii="Times New Roman" w:hAnsi="Times New Roman" w:cs="Times New Roman"/>
          <w:sz w:val="22"/>
          <w:szCs w:val="22"/>
        </w:rPr>
      </w:pPr>
      <w:r w:rsidRPr="007F1B05">
        <w:rPr>
          <w:rFonts w:ascii="Times New Roman" w:hAnsi="Times New Roman" w:cs="Times New Roman"/>
          <w:sz w:val="22"/>
          <w:szCs w:val="22"/>
        </w:rPr>
        <w:t xml:space="preserve">The State and all institutions and agencies of government at every level must take reasonable legislative and other measures, within the limits of the resources available to them, to enable every person to have access to adequate shelter. </w:t>
      </w:r>
    </w:p>
    <w:p w:rsidR="0009283C" w:rsidRPr="007F1B05" w:rsidRDefault="0009283C" w:rsidP="007F1B05">
      <w:pPr>
        <w:pStyle w:val="Default"/>
        <w:spacing w:line="360" w:lineRule="auto"/>
        <w:ind w:firstLine="720"/>
        <w:jc w:val="both"/>
        <w:rPr>
          <w:rFonts w:ascii="Times New Roman" w:hAnsi="Times New Roman" w:cs="Times New Roman"/>
          <w:sz w:val="22"/>
          <w:szCs w:val="22"/>
        </w:rPr>
      </w:pPr>
      <w:r w:rsidRPr="007F1B05">
        <w:rPr>
          <w:rFonts w:ascii="Times New Roman" w:hAnsi="Times New Roman" w:cs="Times New Roman"/>
          <w:b/>
          <w:bCs/>
          <w:sz w:val="22"/>
          <w:szCs w:val="22"/>
        </w:rPr>
        <w:t xml:space="preserve">29 Health services </w:t>
      </w:r>
    </w:p>
    <w:p w:rsidR="0009283C" w:rsidRPr="007F1B05" w:rsidRDefault="0009283C" w:rsidP="007F1B05">
      <w:pPr>
        <w:pStyle w:val="Default"/>
        <w:spacing w:line="360" w:lineRule="auto"/>
        <w:ind w:left="720"/>
        <w:jc w:val="both"/>
        <w:rPr>
          <w:rFonts w:ascii="Times New Roman" w:hAnsi="Times New Roman" w:cs="Times New Roman"/>
          <w:sz w:val="22"/>
          <w:szCs w:val="22"/>
        </w:rPr>
      </w:pPr>
      <w:r w:rsidRPr="007F1B05">
        <w:rPr>
          <w:rFonts w:ascii="Times New Roman" w:hAnsi="Times New Roman" w:cs="Times New Roman"/>
          <w:sz w:val="22"/>
          <w:szCs w:val="22"/>
        </w:rPr>
        <w:t xml:space="preserve">(1) The State must take all practical measures to ensure the provision of basic, accessible and adequate health services throughout Zimbabwe. </w:t>
      </w:r>
    </w:p>
    <w:p w:rsidR="0009283C" w:rsidRPr="007F1B05" w:rsidRDefault="0009283C" w:rsidP="007F1B05">
      <w:pPr>
        <w:pStyle w:val="Default"/>
        <w:spacing w:line="360" w:lineRule="auto"/>
        <w:ind w:left="720"/>
        <w:jc w:val="both"/>
        <w:rPr>
          <w:rFonts w:ascii="Times New Roman" w:hAnsi="Times New Roman" w:cs="Times New Roman"/>
          <w:sz w:val="22"/>
          <w:szCs w:val="22"/>
        </w:rPr>
      </w:pPr>
      <w:r w:rsidRPr="007F1B05">
        <w:rPr>
          <w:rFonts w:ascii="Times New Roman" w:hAnsi="Times New Roman" w:cs="Times New Roman"/>
          <w:sz w:val="22"/>
          <w:szCs w:val="22"/>
        </w:rPr>
        <w:t xml:space="preserve">(2) The State must take appropriate, fair and reasonable measures to ensure that no person is refused emergency medical treatment at any health institution. </w:t>
      </w:r>
    </w:p>
    <w:p w:rsidR="0009283C" w:rsidRPr="007F1B05" w:rsidRDefault="0009283C" w:rsidP="007F1B05">
      <w:pPr>
        <w:pStyle w:val="Default"/>
        <w:spacing w:line="360" w:lineRule="auto"/>
        <w:ind w:left="720"/>
        <w:jc w:val="both"/>
        <w:rPr>
          <w:rFonts w:ascii="Times New Roman" w:hAnsi="Times New Roman" w:cs="Times New Roman"/>
          <w:sz w:val="22"/>
          <w:szCs w:val="22"/>
        </w:rPr>
      </w:pPr>
      <w:r w:rsidRPr="007F1B05">
        <w:rPr>
          <w:rFonts w:ascii="Times New Roman" w:hAnsi="Times New Roman" w:cs="Times New Roman"/>
          <w:sz w:val="22"/>
          <w:szCs w:val="22"/>
        </w:rPr>
        <w:t>(3) The State must take all preventive measures within the limits of the re</w:t>
      </w:r>
      <w:r w:rsidR="00BD0356" w:rsidRPr="007F1B05">
        <w:rPr>
          <w:rFonts w:ascii="Times New Roman" w:hAnsi="Times New Roman" w:cs="Times New Roman"/>
          <w:sz w:val="22"/>
          <w:szCs w:val="22"/>
        </w:rPr>
        <w:t>sources available to it, includ</w:t>
      </w:r>
      <w:r w:rsidRPr="007F1B05">
        <w:rPr>
          <w:rFonts w:ascii="Times New Roman" w:hAnsi="Times New Roman" w:cs="Times New Roman"/>
          <w:sz w:val="22"/>
          <w:szCs w:val="22"/>
        </w:rPr>
        <w:t xml:space="preserve">ing education and public awareness programmes, against the spread of disease. </w:t>
      </w:r>
    </w:p>
    <w:p w:rsidR="0009283C" w:rsidRPr="007F1B05" w:rsidRDefault="0009283C" w:rsidP="007F1B05">
      <w:pPr>
        <w:pStyle w:val="Default"/>
        <w:spacing w:line="360" w:lineRule="auto"/>
        <w:ind w:firstLine="720"/>
        <w:jc w:val="both"/>
        <w:rPr>
          <w:rFonts w:ascii="Times New Roman" w:hAnsi="Times New Roman" w:cs="Times New Roman"/>
          <w:sz w:val="22"/>
          <w:szCs w:val="22"/>
        </w:rPr>
      </w:pPr>
      <w:r w:rsidRPr="007F1B05">
        <w:rPr>
          <w:rFonts w:ascii="Times New Roman" w:hAnsi="Times New Roman" w:cs="Times New Roman"/>
          <w:b/>
          <w:bCs/>
          <w:sz w:val="22"/>
          <w:szCs w:val="22"/>
        </w:rPr>
        <w:t xml:space="preserve">30 Social welfare </w:t>
      </w:r>
    </w:p>
    <w:p w:rsidR="00833A78" w:rsidRPr="007F1B05" w:rsidRDefault="0009283C" w:rsidP="007F1B05">
      <w:pPr>
        <w:spacing w:line="360" w:lineRule="auto"/>
        <w:ind w:left="720"/>
        <w:jc w:val="both"/>
        <w:rPr>
          <w:rFonts w:ascii="Times New Roman" w:hAnsi="Times New Roman" w:cs="Times New Roman"/>
        </w:rPr>
      </w:pPr>
      <w:r w:rsidRPr="007F1B05">
        <w:rPr>
          <w:rFonts w:ascii="Times New Roman" w:hAnsi="Times New Roman" w:cs="Times New Roman"/>
        </w:rPr>
        <w:t xml:space="preserve">The State must take all practical measures, within the limits of the resources available to it, to provide </w:t>
      </w:r>
      <w:r w:rsidR="000A4416" w:rsidRPr="007F1B05">
        <w:rPr>
          <w:rFonts w:ascii="Times New Roman" w:hAnsi="Times New Roman" w:cs="Times New Roman"/>
        </w:rPr>
        <w:t>so</w:t>
      </w:r>
      <w:r w:rsidRPr="007F1B05">
        <w:rPr>
          <w:rFonts w:ascii="Times New Roman" w:hAnsi="Times New Roman" w:cs="Times New Roman"/>
        </w:rPr>
        <w:t>cial security and social care to those who are in need.”</w:t>
      </w:r>
    </w:p>
    <w:p w:rsidR="002A18F3" w:rsidRDefault="00BD0356" w:rsidP="007F1B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purposes of th</w:t>
      </w:r>
      <w:r w:rsidR="00CC0214">
        <w:rPr>
          <w:rFonts w:ascii="Times New Roman" w:hAnsi="Times New Roman" w:cs="Times New Roman"/>
          <w:sz w:val="24"/>
          <w:szCs w:val="24"/>
        </w:rPr>
        <w:t>e present application, the issue</w:t>
      </w:r>
      <w:r w:rsidR="00895FE1">
        <w:rPr>
          <w:rFonts w:ascii="Times New Roman" w:hAnsi="Times New Roman" w:cs="Times New Roman"/>
          <w:sz w:val="24"/>
          <w:szCs w:val="24"/>
        </w:rPr>
        <w:t>s</w:t>
      </w:r>
      <w:r w:rsidR="00CC0214">
        <w:rPr>
          <w:rFonts w:ascii="Times New Roman" w:hAnsi="Times New Roman" w:cs="Times New Roman"/>
          <w:sz w:val="24"/>
          <w:szCs w:val="24"/>
        </w:rPr>
        <w:t xml:space="preserve"> are the provision of social welfare assistance (safety nets) to unidentified people and</w:t>
      </w:r>
      <w:r w:rsidR="00895FE1">
        <w:rPr>
          <w:rFonts w:ascii="Times New Roman" w:hAnsi="Times New Roman" w:cs="Times New Roman"/>
          <w:sz w:val="24"/>
          <w:szCs w:val="24"/>
        </w:rPr>
        <w:t xml:space="preserve"> the passing of enabling legislation for purposes of the provision of social welfare to those affected by the COVID-19 pandemic. The applicant claims to be one of those disadvantaged by </w:t>
      </w:r>
      <w:r w:rsidR="002A18F3">
        <w:rPr>
          <w:rFonts w:ascii="Times New Roman" w:hAnsi="Times New Roman" w:cs="Times New Roman"/>
          <w:sz w:val="24"/>
          <w:szCs w:val="24"/>
        </w:rPr>
        <w:t>the restrictions imposed on the general populace in the State’s quest to contain the pandemic.</w:t>
      </w:r>
    </w:p>
    <w:p w:rsidR="00B14C09" w:rsidRDefault="00B14C09" w:rsidP="007F1B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motion proceedings the founding and supporting affidavits set out the cause of action. The affidavits constitute the pleadings. Thus they must set out what is necessary to be proved in a trial.</w:t>
      </w:r>
      <w:r w:rsidR="00D62D9D">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rsidR="00323AE0" w:rsidRDefault="00323AE0" w:rsidP="0048560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Regarding the claim for social welfare, the applicant’s averment is that-</w:t>
      </w:r>
    </w:p>
    <w:p w:rsidR="00323AE0" w:rsidRDefault="00323AE0" w:rsidP="007F1B05">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7F1B05">
        <w:rPr>
          <w:rFonts w:ascii="Times New Roman" w:hAnsi="Times New Roman" w:cs="Times New Roman"/>
        </w:rPr>
        <w:t>I aver that I gave my name and that of my family as persons in need of aid but to date, no aid has come, and no aid looks like it will come</w:t>
      </w:r>
      <w:r>
        <w:rPr>
          <w:rFonts w:ascii="Times New Roman" w:hAnsi="Times New Roman" w:cs="Times New Roman"/>
          <w:sz w:val="24"/>
          <w:szCs w:val="24"/>
        </w:rPr>
        <w:t>.”</w:t>
      </w:r>
    </w:p>
    <w:p w:rsidR="00725094" w:rsidRDefault="00725094" w:rsidP="0048560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w:t>
      </w:r>
      <w:r w:rsidR="00CE24CE">
        <w:rPr>
          <w:rFonts w:ascii="Times New Roman" w:hAnsi="Times New Roman" w:cs="Times New Roman"/>
          <w:sz w:val="24"/>
          <w:szCs w:val="24"/>
        </w:rPr>
        <w:t>r</w:t>
      </w:r>
      <w:r>
        <w:rPr>
          <w:rFonts w:ascii="Times New Roman" w:hAnsi="Times New Roman" w:cs="Times New Roman"/>
          <w:sz w:val="24"/>
          <w:szCs w:val="24"/>
        </w:rPr>
        <w:t>ding to s 3 of the</w:t>
      </w:r>
      <w:r w:rsidR="00EF3910">
        <w:rPr>
          <w:rFonts w:ascii="Times New Roman" w:hAnsi="Times New Roman" w:cs="Times New Roman"/>
          <w:sz w:val="24"/>
          <w:szCs w:val="24"/>
        </w:rPr>
        <w:t xml:space="preserve"> Social Welfare Assistance Act </w:t>
      </w:r>
      <w:r w:rsidR="00F73361">
        <w:rPr>
          <w:rFonts w:ascii="Times New Roman" w:hAnsi="Times New Roman" w:cs="Times New Roman"/>
          <w:sz w:val="24"/>
          <w:szCs w:val="24"/>
        </w:rPr>
        <w:t xml:space="preserve">an application for </w:t>
      </w:r>
      <w:r w:rsidR="00B51350">
        <w:rPr>
          <w:rFonts w:ascii="Times New Roman" w:hAnsi="Times New Roman" w:cs="Times New Roman"/>
          <w:sz w:val="24"/>
          <w:szCs w:val="24"/>
        </w:rPr>
        <w:t>social welfare</w:t>
      </w:r>
      <w:r w:rsidR="000D710C">
        <w:rPr>
          <w:rFonts w:ascii="Times New Roman" w:hAnsi="Times New Roman" w:cs="Times New Roman"/>
          <w:sz w:val="24"/>
          <w:szCs w:val="24"/>
        </w:rPr>
        <w:t xml:space="preserve"> is made to the Director in the prescribed form.</w:t>
      </w:r>
      <w:r w:rsidR="00DB500B">
        <w:rPr>
          <w:rFonts w:ascii="Times New Roman" w:hAnsi="Times New Roman" w:cs="Times New Roman"/>
          <w:sz w:val="24"/>
          <w:szCs w:val="24"/>
        </w:rPr>
        <w:t xml:space="preserve"> Section 3 makes reference to a destitute or indigent person making such application.</w:t>
      </w:r>
      <w:r w:rsidR="009D35A4">
        <w:rPr>
          <w:rFonts w:ascii="Times New Roman" w:hAnsi="Times New Roman" w:cs="Times New Roman"/>
          <w:sz w:val="24"/>
          <w:szCs w:val="24"/>
        </w:rPr>
        <w:t xml:space="preserve"> Section 2 defines these terms as:</w:t>
      </w:r>
    </w:p>
    <w:p w:rsidR="009D35A4" w:rsidRDefault="009D35A4" w:rsidP="007F1B05">
      <w:pPr>
        <w:spacing w:line="360" w:lineRule="auto"/>
        <w:ind w:firstLine="720"/>
        <w:jc w:val="both"/>
        <w:rPr>
          <w:rFonts w:ascii="Times New Roman" w:hAnsi="Times New Roman" w:cs="Times New Roman"/>
          <w:sz w:val="21"/>
          <w:szCs w:val="21"/>
        </w:rPr>
      </w:pPr>
      <w:r>
        <w:rPr>
          <w:rFonts w:ascii="Times New Roman" w:hAnsi="Times New Roman" w:cs="Times New Roman"/>
          <w:sz w:val="24"/>
          <w:szCs w:val="24"/>
        </w:rPr>
        <w:t>“</w:t>
      </w:r>
      <w:r w:rsidR="00DC475F" w:rsidRPr="007F1B05">
        <w:rPr>
          <w:rFonts w:ascii="Times New Roman" w:hAnsi="Times New Roman" w:cs="Times New Roman"/>
        </w:rPr>
        <w:t>destitute or indigent person” means any person who lacks means of subsistence</w:t>
      </w:r>
      <w:r w:rsidR="00DC475F">
        <w:rPr>
          <w:rFonts w:ascii="Times New Roman" w:hAnsi="Times New Roman" w:cs="Times New Roman"/>
          <w:sz w:val="21"/>
          <w:szCs w:val="21"/>
        </w:rPr>
        <w:t>;”</w:t>
      </w:r>
    </w:p>
    <w:p w:rsidR="00DC475F" w:rsidRDefault="00DC475F" w:rsidP="007F1B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means that if the applicant or any</w:t>
      </w:r>
      <w:r w:rsidR="00982AD3">
        <w:rPr>
          <w:rFonts w:ascii="Times New Roman" w:hAnsi="Times New Roman" w:cs="Times New Roman"/>
          <w:sz w:val="24"/>
          <w:szCs w:val="24"/>
        </w:rPr>
        <w:t xml:space="preserve"> other person lack</w:t>
      </w:r>
      <w:r>
        <w:rPr>
          <w:rFonts w:ascii="Times New Roman" w:hAnsi="Times New Roman" w:cs="Times New Roman"/>
          <w:sz w:val="24"/>
          <w:szCs w:val="24"/>
        </w:rPr>
        <w:t xml:space="preserve"> means of survival on account of the current lockdown, they fall within the above definition and are elig</w:t>
      </w:r>
      <w:r w:rsidR="00A223B0">
        <w:rPr>
          <w:rFonts w:ascii="Times New Roman" w:hAnsi="Times New Roman" w:cs="Times New Roman"/>
          <w:sz w:val="24"/>
          <w:szCs w:val="24"/>
        </w:rPr>
        <w:t>i</w:t>
      </w:r>
      <w:r>
        <w:rPr>
          <w:rFonts w:ascii="Times New Roman" w:hAnsi="Times New Roman" w:cs="Times New Roman"/>
          <w:sz w:val="24"/>
          <w:szCs w:val="24"/>
        </w:rPr>
        <w:t>ble to apply for social welfare assistance.</w:t>
      </w:r>
      <w:r w:rsidR="00774830">
        <w:rPr>
          <w:rFonts w:ascii="Times New Roman" w:hAnsi="Times New Roman" w:cs="Times New Roman"/>
          <w:sz w:val="24"/>
          <w:szCs w:val="24"/>
        </w:rPr>
        <w:t xml:space="preserve"> The applicant has not tendered</w:t>
      </w:r>
      <w:r w:rsidR="00504CE4">
        <w:rPr>
          <w:rFonts w:ascii="Times New Roman" w:hAnsi="Times New Roman" w:cs="Times New Roman"/>
          <w:sz w:val="24"/>
          <w:szCs w:val="24"/>
        </w:rPr>
        <w:t xml:space="preserve"> any proof of the application he made for social welfare assistance. No date is given when he did so or to whom he made such application despite the clear provision of the Act regarding how such an application is made.</w:t>
      </w:r>
    </w:p>
    <w:p w:rsidR="00EE1392" w:rsidRDefault="00E3552D" w:rsidP="007F1B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also curious that the applicant is seeking the enactment of legislation on the provision of safety nets without seeking an order compelling the Director of Social Welfare to provide him with social welfare assistance. This does not show any seriousness in the institution of the present proceedings.</w:t>
      </w:r>
      <w:r w:rsidR="00092D58">
        <w:rPr>
          <w:rFonts w:ascii="Times New Roman" w:hAnsi="Times New Roman" w:cs="Times New Roman"/>
          <w:sz w:val="24"/>
          <w:szCs w:val="24"/>
        </w:rPr>
        <w:t xml:space="preserve"> There is a disconnect between the relief being sought and the averments in the founding affidavit. It is lofty for the applicant to purport to litigate on</w:t>
      </w:r>
      <w:r w:rsidR="00FD2002">
        <w:rPr>
          <w:rFonts w:ascii="Times New Roman" w:hAnsi="Times New Roman" w:cs="Times New Roman"/>
          <w:sz w:val="24"/>
          <w:szCs w:val="24"/>
        </w:rPr>
        <w:t xml:space="preserve"> behalf of unidentified people</w:t>
      </w:r>
      <w:r w:rsidR="0009593E">
        <w:rPr>
          <w:rFonts w:ascii="Times New Roman" w:hAnsi="Times New Roman" w:cs="Times New Roman"/>
          <w:sz w:val="24"/>
          <w:szCs w:val="24"/>
        </w:rPr>
        <w:t xml:space="preserve"> </w:t>
      </w:r>
      <w:r w:rsidR="00FD2002">
        <w:rPr>
          <w:rFonts w:ascii="Times New Roman" w:hAnsi="Times New Roman" w:cs="Times New Roman"/>
          <w:sz w:val="24"/>
          <w:szCs w:val="24"/>
        </w:rPr>
        <w:t>who</w:t>
      </w:r>
      <w:r w:rsidR="00092D58">
        <w:rPr>
          <w:rFonts w:ascii="Times New Roman" w:hAnsi="Times New Roman" w:cs="Times New Roman"/>
          <w:sz w:val="24"/>
          <w:szCs w:val="24"/>
        </w:rPr>
        <w:t xml:space="preserve"> are in </w:t>
      </w:r>
      <w:r w:rsidR="00485608">
        <w:rPr>
          <w:rFonts w:ascii="Times New Roman" w:hAnsi="Times New Roman" w:cs="Times New Roman"/>
          <w:sz w:val="24"/>
          <w:szCs w:val="24"/>
        </w:rPr>
        <w:t xml:space="preserve">the </w:t>
      </w:r>
      <w:r w:rsidR="00092D58">
        <w:rPr>
          <w:rFonts w:ascii="Times New Roman" w:hAnsi="Times New Roman" w:cs="Times New Roman"/>
          <w:sz w:val="24"/>
          <w:szCs w:val="24"/>
        </w:rPr>
        <w:t xml:space="preserve">dire circumstances he describes. </w:t>
      </w:r>
      <w:r w:rsidR="0009593E">
        <w:rPr>
          <w:rFonts w:ascii="Times New Roman" w:hAnsi="Times New Roman" w:cs="Times New Roman"/>
          <w:sz w:val="24"/>
          <w:szCs w:val="24"/>
        </w:rPr>
        <w:t xml:space="preserve">There is no doubt that many people are experiencing hardship on account of restrictions that were imposed on their activities. However, it is one thing to know that there are generally such hardships but it is a different issue to know how many people are in dire need of assistance and have been denied such assistance. </w:t>
      </w:r>
    </w:p>
    <w:p w:rsidR="00E3552D" w:rsidRDefault="00E3552D" w:rsidP="001220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look at the South African case authorities cited by Mr</w:t>
      </w:r>
      <w:r w:rsidRPr="00485608">
        <w:rPr>
          <w:rFonts w:ascii="Times New Roman" w:hAnsi="Times New Roman" w:cs="Times New Roman"/>
          <w:i/>
          <w:sz w:val="24"/>
          <w:szCs w:val="24"/>
        </w:rPr>
        <w:t xml:space="preserve"> Biti</w:t>
      </w:r>
      <w:r>
        <w:rPr>
          <w:rFonts w:ascii="Times New Roman" w:hAnsi="Times New Roman" w:cs="Times New Roman"/>
          <w:sz w:val="24"/>
          <w:szCs w:val="24"/>
        </w:rPr>
        <w:t xml:space="preserve"> shows that the litigants who instituted those proceedings had better causes to mount the constitutional applications.</w:t>
      </w:r>
      <w:r w:rsidR="007F43C8">
        <w:rPr>
          <w:rFonts w:ascii="Times New Roman" w:hAnsi="Times New Roman" w:cs="Times New Roman"/>
          <w:sz w:val="24"/>
          <w:szCs w:val="24"/>
        </w:rPr>
        <w:t xml:space="preserve"> The litigants were either denied social welfare assistance or access to healthcare facilities. Those authorities are clearly distinguishable from the present application in as far as the causes of action are concerned. The present application is some kind of exploratory litigation. The </w:t>
      </w:r>
      <w:r w:rsidR="007F43C8">
        <w:rPr>
          <w:rFonts w:ascii="Times New Roman" w:hAnsi="Times New Roman" w:cs="Times New Roman"/>
          <w:sz w:val="24"/>
          <w:szCs w:val="24"/>
        </w:rPr>
        <w:lastRenderedPageBreak/>
        <w:t>very fact that some parts of the founding affidavit were culled from</w:t>
      </w:r>
      <w:r w:rsidR="00FB1C35">
        <w:rPr>
          <w:rFonts w:ascii="Times New Roman" w:hAnsi="Times New Roman" w:cs="Times New Roman"/>
          <w:sz w:val="24"/>
          <w:szCs w:val="24"/>
        </w:rPr>
        <w:t xml:space="preserve"> the case of</w:t>
      </w:r>
      <w:r w:rsidR="0024387B" w:rsidRPr="0024387B">
        <w:rPr>
          <w:rFonts w:ascii="Times New Roman" w:hAnsi="Times New Roman" w:cs="Times New Roman"/>
          <w:sz w:val="24"/>
          <w:szCs w:val="24"/>
        </w:rPr>
        <w:t xml:space="preserve"> </w:t>
      </w:r>
      <w:r w:rsidR="0024387B" w:rsidRPr="00485608">
        <w:rPr>
          <w:rFonts w:ascii="Times New Roman" w:hAnsi="Times New Roman" w:cs="Times New Roman"/>
          <w:i/>
          <w:sz w:val="24"/>
          <w:szCs w:val="24"/>
        </w:rPr>
        <w:t>Allan Norman Markham and Another v Minister of Health and Child Care and Others supra</w:t>
      </w:r>
      <w:r w:rsidR="0024387B">
        <w:rPr>
          <w:rFonts w:ascii="Times New Roman" w:hAnsi="Times New Roman" w:cs="Times New Roman"/>
          <w:sz w:val="24"/>
          <w:szCs w:val="24"/>
        </w:rPr>
        <w:t xml:space="preserve"> exposes the mischief on the part of the applicant or whoever was instrumental in influencing him to litigate.</w:t>
      </w:r>
      <w:r w:rsidR="007147C3">
        <w:rPr>
          <w:rFonts w:ascii="Times New Roman" w:hAnsi="Times New Roman" w:cs="Times New Roman"/>
          <w:sz w:val="24"/>
          <w:szCs w:val="24"/>
        </w:rPr>
        <w:t xml:space="preserve"> This is because the applicants in</w:t>
      </w:r>
      <w:r w:rsidR="007147C3" w:rsidRPr="007147C3">
        <w:rPr>
          <w:rFonts w:ascii="Times New Roman" w:hAnsi="Times New Roman" w:cs="Times New Roman"/>
          <w:i/>
          <w:sz w:val="24"/>
          <w:szCs w:val="24"/>
        </w:rPr>
        <w:t xml:space="preserve"> </w:t>
      </w:r>
      <w:r w:rsidR="007147C3" w:rsidRPr="00485608">
        <w:rPr>
          <w:rFonts w:ascii="Times New Roman" w:hAnsi="Times New Roman" w:cs="Times New Roman"/>
          <w:i/>
          <w:sz w:val="24"/>
          <w:szCs w:val="24"/>
        </w:rPr>
        <w:t>Allan Norman Markham and Another v Minister of Health and Child Care and Others supra</w:t>
      </w:r>
      <w:r w:rsidR="007147C3">
        <w:rPr>
          <w:rFonts w:ascii="Times New Roman" w:hAnsi="Times New Roman" w:cs="Times New Roman"/>
          <w:sz w:val="24"/>
          <w:szCs w:val="24"/>
        </w:rPr>
        <w:t xml:space="preserve"> were seeking the same relief that is being sought in the present application but the application was dismissed on account of not having cited the</w:t>
      </w:r>
      <w:r w:rsidR="00665C27">
        <w:rPr>
          <w:rFonts w:ascii="Times New Roman" w:hAnsi="Times New Roman" w:cs="Times New Roman"/>
          <w:sz w:val="24"/>
          <w:szCs w:val="24"/>
        </w:rPr>
        <w:t xml:space="preserve"> Ministry of Public Service, Labour and Social Welfare.</w:t>
      </w:r>
      <w:r w:rsidR="007147C3">
        <w:rPr>
          <w:rFonts w:ascii="Times New Roman" w:hAnsi="Times New Roman" w:cs="Times New Roman"/>
          <w:sz w:val="24"/>
          <w:szCs w:val="24"/>
        </w:rPr>
        <w:t xml:space="preserve"> </w:t>
      </w:r>
    </w:p>
    <w:p w:rsidR="00D107DC" w:rsidRDefault="00605480" w:rsidP="001220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not satisfied that the applicant has made a case warranting the court to order the enactment of subsidiary legislation on safety nets</w:t>
      </w:r>
      <w:r w:rsidR="004165BE">
        <w:rPr>
          <w:rFonts w:ascii="Times New Roman" w:hAnsi="Times New Roman" w:cs="Times New Roman"/>
          <w:sz w:val="24"/>
          <w:szCs w:val="24"/>
        </w:rPr>
        <w:t xml:space="preserve"> and to provide social welfare assistance to unnamed persons</w:t>
      </w:r>
      <w:r>
        <w:rPr>
          <w:rFonts w:ascii="Times New Roman" w:hAnsi="Times New Roman" w:cs="Times New Roman"/>
          <w:sz w:val="24"/>
          <w:szCs w:val="24"/>
        </w:rPr>
        <w:t>. Accordingly, the application is hereby dismissed. In lig</w:t>
      </w:r>
      <w:r w:rsidR="004165BE">
        <w:rPr>
          <w:rFonts w:ascii="Times New Roman" w:hAnsi="Times New Roman" w:cs="Times New Roman"/>
          <w:sz w:val="24"/>
          <w:szCs w:val="24"/>
        </w:rPr>
        <w:t>ht of the copying and pasting of averments from another matter</w:t>
      </w:r>
      <w:r w:rsidR="00D107DC">
        <w:rPr>
          <w:rFonts w:ascii="Times New Roman" w:hAnsi="Times New Roman" w:cs="Times New Roman"/>
          <w:sz w:val="24"/>
          <w:szCs w:val="24"/>
        </w:rPr>
        <w:t xml:space="preserve"> that is evident in the drafting of the founding affidavit, the applicant is ordered to pay the respondent’s costs.</w:t>
      </w:r>
    </w:p>
    <w:p w:rsidR="00D107DC" w:rsidRDefault="00D107DC" w:rsidP="00485608">
      <w:pPr>
        <w:spacing w:line="360" w:lineRule="auto"/>
        <w:jc w:val="both"/>
        <w:rPr>
          <w:rFonts w:ascii="Times New Roman" w:hAnsi="Times New Roman" w:cs="Times New Roman"/>
          <w:sz w:val="24"/>
          <w:szCs w:val="24"/>
        </w:rPr>
      </w:pPr>
    </w:p>
    <w:p w:rsidR="007F1B05" w:rsidRDefault="007F1B05" w:rsidP="00485608">
      <w:pPr>
        <w:spacing w:line="360" w:lineRule="auto"/>
        <w:jc w:val="both"/>
        <w:rPr>
          <w:rFonts w:ascii="Times New Roman" w:hAnsi="Times New Roman" w:cs="Times New Roman"/>
          <w:sz w:val="24"/>
          <w:szCs w:val="24"/>
        </w:rPr>
      </w:pPr>
    </w:p>
    <w:p w:rsidR="00D107DC" w:rsidRDefault="00D107DC" w:rsidP="007F1B05">
      <w:pPr>
        <w:spacing w:after="0" w:line="240" w:lineRule="auto"/>
        <w:jc w:val="both"/>
        <w:rPr>
          <w:rFonts w:ascii="Times New Roman" w:hAnsi="Times New Roman" w:cs="Times New Roman"/>
          <w:sz w:val="24"/>
          <w:szCs w:val="24"/>
        </w:rPr>
      </w:pPr>
      <w:r w:rsidRPr="00485608">
        <w:rPr>
          <w:rFonts w:ascii="Times New Roman" w:hAnsi="Times New Roman" w:cs="Times New Roman"/>
          <w:i/>
          <w:sz w:val="24"/>
          <w:szCs w:val="24"/>
        </w:rPr>
        <w:t>Tendai Biti Law</w:t>
      </w:r>
      <w:r>
        <w:rPr>
          <w:rFonts w:ascii="Times New Roman" w:hAnsi="Times New Roman" w:cs="Times New Roman"/>
          <w:sz w:val="24"/>
          <w:szCs w:val="24"/>
        </w:rPr>
        <w:t>, applicant’s legal practitioners</w:t>
      </w:r>
    </w:p>
    <w:p w:rsidR="00605480" w:rsidRPr="00DC475F" w:rsidRDefault="00D107DC" w:rsidP="007F1B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Civil </w:t>
      </w:r>
      <w:r w:rsidRPr="00485608">
        <w:rPr>
          <w:rFonts w:ascii="Times New Roman" w:hAnsi="Times New Roman" w:cs="Times New Roman"/>
          <w:i/>
          <w:sz w:val="24"/>
          <w:szCs w:val="24"/>
        </w:rPr>
        <w:t xml:space="preserve">Division </w:t>
      </w:r>
      <w:r w:rsidR="000B1097" w:rsidRPr="00485608">
        <w:rPr>
          <w:rFonts w:ascii="Times New Roman" w:hAnsi="Times New Roman" w:cs="Times New Roman"/>
          <w:i/>
          <w:sz w:val="24"/>
          <w:szCs w:val="24"/>
        </w:rPr>
        <w:t>of the</w:t>
      </w:r>
      <w:r w:rsidRPr="00485608">
        <w:rPr>
          <w:rFonts w:ascii="Times New Roman" w:hAnsi="Times New Roman" w:cs="Times New Roman"/>
          <w:i/>
          <w:sz w:val="24"/>
          <w:szCs w:val="24"/>
        </w:rPr>
        <w:t xml:space="preserve"> Attorney General’s Office</w:t>
      </w:r>
      <w:r>
        <w:rPr>
          <w:rFonts w:ascii="Times New Roman" w:hAnsi="Times New Roman" w:cs="Times New Roman"/>
          <w:sz w:val="24"/>
          <w:szCs w:val="24"/>
        </w:rPr>
        <w:t>, respondents’ legal practitioners</w:t>
      </w:r>
      <w:r w:rsidR="00605480">
        <w:rPr>
          <w:rFonts w:ascii="Times New Roman" w:hAnsi="Times New Roman" w:cs="Times New Roman"/>
          <w:sz w:val="24"/>
          <w:szCs w:val="24"/>
        </w:rPr>
        <w:t xml:space="preserve"> </w:t>
      </w:r>
    </w:p>
    <w:p w:rsidR="00BD0356" w:rsidRPr="00BD0356" w:rsidRDefault="00BD0356" w:rsidP="004856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BD0356" w:rsidRPr="00BD035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250" w:rsidRDefault="001E2250" w:rsidP="00D62D9D">
      <w:pPr>
        <w:spacing w:after="0" w:line="240" w:lineRule="auto"/>
      </w:pPr>
      <w:r>
        <w:separator/>
      </w:r>
    </w:p>
  </w:endnote>
  <w:endnote w:type="continuationSeparator" w:id="0">
    <w:p w:rsidR="001E2250" w:rsidRDefault="001E2250" w:rsidP="00D62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250" w:rsidRDefault="001E2250" w:rsidP="00D62D9D">
      <w:pPr>
        <w:spacing w:after="0" w:line="240" w:lineRule="auto"/>
      </w:pPr>
      <w:r>
        <w:separator/>
      </w:r>
    </w:p>
  </w:footnote>
  <w:footnote w:type="continuationSeparator" w:id="0">
    <w:p w:rsidR="001E2250" w:rsidRDefault="001E2250" w:rsidP="00D62D9D">
      <w:pPr>
        <w:spacing w:after="0" w:line="240" w:lineRule="auto"/>
      </w:pPr>
      <w:r>
        <w:continuationSeparator/>
      </w:r>
    </w:p>
  </w:footnote>
  <w:footnote w:id="1">
    <w:p w:rsidR="00D62D9D" w:rsidRDefault="00D62D9D">
      <w:pPr>
        <w:pStyle w:val="FootnoteText"/>
      </w:pPr>
      <w:r>
        <w:rPr>
          <w:rStyle w:val="FootnoteReference"/>
        </w:rPr>
        <w:footnoteRef/>
      </w:r>
      <w:r>
        <w:t xml:space="preserve"> Herbstein &amp; Van Winsen The Civil Practice Of The Supreme Court Of South Africa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404748"/>
      <w:docPartObj>
        <w:docPartGallery w:val="Page Numbers (Top of Page)"/>
        <w:docPartUnique/>
      </w:docPartObj>
    </w:sdtPr>
    <w:sdtEndPr>
      <w:rPr>
        <w:noProof/>
      </w:rPr>
    </w:sdtEndPr>
    <w:sdtContent>
      <w:p w:rsidR="005D5F97" w:rsidRDefault="005D5F97">
        <w:pPr>
          <w:pStyle w:val="Header"/>
          <w:jc w:val="right"/>
          <w:rPr>
            <w:noProof/>
          </w:rPr>
        </w:pPr>
        <w:r>
          <w:fldChar w:fldCharType="begin"/>
        </w:r>
        <w:r>
          <w:instrText xml:space="preserve"> PAGE   \* MERGEFORMAT </w:instrText>
        </w:r>
        <w:r>
          <w:fldChar w:fldCharType="separate"/>
        </w:r>
        <w:r w:rsidR="008E3146">
          <w:rPr>
            <w:noProof/>
          </w:rPr>
          <w:t>1</w:t>
        </w:r>
        <w:r>
          <w:rPr>
            <w:noProof/>
          </w:rPr>
          <w:fldChar w:fldCharType="end"/>
        </w:r>
      </w:p>
      <w:p w:rsidR="005D5F97" w:rsidRDefault="005D5F97">
        <w:pPr>
          <w:pStyle w:val="Header"/>
          <w:jc w:val="right"/>
          <w:rPr>
            <w:noProof/>
          </w:rPr>
        </w:pPr>
        <w:r>
          <w:rPr>
            <w:noProof/>
          </w:rPr>
          <w:t>HH</w:t>
        </w:r>
        <w:r w:rsidR="00D602C1">
          <w:rPr>
            <w:noProof/>
          </w:rPr>
          <w:t xml:space="preserve"> 414-20</w:t>
        </w:r>
      </w:p>
      <w:p w:rsidR="005D5F97" w:rsidRDefault="005D5F97">
        <w:pPr>
          <w:pStyle w:val="Header"/>
          <w:jc w:val="right"/>
        </w:pPr>
        <w:r>
          <w:rPr>
            <w:noProof/>
          </w:rPr>
          <w:t>HC 3003/20</w:t>
        </w:r>
      </w:p>
    </w:sdtContent>
  </w:sdt>
  <w:p w:rsidR="005D5F97" w:rsidRDefault="005D5F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5D"/>
    <w:rsid w:val="00016F2D"/>
    <w:rsid w:val="000401A2"/>
    <w:rsid w:val="00044197"/>
    <w:rsid w:val="0009283C"/>
    <w:rsid w:val="00092D58"/>
    <w:rsid w:val="0009593E"/>
    <w:rsid w:val="000A4416"/>
    <w:rsid w:val="000A7182"/>
    <w:rsid w:val="000B1097"/>
    <w:rsid w:val="000D6B0D"/>
    <w:rsid w:val="000D710C"/>
    <w:rsid w:val="00100592"/>
    <w:rsid w:val="001220F2"/>
    <w:rsid w:val="00130BDC"/>
    <w:rsid w:val="001E2250"/>
    <w:rsid w:val="0024387B"/>
    <w:rsid w:val="002A18F3"/>
    <w:rsid w:val="00323AE0"/>
    <w:rsid w:val="00336F5B"/>
    <w:rsid w:val="00352572"/>
    <w:rsid w:val="003547AD"/>
    <w:rsid w:val="00372428"/>
    <w:rsid w:val="00373DB8"/>
    <w:rsid w:val="003C5266"/>
    <w:rsid w:val="004165BE"/>
    <w:rsid w:val="00485608"/>
    <w:rsid w:val="00492C71"/>
    <w:rsid w:val="00504CE4"/>
    <w:rsid w:val="00523549"/>
    <w:rsid w:val="0055110F"/>
    <w:rsid w:val="0057344C"/>
    <w:rsid w:val="00587E24"/>
    <w:rsid w:val="005A2EB4"/>
    <w:rsid w:val="005D5F97"/>
    <w:rsid w:val="00605480"/>
    <w:rsid w:val="00620432"/>
    <w:rsid w:val="00636B2C"/>
    <w:rsid w:val="00651A69"/>
    <w:rsid w:val="00660F1D"/>
    <w:rsid w:val="0066162D"/>
    <w:rsid w:val="00665C27"/>
    <w:rsid w:val="00681831"/>
    <w:rsid w:val="006A4395"/>
    <w:rsid w:val="006D4D25"/>
    <w:rsid w:val="00712ED1"/>
    <w:rsid w:val="007147C3"/>
    <w:rsid w:val="00725094"/>
    <w:rsid w:val="007669FC"/>
    <w:rsid w:val="00774830"/>
    <w:rsid w:val="007F1B05"/>
    <w:rsid w:val="007F43C8"/>
    <w:rsid w:val="00832D0A"/>
    <w:rsid w:val="00833A78"/>
    <w:rsid w:val="00845E5B"/>
    <w:rsid w:val="00853423"/>
    <w:rsid w:val="00895FE1"/>
    <w:rsid w:val="008A5269"/>
    <w:rsid w:val="008E3146"/>
    <w:rsid w:val="008E4706"/>
    <w:rsid w:val="008F0760"/>
    <w:rsid w:val="00915BBB"/>
    <w:rsid w:val="009237FE"/>
    <w:rsid w:val="00982AD3"/>
    <w:rsid w:val="009B086C"/>
    <w:rsid w:val="009B75E5"/>
    <w:rsid w:val="009C4749"/>
    <w:rsid w:val="009D35A4"/>
    <w:rsid w:val="009E22D3"/>
    <w:rsid w:val="00A115F5"/>
    <w:rsid w:val="00A223B0"/>
    <w:rsid w:val="00A2424F"/>
    <w:rsid w:val="00A82FFF"/>
    <w:rsid w:val="00AC118F"/>
    <w:rsid w:val="00B14C09"/>
    <w:rsid w:val="00B34832"/>
    <w:rsid w:val="00B51350"/>
    <w:rsid w:val="00B84040"/>
    <w:rsid w:val="00B9440B"/>
    <w:rsid w:val="00BD0356"/>
    <w:rsid w:val="00C04DF6"/>
    <w:rsid w:val="00C2538A"/>
    <w:rsid w:val="00C34DA6"/>
    <w:rsid w:val="00CA6767"/>
    <w:rsid w:val="00CC0214"/>
    <w:rsid w:val="00CE24CE"/>
    <w:rsid w:val="00CE5271"/>
    <w:rsid w:val="00D107DC"/>
    <w:rsid w:val="00D13C99"/>
    <w:rsid w:val="00D15134"/>
    <w:rsid w:val="00D321F3"/>
    <w:rsid w:val="00D516E9"/>
    <w:rsid w:val="00D602C1"/>
    <w:rsid w:val="00D62D9D"/>
    <w:rsid w:val="00D75875"/>
    <w:rsid w:val="00DB500B"/>
    <w:rsid w:val="00DC288D"/>
    <w:rsid w:val="00DC2D2E"/>
    <w:rsid w:val="00DC475F"/>
    <w:rsid w:val="00DD7F64"/>
    <w:rsid w:val="00E3552D"/>
    <w:rsid w:val="00E563F0"/>
    <w:rsid w:val="00E72800"/>
    <w:rsid w:val="00EA3C93"/>
    <w:rsid w:val="00EC5982"/>
    <w:rsid w:val="00EC6D9E"/>
    <w:rsid w:val="00EE1392"/>
    <w:rsid w:val="00EF3910"/>
    <w:rsid w:val="00F73361"/>
    <w:rsid w:val="00FB1C35"/>
    <w:rsid w:val="00FC675D"/>
    <w:rsid w:val="00FD2002"/>
    <w:rsid w:val="00FE5B2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8C920A-26B5-4D16-826C-DC031DED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283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D62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D9D"/>
    <w:rPr>
      <w:sz w:val="20"/>
      <w:szCs w:val="20"/>
    </w:rPr>
  </w:style>
  <w:style w:type="character" w:styleId="FootnoteReference">
    <w:name w:val="footnote reference"/>
    <w:basedOn w:val="DefaultParagraphFont"/>
    <w:uiPriority w:val="99"/>
    <w:semiHidden/>
    <w:unhideWhenUsed/>
    <w:rsid w:val="00D62D9D"/>
    <w:rPr>
      <w:vertAlign w:val="superscript"/>
    </w:rPr>
  </w:style>
  <w:style w:type="paragraph" w:styleId="Header">
    <w:name w:val="header"/>
    <w:basedOn w:val="Normal"/>
    <w:link w:val="HeaderChar"/>
    <w:uiPriority w:val="99"/>
    <w:unhideWhenUsed/>
    <w:rsid w:val="005D5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F97"/>
  </w:style>
  <w:style w:type="paragraph" w:styleId="Footer">
    <w:name w:val="footer"/>
    <w:basedOn w:val="Normal"/>
    <w:link w:val="FooterChar"/>
    <w:uiPriority w:val="99"/>
    <w:unhideWhenUsed/>
    <w:rsid w:val="005D5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F97"/>
  </w:style>
  <w:style w:type="paragraph" w:styleId="BalloonText">
    <w:name w:val="Balloon Text"/>
    <w:basedOn w:val="Normal"/>
    <w:link w:val="BalloonTextChar"/>
    <w:uiPriority w:val="99"/>
    <w:semiHidden/>
    <w:unhideWhenUsed/>
    <w:rsid w:val="00D60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2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B4B97-6DB8-41B9-8931-B85EC356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J Musakwa</dc:creator>
  <cp:keywords/>
  <dc:description/>
  <cp:lastModifiedBy>JSC</cp:lastModifiedBy>
  <cp:revision>2</cp:revision>
  <cp:lastPrinted>2020-06-19T12:25:00Z</cp:lastPrinted>
  <dcterms:created xsi:type="dcterms:W3CDTF">2020-06-22T10:54:00Z</dcterms:created>
  <dcterms:modified xsi:type="dcterms:W3CDTF">2020-06-22T10:54:00Z</dcterms:modified>
</cp:coreProperties>
</file>