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51" w:rsidRPr="006052BD" w:rsidRDefault="001D5A51" w:rsidP="006052BD">
      <w:pPr>
        <w:spacing w:after="0"/>
        <w:rPr>
          <w:rFonts w:ascii="Times New Roman" w:hAnsi="Times New Roman" w:cs="Times New Roman"/>
          <w:sz w:val="24"/>
          <w:szCs w:val="24"/>
        </w:rPr>
      </w:pPr>
      <w:bookmarkStart w:id="0" w:name="_GoBack"/>
      <w:bookmarkEnd w:id="0"/>
      <w:r w:rsidRPr="006052BD">
        <w:rPr>
          <w:rFonts w:ascii="Times New Roman" w:hAnsi="Times New Roman" w:cs="Times New Roman"/>
          <w:sz w:val="24"/>
          <w:szCs w:val="24"/>
        </w:rPr>
        <w:t>JONATHAN SAMUKANGE</w:t>
      </w:r>
    </w:p>
    <w:p w:rsidR="001D5A51" w:rsidRPr="006052BD" w:rsidRDefault="006052BD" w:rsidP="006052BD">
      <w:pPr>
        <w:spacing w:after="0" w:line="240" w:lineRule="auto"/>
        <w:rPr>
          <w:rFonts w:ascii="Times New Roman" w:hAnsi="Times New Roman" w:cs="Times New Roman"/>
          <w:sz w:val="24"/>
          <w:szCs w:val="24"/>
        </w:rPr>
      </w:pPr>
      <w:r w:rsidRPr="006052BD">
        <w:rPr>
          <w:rFonts w:ascii="Times New Roman" w:hAnsi="Times New Roman" w:cs="Times New Roman"/>
          <w:sz w:val="24"/>
          <w:szCs w:val="24"/>
        </w:rPr>
        <w:t>versus</w:t>
      </w:r>
    </w:p>
    <w:p w:rsidR="001D5A51" w:rsidRPr="006052BD" w:rsidRDefault="001D5A51" w:rsidP="008F17B7">
      <w:pPr>
        <w:spacing w:after="0" w:line="240" w:lineRule="auto"/>
        <w:rPr>
          <w:rFonts w:ascii="Times New Roman" w:hAnsi="Times New Roman" w:cs="Times New Roman"/>
          <w:sz w:val="24"/>
          <w:szCs w:val="24"/>
        </w:rPr>
      </w:pPr>
      <w:r w:rsidRPr="006052BD">
        <w:rPr>
          <w:rFonts w:ascii="Times New Roman" w:hAnsi="Times New Roman" w:cs="Times New Roman"/>
          <w:sz w:val="24"/>
          <w:szCs w:val="24"/>
        </w:rPr>
        <w:t>MARANGE RESOURCES (PRIVATE) LIMITED</w:t>
      </w:r>
    </w:p>
    <w:p w:rsidR="008F17B7" w:rsidRPr="006052BD" w:rsidRDefault="008F17B7" w:rsidP="008F17B7">
      <w:pPr>
        <w:spacing w:after="0" w:line="240" w:lineRule="auto"/>
        <w:rPr>
          <w:rFonts w:ascii="Times New Roman" w:hAnsi="Times New Roman" w:cs="Times New Roman"/>
          <w:sz w:val="24"/>
          <w:szCs w:val="24"/>
        </w:rPr>
      </w:pPr>
    </w:p>
    <w:p w:rsidR="006052BD" w:rsidRDefault="006052BD" w:rsidP="00A86B85">
      <w:pPr>
        <w:pStyle w:val="NoSpacing"/>
        <w:rPr>
          <w:rFonts w:ascii="Times New Roman" w:hAnsi="Times New Roman" w:cs="Times New Roman"/>
          <w:sz w:val="24"/>
          <w:szCs w:val="24"/>
        </w:rPr>
      </w:pPr>
    </w:p>
    <w:p w:rsidR="001D5A51" w:rsidRPr="006052BD" w:rsidRDefault="001D5A51" w:rsidP="00A86B85">
      <w:pPr>
        <w:pStyle w:val="NoSpacing"/>
        <w:rPr>
          <w:rFonts w:ascii="Times New Roman" w:hAnsi="Times New Roman" w:cs="Times New Roman"/>
          <w:sz w:val="24"/>
          <w:szCs w:val="24"/>
        </w:rPr>
      </w:pPr>
      <w:r w:rsidRPr="006052BD">
        <w:rPr>
          <w:rFonts w:ascii="Times New Roman" w:hAnsi="Times New Roman" w:cs="Times New Roman"/>
          <w:sz w:val="24"/>
          <w:szCs w:val="24"/>
        </w:rPr>
        <w:t>HIGH COURT OF ZIMBABWE</w:t>
      </w:r>
    </w:p>
    <w:p w:rsidR="001D5A51" w:rsidRPr="006052BD" w:rsidRDefault="001D5A51" w:rsidP="00A86B85">
      <w:pPr>
        <w:pStyle w:val="NoSpacing"/>
        <w:rPr>
          <w:rFonts w:ascii="Times New Roman" w:hAnsi="Times New Roman" w:cs="Times New Roman"/>
          <w:sz w:val="24"/>
          <w:szCs w:val="24"/>
        </w:rPr>
      </w:pPr>
      <w:r w:rsidRPr="006052BD">
        <w:rPr>
          <w:rFonts w:ascii="Times New Roman" w:hAnsi="Times New Roman" w:cs="Times New Roman"/>
          <w:sz w:val="24"/>
          <w:szCs w:val="24"/>
        </w:rPr>
        <w:t>TAGU J</w:t>
      </w:r>
    </w:p>
    <w:p w:rsidR="001D5A51" w:rsidRPr="006052BD" w:rsidRDefault="00933328" w:rsidP="00A86B85">
      <w:pPr>
        <w:pStyle w:val="NoSpacing"/>
        <w:rPr>
          <w:rFonts w:ascii="Times New Roman" w:hAnsi="Times New Roman" w:cs="Times New Roman"/>
          <w:sz w:val="24"/>
          <w:szCs w:val="24"/>
        </w:rPr>
      </w:pPr>
      <w:r w:rsidRPr="006052BD">
        <w:rPr>
          <w:rFonts w:ascii="Times New Roman" w:hAnsi="Times New Roman" w:cs="Times New Roman"/>
          <w:sz w:val="24"/>
          <w:szCs w:val="24"/>
        </w:rPr>
        <w:t>HARARE</w:t>
      </w:r>
      <w:r w:rsidR="00F369B4">
        <w:rPr>
          <w:rFonts w:ascii="Times New Roman" w:hAnsi="Times New Roman" w:cs="Times New Roman"/>
          <w:sz w:val="24"/>
          <w:szCs w:val="24"/>
        </w:rPr>
        <w:t>,</w:t>
      </w:r>
      <w:r w:rsidRPr="006052BD">
        <w:rPr>
          <w:rFonts w:ascii="Times New Roman" w:hAnsi="Times New Roman" w:cs="Times New Roman"/>
          <w:sz w:val="24"/>
          <w:szCs w:val="24"/>
        </w:rPr>
        <w:t xml:space="preserve"> </w:t>
      </w:r>
      <w:r w:rsidR="00F369B4">
        <w:rPr>
          <w:rFonts w:ascii="Times New Roman" w:hAnsi="Times New Roman" w:cs="Times New Roman"/>
          <w:sz w:val="24"/>
          <w:szCs w:val="24"/>
        </w:rPr>
        <w:t>11</w:t>
      </w:r>
      <w:r w:rsidRPr="006052BD">
        <w:rPr>
          <w:rFonts w:ascii="Times New Roman" w:hAnsi="Times New Roman" w:cs="Times New Roman"/>
          <w:sz w:val="24"/>
          <w:szCs w:val="24"/>
        </w:rPr>
        <w:t xml:space="preserve"> N</w:t>
      </w:r>
      <w:r w:rsidR="00F369B4" w:rsidRPr="006052BD">
        <w:rPr>
          <w:rFonts w:ascii="Times New Roman" w:hAnsi="Times New Roman" w:cs="Times New Roman"/>
          <w:sz w:val="24"/>
          <w:szCs w:val="24"/>
        </w:rPr>
        <w:t>ovember</w:t>
      </w:r>
      <w:r w:rsidRPr="006052BD">
        <w:rPr>
          <w:rFonts w:ascii="Times New Roman" w:hAnsi="Times New Roman" w:cs="Times New Roman"/>
          <w:sz w:val="24"/>
          <w:szCs w:val="24"/>
        </w:rPr>
        <w:t xml:space="preserve"> 2020 </w:t>
      </w:r>
    </w:p>
    <w:p w:rsidR="00A86B85" w:rsidRPr="006052BD" w:rsidRDefault="00A86B85" w:rsidP="00A86B85">
      <w:pPr>
        <w:pStyle w:val="NoSpacing"/>
        <w:rPr>
          <w:rFonts w:ascii="Times New Roman" w:hAnsi="Times New Roman" w:cs="Times New Roman"/>
          <w:sz w:val="24"/>
          <w:szCs w:val="24"/>
        </w:rPr>
      </w:pPr>
    </w:p>
    <w:p w:rsidR="008F17B7" w:rsidRPr="006052BD" w:rsidRDefault="008F17B7">
      <w:pPr>
        <w:rPr>
          <w:rFonts w:ascii="Times New Roman" w:hAnsi="Times New Roman" w:cs="Times New Roman"/>
          <w:b/>
          <w:sz w:val="24"/>
          <w:szCs w:val="24"/>
        </w:rPr>
      </w:pPr>
    </w:p>
    <w:p w:rsidR="001D5A51" w:rsidRPr="006052BD" w:rsidRDefault="008273D7">
      <w:pPr>
        <w:rPr>
          <w:rFonts w:ascii="Times New Roman" w:hAnsi="Times New Roman" w:cs="Times New Roman"/>
          <w:b/>
          <w:sz w:val="24"/>
          <w:szCs w:val="24"/>
        </w:rPr>
      </w:pPr>
      <w:r w:rsidRPr="006052BD">
        <w:rPr>
          <w:rFonts w:ascii="Times New Roman" w:hAnsi="Times New Roman" w:cs="Times New Roman"/>
          <w:b/>
          <w:sz w:val="24"/>
          <w:szCs w:val="24"/>
        </w:rPr>
        <w:t xml:space="preserve">Civil </w:t>
      </w:r>
      <w:r w:rsidR="00F369B4">
        <w:rPr>
          <w:rFonts w:ascii="Times New Roman" w:hAnsi="Times New Roman" w:cs="Times New Roman"/>
          <w:b/>
          <w:sz w:val="24"/>
          <w:szCs w:val="24"/>
        </w:rPr>
        <w:t>T</w:t>
      </w:r>
      <w:r w:rsidRPr="006052BD">
        <w:rPr>
          <w:rFonts w:ascii="Times New Roman" w:hAnsi="Times New Roman" w:cs="Times New Roman"/>
          <w:b/>
          <w:sz w:val="24"/>
          <w:szCs w:val="24"/>
        </w:rPr>
        <w:t>rial</w:t>
      </w:r>
    </w:p>
    <w:p w:rsidR="008F17B7" w:rsidRPr="006052BD" w:rsidRDefault="008F17B7">
      <w:pPr>
        <w:rPr>
          <w:rFonts w:ascii="Times New Roman" w:hAnsi="Times New Roman" w:cs="Times New Roman"/>
          <w:b/>
          <w:sz w:val="24"/>
          <w:szCs w:val="24"/>
        </w:rPr>
      </w:pPr>
    </w:p>
    <w:p w:rsidR="001D5A51" w:rsidRPr="006052BD" w:rsidRDefault="001D5A51" w:rsidP="00A86B85">
      <w:pPr>
        <w:pStyle w:val="NoSpacing"/>
        <w:rPr>
          <w:rFonts w:ascii="Times New Roman" w:hAnsi="Times New Roman" w:cs="Times New Roman"/>
          <w:sz w:val="24"/>
          <w:szCs w:val="24"/>
        </w:rPr>
      </w:pPr>
      <w:r w:rsidRPr="006052BD">
        <w:rPr>
          <w:rFonts w:ascii="Times New Roman" w:hAnsi="Times New Roman" w:cs="Times New Roman"/>
          <w:i/>
          <w:sz w:val="24"/>
          <w:szCs w:val="24"/>
        </w:rPr>
        <w:t>T Mpofu</w:t>
      </w:r>
      <w:r w:rsidRPr="006052BD">
        <w:rPr>
          <w:rFonts w:ascii="Times New Roman" w:hAnsi="Times New Roman" w:cs="Times New Roman"/>
          <w:sz w:val="24"/>
          <w:szCs w:val="24"/>
        </w:rPr>
        <w:t>, for plaintiff</w:t>
      </w:r>
    </w:p>
    <w:p w:rsidR="001D5A51" w:rsidRDefault="001D5A51" w:rsidP="00A86B85">
      <w:pPr>
        <w:pStyle w:val="NoSpacing"/>
        <w:rPr>
          <w:rFonts w:ascii="Times New Roman" w:hAnsi="Times New Roman" w:cs="Times New Roman"/>
          <w:sz w:val="24"/>
          <w:szCs w:val="24"/>
        </w:rPr>
      </w:pPr>
      <w:r w:rsidRPr="006052BD">
        <w:rPr>
          <w:rFonts w:ascii="Times New Roman" w:hAnsi="Times New Roman" w:cs="Times New Roman"/>
          <w:i/>
          <w:sz w:val="24"/>
          <w:szCs w:val="24"/>
        </w:rPr>
        <w:t>I Ndudzo</w:t>
      </w:r>
      <w:r w:rsidRPr="006052BD">
        <w:rPr>
          <w:rFonts w:ascii="Times New Roman" w:hAnsi="Times New Roman" w:cs="Times New Roman"/>
          <w:sz w:val="24"/>
          <w:szCs w:val="24"/>
        </w:rPr>
        <w:t xml:space="preserve"> with </w:t>
      </w:r>
      <w:r w:rsidRPr="006052BD">
        <w:rPr>
          <w:rFonts w:ascii="Times New Roman" w:hAnsi="Times New Roman" w:cs="Times New Roman"/>
          <w:i/>
          <w:sz w:val="24"/>
          <w:szCs w:val="24"/>
        </w:rPr>
        <w:t>G Gomwe</w:t>
      </w:r>
      <w:r w:rsidRPr="006052BD">
        <w:rPr>
          <w:rFonts w:ascii="Times New Roman" w:hAnsi="Times New Roman" w:cs="Times New Roman"/>
          <w:sz w:val="24"/>
          <w:szCs w:val="24"/>
        </w:rPr>
        <w:t>, for defendant</w:t>
      </w:r>
    </w:p>
    <w:p w:rsidR="006052BD" w:rsidRPr="006052BD" w:rsidRDefault="006052BD" w:rsidP="00A86B85">
      <w:pPr>
        <w:pStyle w:val="NoSpacing"/>
        <w:rPr>
          <w:rFonts w:ascii="Times New Roman" w:hAnsi="Times New Roman" w:cs="Times New Roman"/>
          <w:sz w:val="24"/>
          <w:szCs w:val="24"/>
        </w:rPr>
      </w:pPr>
    </w:p>
    <w:p w:rsidR="00A86B85" w:rsidRPr="006052BD" w:rsidRDefault="00A86B85" w:rsidP="00A86B85">
      <w:pPr>
        <w:pStyle w:val="NoSpacing"/>
        <w:rPr>
          <w:rFonts w:ascii="Times New Roman" w:hAnsi="Times New Roman" w:cs="Times New Roman"/>
          <w:sz w:val="24"/>
          <w:szCs w:val="24"/>
        </w:rPr>
      </w:pPr>
    </w:p>
    <w:p w:rsidR="00222164" w:rsidRPr="006052BD" w:rsidRDefault="001D5A51"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TAGU J</w:t>
      </w:r>
      <w:r w:rsidR="008273D7" w:rsidRPr="006052BD">
        <w:rPr>
          <w:rFonts w:ascii="Times New Roman" w:hAnsi="Times New Roman" w:cs="Times New Roman"/>
          <w:sz w:val="24"/>
          <w:szCs w:val="24"/>
        </w:rPr>
        <w:t xml:space="preserve">: </w:t>
      </w:r>
      <w:r w:rsidR="00222164" w:rsidRPr="006052BD">
        <w:rPr>
          <w:rFonts w:ascii="Times New Roman" w:hAnsi="Times New Roman" w:cs="Times New Roman"/>
          <w:sz w:val="24"/>
          <w:szCs w:val="24"/>
        </w:rPr>
        <w:t>At the close of the defendant’s case on the 4</w:t>
      </w:r>
      <w:r w:rsidR="00222164" w:rsidRPr="006052BD">
        <w:rPr>
          <w:rFonts w:ascii="Times New Roman" w:hAnsi="Times New Roman" w:cs="Times New Roman"/>
          <w:sz w:val="24"/>
          <w:szCs w:val="24"/>
          <w:vertAlign w:val="superscript"/>
        </w:rPr>
        <w:t>th</w:t>
      </w:r>
      <w:r w:rsidR="00222164" w:rsidRPr="006052BD">
        <w:rPr>
          <w:rFonts w:ascii="Times New Roman" w:hAnsi="Times New Roman" w:cs="Times New Roman"/>
          <w:sz w:val="24"/>
          <w:szCs w:val="24"/>
        </w:rPr>
        <w:t xml:space="preserve"> of November 2019 the plaintiff undertook to file his closing submissions by the 7</w:t>
      </w:r>
      <w:r w:rsidR="00222164" w:rsidRPr="006052BD">
        <w:rPr>
          <w:rFonts w:ascii="Times New Roman" w:hAnsi="Times New Roman" w:cs="Times New Roman"/>
          <w:sz w:val="24"/>
          <w:szCs w:val="24"/>
          <w:vertAlign w:val="superscript"/>
        </w:rPr>
        <w:t>th</w:t>
      </w:r>
      <w:r w:rsidR="00222164" w:rsidRPr="006052BD">
        <w:rPr>
          <w:rFonts w:ascii="Times New Roman" w:hAnsi="Times New Roman" w:cs="Times New Roman"/>
          <w:sz w:val="24"/>
          <w:szCs w:val="24"/>
        </w:rPr>
        <w:t xml:space="preserve"> of November 2019. The defendant undertook to file its closing submissions by the 13</w:t>
      </w:r>
      <w:r w:rsidR="00222164" w:rsidRPr="006052BD">
        <w:rPr>
          <w:rFonts w:ascii="Times New Roman" w:hAnsi="Times New Roman" w:cs="Times New Roman"/>
          <w:sz w:val="24"/>
          <w:szCs w:val="24"/>
          <w:vertAlign w:val="superscript"/>
        </w:rPr>
        <w:t>th</w:t>
      </w:r>
      <w:r w:rsidR="00222164" w:rsidRPr="006052BD">
        <w:rPr>
          <w:rFonts w:ascii="Times New Roman" w:hAnsi="Times New Roman" w:cs="Times New Roman"/>
          <w:sz w:val="24"/>
          <w:szCs w:val="24"/>
        </w:rPr>
        <w:t xml:space="preserve"> of November 2019. The plaintiff managed to file his closing submission on the 12</w:t>
      </w:r>
      <w:r w:rsidR="00222164" w:rsidRPr="006052BD">
        <w:rPr>
          <w:rFonts w:ascii="Times New Roman" w:hAnsi="Times New Roman" w:cs="Times New Roman"/>
          <w:sz w:val="24"/>
          <w:szCs w:val="24"/>
          <w:vertAlign w:val="superscript"/>
        </w:rPr>
        <w:t>th</w:t>
      </w:r>
      <w:r w:rsidR="00222164" w:rsidRPr="006052BD">
        <w:rPr>
          <w:rFonts w:ascii="Times New Roman" w:hAnsi="Times New Roman" w:cs="Times New Roman"/>
          <w:sz w:val="24"/>
          <w:szCs w:val="24"/>
        </w:rPr>
        <w:t xml:space="preserve"> of November 2019. At the time of writing this judgment the defendant had failed to file its closing submissions forcing this court to write this judgment without an input from the defendant.</w:t>
      </w:r>
    </w:p>
    <w:p w:rsidR="00ED1AB0"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8273D7" w:rsidRPr="006052BD">
        <w:rPr>
          <w:rFonts w:ascii="Times New Roman" w:hAnsi="Times New Roman" w:cs="Times New Roman"/>
          <w:sz w:val="24"/>
          <w:szCs w:val="24"/>
        </w:rPr>
        <w:t>The plaintiff</w:t>
      </w:r>
      <w:r w:rsidR="00DC6825" w:rsidRPr="006052BD">
        <w:rPr>
          <w:rFonts w:ascii="Times New Roman" w:hAnsi="Times New Roman" w:cs="Times New Roman"/>
          <w:sz w:val="24"/>
          <w:szCs w:val="24"/>
        </w:rPr>
        <w:t xml:space="preserve"> issued summons against the defendant claiming USD 230 000.00 being the value of a truck being a Toyota Dyna, white in colour, diesel, engine number J05CD 18642, chasis number JHFYE207104000035 at the time of commencement of use or alternatively being the sum for which defendant has been unjustly enriched at plaintiff’s expense, interest at 5</w:t>
      </w:r>
      <w:r w:rsidR="00ED1AB0" w:rsidRPr="006052BD">
        <w:rPr>
          <w:rFonts w:ascii="Times New Roman" w:hAnsi="Times New Roman" w:cs="Times New Roman"/>
          <w:sz w:val="24"/>
          <w:szCs w:val="24"/>
        </w:rPr>
        <w:t>% per annum from August 2009 to date of full and final payment and costs at attorney and client scale</w:t>
      </w:r>
      <w:r w:rsidR="00DC6825" w:rsidRPr="006052BD">
        <w:rPr>
          <w:rFonts w:ascii="Times New Roman" w:hAnsi="Times New Roman" w:cs="Times New Roman"/>
          <w:sz w:val="24"/>
          <w:szCs w:val="24"/>
        </w:rPr>
        <w:t>.</w:t>
      </w:r>
    </w:p>
    <w:p w:rsidR="00785A13"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C86390" w:rsidRPr="006052BD">
        <w:rPr>
          <w:rFonts w:ascii="Times New Roman" w:hAnsi="Times New Roman" w:cs="Times New Roman"/>
          <w:sz w:val="24"/>
          <w:szCs w:val="24"/>
        </w:rPr>
        <w:t>The undisputed facts are that the plaintiff imported the vehicle in question from South Africa in 2005. In 2008 plaintiff entered into a mining agreement with one Robert Van De Merwe which was to operate a tantalite mine at Benson mine in Mutoko</w:t>
      </w:r>
      <w:r w:rsidR="00623B8E" w:rsidRPr="006052BD">
        <w:rPr>
          <w:rFonts w:ascii="Times New Roman" w:hAnsi="Times New Roman" w:cs="Times New Roman"/>
          <w:sz w:val="24"/>
          <w:szCs w:val="24"/>
        </w:rPr>
        <w:t>. Three months later, the truck was, without plaintiff’s knowledge taken to Marange Resources (Private) Limited where Mr</w:t>
      </w:r>
      <w:r w:rsidR="00CA44F7" w:rsidRPr="006052BD">
        <w:rPr>
          <w:rFonts w:ascii="Times New Roman" w:hAnsi="Times New Roman" w:cs="Times New Roman"/>
          <w:sz w:val="24"/>
          <w:szCs w:val="24"/>
        </w:rPr>
        <w:t>.</w:t>
      </w:r>
      <w:r w:rsidR="00623B8E" w:rsidRPr="006052BD">
        <w:rPr>
          <w:rFonts w:ascii="Times New Roman" w:hAnsi="Times New Roman" w:cs="Times New Roman"/>
          <w:sz w:val="24"/>
          <w:szCs w:val="24"/>
        </w:rPr>
        <w:t xml:space="preserve"> Robert Van De Merwe entered into a mining joint venture for diamonds with the defendant. In August 2009 the vehicle was impounded by Zimbabwe Republic Police Mutare for failure to have </w:t>
      </w:r>
      <w:r w:rsidR="00623B8E" w:rsidRPr="006052BD">
        <w:rPr>
          <w:rFonts w:ascii="Times New Roman" w:hAnsi="Times New Roman" w:cs="Times New Roman"/>
          <w:sz w:val="24"/>
          <w:szCs w:val="24"/>
        </w:rPr>
        <w:lastRenderedPageBreak/>
        <w:t>a valid licence. However, after negotiations with the employees of the defendant and the plaintiff the vehicle was released into the hands of the defendant into which it is to this day.</w:t>
      </w:r>
    </w:p>
    <w:p w:rsidR="00F56E09" w:rsidRPr="006052BD" w:rsidRDefault="00EB1154"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When served with the summons the defendant totally denied </w:t>
      </w:r>
      <w:r w:rsidR="00F56E09" w:rsidRPr="006052BD">
        <w:rPr>
          <w:rFonts w:ascii="Times New Roman" w:hAnsi="Times New Roman" w:cs="Times New Roman"/>
          <w:sz w:val="24"/>
          <w:szCs w:val="24"/>
        </w:rPr>
        <w:t>ever receiving delivery of the truck or its services thereof in its plea. It is necessary at this stage to outline the relevant potions of the defendant’s plea as these have a bearing on the evidence given by the plaintiff and the defendant.</w:t>
      </w:r>
    </w:p>
    <w:p w:rsidR="00F56E09" w:rsidRPr="006052BD" w:rsidRDefault="00F56E09" w:rsidP="008F17B7">
      <w:pPr>
        <w:spacing w:after="0" w:line="240" w:lineRule="auto"/>
        <w:jc w:val="both"/>
        <w:rPr>
          <w:rFonts w:ascii="Times New Roman" w:hAnsi="Times New Roman" w:cs="Times New Roman"/>
        </w:rPr>
      </w:pPr>
      <w:r w:rsidRPr="006052BD">
        <w:rPr>
          <w:rFonts w:ascii="Times New Roman" w:hAnsi="Times New Roman" w:cs="Times New Roman"/>
          <w:sz w:val="24"/>
          <w:szCs w:val="24"/>
        </w:rPr>
        <w:t xml:space="preserve">       </w:t>
      </w:r>
      <w:r w:rsidR="008F17B7" w:rsidRPr="006052BD">
        <w:rPr>
          <w:rFonts w:ascii="Times New Roman" w:hAnsi="Times New Roman" w:cs="Times New Roman"/>
          <w:sz w:val="24"/>
          <w:szCs w:val="24"/>
        </w:rPr>
        <w:tab/>
      </w:r>
      <w:r w:rsidRPr="006052BD">
        <w:rPr>
          <w:rFonts w:ascii="Times New Roman" w:hAnsi="Times New Roman" w:cs="Times New Roman"/>
        </w:rPr>
        <w:t xml:space="preserve">“2.2 </w:t>
      </w:r>
      <w:r w:rsidR="008F17B7" w:rsidRPr="006052BD">
        <w:rPr>
          <w:rFonts w:ascii="Times New Roman" w:hAnsi="Times New Roman" w:cs="Times New Roman"/>
        </w:rPr>
        <w:tab/>
      </w:r>
      <w:r w:rsidRPr="006052BD">
        <w:rPr>
          <w:rFonts w:ascii="Times New Roman" w:hAnsi="Times New Roman" w:cs="Times New Roman"/>
        </w:rPr>
        <w:t xml:space="preserve">Defendant denies ever receiving delivery of the truck or its services thereof. Defendant </w:t>
      </w:r>
      <w:r w:rsidR="008F17B7" w:rsidRPr="006052BD">
        <w:rPr>
          <w:rFonts w:ascii="Times New Roman" w:hAnsi="Times New Roman" w:cs="Times New Roman"/>
        </w:rPr>
        <w:tab/>
      </w:r>
      <w:r w:rsidR="008F17B7" w:rsidRPr="006052BD">
        <w:rPr>
          <w:rFonts w:ascii="Times New Roman" w:hAnsi="Times New Roman" w:cs="Times New Roman"/>
        </w:rPr>
        <w:tab/>
      </w:r>
      <w:r w:rsidR="008F17B7" w:rsidRPr="006052BD">
        <w:rPr>
          <w:rFonts w:ascii="Times New Roman" w:hAnsi="Times New Roman" w:cs="Times New Roman"/>
        </w:rPr>
        <w:tab/>
      </w:r>
      <w:r w:rsidRPr="006052BD">
        <w:rPr>
          <w:rFonts w:ascii="Times New Roman" w:hAnsi="Times New Roman" w:cs="Times New Roman"/>
        </w:rPr>
        <w:t xml:space="preserve">denies </w:t>
      </w:r>
      <w:r w:rsidR="008F17B7" w:rsidRPr="006052BD">
        <w:rPr>
          <w:rFonts w:ascii="Times New Roman" w:hAnsi="Times New Roman" w:cs="Times New Roman"/>
        </w:rPr>
        <w:tab/>
      </w:r>
      <w:r w:rsidRPr="006052BD">
        <w:rPr>
          <w:rFonts w:ascii="Times New Roman" w:hAnsi="Times New Roman" w:cs="Times New Roman"/>
        </w:rPr>
        <w:t>ever having made use of the truck or having sight of the truck whatsoever.</w:t>
      </w:r>
    </w:p>
    <w:p w:rsidR="006A01E9" w:rsidRPr="006052BD" w:rsidRDefault="008F17B7" w:rsidP="008F17B7">
      <w:pPr>
        <w:spacing w:after="0" w:line="240" w:lineRule="auto"/>
        <w:jc w:val="both"/>
        <w:rPr>
          <w:rFonts w:ascii="Times New Roman" w:hAnsi="Times New Roman" w:cs="Times New Roman"/>
        </w:rPr>
      </w:pPr>
      <w:r w:rsidRPr="006052BD">
        <w:rPr>
          <w:rFonts w:ascii="Times New Roman" w:hAnsi="Times New Roman" w:cs="Times New Roman"/>
        </w:rPr>
        <w:tab/>
      </w:r>
      <w:r w:rsidR="00F56E09" w:rsidRPr="006052BD">
        <w:rPr>
          <w:rFonts w:ascii="Times New Roman" w:hAnsi="Times New Roman" w:cs="Times New Roman"/>
        </w:rPr>
        <w:t xml:space="preserve">2.5 </w:t>
      </w:r>
      <w:r w:rsidRPr="006052BD">
        <w:rPr>
          <w:rFonts w:ascii="Times New Roman" w:hAnsi="Times New Roman" w:cs="Times New Roman"/>
        </w:rPr>
        <w:tab/>
      </w:r>
      <w:r w:rsidR="00F56E09" w:rsidRPr="006052BD">
        <w:rPr>
          <w:rFonts w:ascii="Times New Roman" w:hAnsi="Times New Roman" w:cs="Times New Roman"/>
        </w:rPr>
        <w:t xml:space="preserve">Defendant is in the diamond mining business and it is not possible for a motor vehicle to </w:t>
      </w:r>
      <w:r w:rsidRPr="006052BD">
        <w:rPr>
          <w:rFonts w:ascii="Times New Roman" w:hAnsi="Times New Roman" w:cs="Times New Roman"/>
        </w:rPr>
        <w:tab/>
      </w:r>
      <w:r w:rsidRPr="006052BD">
        <w:rPr>
          <w:rFonts w:ascii="Times New Roman" w:hAnsi="Times New Roman" w:cs="Times New Roman"/>
        </w:rPr>
        <w:tab/>
      </w:r>
      <w:r w:rsidR="006052BD">
        <w:rPr>
          <w:rFonts w:ascii="Times New Roman" w:hAnsi="Times New Roman" w:cs="Times New Roman"/>
        </w:rPr>
        <w:tab/>
      </w:r>
      <w:r w:rsidR="00F56E09" w:rsidRPr="006052BD">
        <w:rPr>
          <w:rFonts w:ascii="Times New Roman" w:hAnsi="Times New Roman" w:cs="Times New Roman"/>
        </w:rPr>
        <w:t xml:space="preserve">be sneaked into the premises of the defendant without its knowledge and/ or proper </w:t>
      </w:r>
      <w:r w:rsidRPr="006052BD">
        <w:rPr>
          <w:rFonts w:ascii="Times New Roman" w:hAnsi="Times New Roman" w:cs="Times New Roman"/>
        </w:rPr>
        <w:tab/>
      </w:r>
      <w:r w:rsidRPr="006052BD">
        <w:rPr>
          <w:rFonts w:ascii="Times New Roman" w:hAnsi="Times New Roman" w:cs="Times New Roman"/>
        </w:rPr>
        <w:tab/>
      </w:r>
      <w:r w:rsidRPr="006052BD">
        <w:rPr>
          <w:rFonts w:ascii="Times New Roman" w:hAnsi="Times New Roman" w:cs="Times New Roman"/>
        </w:rPr>
        <w:tab/>
      </w:r>
      <w:r w:rsidR="00F56E09" w:rsidRPr="006052BD">
        <w:rPr>
          <w:rFonts w:ascii="Times New Roman" w:hAnsi="Times New Roman" w:cs="Times New Roman"/>
        </w:rPr>
        <w:t>paperwork due to the stringent security procedures Defendant is required to adhere to.</w:t>
      </w:r>
    </w:p>
    <w:p w:rsidR="006A01E9" w:rsidRPr="006052BD" w:rsidRDefault="008F17B7" w:rsidP="008F17B7">
      <w:pPr>
        <w:spacing w:after="0" w:line="240" w:lineRule="auto"/>
        <w:jc w:val="both"/>
        <w:rPr>
          <w:rFonts w:ascii="Times New Roman" w:hAnsi="Times New Roman" w:cs="Times New Roman"/>
        </w:rPr>
      </w:pPr>
      <w:r w:rsidRPr="006052BD">
        <w:rPr>
          <w:rFonts w:ascii="Times New Roman" w:hAnsi="Times New Roman" w:cs="Times New Roman"/>
        </w:rPr>
        <w:tab/>
      </w:r>
      <w:r w:rsidR="006A01E9" w:rsidRPr="006052BD">
        <w:rPr>
          <w:rFonts w:ascii="Times New Roman" w:hAnsi="Times New Roman" w:cs="Times New Roman"/>
        </w:rPr>
        <w:t xml:space="preserve">4.4. </w:t>
      </w:r>
      <w:r w:rsidRPr="006052BD">
        <w:rPr>
          <w:rFonts w:ascii="Times New Roman" w:hAnsi="Times New Roman" w:cs="Times New Roman"/>
        </w:rPr>
        <w:tab/>
      </w:r>
      <w:r w:rsidR="006A01E9" w:rsidRPr="006052BD">
        <w:rPr>
          <w:rFonts w:ascii="Times New Roman" w:hAnsi="Times New Roman" w:cs="Times New Roman"/>
        </w:rPr>
        <w:t xml:space="preserve">Defendant denies ever being in possession of the truck whatsoever. There is no proof of </w:t>
      </w:r>
      <w:r w:rsidRPr="006052BD">
        <w:rPr>
          <w:rFonts w:ascii="Times New Roman" w:hAnsi="Times New Roman" w:cs="Times New Roman"/>
        </w:rPr>
        <w:tab/>
      </w:r>
      <w:r w:rsidRPr="006052BD">
        <w:rPr>
          <w:rFonts w:ascii="Times New Roman" w:hAnsi="Times New Roman" w:cs="Times New Roman"/>
        </w:rPr>
        <w:tab/>
      </w:r>
      <w:r w:rsidRPr="006052BD">
        <w:rPr>
          <w:rFonts w:ascii="Times New Roman" w:hAnsi="Times New Roman" w:cs="Times New Roman"/>
        </w:rPr>
        <w:tab/>
      </w:r>
      <w:r w:rsidR="006A01E9" w:rsidRPr="006052BD">
        <w:rPr>
          <w:rFonts w:ascii="Times New Roman" w:hAnsi="Times New Roman" w:cs="Times New Roman"/>
        </w:rPr>
        <w:t xml:space="preserve">delivery of the truck to Defendant by Plaintiff. Defendant has no business with the alleged </w:t>
      </w:r>
      <w:r w:rsidRPr="006052BD">
        <w:rPr>
          <w:rFonts w:ascii="Times New Roman" w:hAnsi="Times New Roman" w:cs="Times New Roman"/>
        </w:rPr>
        <w:tab/>
      </w:r>
      <w:r w:rsidRPr="006052BD">
        <w:rPr>
          <w:rFonts w:ascii="Times New Roman" w:hAnsi="Times New Roman" w:cs="Times New Roman"/>
        </w:rPr>
        <w:tab/>
      </w:r>
      <w:r w:rsidR="006A01E9" w:rsidRPr="006052BD">
        <w:rPr>
          <w:rFonts w:ascii="Times New Roman" w:hAnsi="Times New Roman" w:cs="Times New Roman"/>
        </w:rPr>
        <w:t xml:space="preserve">truck and there would not have been any reason for Defendant to keep the truck in its </w:t>
      </w:r>
      <w:r w:rsidRPr="006052BD">
        <w:rPr>
          <w:rFonts w:ascii="Times New Roman" w:hAnsi="Times New Roman" w:cs="Times New Roman"/>
        </w:rPr>
        <w:tab/>
      </w:r>
      <w:r w:rsidRPr="006052BD">
        <w:rPr>
          <w:rFonts w:ascii="Times New Roman" w:hAnsi="Times New Roman" w:cs="Times New Roman"/>
        </w:rPr>
        <w:tab/>
      </w:r>
      <w:r w:rsidRPr="006052BD">
        <w:rPr>
          <w:rFonts w:ascii="Times New Roman" w:hAnsi="Times New Roman" w:cs="Times New Roman"/>
        </w:rPr>
        <w:tab/>
      </w:r>
      <w:r w:rsidR="006A01E9" w:rsidRPr="006052BD">
        <w:rPr>
          <w:rFonts w:ascii="Times New Roman" w:hAnsi="Times New Roman" w:cs="Times New Roman"/>
        </w:rPr>
        <w:t>possession.</w:t>
      </w:r>
    </w:p>
    <w:p w:rsidR="006A01E9" w:rsidRPr="006052BD" w:rsidRDefault="008F17B7" w:rsidP="008F17B7">
      <w:pPr>
        <w:spacing w:after="0" w:line="240" w:lineRule="auto"/>
        <w:jc w:val="both"/>
        <w:rPr>
          <w:rFonts w:ascii="Times New Roman" w:hAnsi="Times New Roman" w:cs="Times New Roman"/>
        </w:rPr>
      </w:pPr>
      <w:r w:rsidRPr="006052BD">
        <w:rPr>
          <w:rFonts w:ascii="Times New Roman" w:hAnsi="Times New Roman" w:cs="Times New Roman"/>
        </w:rPr>
        <w:tab/>
      </w:r>
      <w:r w:rsidR="006A01E9" w:rsidRPr="006052BD">
        <w:rPr>
          <w:rFonts w:ascii="Times New Roman" w:hAnsi="Times New Roman" w:cs="Times New Roman"/>
        </w:rPr>
        <w:t xml:space="preserve">5.2. </w:t>
      </w:r>
      <w:r w:rsidRPr="006052BD">
        <w:rPr>
          <w:rFonts w:ascii="Times New Roman" w:hAnsi="Times New Roman" w:cs="Times New Roman"/>
        </w:rPr>
        <w:tab/>
      </w:r>
      <w:r w:rsidR="006A01E9" w:rsidRPr="006052BD">
        <w:rPr>
          <w:rFonts w:ascii="Times New Roman" w:hAnsi="Times New Roman" w:cs="Times New Roman"/>
        </w:rPr>
        <w:t xml:space="preserve">Defendant has never benefitted from the alleged truck and has never admitted to having </w:t>
      </w:r>
      <w:r w:rsidRPr="006052BD">
        <w:rPr>
          <w:rFonts w:ascii="Times New Roman" w:hAnsi="Times New Roman" w:cs="Times New Roman"/>
        </w:rPr>
        <w:tab/>
      </w:r>
      <w:r w:rsidRPr="006052BD">
        <w:rPr>
          <w:rFonts w:ascii="Times New Roman" w:hAnsi="Times New Roman" w:cs="Times New Roman"/>
        </w:rPr>
        <w:tab/>
      </w:r>
      <w:r w:rsidR="006052BD">
        <w:rPr>
          <w:rFonts w:ascii="Times New Roman" w:hAnsi="Times New Roman" w:cs="Times New Roman"/>
        </w:rPr>
        <w:tab/>
      </w:r>
      <w:r w:rsidR="006A01E9" w:rsidRPr="006052BD">
        <w:rPr>
          <w:rFonts w:ascii="Times New Roman" w:hAnsi="Times New Roman" w:cs="Times New Roman"/>
        </w:rPr>
        <w:t>benefitted from the truck.</w:t>
      </w:r>
    </w:p>
    <w:p w:rsidR="00850531" w:rsidRPr="006052BD" w:rsidRDefault="008F17B7" w:rsidP="008F17B7">
      <w:pPr>
        <w:spacing w:after="0" w:line="240" w:lineRule="auto"/>
        <w:jc w:val="both"/>
        <w:rPr>
          <w:rFonts w:ascii="Times New Roman" w:hAnsi="Times New Roman" w:cs="Times New Roman"/>
        </w:rPr>
      </w:pPr>
      <w:r w:rsidRPr="006052BD">
        <w:rPr>
          <w:rFonts w:ascii="Times New Roman" w:hAnsi="Times New Roman" w:cs="Times New Roman"/>
        </w:rPr>
        <w:tab/>
      </w:r>
      <w:r w:rsidR="006A01E9" w:rsidRPr="006052BD">
        <w:rPr>
          <w:rFonts w:ascii="Times New Roman" w:hAnsi="Times New Roman" w:cs="Times New Roman"/>
        </w:rPr>
        <w:t xml:space="preserve">5.3. </w:t>
      </w:r>
      <w:r w:rsidRPr="006052BD">
        <w:rPr>
          <w:rFonts w:ascii="Times New Roman" w:hAnsi="Times New Roman" w:cs="Times New Roman"/>
        </w:rPr>
        <w:tab/>
      </w:r>
      <w:r w:rsidR="006A01E9" w:rsidRPr="006052BD">
        <w:rPr>
          <w:rFonts w:ascii="Times New Roman" w:hAnsi="Times New Roman" w:cs="Times New Roman"/>
        </w:rPr>
        <w:t xml:space="preserve">Defendant does not have in its possession or as part of its fleet the alleged vehicle. It </w:t>
      </w:r>
      <w:r w:rsidRPr="006052BD">
        <w:rPr>
          <w:rFonts w:ascii="Times New Roman" w:hAnsi="Times New Roman" w:cs="Times New Roman"/>
        </w:rPr>
        <w:tab/>
      </w:r>
      <w:r w:rsidRPr="006052BD">
        <w:rPr>
          <w:rFonts w:ascii="Times New Roman" w:hAnsi="Times New Roman" w:cs="Times New Roman"/>
        </w:rPr>
        <w:tab/>
      </w:r>
      <w:r w:rsidRPr="006052BD">
        <w:rPr>
          <w:rFonts w:ascii="Times New Roman" w:hAnsi="Times New Roman" w:cs="Times New Roman"/>
        </w:rPr>
        <w:tab/>
      </w:r>
      <w:r w:rsidR="006A01E9" w:rsidRPr="006052BD">
        <w:rPr>
          <w:rFonts w:ascii="Times New Roman" w:hAnsi="Times New Roman" w:cs="Times New Roman"/>
        </w:rPr>
        <w:t xml:space="preserve">utilizes other vehicles which have nothing to do with Plaintiff and are being paid for as </w:t>
      </w:r>
      <w:r w:rsidRPr="006052BD">
        <w:rPr>
          <w:rFonts w:ascii="Times New Roman" w:hAnsi="Times New Roman" w:cs="Times New Roman"/>
        </w:rPr>
        <w:tab/>
      </w:r>
      <w:r w:rsidRPr="006052BD">
        <w:rPr>
          <w:rFonts w:ascii="Times New Roman" w:hAnsi="Times New Roman" w:cs="Times New Roman"/>
        </w:rPr>
        <w:tab/>
      </w:r>
      <w:r w:rsidRPr="006052BD">
        <w:rPr>
          <w:rFonts w:ascii="Times New Roman" w:hAnsi="Times New Roman" w:cs="Times New Roman"/>
        </w:rPr>
        <w:tab/>
      </w:r>
      <w:r w:rsidR="006A01E9" w:rsidRPr="006052BD">
        <w:rPr>
          <w:rFonts w:ascii="Times New Roman" w:hAnsi="Times New Roman" w:cs="Times New Roman"/>
        </w:rPr>
        <w:t>and when services are utilized.”</w:t>
      </w:r>
    </w:p>
    <w:p w:rsidR="008F17B7" w:rsidRPr="006052BD" w:rsidRDefault="008F17B7" w:rsidP="008F17B7">
      <w:pPr>
        <w:spacing w:after="0" w:line="240" w:lineRule="auto"/>
        <w:jc w:val="both"/>
        <w:rPr>
          <w:rFonts w:ascii="Times New Roman" w:hAnsi="Times New Roman" w:cs="Times New Roman"/>
        </w:rPr>
      </w:pPr>
    </w:p>
    <w:p w:rsidR="00850531"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850531" w:rsidRPr="006052BD">
        <w:rPr>
          <w:rFonts w:ascii="Times New Roman" w:hAnsi="Times New Roman" w:cs="Times New Roman"/>
          <w:sz w:val="24"/>
          <w:szCs w:val="24"/>
        </w:rPr>
        <w:t xml:space="preserve">The issues to be determined in this case were captured in the </w:t>
      </w:r>
      <w:r w:rsidR="00266794" w:rsidRPr="006052BD">
        <w:rPr>
          <w:rFonts w:ascii="Times New Roman" w:hAnsi="Times New Roman" w:cs="Times New Roman"/>
          <w:sz w:val="24"/>
          <w:szCs w:val="24"/>
        </w:rPr>
        <w:t xml:space="preserve">parties’ </w:t>
      </w:r>
      <w:r w:rsidR="00850531" w:rsidRPr="006052BD">
        <w:rPr>
          <w:rFonts w:ascii="Times New Roman" w:hAnsi="Times New Roman" w:cs="Times New Roman"/>
          <w:sz w:val="24"/>
          <w:szCs w:val="24"/>
        </w:rPr>
        <w:t>Joint Pre-Trial Conference Minute as follows-</w:t>
      </w:r>
    </w:p>
    <w:p w:rsidR="00850531" w:rsidRPr="006052BD" w:rsidRDefault="00850531" w:rsidP="008F17B7">
      <w:pPr>
        <w:spacing w:after="0" w:line="240" w:lineRule="auto"/>
        <w:jc w:val="both"/>
        <w:rPr>
          <w:rFonts w:ascii="Times New Roman" w:hAnsi="Times New Roman" w:cs="Times New Roman"/>
          <w:b/>
          <w:u w:val="single"/>
        </w:rPr>
      </w:pPr>
      <w:r w:rsidRPr="006052BD">
        <w:rPr>
          <w:rFonts w:ascii="Times New Roman" w:hAnsi="Times New Roman" w:cs="Times New Roman"/>
          <w:b/>
          <w:sz w:val="24"/>
          <w:szCs w:val="24"/>
        </w:rPr>
        <w:t xml:space="preserve">            </w:t>
      </w:r>
      <w:r w:rsidRPr="006052BD">
        <w:rPr>
          <w:rFonts w:ascii="Times New Roman" w:hAnsi="Times New Roman" w:cs="Times New Roman"/>
          <w:b/>
          <w:u w:val="single"/>
        </w:rPr>
        <w:t>“ISSUES</w:t>
      </w:r>
    </w:p>
    <w:p w:rsidR="00850531" w:rsidRPr="006052BD" w:rsidRDefault="00850531"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Whether there is an agreement between Plaintiff and Defendant?</w:t>
      </w:r>
    </w:p>
    <w:p w:rsidR="00850531" w:rsidRPr="006052BD" w:rsidRDefault="00850531"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 xml:space="preserve">Whether or not the Defendant was unjustly enriched from using the Plaintiff’s Toyota </w:t>
      </w:r>
      <w:r w:rsidR="008F17B7" w:rsidRPr="006052BD">
        <w:rPr>
          <w:rFonts w:ascii="Times New Roman" w:hAnsi="Times New Roman" w:cs="Times New Roman"/>
        </w:rPr>
        <w:tab/>
      </w:r>
      <w:r w:rsidRPr="006052BD">
        <w:rPr>
          <w:rFonts w:ascii="Times New Roman" w:hAnsi="Times New Roman" w:cs="Times New Roman"/>
        </w:rPr>
        <w:t>Dyna Truck?</w:t>
      </w:r>
    </w:p>
    <w:p w:rsidR="00374A78" w:rsidRPr="006052BD" w:rsidRDefault="00850531"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 xml:space="preserve">Whether or not Defendant is liable in the sum of USD 230 000 being the value of the </w:t>
      </w:r>
      <w:r w:rsidR="008F17B7" w:rsidRPr="006052BD">
        <w:rPr>
          <w:rFonts w:ascii="Times New Roman" w:hAnsi="Times New Roman" w:cs="Times New Roman"/>
        </w:rPr>
        <w:tab/>
      </w:r>
      <w:r w:rsidRPr="006052BD">
        <w:rPr>
          <w:rFonts w:ascii="Times New Roman" w:hAnsi="Times New Roman" w:cs="Times New Roman"/>
        </w:rPr>
        <w:t xml:space="preserve">Toyota Dyna Truck at the time of commencement of use or alternatively the sum to which </w:t>
      </w:r>
      <w:r w:rsidR="008F17B7" w:rsidRPr="006052BD">
        <w:rPr>
          <w:rFonts w:ascii="Times New Roman" w:hAnsi="Times New Roman" w:cs="Times New Roman"/>
        </w:rPr>
        <w:tab/>
      </w:r>
      <w:r w:rsidRPr="006052BD">
        <w:rPr>
          <w:rFonts w:ascii="Times New Roman" w:hAnsi="Times New Roman" w:cs="Times New Roman"/>
        </w:rPr>
        <w:t>the Defendant has been unjustly enriched?</w:t>
      </w:r>
    </w:p>
    <w:p w:rsidR="00266794" w:rsidRPr="006052BD" w:rsidRDefault="00374A78"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Whether Plaintiff is entitled to be pai</w:t>
      </w:r>
      <w:r w:rsidR="00266794" w:rsidRPr="006052BD">
        <w:rPr>
          <w:rFonts w:ascii="Times New Roman" w:hAnsi="Times New Roman" w:cs="Times New Roman"/>
        </w:rPr>
        <w:t>d rentals for the use of the truck?</w:t>
      </w:r>
    </w:p>
    <w:p w:rsidR="00266794" w:rsidRPr="006052BD" w:rsidRDefault="00266794"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 xml:space="preserve">Whether the rates of Automobile Association of Zimbabwe should be used to determine </w:t>
      </w:r>
      <w:r w:rsidR="008F17B7" w:rsidRPr="006052BD">
        <w:rPr>
          <w:rFonts w:ascii="Times New Roman" w:hAnsi="Times New Roman" w:cs="Times New Roman"/>
        </w:rPr>
        <w:tab/>
      </w:r>
      <w:r w:rsidRPr="006052BD">
        <w:rPr>
          <w:rFonts w:ascii="Times New Roman" w:hAnsi="Times New Roman" w:cs="Times New Roman"/>
        </w:rPr>
        <w:t>the rentals?</w:t>
      </w:r>
    </w:p>
    <w:p w:rsidR="008F17B7" w:rsidRPr="006052BD" w:rsidRDefault="00266794" w:rsidP="008F17B7">
      <w:pPr>
        <w:pStyle w:val="ListParagraph"/>
        <w:numPr>
          <w:ilvl w:val="0"/>
          <w:numId w:val="2"/>
        </w:numPr>
        <w:spacing w:after="0" w:line="240" w:lineRule="auto"/>
        <w:ind w:firstLine="0"/>
        <w:jc w:val="both"/>
        <w:rPr>
          <w:rFonts w:ascii="Times New Roman" w:hAnsi="Times New Roman" w:cs="Times New Roman"/>
        </w:rPr>
      </w:pPr>
      <w:r w:rsidRPr="006052BD">
        <w:rPr>
          <w:rFonts w:ascii="Times New Roman" w:hAnsi="Times New Roman" w:cs="Times New Roman"/>
        </w:rPr>
        <w:t xml:space="preserve">Whether Plaintiff is entitled to claim any damages caused to repairs or replace the truck?” </w:t>
      </w:r>
      <w:r w:rsidR="00850531" w:rsidRPr="006052BD">
        <w:rPr>
          <w:rFonts w:ascii="Times New Roman" w:hAnsi="Times New Roman" w:cs="Times New Roman"/>
        </w:rPr>
        <w:t xml:space="preserve">  </w:t>
      </w:r>
      <w:r w:rsidR="006A01E9" w:rsidRPr="006052BD">
        <w:rPr>
          <w:rFonts w:ascii="Times New Roman" w:hAnsi="Times New Roman" w:cs="Times New Roman"/>
        </w:rPr>
        <w:t xml:space="preserve"> </w:t>
      </w:r>
    </w:p>
    <w:p w:rsidR="00EB1154" w:rsidRPr="006052BD" w:rsidRDefault="00F56E09" w:rsidP="008F17B7">
      <w:pPr>
        <w:pStyle w:val="ListParagraph"/>
        <w:spacing w:after="0" w:line="240" w:lineRule="auto"/>
        <w:jc w:val="both"/>
        <w:rPr>
          <w:rFonts w:ascii="Times New Roman" w:hAnsi="Times New Roman" w:cs="Times New Roman"/>
        </w:rPr>
      </w:pPr>
      <w:r w:rsidRPr="006052BD">
        <w:rPr>
          <w:rFonts w:ascii="Times New Roman" w:hAnsi="Times New Roman" w:cs="Times New Roman"/>
        </w:rPr>
        <w:t xml:space="preserve"> </w:t>
      </w:r>
    </w:p>
    <w:p w:rsidR="00365778"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BA73ED" w:rsidRPr="006052BD">
        <w:rPr>
          <w:rFonts w:ascii="Times New Roman" w:hAnsi="Times New Roman" w:cs="Times New Roman"/>
          <w:sz w:val="24"/>
          <w:szCs w:val="24"/>
        </w:rPr>
        <w:t xml:space="preserve">In </w:t>
      </w:r>
      <w:r w:rsidR="00BA73ED" w:rsidRPr="006052BD">
        <w:rPr>
          <w:rFonts w:ascii="Times New Roman" w:hAnsi="Times New Roman" w:cs="Times New Roman"/>
          <w:i/>
          <w:sz w:val="24"/>
          <w:szCs w:val="24"/>
        </w:rPr>
        <w:t>casu</w:t>
      </w:r>
      <w:r w:rsidR="00BA73ED" w:rsidRPr="006052BD">
        <w:rPr>
          <w:rFonts w:ascii="Times New Roman" w:hAnsi="Times New Roman" w:cs="Times New Roman"/>
          <w:sz w:val="24"/>
          <w:szCs w:val="24"/>
        </w:rPr>
        <w:t xml:space="preserve"> the plaintiff </w:t>
      </w:r>
      <w:r w:rsidR="00C84F10" w:rsidRPr="006052BD">
        <w:rPr>
          <w:rFonts w:ascii="Times New Roman" w:hAnsi="Times New Roman" w:cs="Times New Roman"/>
          <w:sz w:val="24"/>
          <w:szCs w:val="24"/>
        </w:rPr>
        <w:t>Mr</w:t>
      </w:r>
      <w:r w:rsidR="006A01E9" w:rsidRPr="006052BD">
        <w:rPr>
          <w:rFonts w:ascii="Times New Roman" w:hAnsi="Times New Roman" w:cs="Times New Roman"/>
          <w:sz w:val="24"/>
          <w:szCs w:val="24"/>
        </w:rPr>
        <w:t>.</w:t>
      </w:r>
      <w:r w:rsidR="00C84F10" w:rsidRPr="006052BD">
        <w:rPr>
          <w:rFonts w:ascii="Times New Roman" w:hAnsi="Times New Roman" w:cs="Times New Roman"/>
          <w:sz w:val="24"/>
          <w:szCs w:val="24"/>
        </w:rPr>
        <w:t xml:space="preserve"> Jonathan Samukange </w:t>
      </w:r>
      <w:r w:rsidR="00BA73ED" w:rsidRPr="006052BD">
        <w:rPr>
          <w:rFonts w:ascii="Times New Roman" w:hAnsi="Times New Roman" w:cs="Times New Roman"/>
          <w:sz w:val="24"/>
          <w:szCs w:val="24"/>
        </w:rPr>
        <w:t>told the court that after buying the said vehicle in South Africa it was brought into Zimbabwe by his driver Titus Makeredza. It was the said driver who drove it to Marange Resources (Private) Limited</w:t>
      </w:r>
      <w:r w:rsidR="009B7C82" w:rsidRPr="006052BD">
        <w:rPr>
          <w:rFonts w:ascii="Times New Roman" w:hAnsi="Times New Roman" w:cs="Times New Roman"/>
          <w:sz w:val="24"/>
          <w:szCs w:val="24"/>
        </w:rPr>
        <w:t xml:space="preserve"> without his knowle</w:t>
      </w:r>
      <w:r w:rsidR="00F369B4">
        <w:rPr>
          <w:rFonts w:ascii="Times New Roman" w:hAnsi="Times New Roman" w:cs="Times New Roman"/>
          <w:sz w:val="24"/>
          <w:szCs w:val="24"/>
        </w:rPr>
        <w:t>d</w:t>
      </w:r>
      <w:r w:rsidR="009B7C82" w:rsidRPr="006052BD">
        <w:rPr>
          <w:rFonts w:ascii="Times New Roman" w:hAnsi="Times New Roman" w:cs="Times New Roman"/>
          <w:sz w:val="24"/>
          <w:szCs w:val="24"/>
        </w:rPr>
        <w:t>ge</w:t>
      </w:r>
      <w:r w:rsidR="00BA73ED" w:rsidRPr="006052BD">
        <w:rPr>
          <w:rFonts w:ascii="Times New Roman" w:hAnsi="Times New Roman" w:cs="Times New Roman"/>
          <w:sz w:val="24"/>
          <w:szCs w:val="24"/>
        </w:rPr>
        <w:t>. When he heard that the vehicle had been impounded by the Zimb</w:t>
      </w:r>
      <w:r w:rsidR="00C84F10" w:rsidRPr="006052BD">
        <w:rPr>
          <w:rFonts w:ascii="Times New Roman" w:hAnsi="Times New Roman" w:cs="Times New Roman"/>
          <w:sz w:val="24"/>
          <w:szCs w:val="24"/>
        </w:rPr>
        <w:t>abwe Republic Poli</w:t>
      </w:r>
      <w:r w:rsidR="00BA73ED" w:rsidRPr="006052BD">
        <w:rPr>
          <w:rFonts w:ascii="Times New Roman" w:hAnsi="Times New Roman" w:cs="Times New Roman"/>
          <w:sz w:val="24"/>
          <w:szCs w:val="24"/>
        </w:rPr>
        <w:t>ce</w:t>
      </w:r>
      <w:r w:rsidR="00C84F10" w:rsidRPr="006052BD">
        <w:rPr>
          <w:rFonts w:ascii="Times New Roman" w:hAnsi="Times New Roman" w:cs="Times New Roman"/>
          <w:sz w:val="24"/>
          <w:szCs w:val="24"/>
        </w:rPr>
        <w:t xml:space="preserve"> in Mutare he went there and the defendant’s</w:t>
      </w:r>
      <w:r w:rsidR="00787ABF" w:rsidRPr="006052BD">
        <w:rPr>
          <w:rFonts w:ascii="Times New Roman" w:hAnsi="Times New Roman" w:cs="Times New Roman"/>
          <w:sz w:val="24"/>
          <w:szCs w:val="24"/>
        </w:rPr>
        <w:t xml:space="preserve"> management staff involving Mr</w:t>
      </w:r>
      <w:r w:rsidR="00C84F10" w:rsidRPr="006052BD">
        <w:rPr>
          <w:rFonts w:ascii="Times New Roman" w:hAnsi="Times New Roman" w:cs="Times New Roman"/>
          <w:sz w:val="24"/>
          <w:szCs w:val="24"/>
        </w:rPr>
        <w:t xml:space="preserve"> </w:t>
      </w:r>
      <w:r w:rsidR="0097180E" w:rsidRPr="006052BD">
        <w:rPr>
          <w:rFonts w:ascii="Times New Roman" w:hAnsi="Times New Roman" w:cs="Times New Roman"/>
          <w:sz w:val="24"/>
          <w:szCs w:val="24"/>
        </w:rPr>
        <w:t xml:space="preserve">Obert </w:t>
      </w:r>
      <w:r w:rsidR="00C84F10" w:rsidRPr="006052BD">
        <w:rPr>
          <w:rFonts w:ascii="Times New Roman" w:hAnsi="Times New Roman" w:cs="Times New Roman"/>
          <w:sz w:val="24"/>
          <w:szCs w:val="24"/>
        </w:rPr>
        <w:t>Dube and Mr G Masimirembwa agreed to purchase the lorry for the sum of</w:t>
      </w:r>
      <w:r w:rsidR="006052BD">
        <w:rPr>
          <w:rFonts w:ascii="Times New Roman" w:hAnsi="Times New Roman" w:cs="Times New Roman"/>
          <w:sz w:val="24"/>
          <w:szCs w:val="24"/>
        </w:rPr>
        <w:t xml:space="preserve"> </w:t>
      </w:r>
      <w:r w:rsidR="00C84F10" w:rsidRPr="006052BD">
        <w:rPr>
          <w:rFonts w:ascii="Times New Roman" w:hAnsi="Times New Roman" w:cs="Times New Roman"/>
          <w:sz w:val="24"/>
          <w:szCs w:val="24"/>
        </w:rPr>
        <w:t xml:space="preserve">USD 230 000.00. To date no payments have been made, and due to the strict security system at Marange Mines he has been unable to go and collect it. </w:t>
      </w:r>
    </w:p>
    <w:p w:rsidR="00365778"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lastRenderedPageBreak/>
        <w:tab/>
      </w:r>
      <w:r w:rsidR="00C84F10" w:rsidRPr="006052BD">
        <w:rPr>
          <w:rFonts w:ascii="Times New Roman" w:hAnsi="Times New Roman" w:cs="Times New Roman"/>
          <w:sz w:val="24"/>
          <w:szCs w:val="24"/>
        </w:rPr>
        <w:t>The driver</w:t>
      </w:r>
      <w:r w:rsidR="006A01E9" w:rsidRPr="006052BD">
        <w:rPr>
          <w:rFonts w:ascii="Times New Roman" w:hAnsi="Times New Roman" w:cs="Times New Roman"/>
          <w:sz w:val="24"/>
          <w:szCs w:val="24"/>
        </w:rPr>
        <w:t xml:space="preserve"> of the said truck</w:t>
      </w:r>
      <w:r w:rsidR="00C84F10" w:rsidRPr="006052BD">
        <w:rPr>
          <w:rFonts w:ascii="Times New Roman" w:hAnsi="Times New Roman" w:cs="Times New Roman"/>
          <w:sz w:val="24"/>
          <w:szCs w:val="24"/>
        </w:rPr>
        <w:t xml:space="preserve"> Mr Titus Makeredza told the court that the said vehicle is still wit</w:t>
      </w:r>
      <w:r w:rsidR="002467EA" w:rsidRPr="006052BD">
        <w:rPr>
          <w:rFonts w:ascii="Times New Roman" w:hAnsi="Times New Roman" w:cs="Times New Roman"/>
          <w:sz w:val="24"/>
          <w:szCs w:val="24"/>
        </w:rPr>
        <w:t>h Marange Resources who have re</w:t>
      </w:r>
      <w:r w:rsidR="00C84F10" w:rsidRPr="006052BD">
        <w:rPr>
          <w:rFonts w:ascii="Times New Roman" w:hAnsi="Times New Roman" w:cs="Times New Roman"/>
          <w:sz w:val="24"/>
          <w:szCs w:val="24"/>
        </w:rPr>
        <w:t>cently changed name to Zimbabwe Consolidated Diamond Company (ZCDC).</w:t>
      </w:r>
    </w:p>
    <w:p w:rsidR="00365778" w:rsidRPr="006052BD" w:rsidRDefault="00737BF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w:t>
      </w:r>
      <w:r w:rsidR="008F17B7" w:rsidRPr="006052BD">
        <w:rPr>
          <w:rFonts w:ascii="Times New Roman" w:hAnsi="Times New Roman" w:cs="Times New Roman"/>
          <w:sz w:val="24"/>
          <w:szCs w:val="24"/>
        </w:rPr>
        <w:tab/>
      </w:r>
      <w:r w:rsidRPr="006052BD">
        <w:rPr>
          <w:rFonts w:ascii="Times New Roman" w:hAnsi="Times New Roman" w:cs="Times New Roman"/>
          <w:sz w:val="24"/>
          <w:szCs w:val="24"/>
        </w:rPr>
        <w:t>Mr</w:t>
      </w:r>
      <w:r w:rsidR="00224A63" w:rsidRPr="006052BD">
        <w:rPr>
          <w:rFonts w:ascii="Times New Roman" w:hAnsi="Times New Roman" w:cs="Times New Roman"/>
          <w:sz w:val="24"/>
          <w:szCs w:val="24"/>
        </w:rPr>
        <w:t>.</w:t>
      </w:r>
      <w:r w:rsidRPr="006052BD">
        <w:rPr>
          <w:rFonts w:ascii="Times New Roman" w:hAnsi="Times New Roman" w:cs="Times New Roman"/>
          <w:sz w:val="24"/>
          <w:szCs w:val="24"/>
        </w:rPr>
        <w:t xml:space="preserve"> Godwills Masimirebwa who was the chairman of MDC a subsidiary of Marange Resources </w:t>
      </w:r>
      <w:r w:rsidR="00224A63" w:rsidRPr="006052BD">
        <w:rPr>
          <w:rFonts w:ascii="Times New Roman" w:hAnsi="Times New Roman" w:cs="Times New Roman"/>
          <w:sz w:val="24"/>
          <w:szCs w:val="24"/>
        </w:rPr>
        <w:t xml:space="preserve">also </w:t>
      </w:r>
      <w:r w:rsidRPr="006052BD">
        <w:rPr>
          <w:rFonts w:ascii="Times New Roman" w:hAnsi="Times New Roman" w:cs="Times New Roman"/>
          <w:sz w:val="24"/>
          <w:szCs w:val="24"/>
        </w:rPr>
        <w:t>confirmed that the Chief Executive Officer Mr</w:t>
      </w:r>
      <w:r w:rsidR="00224A63" w:rsidRPr="006052BD">
        <w:rPr>
          <w:rFonts w:ascii="Times New Roman" w:hAnsi="Times New Roman" w:cs="Times New Roman"/>
          <w:sz w:val="24"/>
          <w:szCs w:val="24"/>
        </w:rPr>
        <w:t>.</w:t>
      </w:r>
      <w:r w:rsidRPr="006052BD">
        <w:rPr>
          <w:rFonts w:ascii="Times New Roman" w:hAnsi="Times New Roman" w:cs="Times New Roman"/>
          <w:sz w:val="24"/>
          <w:szCs w:val="24"/>
        </w:rPr>
        <w:t xml:space="preserve"> O</w:t>
      </w:r>
      <w:r w:rsidR="00003A0D" w:rsidRPr="006052BD">
        <w:rPr>
          <w:rFonts w:ascii="Times New Roman" w:hAnsi="Times New Roman" w:cs="Times New Roman"/>
          <w:sz w:val="24"/>
          <w:szCs w:val="24"/>
        </w:rPr>
        <w:t>.</w:t>
      </w:r>
      <w:r w:rsidRPr="006052BD">
        <w:rPr>
          <w:rFonts w:ascii="Times New Roman" w:hAnsi="Times New Roman" w:cs="Times New Roman"/>
          <w:sz w:val="24"/>
          <w:szCs w:val="24"/>
        </w:rPr>
        <w:t xml:space="preserve"> Dube wanted to buy the truck in question for USD 230 000.00</w:t>
      </w:r>
      <w:r w:rsidR="00365778" w:rsidRPr="006052BD">
        <w:rPr>
          <w:rFonts w:ascii="Times New Roman" w:hAnsi="Times New Roman" w:cs="Times New Roman"/>
          <w:sz w:val="24"/>
          <w:szCs w:val="24"/>
        </w:rPr>
        <w:t xml:space="preserve"> w</w:t>
      </w:r>
      <w:r w:rsidRPr="006052BD">
        <w:rPr>
          <w:rFonts w:ascii="Times New Roman" w:hAnsi="Times New Roman" w:cs="Times New Roman"/>
          <w:sz w:val="24"/>
          <w:szCs w:val="24"/>
        </w:rPr>
        <w:t>hen the plaintiff wanted to take it away after it was impounded by Zimbabwe Republic Police Mutare. He confirmed further than the truck was at Marange Resources.</w:t>
      </w:r>
    </w:p>
    <w:p w:rsidR="0014570A"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365778" w:rsidRPr="006052BD">
        <w:rPr>
          <w:rFonts w:ascii="Times New Roman" w:hAnsi="Times New Roman" w:cs="Times New Roman"/>
          <w:sz w:val="24"/>
          <w:szCs w:val="24"/>
        </w:rPr>
        <w:t>At the close of the plaintiff’s case the defendant applied for absolution from the instance which this court dismissed with costs</w:t>
      </w:r>
      <w:r w:rsidR="0014570A" w:rsidRPr="006052BD">
        <w:rPr>
          <w:rFonts w:ascii="Times New Roman" w:hAnsi="Times New Roman" w:cs="Times New Roman"/>
          <w:sz w:val="24"/>
          <w:szCs w:val="24"/>
        </w:rPr>
        <w:t xml:space="preserve"> on a higher scale.</w:t>
      </w:r>
    </w:p>
    <w:p w:rsidR="00D63165"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F50848" w:rsidRPr="006052BD">
        <w:rPr>
          <w:rFonts w:ascii="Times New Roman" w:hAnsi="Times New Roman" w:cs="Times New Roman"/>
          <w:sz w:val="24"/>
          <w:szCs w:val="24"/>
        </w:rPr>
        <w:t xml:space="preserve">The defendant then led evidence from </w:t>
      </w:r>
      <w:r w:rsidR="00365B55" w:rsidRPr="006052BD">
        <w:rPr>
          <w:rFonts w:ascii="Times New Roman" w:hAnsi="Times New Roman" w:cs="Times New Roman"/>
          <w:sz w:val="24"/>
          <w:szCs w:val="24"/>
        </w:rPr>
        <w:t>Mr. Obert Dube.</w:t>
      </w:r>
      <w:r w:rsidR="007E5BF9" w:rsidRPr="006052BD">
        <w:rPr>
          <w:rFonts w:ascii="Times New Roman" w:hAnsi="Times New Roman" w:cs="Times New Roman"/>
          <w:sz w:val="24"/>
          <w:szCs w:val="24"/>
        </w:rPr>
        <w:t xml:space="preserve"> He told the court that he was employed by the defendant as a Chief Executive Officer in November 2010. He said around 2012 Mr. Masimirembwa phoned him and told him about a vehicle that he said belonged to Mr. </w:t>
      </w:r>
      <w:r w:rsidR="007E5BF9" w:rsidRPr="006052BD">
        <w:rPr>
          <w:rFonts w:ascii="Times New Roman" w:hAnsi="Times New Roman" w:cs="Times New Roman"/>
          <w:i/>
          <w:sz w:val="24"/>
          <w:szCs w:val="24"/>
        </w:rPr>
        <w:t>Sam</w:t>
      </w:r>
      <w:r w:rsidR="00312597" w:rsidRPr="006052BD">
        <w:rPr>
          <w:rFonts w:ascii="Times New Roman" w:hAnsi="Times New Roman" w:cs="Times New Roman"/>
          <w:i/>
          <w:sz w:val="24"/>
          <w:szCs w:val="24"/>
        </w:rPr>
        <w:t>u</w:t>
      </w:r>
      <w:r w:rsidR="007E5BF9" w:rsidRPr="006052BD">
        <w:rPr>
          <w:rFonts w:ascii="Times New Roman" w:hAnsi="Times New Roman" w:cs="Times New Roman"/>
          <w:i/>
          <w:sz w:val="24"/>
          <w:szCs w:val="24"/>
        </w:rPr>
        <w:t>kange</w:t>
      </w:r>
      <w:r w:rsidR="007E5BF9" w:rsidRPr="006052BD">
        <w:rPr>
          <w:rFonts w:ascii="Times New Roman" w:hAnsi="Times New Roman" w:cs="Times New Roman"/>
          <w:sz w:val="24"/>
          <w:szCs w:val="24"/>
        </w:rPr>
        <w:t xml:space="preserve">. It was his further evidence that the mystery is that the vehicle had no papers. Thereafter he left the employ </w:t>
      </w:r>
      <w:r w:rsidR="00B20720" w:rsidRPr="006052BD">
        <w:rPr>
          <w:rFonts w:ascii="Times New Roman" w:hAnsi="Times New Roman" w:cs="Times New Roman"/>
          <w:sz w:val="24"/>
          <w:szCs w:val="24"/>
        </w:rPr>
        <w:t>of the defendant before the pap</w:t>
      </w:r>
      <w:r w:rsidR="007E5BF9" w:rsidRPr="006052BD">
        <w:rPr>
          <w:rFonts w:ascii="Times New Roman" w:hAnsi="Times New Roman" w:cs="Times New Roman"/>
          <w:sz w:val="24"/>
          <w:szCs w:val="24"/>
        </w:rPr>
        <w:t>ers were brought</w:t>
      </w:r>
      <w:r w:rsidR="00B20720" w:rsidRPr="006052BD">
        <w:rPr>
          <w:rFonts w:ascii="Times New Roman" w:hAnsi="Times New Roman" w:cs="Times New Roman"/>
          <w:sz w:val="24"/>
          <w:szCs w:val="24"/>
        </w:rPr>
        <w:t xml:space="preserve">. He said Mr. Van der Merwe claimed this vehicle to be his and later converted it to a bowser. According to him the situation around the vehicle was messy and the first time someone claimed it was when Mr. </w:t>
      </w:r>
      <w:r w:rsidR="00B20720" w:rsidRPr="006052BD">
        <w:rPr>
          <w:rFonts w:ascii="Times New Roman" w:hAnsi="Times New Roman" w:cs="Times New Roman"/>
          <w:i/>
          <w:sz w:val="24"/>
          <w:szCs w:val="24"/>
        </w:rPr>
        <w:t>Sam</w:t>
      </w:r>
      <w:r w:rsidR="00312597" w:rsidRPr="006052BD">
        <w:rPr>
          <w:rFonts w:ascii="Times New Roman" w:hAnsi="Times New Roman" w:cs="Times New Roman"/>
          <w:i/>
          <w:sz w:val="24"/>
          <w:szCs w:val="24"/>
        </w:rPr>
        <w:t>u</w:t>
      </w:r>
      <w:r w:rsidR="00B20720" w:rsidRPr="006052BD">
        <w:rPr>
          <w:rFonts w:ascii="Times New Roman" w:hAnsi="Times New Roman" w:cs="Times New Roman"/>
          <w:i/>
          <w:sz w:val="24"/>
          <w:szCs w:val="24"/>
        </w:rPr>
        <w:t>kange</w:t>
      </w:r>
      <w:r w:rsidR="00B20720" w:rsidRPr="006052BD">
        <w:rPr>
          <w:rFonts w:ascii="Times New Roman" w:hAnsi="Times New Roman" w:cs="Times New Roman"/>
          <w:sz w:val="24"/>
          <w:szCs w:val="24"/>
        </w:rPr>
        <w:t xml:space="preserve"> claimed it. To him the vehicle existed and remained remained there at the defendant’s premises and was being used as a bowser. Under cross examination he confirmed that Mr. </w:t>
      </w:r>
      <w:r w:rsidR="00B20720" w:rsidRPr="006052BD">
        <w:rPr>
          <w:rFonts w:ascii="Times New Roman" w:hAnsi="Times New Roman" w:cs="Times New Roman"/>
          <w:i/>
          <w:sz w:val="24"/>
          <w:szCs w:val="24"/>
        </w:rPr>
        <w:t>Sam</w:t>
      </w:r>
      <w:r w:rsidR="00312597" w:rsidRPr="006052BD">
        <w:rPr>
          <w:rFonts w:ascii="Times New Roman" w:hAnsi="Times New Roman" w:cs="Times New Roman"/>
          <w:i/>
          <w:sz w:val="24"/>
          <w:szCs w:val="24"/>
        </w:rPr>
        <w:t>u</w:t>
      </w:r>
      <w:r w:rsidR="00B20720" w:rsidRPr="006052BD">
        <w:rPr>
          <w:rFonts w:ascii="Times New Roman" w:hAnsi="Times New Roman" w:cs="Times New Roman"/>
          <w:i/>
          <w:sz w:val="24"/>
          <w:szCs w:val="24"/>
        </w:rPr>
        <w:t xml:space="preserve">kange </w:t>
      </w:r>
      <w:r w:rsidR="00B20720" w:rsidRPr="006052BD">
        <w:rPr>
          <w:rFonts w:ascii="Times New Roman" w:hAnsi="Times New Roman" w:cs="Times New Roman"/>
          <w:sz w:val="24"/>
          <w:szCs w:val="24"/>
        </w:rPr>
        <w:t>told the court the truth.</w:t>
      </w:r>
      <w:r w:rsidR="007E5BF9" w:rsidRPr="006052BD">
        <w:rPr>
          <w:rFonts w:ascii="Times New Roman" w:hAnsi="Times New Roman" w:cs="Times New Roman"/>
          <w:sz w:val="24"/>
          <w:szCs w:val="24"/>
        </w:rPr>
        <w:t xml:space="preserve">  </w:t>
      </w:r>
      <w:r w:rsidR="00B20720" w:rsidRPr="006052BD">
        <w:rPr>
          <w:rFonts w:ascii="Times New Roman" w:hAnsi="Times New Roman" w:cs="Times New Roman"/>
          <w:sz w:val="24"/>
          <w:szCs w:val="24"/>
        </w:rPr>
        <w:t>The defendant’s pleas were read to him and he confirmed that all that were lies.</w:t>
      </w:r>
      <w:r w:rsidR="00486EFE" w:rsidRPr="006052BD">
        <w:rPr>
          <w:rFonts w:ascii="Times New Roman" w:hAnsi="Times New Roman" w:cs="Times New Roman"/>
          <w:sz w:val="24"/>
          <w:szCs w:val="24"/>
        </w:rPr>
        <w:t xml:space="preserve"> He said Marange Resources actually used the vehicle and benefitted from it. He said it is false that the defendant did not know Mr. Masimirembwa. At the time he left not even a cent had been paid for the vehicle to Mr. </w:t>
      </w:r>
      <w:r w:rsidR="00486EFE" w:rsidRPr="006052BD">
        <w:rPr>
          <w:rFonts w:ascii="Times New Roman" w:hAnsi="Times New Roman" w:cs="Times New Roman"/>
          <w:i/>
          <w:sz w:val="24"/>
          <w:szCs w:val="24"/>
        </w:rPr>
        <w:t>Sam</w:t>
      </w:r>
      <w:r w:rsidR="00312597" w:rsidRPr="006052BD">
        <w:rPr>
          <w:rFonts w:ascii="Times New Roman" w:hAnsi="Times New Roman" w:cs="Times New Roman"/>
          <w:i/>
          <w:sz w:val="24"/>
          <w:szCs w:val="24"/>
        </w:rPr>
        <w:t>u</w:t>
      </w:r>
      <w:r w:rsidR="00486EFE" w:rsidRPr="006052BD">
        <w:rPr>
          <w:rFonts w:ascii="Times New Roman" w:hAnsi="Times New Roman" w:cs="Times New Roman"/>
          <w:i/>
          <w:sz w:val="24"/>
          <w:szCs w:val="24"/>
        </w:rPr>
        <w:t>kange</w:t>
      </w:r>
      <w:r w:rsidR="00486EFE" w:rsidRPr="006052BD">
        <w:rPr>
          <w:rFonts w:ascii="Times New Roman" w:hAnsi="Times New Roman" w:cs="Times New Roman"/>
          <w:sz w:val="24"/>
          <w:szCs w:val="24"/>
        </w:rPr>
        <w:t xml:space="preserve"> on account of the fact that papers for the vehicle had not been produced. As to its coming there and being impounded by the Mutare Police he said all this happened before he joined the defendant hence he was not in a position to comment. </w:t>
      </w:r>
      <w:r w:rsidR="006E7135" w:rsidRPr="006052BD">
        <w:rPr>
          <w:rFonts w:ascii="Times New Roman" w:hAnsi="Times New Roman" w:cs="Times New Roman"/>
          <w:sz w:val="24"/>
          <w:szCs w:val="24"/>
        </w:rPr>
        <w:t xml:space="preserve">Asked if Mr. </w:t>
      </w:r>
      <w:r w:rsidR="006E7135" w:rsidRPr="006052BD">
        <w:rPr>
          <w:rFonts w:ascii="Times New Roman" w:hAnsi="Times New Roman" w:cs="Times New Roman"/>
          <w:i/>
          <w:sz w:val="24"/>
          <w:szCs w:val="24"/>
        </w:rPr>
        <w:t>Sam</w:t>
      </w:r>
      <w:r w:rsidR="00312597" w:rsidRPr="006052BD">
        <w:rPr>
          <w:rFonts w:ascii="Times New Roman" w:hAnsi="Times New Roman" w:cs="Times New Roman"/>
          <w:i/>
          <w:sz w:val="24"/>
          <w:szCs w:val="24"/>
        </w:rPr>
        <w:t>u</w:t>
      </w:r>
      <w:r w:rsidR="006E7135" w:rsidRPr="006052BD">
        <w:rPr>
          <w:rFonts w:ascii="Times New Roman" w:hAnsi="Times New Roman" w:cs="Times New Roman"/>
          <w:i/>
          <w:sz w:val="24"/>
          <w:szCs w:val="24"/>
        </w:rPr>
        <w:t>kange</w:t>
      </w:r>
      <w:r w:rsidR="006E7135" w:rsidRPr="006052BD">
        <w:rPr>
          <w:rFonts w:ascii="Times New Roman" w:hAnsi="Times New Roman" w:cs="Times New Roman"/>
          <w:sz w:val="24"/>
          <w:szCs w:val="24"/>
        </w:rPr>
        <w:t xml:space="preserve"> was the owner of the said vehicle his answer was “yes”. Finally he said he could not value the vehicle though at first he said it was valued at $100 000.00.</w:t>
      </w:r>
      <w:r w:rsidR="000F6641" w:rsidRPr="006052BD">
        <w:rPr>
          <w:rFonts w:ascii="Times New Roman" w:hAnsi="Times New Roman" w:cs="Times New Roman"/>
          <w:sz w:val="24"/>
          <w:szCs w:val="24"/>
        </w:rPr>
        <w:t xml:space="preserve"> Through Mr. Dube the defendant departed from its plea. He said he called plaintiff and told him to bring the vehicle registration book as a precondition for a discussion on payments. He said the defendant </w:t>
      </w:r>
      <w:r w:rsidR="000F6641" w:rsidRPr="006052BD">
        <w:rPr>
          <w:rFonts w:ascii="Times New Roman" w:hAnsi="Times New Roman" w:cs="Times New Roman"/>
          <w:sz w:val="24"/>
          <w:szCs w:val="24"/>
        </w:rPr>
        <w:lastRenderedPageBreak/>
        <w:t>was using the vehicle by virtue of a government directive and that it was entitled to do so on the strength of that directive.</w:t>
      </w:r>
    </w:p>
    <w:p w:rsidR="00517061"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D63165" w:rsidRPr="006052BD">
        <w:rPr>
          <w:rFonts w:ascii="Times New Roman" w:hAnsi="Times New Roman" w:cs="Times New Roman"/>
          <w:sz w:val="24"/>
          <w:szCs w:val="24"/>
        </w:rPr>
        <w:t>The difficulty is that this is not the case between the parties as revealed by the pleadings. This allegation was not put to the plaintiff to comment. This entirely new case was irregularly raised at this stage.</w:t>
      </w:r>
      <w:r w:rsidR="000F6641" w:rsidRPr="006052BD">
        <w:rPr>
          <w:rFonts w:ascii="Times New Roman" w:hAnsi="Times New Roman" w:cs="Times New Roman"/>
          <w:sz w:val="24"/>
          <w:szCs w:val="24"/>
        </w:rPr>
        <w:t xml:space="preserve"> </w:t>
      </w:r>
      <w:r w:rsidR="00D63165" w:rsidRPr="006052BD">
        <w:rPr>
          <w:rFonts w:ascii="Times New Roman" w:hAnsi="Times New Roman" w:cs="Times New Roman"/>
          <w:sz w:val="24"/>
          <w:szCs w:val="24"/>
        </w:rPr>
        <w:t xml:space="preserve">The point does not need to be emphasized that a claim </w:t>
      </w:r>
      <w:r w:rsidR="00517061" w:rsidRPr="006052BD">
        <w:rPr>
          <w:rFonts w:ascii="Times New Roman" w:hAnsi="Times New Roman" w:cs="Times New Roman"/>
          <w:sz w:val="24"/>
          <w:szCs w:val="24"/>
        </w:rPr>
        <w:t xml:space="preserve">is considered on the basis of the pleadings. Very recently the Supreme Court in </w:t>
      </w:r>
      <w:r w:rsidR="00517061" w:rsidRPr="006052BD">
        <w:rPr>
          <w:rFonts w:ascii="Times New Roman" w:hAnsi="Times New Roman" w:cs="Times New Roman"/>
          <w:i/>
          <w:sz w:val="24"/>
          <w:szCs w:val="24"/>
        </w:rPr>
        <w:t>Medlong Zimbabwe (Private) Ltd</w:t>
      </w:r>
      <w:r w:rsidR="00517061" w:rsidRPr="006052BD">
        <w:rPr>
          <w:rFonts w:ascii="Times New Roman" w:hAnsi="Times New Roman" w:cs="Times New Roman"/>
          <w:sz w:val="24"/>
          <w:szCs w:val="24"/>
        </w:rPr>
        <w:t xml:space="preserve"> v </w:t>
      </w:r>
      <w:r w:rsidR="00517061" w:rsidRPr="006052BD">
        <w:rPr>
          <w:rFonts w:ascii="Times New Roman" w:hAnsi="Times New Roman" w:cs="Times New Roman"/>
          <w:i/>
          <w:sz w:val="24"/>
          <w:szCs w:val="24"/>
        </w:rPr>
        <w:t>Cost Benefit Holdings (Private) Limited</w:t>
      </w:r>
      <w:r w:rsidR="00517061" w:rsidRPr="006052BD">
        <w:rPr>
          <w:rFonts w:ascii="Times New Roman" w:hAnsi="Times New Roman" w:cs="Times New Roman"/>
          <w:sz w:val="24"/>
          <w:szCs w:val="24"/>
        </w:rPr>
        <w:t xml:space="preserve"> SC -24-18 said-</w:t>
      </w:r>
    </w:p>
    <w:p w:rsidR="00517061" w:rsidRPr="006052BD" w:rsidRDefault="00517061" w:rsidP="008F17B7">
      <w:pPr>
        <w:spacing w:after="0" w:line="240" w:lineRule="auto"/>
        <w:jc w:val="both"/>
        <w:rPr>
          <w:rFonts w:ascii="Times New Roman" w:hAnsi="Times New Roman" w:cs="Times New Roman"/>
        </w:rPr>
      </w:pPr>
      <w:r w:rsidRPr="006052BD">
        <w:rPr>
          <w:rFonts w:ascii="Times New Roman" w:hAnsi="Times New Roman" w:cs="Times New Roman"/>
          <w:sz w:val="24"/>
          <w:szCs w:val="24"/>
        </w:rPr>
        <w:t xml:space="preserve">      </w:t>
      </w:r>
      <w:r w:rsidR="008F17B7" w:rsidRPr="006052BD">
        <w:rPr>
          <w:rFonts w:ascii="Times New Roman" w:hAnsi="Times New Roman" w:cs="Times New Roman"/>
          <w:sz w:val="24"/>
          <w:szCs w:val="24"/>
        </w:rPr>
        <w:tab/>
      </w:r>
      <w:r w:rsidRPr="006052BD">
        <w:rPr>
          <w:rFonts w:ascii="Times New Roman" w:hAnsi="Times New Roman" w:cs="Times New Roman"/>
          <w:sz w:val="24"/>
          <w:szCs w:val="24"/>
        </w:rPr>
        <w:t>“</w:t>
      </w:r>
      <w:r w:rsidRPr="006052BD">
        <w:rPr>
          <w:rFonts w:ascii="Times New Roman" w:hAnsi="Times New Roman" w:cs="Times New Roman"/>
        </w:rPr>
        <w:t xml:space="preserve">In general the purpose of pleadings is to clarify the issues between the parties that require </w:t>
      </w:r>
      <w:r w:rsidR="008F17B7" w:rsidRPr="006052BD">
        <w:rPr>
          <w:rFonts w:ascii="Times New Roman" w:hAnsi="Times New Roman" w:cs="Times New Roman"/>
        </w:rPr>
        <w:tab/>
      </w:r>
      <w:r w:rsidRPr="006052BD">
        <w:rPr>
          <w:rFonts w:ascii="Times New Roman" w:hAnsi="Times New Roman" w:cs="Times New Roman"/>
        </w:rPr>
        <w:t xml:space="preserve">determination by a court of law. Various decisions of the courts in this country and elsewhere </w:t>
      </w:r>
      <w:r w:rsidR="008F17B7" w:rsidRPr="006052BD">
        <w:rPr>
          <w:rFonts w:ascii="Times New Roman" w:hAnsi="Times New Roman" w:cs="Times New Roman"/>
        </w:rPr>
        <w:tab/>
      </w:r>
      <w:r w:rsidRPr="006052BD">
        <w:rPr>
          <w:rFonts w:ascii="Times New Roman" w:hAnsi="Times New Roman" w:cs="Times New Roman"/>
        </w:rPr>
        <w:t>have stressed this important principle.</w:t>
      </w:r>
    </w:p>
    <w:p w:rsidR="008F17B7" w:rsidRPr="006052BD" w:rsidRDefault="008F17B7" w:rsidP="008F17B7">
      <w:pPr>
        <w:spacing w:after="0" w:line="240" w:lineRule="auto"/>
        <w:jc w:val="both"/>
        <w:rPr>
          <w:rFonts w:ascii="Times New Roman" w:hAnsi="Times New Roman" w:cs="Times New Roman"/>
        </w:rPr>
      </w:pPr>
    </w:p>
    <w:p w:rsidR="00F52525" w:rsidRPr="006052BD" w:rsidRDefault="00517061"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In </w:t>
      </w:r>
      <w:r w:rsidRPr="006052BD">
        <w:rPr>
          <w:rFonts w:ascii="Times New Roman" w:hAnsi="Times New Roman" w:cs="Times New Roman"/>
          <w:i/>
          <w:sz w:val="24"/>
          <w:szCs w:val="24"/>
        </w:rPr>
        <w:t>Durbach</w:t>
      </w:r>
      <w:r w:rsidRPr="006052BD">
        <w:rPr>
          <w:rFonts w:ascii="Times New Roman" w:hAnsi="Times New Roman" w:cs="Times New Roman"/>
          <w:sz w:val="24"/>
          <w:szCs w:val="24"/>
        </w:rPr>
        <w:t xml:space="preserve"> </w:t>
      </w:r>
      <w:r w:rsidR="00F52525" w:rsidRPr="006052BD">
        <w:rPr>
          <w:rFonts w:ascii="Times New Roman" w:hAnsi="Times New Roman" w:cs="Times New Roman"/>
          <w:sz w:val="24"/>
          <w:szCs w:val="24"/>
        </w:rPr>
        <w:t xml:space="preserve">v </w:t>
      </w:r>
      <w:r w:rsidR="00F52525" w:rsidRPr="006052BD">
        <w:rPr>
          <w:rFonts w:ascii="Times New Roman" w:hAnsi="Times New Roman" w:cs="Times New Roman"/>
          <w:i/>
          <w:sz w:val="24"/>
          <w:szCs w:val="24"/>
        </w:rPr>
        <w:t>Fairway Hotel l</w:t>
      </w:r>
      <w:r w:rsidRPr="006052BD">
        <w:rPr>
          <w:rFonts w:ascii="Times New Roman" w:hAnsi="Times New Roman" w:cs="Times New Roman"/>
          <w:i/>
          <w:sz w:val="24"/>
          <w:szCs w:val="24"/>
        </w:rPr>
        <w:t>t</w:t>
      </w:r>
      <w:r w:rsidR="00F52525" w:rsidRPr="006052BD">
        <w:rPr>
          <w:rFonts w:ascii="Times New Roman" w:hAnsi="Times New Roman" w:cs="Times New Roman"/>
          <w:i/>
          <w:sz w:val="24"/>
          <w:szCs w:val="24"/>
        </w:rPr>
        <w:t>d</w:t>
      </w:r>
      <w:r w:rsidR="00F52525" w:rsidRPr="006052BD">
        <w:rPr>
          <w:rFonts w:ascii="Times New Roman" w:hAnsi="Times New Roman" w:cs="Times New Roman"/>
          <w:sz w:val="24"/>
          <w:szCs w:val="24"/>
        </w:rPr>
        <w:t xml:space="preserve"> 1949 (3) SA 1081 (SR) the court remarked -</w:t>
      </w:r>
    </w:p>
    <w:p w:rsidR="008F17B7" w:rsidRPr="006052BD" w:rsidRDefault="00F52525" w:rsidP="008F17B7">
      <w:pPr>
        <w:spacing w:after="0" w:line="24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w:t>
      </w:r>
      <w:r w:rsidRPr="006052BD">
        <w:rPr>
          <w:rFonts w:ascii="Times New Roman" w:hAnsi="Times New Roman" w:cs="Times New Roman"/>
        </w:rPr>
        <w:t xml:space="preserve">“The whole purpose of pleadings is to bring clearly to the notice of the court and the parties to an </w:t>
      </w:r>
      <w:r w:rsidR="008F17B7" w:rsidRPr="006052BD">
        <w:rPr>
          <w:rFonts w:ascii="Times New Roman" w:hAnsi="Times New Roman" w:cs="Times New Roman"/>
        </w:rPr>
        <w:tab/>
      </w:r>
      <w:r w:rsidRPr="006052BD">
        <w:rPr>
          <w:rFonts w:ascii="Times New Roman" w:hAnsi="Times New Roman" w:cs="Times New Roman"/>
        </w:rPr>
        <w:t>action the issues upon whi</w:t>
      </w:r>
      <w:r w:rsidR="00517061" w:rsidRPr="006052BD">
        <w:rPr>
          <w:rFonts w:ascii="Times New Roman" w:hAnsi="Times New Roman" w:cs="Times New Roman"/>
        </w:rPr>
        <w:t>ch</w:t>
      </w:r>
      <w:r w:rsidRPr="006052BD">
        <w:rPr>
          <w:rFonts w:ascii="Times New Roman" w:hAnsi="Times New Roman" w:cs="Times New Roman"/>
        </w:rPr>
        <w:t xml:space="preserve"> reliance is to be placed.”</w:t>
      </w:r>
      <w:r w:rsidRPr="006052BD">
        <w:rPr>
          <w:rFonts w:ascii="Times New Roman" w:hAnsi="Times New Roman" w:cs="Times New Roman"/>
          <w:sz w:val="24"/>
          <w:szCs w:val="24"/>
        </w:rPr>
        <w:t xml:space="preserve"> </w:t>
      </w:r>
    </w:p>
    <w:p w:rsidR="008F17B7" w:rsidRPr="006052BD" w:rsidRDefault="008F17B7" w:rsidP="008F17B7">
      <w:pPr>
        <w:spacing w:after="0" w:line="240" w:lineRule="auto"/>
        <w:jc w:val="both"/>
        <w:rPr>
          <w:rFonts w:ascii="Times New Roman" w:hAnsi="Times New Roman" w:cs="Times New Roman"/>
          <w:sz w:val="24"/>
          <w:szCs w:val="24"/>
        </w:rPr>
      </w:pPr>
    </w:p>
    <w:p w:rsidR="00F52525" w:rsidRPr="006052BD" w:rsidRDefault="00F52525"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See also </w:t>
      </w:r>
      <w:r w:rsidRPr="006052BD">
        <w:rPr>
          <w:rFonts w:ascii="Times New Roman" w:hAnsi="Times New Roman" w:cs="Times New Roman"/>
          <w:i/>
          <w:sz w:val="24"/>
          <w:szCs w:val="24"/>
        </w:rPr>
        <w:t>Kali</w:t>
      </w:r>
      <w:r w:rsidRPr="006052BD">
        <w:rPr>
          <w:rFonts w:ascii="Times New Roman" w:hAnsi="Times New Roman" w:cs="Times New Roman"/>
          <w:sz w:val="24"/>
          <w:szCs w:val="24"/>
        </w:rPr>
        <w:t xml:space="preserve"> v </w:t>
      </w:r>
      <w:r w:rsidRPr="006052BD">
        <w:rPr>
          <w:rFonts w:ascii="Times New Roman" w:hAnsi="Times New Roman" w:cs="Times New Roman"/>
          <w:i/>
          <w:sz w:val="24"/>
          <w:szCs w:val="24"/>
        </w:rPr>
        <w:t>Incorporated General Insurance Ltd</w:t>
      </w:r>
      <w:r w:rsidRPr="006052BD">
        <w:rPr>
          <w:rFonts w:ascii="Times New Roman" w:hAnsi="Times New Roman" w:cs="Times New Roman"/>
          <w:sz w:val="24"/>
          <w:szCs w:val="24"/>
        </w:rPr>
        <w:t xml:space="preserve"> 1976 (2) SA 179 (D) at 182 where the court remarked-</w:t>
      </w:r>
    </w:p>
    <w:p w:rsidR="00EF7C51" w:rsidRPr="006052BD" w:rsidRDefault="00F52525" w:rsidP="008F17B7">
      <w:pPr>
        <w:spacing w:after="0" w:line="240" w:lineRule="auto"/>
        <w:jc w:val="both"/>
        <w:rPr>
          <w:rFonts w:ascii="Times New Roman" w:hAnsi="Times New Roman" w:cs="Times New Roman"/>
        </w:rPr>
      </w:pPr>
      <w:r w:rsidRPr="006052BD">
        <w:rPr>
          <w:rFonts w:ascii="Times New Roman" w:hAnsi="Times New Roman" w:cs="Times New Roman"/>
          <w:sz w:val="24"/>
          <w:szCs w:val="24"/>
        </w:rPr>
        <w:t xml:space="preserve">        </w:t>
      </w:r>
      <w:r w:rsidRPr="006052BD">
        <w:rPr>
          <w:rFonts w:ascii="Times New Roman" w:hAnsi="Times New Roman" w:cs="Times New Roman"/>
        </w:rPr>
        <w:t xml:space="preserve">“The purpose of pleading is to clarify the issues between the parties and a pleader cannot be allowed </w:t>
      </w:r>
      <w:r w:rsidR="008F17B7" w:rsidRPr="006052BD">
        <w:rPr>
          <w:rFonts w:ascii="Times New Roman" w:hAnsi="Times New Roman" w:cs="Times New Roman"/>
        </w:rPr>
        <w:tab/>
      </w:r>
      <w:r w:rsidRPr="006052BD">
        <w:rPr>
          <w:rFonts w:ascii="Times New Roman" w:hAnsi="Times New Roman" w:cs="Times New Roman"/>
        </w:rPr>
        <w:t xml:space="preserve">to direct the attention of the other party to one issue and then, at the trial attempt to canvass </w:t>
      </w:r>
      <w:r w:rsidR="008F17B7" w:rsidRPr="006052BD">
        <w:rPr>
          <w:rFonts w:ascii="Times New Roman" w:hAnsi="Times New Roman" w:cs="Times New Roman"/>
        </w:rPr>
        <w:tab/>
      </w:r>
      <w:r w:rsidRPr="006052BD">
        <w:rPr>
          <w:rFonts w:ascii="Times New Roman" w:hAnsi="Times New Roman" w:cs="Times New Roman"/>
        </w:rPr>
        <w:t xml:space="preserve">another.” </w:t>
      </w:r>
    </w:p>
    <w:p w:rsidR="008F17B7" w:rsidRPr="006052BD" w:rsidRDefault="008F17B7" w:rsidP="008F17B7">
      <w:pPr>
        <w:spacing w:after="0" w:line="240" w:lineRule="auto"/>
        <w:jc w:val="both"/>
        <w:rPr>
          <w:rFonts w:ascii="Times New Roman" w:hAnsi="Times New Roman" w:cs="Times New Roman"/>
        </w:rPr>
      </w:pPr>
    </w:p>
    <w:p w:rsidR="00F50848"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EF7C51" w:rsidRPr="006052BD">
        <w:rPr>
          <w:rFonts w:ascii="Times New Roman" w:hAnsi="Times New Roman" w:cs="Times New Roman"/>
          <w:sz w:val="24"/>
          <w:szCs w:val="24"/>
        </w:rPr>
        <w:t xml:space="preserve">In </w:t>
      </w:r>
      <w:r w:rsidR="00EF7C51" w:rsidRPr="006052BD">
        <w:rPr>
          <w:rFonts w:ascii="Times New Roman" w:hAnsi="Times New Roman" w:cs="Times New Roman"/>
          <w:i/>
          <w:sz w:val="24"/>
          <w:szCs w:val="24"/>
        </w:rPr>
        <w:t>casu</w:t>
      </w:r>
      <w:r w:rsidR="00EF7C51" w:rsidRPr="006052BD">
        <w:rPr>
          <w:rFonts w:ascii="Times New Roman" w:hAnsi="Times New Roman" w:cs="Times New Roman"/>
          <w:sz w:val="24"/>
          <w:szCs w:val="24"/>
        </w:rPr>
        <w:t xml:space="preserve"> that is what the defendant did through its witness.</w:t>
      </w:r>
      <w:r w:rsidR="00517061" w:rsidRPr="006052BD">
        <w:rPr>
          <w:rFonts w:ascii="Times New Roman" w:hAnsi="Times New Roman" w:cs="Times New Roman"/>
          <w:sz w:val="24"/>
          <w:szCs w:val="24"/>
        </w:rPr>
        <w:t xml:space="preserve"> </w:t>
      </w:r>
    </w:p>
    <w:p w:rsidR="00E83028" w:rsidRPr="006052BD" w:rsidRDefault="00E93544" w:rsidP="008F17B7">
      <w:pPr>
        <w:spacing w:after="0" w:line="240" w:lineRule="auto"/>
        <w:jc w:val="both"/>
        <w:rPr>
          <w:rFonts w:ascii="Times New Roman" w:hAnsi="Times New Roman" w:cs="Times New Roman"/>
          <w:b/>
          <w:sz w:val="24"/>
          <w:szCs w:val="24"/>
        </w:rPr>
      </w:pPr>
      <w:r w:rsidRPr="006052BD">
        <w:rPr>
          <w:rFonts w:ascii="Times New Roman" w:hAnsi="Times New Roman" w:cs="Times New Roman"/>
          <w:b/>
          <w:sz w:val="24"/>
          <w:szCs w:val="24"/>
        </w:rPr>
        <w:t>ANALYSIS OF EVIDENCE</w:t>
      </w:r>
    </w:p>
    <w:p w:rsidR="008F17B7" w:rsidRPr="006052BD" w:rsidRDefault="008F17B7" w:rsidP="008F17B7">
      <w:pPr>
        <w:spacing w:after="0" w:line="240" w:lineRule="auto"/>
        <w:jc w:val="both"/>
        <w:rPr>
          <w:rFonts w:ascii="Times New Roman" w:hAnsi="Times New Roman" w:cs="Times New Roman"/>
          <w:b/>
          <w:sz w:val="24"/>
          <w:szCs w:val="24"/>
        </w:rPr>
      </w:pPr>
    </w:p>
    <w:p w:rsidR="00E93544" w:rsidRPr="006052BD" w:rsidRDefault="006052BD" w:rsidP="008F17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3544" w:rsidRPr="006052BD">
        <w:rPr>
          <w:rFonts w:ascii="Times New Roman" w:hAnsi="Times New Roman" w:cs="Times New Roman"/>
          <w:sz w:val="24"/>
          <w:szCs w:val="24"/>
        </w:rPr>
        <w:t xml:space="preserve">The court found that the Plaintiff told the truth. His evidence was corroborated by the defendant’s sole witness. The court therefore found that the defence set out in the defendant’s plea is based on falsehoods. </w:t>
      </w:r>
    </w:p>
    <w:p w:rsidR="00E93544"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E93544" w:rsidRPr="006052BD">
        <w:rPr>
          <w:rFonts w:ascii="Times New Roman" w:hAnsi="Times New Roman" w:cs="Times New Roman"/>
          <w:sz w:val="24"/>
          <w:szCs w:val="24"/>
        </w:rPr>
        <w:t xml:space="preserve">The position of the law is that if a litigant lies in one material respect, the court will be entirely justified in taking the view that he has lied in all other respects and in treating him accordingly. In </w:t>
      </w:r>
      <w:r w:rsidR="00E93544" w:rsidRPr="006052BD">
        <w:rPr>
          <w:rFonts w:ascii="Times New Roman" w:hAnsi="Times New Roman" w:cs="Times New Roman"/>
          <w:i/>
          <w:sz w:val="24"/>
          <w:szCs w:val="24"/>
        </w:rPr>
        <w:t>Moroney</w:t>
      </w:r>
      <w:r w:rsidR="00E93544" w:rsidRPr="006052BD">
        <w:rPr>
          <w:rFonts w:ascii="Times New Roman" w:hAnsi="Times New Roman" w:cs="Times New Roman"/>
          <w:sz w:val="24"/>
          <w:szCs w:val="24"/>
        </w:rPr>
        <w:t xml:space="preserve"> v </w:t>
      </w:r>
      <w:r w:rsidR="00E93544" w:rsidRPr="006052BD">
        <w:rPr>
          <w:rFonts w:ascii="Times New Roman" w:hAnsi="Times New Roman" w:cs="Times New Roman"/>
          <w:i/>
          <w:sz w:val="24"/>
          <w:szCs w:val="24"/>
        </w:rPr>
        <w:t xml:space="preserve">Moroney </w:t>
      </w:r>
      <w:r w:rsidR="00E93544" w:rsidRPr="006052BD">
        <w:rPr>
          <w:rFonts w:ascii="Times New Roman" w:hAnsi="Times New Roman" w:cs="Times New Roman"/>
          <w:sz w:val="24"/>
          <w:szCs w:val="24"/>
        </w:rPr>
        <w:t>SC -24-13 it was held-</w:t>
      </w:r>
    </w:p>
    <w:p w:rsidR="00DC43A8" w:rsidRPr="006052BD" w:rsidRDefault="00E93544" w:rsidP="008F17B7">
      <w:pPr>
        <w:spacing w:after="0" w:line="240" w:lineRule="auto"/>
        <w:jc w:val="both"/>
        <w:rPr>
          <w:rFonts w:ascii="Times New Roman" w:hAnsi="Times New Roman" w:cs="Times New Roman"/>
        </w:rPr>
      </w:pPr>
      <w:r w:rsidRPr="006052BD">
        <w:rPr>
          <w:rFonts w:ascii="Times New Roman" w:hAnsi="Times New Roman" w:cs="Times New Roman"/>
          <w:sz w:val="24"/>
          <w:szCs w:val="24"/>
        </w:rPr>
        <w:t xml:space="preserve">     </w:t>
      </w:r>
      <w:r w:rsidR="008F17B7" w:rsidRPr="006052BD">
        <w:rPr>
          <w:rFonts w:ascii="Times New Roman" w:hAnsi="Times New Roman" w:cs="Times New Roman"/>
          <w:sz w:val="24"/>
          <w:szCs w:val="24"/>
        </w:rPr>
        <w:tab/>
      </w:r>
      <w:r w:rsidRPr="006052BD">
        <w:rPr>
          <w:rFonts w:ascii="Times New Roman" w:hAnsi="Times New Roman" w:cs="Times New Roman"/>
          <w:sz w:val="24"/>
          <w:szCs w:val="24"/>
        </w:rPr>
        <w:t xml:space="preserve"> </w:t>
      </w:r>
      <w:r w:rsidRPr="006052BD">
        <w:rPr>
          <w:rFonts w:ascii="Times New Roman" w:hAnsi="Times New Roman" w:cs="Times New Roman"/>
        </w:rPr>
        <w:t xml:space="preserve">“I accept, that respondent failed to truthfully and adequately </w:t>
      </w:r>
      <w:r w:rsidR="00DC43A8" w:rsidRPr="006052BD">
        <w:rPr>
          <w:rFonts w:ascii="Times New Roman" w:hAnsi="Times New Roman" w:cs="Times New Roman"/>
        </w:rPr>
        <w:t xml:space="preserve">explain the circumstances of how </w:t>
      </w:r>
      <w:r w:rsidR="008F17B7" w:rsidRPr="006052BD">
        <w:rPr>
          <w:rFonts w:ascii="Times New Roman" w:hAnsi="Times New Roman" w:cs="Times New Roman"/>
        </w:rPr>
        <w:tab/>
      </w:r>
      <w:r w:rsidR="00DC43A8" w:rsidRPr="006052BD">
        <w:rPr>
          <w:rFonts w:ascii="Times New Roman" w:hAnsi="Times New Roman" w:cs="Times New Roman"/>
        </w:rPr>
        <w:t xml:space="preserve">the various amounts that the respondent claimed came from Helena Limited found their way into </w:t>
      </w:r>
      <w:r w:rsidR="006052BD">
        <w:rPr>
          <w:rFonts w:ascii="Times New Roman" w:hAnsi="Times New Roman" w:cs="Times New Roman"/>
        </w:rPr>
        <w:tab/>
      </w:r>
      <w:r w:rsidR="00DC43A8" w:rsidRPr="006052BD">
        <w:rPr>
          <w:rFonts w:ascii="Times New Roman" w:hAnsi="Times New Roman" w:cs="Times New Roman"/>
        </w:rPr>
        <w:t>Standard Chartered Isle of Man Account. The court ought to have disbelieved him…….</w:t>
      </w:r>
    </w:p>
    <w:p w:rsidR="008F17B7" w:rsidRPr="006052BD" w:rsidRDefault="008F17B7" w:rsidP="008F17B7">
      <w:pPr>
        <w:spacing w:after="0" w:line="240" w:lineRule="auto"/>
        <w:jc w:val="both"/>
        <w:rPr>
          <w:rFonts w:ascii="Times New Roman" w:hAnsi="Times New Roman" w:cs="Times New Roman"/>
          <w:sz w:val="24"/>
          <w:szCs w:val="24"/>
        </w:rPr>
      </w:pPr>
    </w:p>
    <w:p w:rsidR="00DC43A8" w:rsidRDefault="00DC43A8" w:rsidP="008F17B7">
      <w:pPr>
        <w:spacing w:after="0" w:line="24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In </w:t>
      </w:r>
      <w:r w:rsidRPr="006052BD">
        <w:rPr>
          <w:rFonts w:ascii="Times New Roman" w:hAnsi="Times New Roman" w:cs="Times New Roman"/>
          <w:i/>
          <w:sz w:val="24"/>
          <w:szCs w:val="24"/>
        </w:rPr>
        <w:t>Leader Tread Zimbabwe (Pvt) Ltd</w:t>
      </w:r>
      <w:r w:rsidRPr="006052BD">
        <w:rPr>
          <w:rFonts w:ascii="Times New Roman" w:hAnsi="Times New Roman" w:cs="Times New Roman"/>
          <w:sz w:val="24"/>
          <w:szCs w:val="24"/>
        </w:rPr>
        <w:t xml:space="preserve"> v S</w:t>
      </w:r>
      <w:r w:rsidRPr="006052BD">
        <w:rPr>
          <w:rFonts w:ascii="Times New Roman" w:hAnsi="Times New Roman" w:cs="Times New Roman"/>
          <w:i/>
          <w:sz w:val="24"/>
          <w:szCs w:val="24"/>
        </w:rPr>
        <w:t>mith</w:t>
      </w:r>
      <w:r w:rsidRPr="006052BD">
        <w:rPr>
          <w:rFonts w:ascii="Times New Roman" w:hAnsi="Times New Roman" w:cs="Times New Roman"/>
          <w:sz w:val="24"/>
          <w:szCs w:val="24"/>
        </w:rPr>
        <w:t xml:space="preserve"> HH-131-03 NDOU J at p 7 of the cyclostyled judgment stated as follows-</w:t>
      </w:r>
    </w:p>
    <w:p w:rsidR="006052BD" w:rsidRPr="006052BD" w:rsidRDefault="006052BD" w:rsidP="008F17B7">
      <w:pPr>
        <w:spacing w:after="0" w:line="240" w:lineRule="auto"/>
        <w:jc w:val="both"/>
        <w:rPr>
          <w:rFonts w:ascii="Times New Roman" w:hAnsi="Times New Roman" w:cs="Times New Roman"/>
          <w:sz w:val="24"/>
          <w:szCs w:val="24"/>
        </w:rPr>
      </w:pPr>
    </w:p>
    <w:p w:rsidR="002D40A6" w:rsidRPr="006052BD" w:rsidRDefault="00DC43A8" w:rsidP="008F17B7">
      <w:pPr>
        <w:spacing w:after="0" w:line="240" w:lineRule="auto"/>
        <w:jc w:val="both"/>
        <w:rPr>
          <w:rFonts w:ascii="Times New Roman" w:hAnsi="Times New Roman" w:cs="Times New Roman"/>
        </w:rPr>
      </w:pPr>
      <w:r w:rsidRPr="006052BD">
        <w:rPr>
          <w:rFonts w:ascii="Times New Roman" w:hAnsi="Times New Roman" w:cs="Times New Roman"/>
          <w:sz w:val="24"/>
          <w:szCs w:val="24"/>
        </w:rPr>
        <w:lastRenderedPageBreak/>
        <w:t xml:space="preserve">       </w:t>
      </w:r>
      <w:r w:rsidR="008F17B7" w:rsidRPr="006052BD">
        <w:rPr>
          <w:rFonts w:ascii="Times New Roman" w:hAnsi="Times New Roman" w:cs="Times New Roman"/>
          <w:sz w:val="24"/>
          <w:szCs w:val="24"/>
        </w:rPr>
        <w:tab/>
      </w:r>
      <w:r w:rsidRPr="006052BD">
        <w:rPr>
          <w:rFonts w:ascii="Times New Roman" w:hAnsi="Times New Roman" w:cs="Times New Roman"/>
        </w:rPr>
        <w:t xml:space="preserve">“It is trite that if a litigant </w:t>
      </w:r>
      <w:r w:rsidR="00721CA5" w:rsidRPr="006052BD">
        <w:rPr>
          <w:rFonts w:ascii="Times New Roman" w:hAnsi="Times New Roman" w:cs="Times New Roman"/>
        </w:rPr>
        <w:t xml:space="preserve">gives false evidence, his story will be discarded and the same adverse </w:t>
      </w:r>
      <w:r w:rsidR="008F17B7" w:rsidRPr="006052BD">
        <w:rPr>
          <w:rFonts w:ascii="Times New Roman" w:hAnsi="Times New Roman" w:cs="Times New Roman"/>
        </w:rPr>
        <w:tab/>
      </w:r>
      <w:r w:rsidR="00721CA5" w:rsidRPr="006052BD">
        <w:rPr>
          <w:rFonts w:ascii="Times New Roman" w:hAnsi="Times New Roman" w:cs="Times New Roman"/>
        </w:rPr>
        <w:t xml:space="preserve">inferences may be drawn as if he had not given evidence at all – see Tumahole  Bereng v R [1949] </w:t>
      </w:r>
      <w:r w:rsidR="008F17B7" w:rsidRPr="006052BD">
        <w:rPr>
          <w:rFonts w:ascii="Times New Roman" w:hAnsi="Times New Roman" w:cs="Times New Roman"/>
        </w:rPr>
        <w:tab/>
      </w:r>
      <w:r w:rsidR="00721CA5" w:rsidRPr="006052BD">
        <w:rPr>
          <w:rFonts w:ascii="Times New Roman" w:hAnsi="Times New Roman" w:cs="Times New Roman"/>
        </w:rPr>
        <w:t xml:space="preserve">AC 253 and South African Law of Evidence by LH Hoffmann and DT Zeffert (3 ed) at page 472. </w:t>
      </w:r>
      <w:r w:rsidR="006052BD">
        <w:rPr>
          <w:rFonts w:ascii="Times New Roman" w:hAnsi="Times New Roman" w:cs="Times New Roman"/>
        </w:rPr>
        <w:tab/>
      </w:r>
      <w:r w:rsidR="00721CA5" w:rsidRPr="006052BD">
        <w:rPr>
          <w:rFonts w:ascii="Times New Roman" w:hAnsi="Times New Roman" w:cs="Times New Roman"/>
        </w:rPr>
        <w:t xml:space="preserve">If a litigant lies about a particular incident, the court may infer that there is something about it </w:t>
      </w:r>
      <w:r w:rsidR="006052BD">
        <w:rPr>
          <w:rFonts w:ascii="Times New Roman" w:hAnsi="Times New Roman" w:cs="Times New Roman"/>
        </w:rPr>
        <w:tab/>
      </w:r>
      <w:r w:rsidR="00721CA5" w:rsidRPr="006052BD">
        <w:rPr>
          <w:rFonts w:ascii="Times New Roman" w:hAnsi="Times New Roman" w:cs="Times New Roman"/>
        </w:rPr>
        <w:t>which he wishes to hide.”</w:t>
      </w:r>
    </w:p>
    <w:p w:rsidR="008F17B7" w:rsidRPr="006052BD" w:rsidRDefault="008F17B7" w:rsidP="008F17B7">
      <w:pPr>
        <w:spacing w:after="0" w:line="240" w:lineRule="auto"/>
        <w:jc w:val="both"/>
        <w:rPr>
          <w:rFonts w:ascii="Times New Roman" w:hAnsi="Times New Roman" w:cs="Times New Roman"/>
        </w:rPr>
      </w:pPr>
    </w:p>
    <w:p w:rsidR="00EC112B"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7A6E46" w:rsidRPr="006052BD">
        <w:rPr>
          <w:rFonts w:ascii="Times New Roman" w:hAnsi="Times New Roman" w:cs="Times New Roman"/>
          <w:sz w:val="24"/>
          <w:szCs w:val="24"/>
        </w:rPr>
        <w:t xml:space="preserve">In </w:t>
      </w:r>
      <w:r w:rsidR="007A6E46" w:rsidRPr="006052BD">
        <w:rPr>
          <w:rFonts w:ascii="Times New Roman" w:hAnsi="Times New Roman" w:cs="Times New Roman"/>
          <w:i/>
          <w:sz w:val="24"/>
          <w:szCs w:val="24"/>
        </w:rPr>
        <w:t>casu,</w:t>
      </w:r>
      <w:r w:rsidR="007A6E46" w:rsidRPr="006052BD">
        <w:rPr>
          <w:rFonts w:ascii="Times New Roman" w:hAnsi="Times New Roman" w:cs="Times New Roman"/>
          <w:sz w:val="24"/>
          <w:szCs w:val="24"/>
        </w:rPr>
        <w:t xml:space="preserve"> i</w:t>
      </w:r>
      <w:r w:rsidR="002D40A6" w:rsidRPr="006052BD">
        <w:rPr>
          <w:rFonts w:ascii="Times New Roman" w:hAnsi="Times New Roman" w:cs="Times New Roman"/>
          <w:sz w:val="24"/>
          <w:szCs w:val="24"/>
        </w:rPr>
        <w:t>t is clear, therefore that the plaintiff’s position is quite unassailable compared to that of the defendant. The plaintiff’s vehicle was used at the Mtoko venture by Robert Van Der Merwe but he surreptitiously moved it to defendant’s premises. Titus Maredza was the driver</w:t>
      </w:r>
      <w:r w:rsidR="007A6E46" w:rsidRPr="006052BD">
        <w:rPr>
          <w:rFonts w:ascii="Times New Roman" w:hAnsi="Times New Roman" w:cs="Times New Roman"/>
          <w:sz w:val="24"/>
          <w:szCs w:val="24"/>
        </w:rPr>
        <w:t xml:space="preserve"> </w:t>
      </w:r>
      <w:r w:rsidR="002D40A6" w:rsidRPr="006052BD">
        <w:rPr>
          <w:rFonts w:ascii="Times New Roman" w:hAnsi="Times New Roman" w:cs="Times New Roman"/>
          <w:sz w:val="24"/>
          <w:szCs w:val="24"/>
        </w:rPr>
        <w:t>and he was able to give some insight into the work done by the vehicle. The vehicle was then impounded by the police</w:t>
      </w:r>
      <w:r w:rsidR="007A6E46" w:rsidRPr="006052BD">
        <w:rPr>
          <w:rFonts w:ascii="Times New Roman" w:hAnsi="Times New Roman" w:cs="Times New Roman"/>
          <w:sz w:val="24"/>
          <w:szCs w:val="24"/>
        </w:rPr>
        <w:t xml:space="preserve"> </w:t>
      </w:r>
      <w:r w:rsidR="002D40A6" w:rsidRPr="006052BD">
        <w:rPr>
          <w:rFonts w:ascii="Times New Roman" w:hAnsi="Times New Roman" w:cs="Times New Roman"/>
          <w:sz w:val="24"/>
          <w:szCs w:val="24"/>
        </w:rPr>
        <w:t xml:space="preserve">and the plaintiff was called. The defendant’s employees contacted their superiors including </w:t>
      </w:r>
      <w:r w:rsidR="007A6E46" w:rsidRPr="006052BD">
        <w:rPr>
          <w:rFonts w:ascii="Times New Roman" w:hAnsi="Times New Roman" w:cs="Times New Roman"/>
          <w:sz w:val="24"/>
          <w:szCs w:val="24"/>
        </w:rPr>
        <w:t xml:space="preserve">Mr. Obert </w:t>
      </w:r>
      <w:r w:rsidR="002D40A6" w:rsidRPr="006052BD">
        <w:rPr>
          <w:rFonts w:ascii="Times New Roman" w:hAnsi="Times New Roman" w:cs="Times New Roman"/>
          <w:sz w:val="24"/>
          <w:szCs w:val="24"/>
        </w:rPr>
        <w:t>Dube and</w:t>
      </w:r>
      <w:r w:rsidR="007A6E46" w:rsidRPr="006052BD">
        <w:rPr>
          <w:rFonts w:ascii="Times New Roman" w:hAnsi="Times New Roman" w:cs="Times New Roman"/>
          <w:sz w:val="24"/>
          <w:szCs w:val="24"/>
        </w:rPr>
        <w:t xml:space="preserve"> Mr. G. </w:t>
      </w:r>
      <w:r w:rsidR="002D40A6" w:rsidRPr="006052BD">
        <w:rPr>
          <w:rFonts w:ascii="Times New Roman" w:hAnsi="Times New Roman" w:cs="Times New Roman"/>
          <w:sz w:val="24"/>
          <w:szCs w:val="24"/>
        </w:rPr>
        <w:t>Masimirembwa who pleaded with plaintiff.</w:t>
      </w:r>
      <w:r w:rsidR="007A6E46" w:rsidRPr="006052BD">
        <w:rPr>
          <w:rFonts w:ascii="Times New Roman" w:hAnsi="Times New Roman" w:cs="Times New Roman"/>
          <w:sz w:val="24"/>
          <w:szCs w:val="24"/>
        </w:rPr>
        <w:t xml:space="preserve"> T</w:t>
      </w:r>
      <w:r w:rsidR="00EE1B7F" w:rsidRPr="006052BD">
        <w:rPr>
          <w:rFonts w:ascii="Times New Roman" w:hAnsi="Times New Roman" w:cs="Times New Roman"/>
          <w:sz w:val="24"/>
          <w:szCs w:val="24"/>
        </w:rPr>
        <w:t>heir position was that</w:t>
      </w:r>
      <w:r w:rsidR="002D40A6" w:rsidRPr="006052BD">
        <w:rPr>
          <w:rFonts w:ascii="Times New Roman" w:hAnsi="Times New Roman" w:cs="Times New Roman"/>
          <w:sz w:val="24"/>
          <w:szCs w:val="24"/>
        </w:rPr>
        <w:t xml:space="preserve"> t</w:t>
      </w:r>
      <w:r w:rsidR="007A6E46" w:rsidRPr="006052BD">
        <w:rPr>
          <w:rFonts w:ascii="Times New Roman" w:hAnsi="Times New Roman" w:cs="Times New Roman"/>
          <w:sz w:val="24"/>
          <w:szCs w:val="24"/>
        </w:rPr>
        <w:t>hey</w:t>
      </w:r>
      <w:r w:rsidR="002D40A6" w:rsidRPr="006052BD">
        <w:rPr>
          <w:rFonts w:ascii="Times New Roman" w:hAnsi="Times New Roman" w:cs="Times New Roman"/>
          <w:sz w:val="24"/>
          <w:szCs w:val="24"/>
        </w:rPr>
        <w:t xml:space="preserve"> would</w:t>
      </w:r>
      <w:r w:rsidR="00EE1B7F" w:rsidRPr="006052BD">
        <w:rPr>
          <w:rFonts w:ascii="Times New Roman" w:hAnsi="Times New Roman" w:cs="Times New Roman"/>
          <w:sz w:val="24"/>
          <w:szCs w:val="24"/>
        </w:rPr>
        <w:t xml:space="preserve"> either</w:t>
      </w:r>
      <w:r w:rsidR="002D40A6" w:rsidRPr="006052BD">
        <w:rPr>
          <w:rFonts w:ascii="Times New Roman" w:hAnsi="Times New Roman" w:cs="Times New Roman"/>
          <w:sz w:val="24"/>
          <w:szCs w:val="24"/>
        </w:rPr>
        <w:t xml:space="preserve"> pay </w:t>
      </w:r>
      <w:r w:rsidR="00F710E8" w:rsidRPr="006052BD">
        <w:rPr>
          <w:rFonts w:ascii="Times New Roman" w:hAnsi="Times New Roman" w:cs="Times New Roman"/>
          <w:sz w:val="24"/>
          <w:szCs w:val="24"/>
        </w:rPr>
        <w:t>for its use or acquisition</w:t>
      </w:r>
      <w:r w:rsidR="007A6E46" w:rsidRPr="006052BD">
        <w:rPr>
          <w:rFonts w:ascii="Times New Roman" w:hAnsi="Times New Roman" w:cs="Times New Roman"/>
          <w:sz w:val="24"/>
          <w:szCs w:val="24"/>
        </w:rPr>
        <w:t>,</w:t>
      </w:r>
      <w:r w:rsidR="00F710E8" w:rsidRPr="006052BD">
        <w:rPr>
          <w:rFonts w:ascii="Times New Roman" w:hAnsi="Times New Roman" w:cs="Times New Roman"/>
          <w:sz w:val="24"/>
          <w:szCs w:val="24"/>
        </w:rPr>
        <w:t xml:space="preserve"> and he was to release it back</w:t>
      </w:r>
      <w:r w:rsidR="007A6E46" w:rsidRPr="006052BD">
        <w:rPr>
          <w:rFonts w:ascii="Times New Roman" w:hAnsi="Times New Roman" w:cs="Times New Roman"/>
          <w:sz w:val="24"/>
          <w:szCs w:val="24"/>
        </w:rPr>
        <w:t xml:space="preserve"> </w:t>
      </w:r>
      <w:r w:rsidR="00F710E8" w:rsidRPr="006052BD">
        <w:rPr>
          <w:rFonts w:ascii="Times New Roman" w:hAnsi="Times New Roman" w:cs="Times New Roman"/>
          <w:sz w:val="24"/>
          <w:szCs w:val="24"/>
        </w:rPr>
        <w:t xml:space="preserve">to </w:t>
      </w:r>
      <w:r w:rsidR="007A6E46" w:rsidRPr="006052BD">
        <w:rPr>
          <w:rFonts w:ascii="Times New Roman" w:hAnsi="Times New Roman" w:cs="Times New Roman"/>
          <w:sz w:val="24"/>
          <w:szCs w:val="24"/>
        </w:rPr>
        <w:t>the</w:t>
      </w:r>
      <w:r w:rsidR="00F710E8" w:rsidRPr="006052BD">
        <w:rPr>
          <w:rFonts w:ascii="Times New Roman" w:hAnsi="Times New Roman" w:cs="Times New Roman"/>
          <w:sz w:val="24"/>
          <w:szCs w:val="24"/>
        </w:rPr>
        <w:t>m. There was a meeting between the parties and it was agreed that plaintiff would be paid US$230 000.00. The plaintiff is theref</w:t>
      </w:r>
      <w:r w:rsidR="000B4284" w:rsidRPr="006052BD">
        <w:rPr>
          <w:rFonts w:ascii="Times New Roman" w:hAnsi="Times New Roman" w:cs="Times New Roman"/>
          <w:sz w:val="24"/>
          <w:szCs w:val="24"/>
        </w:rPr>
        <w:t>ore a credible witness who must</w:t>
      </w:r>
      <w:r w:rsidR="00F710E8" w:rsidRPr="006052BD">
        <w:rPr>
          <w:rFonts w:ascii="Times New Roman" w:hAnsi="Times New Roman" w:cs="Times New Roman"/>
          <w:sz w:val="24"/>
          <w:szCs w:val="24"/>
        </w:rPr>
        <w:t xml:space="preserve"> be believed over the defendant’s false testimony. </w:t>
      </w:r>
      <w:r w:rsidR="000B4284" w:rsidRPr="006052BD">
        <w:rPr>
          <w:rFonts w:ascii="Times New Roman" w:hAnsi="Times New Roman" w:cs="Times New Roman"/>
          <w:sz w:val="24"/>
          <w:szCs w:val="24"/>
        </w:rPr>
        <w:t xml:space="preserve">Mr. Obert </w:t>
      </w:r>
      <w:r w:rsidR="00F710E8" w:rsidRPr="006052BD">
        <w:rPr>
          <w:rFonts w:ascii="Times New Roman" w:hAnsi="Times New Roman" w:cs="Times New Roman"/>
          <w:sz w:val="24"/>
          <w:szCs w:val="24"/>
        </w:rPr>
        <w:t>Dube indicated that he was directed by Masimirembwa</w:t>
      </w:r>
      <w:r w:rsidR="00FB0830" w:rsidRPr="006052BD">
        <w:rPr>
          <w:rFonts w:ascii="Times New Roman" w:hAnsi="Times New Roman" w:cs="Times New Roman"/>
          <w:sz w:val="24"/>
          <w:szCs w:val="24"/>
        </w:rPr>
        <w:t xml:space="preserve"> to settle this issue. It is also clear that ZMDC and Marange Resources (Private) Limited constitute a single economic entity under </w:t>
      </w:r>
      <w:r w:rsidR="00584730" w:rsidRPr="006052BD">
        <w:rPr>
          <w:rFonts w:ascii="Times New Roman" w:hAnsi="Times New Roman" w:cs="Times New Roman"/>
          <w:sz w:val="24"/>
          <w:szCs w:val="24"/>
        </w:rPr>
        <w:t xml:space="preserve">the stewardship of government. Mr. Obert Dube testified as much. The defendant is therefore bound as much. That is what the law says- </w:t>
      </w:r>
      <w:r w:rsidR="00584730" w:rsidRPr="006052BD">
        <w:rPr>
          <w:rFonts w:ascii="Times New Roman" w:hAnsi="Times New Roman" w:cs="Times New Roman"/>
          <w:i/>
          <w:sz w:val="24"/>
          <w:szCs w:val="24"/>
        </w:rPr>
        <w:t>Deputy Sheriff</w:t>
      </w:r>
      <w:r w:rsidR="00584730" w:rsidRPr="006052BD">
        <w:rPr>
          <w:rFonts w:ascii="Times New Roman" w:hAnsi="Times New Roman" w:cs="Times New Roman"/>
          <w:sz w:val="24"/>
          <w:szCs w:val="24"/>
        </w:rPr>
        <w:t xml:space="preserve"> v </w:t>
      </w:r>
      <w:r w:rsidR="00584730" w:rsidRPr="006052BD">
        <w:rPr>
          <w:rFonts w:ascii="Times New Roman" w:hAnsi="Times New Roman" w:cs="Times New Roman"/>
          <w:i/>
          <w:sz w:val="24"/>
          <w:szCs w:val="24"/>
        </w:rPr>
        <w:t>Trinpac Investments (Pvt) Ltd &amp; Anor</w:t>
      </w:r>
      <w:r w:rsidR="00584730" w:rsidRPr="006052BD">
        <w:rPr>
          <w:rFonts w:ascii="Times New Roman" w:hAnsi="Times New Roman" w:cs="Times New Roman"/>
          <w:sz w:val="24"/>
          <w:szCs w:val="24"/>
        </w:rPr>
        <w:t xml:space="preserve"> 2011 (1) ZLR 548.</w:t>
      </w:r>
    </w:p>
    <w:p w:rsidR="008F3AF3" w:rsidRPr="006052BD" w:rsidRDefault="008F17B7" w:rsidP="008F17B7">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EC112B" w:rsidRPr="006052BD">
        <w:rPr>
          <w:rFonts w:ascii="Times New Roman" w:hAnsi="Times New Roman" w:cs="Times New Roman"/>
          <w:sz w:val="24"/>
          <w:szCs w:val="24"/>
        </w:rPr>
        <w:t>In the present case the defendant from the evidence of Mr. Obert Dube admitted that it has made use of plaintiff’s vehicle. It admitted that it has generated value out of such use. It further admitted that it has not paid the plaintiff. Whatever unlawful arrangements defendant had with Robert Van Der Merwe do not concern the plaintiff. Defendant must sue V</w:t>
      </w:r>
      <w:r w:rsidR="008F3AF3" w:rsidRPr="006052BD">
        <w:rPr>
          <w:rFonts w:ascii="Times New Roman" w:hAnsi="Times New Roman" w:cs="Times New Roman"/>
          <w:sz w:val="24"/>
          <w:szCs w:val="24"/>
        </w:rPr>
        <w:t>a</w:t>
      </w:r>
      <w:r w:rsidR="00EC112B" w:rsidRPr="006052BD">
        <w:rPr>
          <w:rFonts w:ascii="Times New Roman" w:hAnsi="Times New Roman" w:cs="Times New Roman"/>
          <w:sz w:val="24"/>
          <w:szCs w:val="24"/>
        </w:rPr>
        <w:t>n Der</w:t>
      </w:r>
      <w:r w:rsidR="008F3AF3" w:rsidRPr="006052BD">
        <w:rPr>
          <w:rFonts w:ascii="Times New Roman" w:hAnsi="Times New Roman" w:cs="Times New Roman"/>
          <w:sz w:val="24"/>
          <w:szCs w:val="24"/>
        </w:rPr>
        <w:t xml:space="preserve"> Merwe. Plaintiff therefore managed to establish that if he is not paid, he would be unjustly enriched at his expense – </w:t>
      </w:r>
      <w:r w:rsidR="008F3AF3" w:rsidRPr="006052BD">
        <w:rPr>
          <w:rFonts w:ascii="Times New Roman" w:hAnsi="Times New Roman" w:cs="Times New Roman"/>
          <w:i/>
          <w:sz w:val="24"/>
          <w:szCs w:val="24"/>
        </w:rPr>
        <w:t>Industrial Equity Ltd</w:t>
      </w:r>
      <w:r w:rsidR="008F3AF3" w:rsidRPr="006052BD">
        <w:rPr>
          <w:rFonts w:ascii="Times New Roman" w:hAnsi="Times New Roman" w:cs="Times New Roman"/>
          <w:sz w:val="24"/>
          <w:szCs w:val="24"/>
        </w:rPr>
        <w:t xml:space="preserve"> v </w:t>
      </w:r>
      <w:r w:rsidR="008F3AF3" w:rsidRPr="006052BD">
        <w:rPr>
          <w:rFonts w:ascii="Times New Roman" w:hAnsi="Times New Roman" w:cs="Times New Roman"/>
          <w:i/>
          <w:sz w:val="24"/>
          <w:szCs w:val="24"/>
        </w:rPr>
        <w:t>Walker 1</w:t>
      </w:r>
      <w:r w:rsidR="008F3AF3" w:rsidRPr="006052BD">
        <w:rPr>
          <w:rFonts w:ascii="Times New Roman" w:hAnsi="Times New Roman" w:cs="Times New Roman"/>
          <w:sz w:val="24"/>
          <w:szCs w:val="24"/>
        </w:rPr>
        <w:t>996 (1) ZLR 269 (H), Cash Converters SA 2002 (1) SA 708 at 717H-J and De Wet and Van Wyk Kontraktereg en Handelsreg 5</w:t>
      </w:r>
      <w:r w:rsidR="008F3AF3" w:rsidRPr="006052BD">
        <w:rPr>
          <w:rFonts w:ascii="Times New Roman" w:hAnsi="Times New Roman" w:cs="Times New Roman"/>
          <w:sz w:val="24"/>
          <w:szCs w:val="24"/>
          <w:vertAlign w:val="superscript"/>
        </w:rPr>
        <w:t>th</w:t>
      </w:r>
      <w:r w:rsidR="008F3AF3" w:rsidRPr="006052BD">
        <w:rPr>
          <w:rFonts w:ascii="Times New Roman" w:hAnsi="Times New Roman" w:cs="Times New Roman"/>
          <w:sz w:val="24"/>
          <w:szCs w:val="24"/>
        </w:rPr>
        <w:t xml:space="preserve"> Ed at 220-221.</w:t>
      </w:r>
    </w:p>
    <w:p w:rsidR="00997B27" w:rsidRPr="006052BD" w:rsidRDefault="006052BD" w:rsidP="006052BD">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8F3AF3" w:rsidRPr="006052BD">
        <w:rPr>
          <w:rFonts w:ascii="Times New Roman" w:hAnsi="Times New Roman" w:cs="Times New Roman"/>
          <w:sz w:val="24"/>
          <w:szCs w:val="24"/>
        </w:rPr>
        <w:t xml:space="preserve">This brings me to the question of costs. The court noted that it had been told lies by the defendant. This vexatious defence was meant to prolong time and to entitle defendant to reap another undue reward from the fall in the value of money. All this must be punished. </w:t>
      </w:r>
      <w:r w:rsidR="008F3AF3" w:rsidRPr="006052BD">
        <w:rPr>
          <w:rFonts w:ascii="Times New Roman" w:hAnsi="Times New Roman" w:cs="Times New Roman"/>
          <w:i/>
          <w:sz w:val="24"/>
          <w:szCs w:val="24"/>
        </w:rPr>
        <w:t xml:space="preserve">Mahembe </w:t>
      </w:r>
      <w:r w:rsidR="008F3AF3" w:rsidRPr="006052BD">
        <w:rPr>
          <w:rFonts w:ascii="Times New Roman" w:hAnsi="Times New Roman" w:cs="Times New Roman"/>
          <w:sz w:val="24"/>
          <w:szCs w:val="24"/>
        </w:rPr>
        <w:t xml:space="preserve">v </w:t>
      </w:r>
      <w:r w:rsidR="008F3AF3" w:rsidRPr="006052BD">
        <w:rPr>
          <w:rFonts w:ascii="Times New Roman" w:hAnsi="Times New Roman" w:cs="Times New Roman"/>
          <w:i/>
          <w:sz w:val="24"/>
          <w:szCs w:val="24"/>
        </w:rPr>
        <w:t>Matambo</w:t>
      </w:r>
      <w:r w:rsidR="008F3AF3" w:rsidRPr="006052BD">
        <w:rPr>
          <w:rFonts w:ascii="Times New Roman" w:hAnsi="Times New Roman" w:cs="Times New Roman"/>
          <w:sz w:val="24"/>
          <w:szCs w:val="24"/>
        </w:rPr>
        <w:t xml:space="preserve"> 20-03 (1) </w:t>
      </w:r>
      <w:r w:rsidR="00997B27" w:rsidRPr="006052BD">
        <w:rPr>
          <w:rFonts w:ascii="Times New Roman" w:hAnsi="Times New Roman" w:cs="Times New Roman"/>
          <w:sz w:val="24"/>
          <w:szCs w:val="24"/>
        </w:rPr>
        <w:t xml:space="preserve">ZLR 148 (H); </w:t>
      </w:r>
      <w:r w:rsidR="00997B27" w:rsidRPr="006052BD">
        <w:rPr>
          <w:rFonts w:ascii="Times New Roman" w:hAnsi="Times New Roman" w:cs="Times New Roman"/>
          <w:i/>
          <w:sz w:val="24"/>
          <w:szCs w:val="24"/>
        </w:rPr>
        <w:t>Borrowdale Country Club</w:t>
      </w:r>
      <w:r w:rsidR="00997B27" w:rsidRPr="006052BD">
        <w:rPr>
          <w:rFonts w:ascii="Times New Roman" w:hAnsi="Times New Roman" w:cs="Times New Roman"/>
          <w:sz w:val="24"/>
          <w:szCs w:val="24"/>
        </w:rPr>
        <w:t xml:space="preserve"> v </w:t>
      </w:r>
      <w:r w:rsidR="00997B27" w:rsidRPr="006052BD">
        <w:rPr>
          <w:rFonts w:ascii="Times New Roman" w:hAnsi="Times New Roman" w:cs="Times New Roman"/>
          <w:i/>
          <w:sz w:val="24"/>
          <w:szCs w:val="24"/>
        </w:rPr>
        <w:t>Murandu 1987</w:t>
      </w:r>
      <w:r w:rsidR="00997B27" w:rsidRPr="006052BD">
        <w:rPr>
          <w:rFonts w:ascii="Times New Roman" w:hAnsi="Times New Roman" w:cs="Times New Roman"/>
          <w:sz w:val="24"/>
          <w:szCs w:val="24"/>
        </w:rPr>
        <w:t xml:space="preserve"> (2) ZLR 77 (H).</w:t>
      </w:r>
    </w:p>
    <w:p w:rsidR="00997B27" w:rsidRPr="006052BD" w:rsidRDefault="006052BD" w:rsidP="006052BD">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997B27" w:rsidRPr="006052BD">
        <w:rPr>
          <w:rFonts w:ascii="Times New Roman" w:hAnsi="Times New Roman" w:cs="Times New Roman"/>
          <w:sz w:val="24"/>
          <w:szCs w:val="24"/>
        </w:rPr>
        <w:t>The plaintiff’s claim will succeed with costs.</w:t>
      </w:r>
    </w:p>
    <w:p w:rsidR="00997B27" w:rsidRPr="006052BD" w:rsidRDefault="006052BD" w:rsidP="006052BD">
      <w:pPr>
        <w:spacing w:after="0" w:line="360" w:lineRule="auto"/>
        <w:jc w:val="both"/>
        <w:rPr>
          <w:rFonts w:ascii="Times New Roman" w:hAnsi="Times New Roman" w:cs="Times New Roman"/>
          <w:sz w:val="24"/>
          <w:szCs w:val="24"/>
        </w:rPr>
      </w:pPr>
      <w:r w:rsidRPr="006052BD">
        <w:rPr>
          <w:rFonts w:ascii="Times New Roman" w:hAnsi="Times New Roman" w:cs="Times New Roman"/>
          <w:sz w:val="24"/>
          <w:szCs w:val="24"/>
        </w:rPr>
        <w:tab/>
      </w:r>
      <w:r w:rsidR="00997B27" w:rsidRPr="006052BD">
        <w:rPr>
          <w:rFonts w:ascii="Times New Roman" w:hAnsi="Times New Roman" w:cs="Times New Roman"/>
          <w:sz w:val="24"/>
          <w:szCs w:val="24"/>
        </w:rPr>
        <w:t>IT IS ORDERED THAT</w:t>
      </w:r>
    </w:p>
    <w:p w:rsidR="0057181C" w:rsidRPr="006052BD" w:rsidRDefault="0057181C" w:rsidP="006052BD">
      <w:pPr>
        <w:pStyle w:val="ListParagraph"/>
        <w:numPr>
          <w:ilvl w:val="0"/>
          <w:numId w:val="3"/>
        </w:numPr>
        <w:spacing w:after="0" w:line="360" w:lineRule="auto"/>
        <w:ind w:firstLine="0"/>
        <w:jc w:val="both"/>
        <w:rPr>
          <w:rFonts w:ascii="Times New Roman" w:hAnsi="Times New Roman" w:cs="Times New Roman"/>
          <w:sz w:val="24"/>
          <w:szCs w:val="24"/>
        </w:rPr>
      </w:pPr>
      <w:r w:rsidRPr="006052BD">
        <w:rPr>
          <w:rFonts w:ascii="Times New Roman" w:hAnsi="Times New Roman" w:cs="Times New Roman"/>
          <w:sz w:val="24"/>
          <w:szCs w:val="24"/>
        </w:rPr>
        <w:lastRenderedPageBreak/>
        <w:t xml:space="preserve">The Defendant is to pay the Plaintiff USD 230 000.00 at the applicable bank rate, </w:t>
      </w:r>
      <w:r w:rsidR="006052BD" w:rsidRPr="006052BD">
        <w:rPr>
          <w:rFonts w:ascii="Times New Roman" w:hAnsi="Times New Roman" w:cs="Times New Roman"/>
          <w:sz w:val="24"/>
          <w:szCs w:val="24"/>
        </w:rPr>
        <w:tab/>
      </w:r>
      <w:r w:rsidRPr="006052BD">
        <w:rPr>
          <w:rFonts w:ascii="Times New Roman" w:hAnsi="Times New Roman" w:cs="Times New Roman"/>
          <w:sz w:val="24"/>
          <w:szCs w:val="24"/>
        </w:rPr>
        <w:t xml:space="preserve">being the value of the truck at the time of commencement of use or alternatively </w:t>
      </w:r>
      <w:r w:rsidR="006052BD" w:rsidRPr="006052BD">
        <w:rPr>
          <w:rFonts w:ascii="Times New Roman" w:hAnsi="Times New Roman" w:cs="Times New Roman"/>
          <w:sz w:val="24"/>
          <w:szCs w:val="24"/>
        </w:rPr>
        <w:tab/>
      </w:r>
      <w:r w:rsidRPr="006052BD">
        <w:rPr>
          <w:rFonts w:ascii="Times New Roman" w:hAnsi="Times New Roman" w:cs="Times New Roman"/>
          <w:sz w:val="24"/>
          <w:szCs w:val="24"/>
        </w:rPr>
        <w:t xml:space="preserve">being the sum for which Defendant has been unjustly enriched at Plaintiff’s </w:t>
      </w:r>
      <w:r w:rsidR="006052BD" w:rsidRPr="006052BD">
        <w:rPr>
          <w:rFonts w:ascii="Times New Roman" w:hAnsi="Times New Roman" w:cs="Times New Roman"/>
          <w:sz w:val="24"/>
          <w:szCs w:val="24"/>
        </w:rPr>
        <w:tab/>
      </w:r>
      <w:r w:rsidRPr="006052BD">
        <w:rPr>
          <w:rFonts w:ascii="Times New Roman" w:hAnsi="Times New Roman" w:cs="Times New Roman"/>
          <w:sz w:val="24"/>
          <w:szCs w:val="24"/>
        </w:rPr>
        <w:t>expense.</w:t>
      </w:r>
    </w:p>
    <w:p w:rsidR="0057181C" w:rsidRPr="006052BD" w:rsidRDefault="0057181C" w:rsidP="006052BD">
      <w:pPr>
        <w:pStyle w:val="ListParagraph"/>
        <w:numPr>
          <w:ilvl w:val="0"/>
          <w:numId w:val="3"/>
        </w:numPr>
        <w:spacing w:after="0" w:line="360" w:lineRule="auto"/>
        <w:ind w:firstLine="0"/>
        <w:jc w:val="both"/>
        <w:rPr>
          <w:rFonts w:ascii="Times New Roman" w:hAnsi="Times New Roman" w:cs="Times New Roman"/>
          <w:sz w:val="24"/>
          <w:szCs w:val="24"/>
        </w:rPr>
      </w:pPr>
      <w:r w:rsidRPr="006052BD">
        <w:rPr>
          <w:rFonts w:ascii="Times New Roman" w:hAnsi="Times New Roman" w:cs="Times New Roman"/>
          <w:sz w:val="24"/>
          <w:szCs w:val="24"/>
        </w:rPr>
        <w:t>Interest at 5% per annum from August 2009 to date of full and final payment.</w:t>
      </w:r>
    </w:p>
    <w:p w:rsidR="0057181C" w:rsidRPr="006052BD" w:rsidRDefault="0057181C" w:rsidP="006052BD">
      <w:pPr>
        <w:pStyle w:val="ListParagraph"/>
        <w:numPr>
          <w:ilvl w:val="0"/>
          <w:numId w:val="3"/>
        </w:numPr>
        <w:spacing w:after="0" w:line="360" w:lineRule="auto"/>
        <w:ind w:firstLine="0"/>
        <w:jc w:val="both"/>
        <w:rPr>
          <w:rFonts w:ascii="Times New Roman" w:hAnsi="Times New Roman" w:cs="Times New Roman"/>
          <w:sz w:val="24"/>
          <w:szCs w:val="24"/>
        </w:rPr>
      </w:pPr>
      <w:r w:rsidRPr="006052BD">
        <w:rPr>
          <w:rFonts w:ascii="Times New Roman" w:hAnsi="Times New Roman" w:cs="Times New Roman"/>
          <w:sz w:val="24"/>
          <w:szCs w:val="24"/>
        </w:rPr>
        <w:t>Costs at attorney and client scale.</w:t>
      </w:r>
    </w:p>
    <w:p w:rsidR="0057181C" w:rsidRPr="006052BD" w:rsidRDefault="0057181C" w:rsidP="008F17B7">
      <w:pPr>
        <w:spacing w:after="0" w:line="240" w:lineRule="auto"/>
        <w:jc w:val="both"/>
        <w:rPr>
          <w:rFonts w:ascii="Times New Roman" w:hAnsi="Times New Roman" w:cs="Times New Roman"/>
          <w:sz w:val="24"/>
          <w:szCs w:val="24"/>
        </w:rPr>
      </w:pPr>
    </w:p>
    <w:p w:rsidR="006052BD" w:rsidRP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Default="006052BD" w:rsidP="008F17B7">
      <w:pPr>
        <w:spacing w:after="0" w:line="240" w:lineRule="auto"/>
        <w:jc w:val="both"/>
        <w:rPr>
          <w:rFonts w:ascii="Times New Roman" w:hAnsi="Times New Roman" w:cs="Times New Roman"/>
          <w:sz w:val="24"/>
          <w:szCs w:val="24"/>
        </w:rPr>
      </w:pPr>
    </w:p>
    <w:p w:rsidR="006052BD" w:rsidRPr="006052BD" w:rsidRDefault="006052BD" w:rsidP="008F17B7">
      <w:pPr>
        <w:spacing w:after="0" w:line="240" w:lineRule="auto"/>
        <w:jc w:val="both"/>
        <w:rPr>
          <w:rFonts w:ascii="Times New Roman" w:hAnsi="Times New Roman" w:cs="Times New Roman"/>
          <w:sz w:val="24"/>
          <w:szCs w:val="24"/>
        </w:rPr>
      </w:pPr>
    </w:p>
    <w:p w:rsidR="007F7102" w:rsidRPr="006052BD" w:rsidRDefault="007F7102" w:rsidP="008F17B7">
      <w:pPr>
        <w:pStyle w:val="NoSpacing"/>
        <w:jc w:val="both"/>
        <w:rPr>
          <w:rFonts w:ascii="Times New Roman" w:hAnsi="Times New Roman" w:cs="Times New Roman"/>
          <w:sz w:val="24"/>
          <w:szCs w:val="24"/>
        </w:rPr>
      </w:pPr>
      <w:r w:rsidRPr="006052BD">
        <w:rPr>
          <w:rFonts w:ascii="Times New Roman" w:hAnsi="Times New Roman" w:cs="Times New Roman"/>
          <w:i/>
          <w:sz w:val="24"/>
          <w:szCs w:val="24"/>
        </w:rPr>
        <w:t>Venturas &amp; Samukange</w:t>
      </w:r>
      <w:r w:rsidRPr="006052BD">
        <w:rPr>
          <w:rFonts w:ascii="Times New Roman" w:hAnsi="Times New Roman" w:cs="Times New Roman"/>
          <w:sz w:val="24"/>
          <w:szCs w:val="24"/>
        </w:rPr>
        <w:t>, plaintiff’s legal practitioners</w:t>
      </w:r>
    </w:p>
    <w:p w:rsidR="0057181C" w:rsidRPr="006052BD" w:rsidRDefault="007F7102" w:rsidP="008F17B7">
      <w:pPr>
        <w:pStyle w:val="NoSpacing"/>
        <w:jc w:val="both"/>
        <w:rPr>
          <w:rFonts w:ascii="Times New Roman" w:hAnsi="Times New Roman" w:cs="Times New Roman"/>
          <w:sz w:val="24"/>
          <w:szCs w:val="24"/>
        </w:rPr>
      </w:pPr>
      <w:r w:rsidRPr="006052BD">
        <w:rPr>
          <w:rFonts w:ascii="Times New Roman" w:hAnsi="Times New Roman" w:cs="Times New Roman"/>
          <w:i/>
          <w:sz w:val="24"/>
          <w:szCs w:val="24"/>
        </w:rPr>
        <w:t>Mutamangira &amp; Associates</w:t>
      </w:r>
      <w:r w:rsidRPr="006052BD">
        <w:rPr>
          <w:rFonts w:ascii="Times New Roman" w:hAnsi="Times New Roman" w:cs="Times New Roman"/>
          <w:sz w:val="24"/>
          <w:szCs w:val="24"/>
        </w:rPr>
        <w:t xml:space="preserve">, defendant’s legal practitioners </w:t>
      </w:r>
      <w:r w:rsidR="0057181C" w:rsidRPr="006052BD">
        <w:rPr>
          <w:rFonts w:ascii="Times New Roman" w:hAnsi="Times New Roman" w:cs="Times New Roman"/>
          <w:sz w:val="24"/>
          <w:szCs w:val="24"/>
        </w:rPr>
        <w:t xml:space="preserve"> </w:t>
      </w:r>
    </w:p>
    <w:p w:rsidR="0014570A" w:rsidRPr="006052BD" w:rsidRDefault="008F3AF3" w:rsidP="008F17B7">
      <w:pPr>
        <w:spacing w:after="0" w:line="24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w:t>
      </w:r>
      <w:r w:rsidR="00EC112B" w:rsidRPr="006052BD">
        <w:rPr>
          <w:rFonts w:ascii="Times New Roman" w:hAnsi="Times New Roman" w:cs="Times New Roman"/>
          <w:sz w:val="24"/>
          <w:szCs w:val="24"/>
        </w:rPr>
        <w:t xml:space="preserve">   </w:t>
      </w:r>
      <w:r w:rsidR="00584730" w:rsidRPr="006052BD">
        <w:rPr>
          <w:rFonts w:ascii="Times New Roman" w:hAnsi="Times New Roman" w:cs="Times New Roman"/>
          <w:sz w:val="24"/>
          <w:szCs w:val="24"/>
        </w:rPr>
        <w:t xml:space="preserve"> </w:t>
      </w:r>
      <w:r w:rsidR="002D40A6" w:rsidRPr="006052BD">
        <w:rPr>
          <w:rFonts w:ascii="Times New Roman" w:hAnsi="Times New Roman" w:cs="Times New Roman"/>
          <w:sz w:val="24"/>
          <w:szCs w:val="24"/>
        </w:rPr>
        <w:t xml:space="preserve">   </w:t>
      </w:r>
      <w:r w:rsidR="00721CA5" w:rsidRPr="006052BD">
        <w:rPr>
          <w:rFonts w:ascii="Times New Roman" w:hAnsi="Times New Roman" w:cs="Times New Roman"/>
          <w:sz w:val="24"/>
          <w:szCs w:val="24"/>
        </w:rPr>
        <w:t xml:space="preserve">  </w:t>
      </w:r>
      <w:r w:rsidR="00DC43A8" w:rsidRPr="006052BD">
        <w:rPr>
          <w:rFonts w:ascii="Times New Roman" w:hAnsi="Times New Roman" w:cs="Times New Roman"/>
          <w:sz w:val="24"/>
          <w:szCs w:val="24"/>
        </w:rPr>
        <w:t xml:space="preserve">     </w:t>
      </w:r>
      <w:r w:rsidR="00E93544" w:rsidRPr="006052BD">
        <w:rPr>
          <w:rFonts w:ascii="Times New Roman" w:hAnsi="Times New Roman" w:cs="Times New Roman"/>
          <w:sz w:val="24"/>
          <w:szCs w:val="24"/>
        </w:rPr>
        <w:t xml:space="preserve"> </w:t>
      </w:r>
    </w:p>
    <w:p w:rsidR="001E4027" w:rsidRPr="006052BD" w:rsidRDefault="0014570A" w:rsidP="008F17B7">
      <w:pPr>
        <w:spacing w:after="0" w:line="24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w:t>
      </w:r>
      <w:r w:rsidR="00737BF7" w:rsidRPr="006052BD">
        <w:rPr>
          <w:rFonts w:ascii="Times New Roman" w:hAnsi="Times New Roman" w:cs="Times New Roman"/>
          <w:sz w:val="24"/>
          <w:szCs w:val="24"/>
        </w:rPr>
        <w:t xml:space="preserve">  </w:t>
      </w:r>
      <w:r w:rsidR="00C84F10" w:rsidRPr="006052BD">
        <w:rPr>
          <w:rFonts w:ascii="Times New Roman" w:hAnsi="Times New Roman" w:cs="Times New Roman"/>
          <w:sz w:val="24"/>
          <w:szCs w:val="24"/>
        </w:rPr>
        <w:t xml:space="preserve">   </w:t>
      </w:r>
      <w:r w:rsidR="00785A13" w:rsidRPr="006052BD">
        <w:rPr>
          <w:rFonts w:ascii="Times New Roman" w:hAnsi="Times New Roman" w:cs="Times New Roman"/>
          <w:sz w:val="24"/>
          <w:szCs w:val="24"/>
        </w:rPr>
        <w:t xml:space="preserve">  </w:t>
      </w:r>
      <w:r w:rsidR="00742468" w:rsidRPr="006052BD">
        <w:rPr>
          <w:rFonts w:ascii="Times New Roman" w:hAnsi="Times New Roman" w:cs="Times New Roman"/>
          <w:sz w:val="24"/>
          <w:szCs w:val="24"/>
        </w:rPr>
        <w:t xml:space="preserve">  </w:t>
      </w:r>
      <w:r w:rsidR="001E4027" w:rsidRPr="006052BD">
        <w:rPr>
          <w:rFonts w:ascii="Times New Roman" w:hAnsi="Times New Roman" w:cs="Times New Roman"/>
          <w:sz w:val="24"/>
          <w:szCs w:val="24"/>
        </w:rPr>
        <w:t xml:space="preserve">  </w:t>
      </w:r>
    </w:p>
    <w:p w:rsidR="001D5A51" w:rsidRPr="006052BD" w:rsidRDefault="001E4027" w:rsidP="008F17B7">
      <w:pPr>
        <w:spacing w:after="0" w:line="240" w:lineRule="auto"/>
        <w:jc w:val="both"/>
        <w:rPr>
          <w:rFonts w:ascii="Times New Roman" w:hAnsi="Times New Roman" w:cs="Times New Roman"/>
          <w:sz w:val="24"/>
          <w:szCs w:val="24"/>
        </w:rPr>
      </w:pPr>
      <w:r w:rsidRPr="006052BD">
        <w:rPr>
          <w:rFonts w:ascii="Times New Roman" w:hAnsi="Times New Roman" w:cs="Times New Roman"/>
          <w:sz w:val="24"/>
          <w:szCs w:val="24"/>
        </w:rPr>
        <w:t xml:space="preserve"> </w:t>
      </w:r>
      <w:r w:rsidR="00A54FA9" w:rsidRPr="006052BD">
        <w:rPr>
          <w:rFonts w:ascii="Times New Roman" w:hAnsi="Times New Roman" w:cs="Times New Roman"/>
          <w:sz w:val="24"/>
          <w:szCs w:val="24"/>
        </w:rPr>
        <w:t xml:space="preserve"> </w:t>
      </w:r>
      <w:r w:rsidR="00623B8E" w:rsidRPr="006052BD">
        <w:rPr>
          <w:rFonts w:ascii="Times New Roman" w:hAnsi="Times New Roman" w:cs="Times New Roman"/>
          <w:sz w:val="24"/>
          <w:szCs w:val="24"/>
        </w:rPr>
        <w:t xml:space="preserve"> </w:t>
      </w:r>
      <w:r w:rsidR="00DC6825" w:rsidRPr="006052BD">
        <w:rPr>
          <w:rFonts w:ascii="Times New Roman" w:hAnsi="Times New Roman" w:cs="Times New Roman"/>
          <w:sz w:val="24"/>
          <w:szCs w:val="24"/>
        </w:rPr>
        <w:t xml:space="preserve"> </w:t>
      </w:r>
    </w:p>
    <w:p w:rsidR="001D5A51" w:rsidRPr="006052BD" w:rsidRDefault="001D5A51" w:rsidP="008F17B7">
      <w:pPr>
        <w:spacing w:after="0" w:line="240" w:lineRule="auto"/>
        <w:jc w:val="both"/>
        <w:rPr>
          <w:rFonts w:ascii="Times New Roman" w:hAnsi="Times New Roman" w:cs="Times New Roman"/>
        </w:rPr>
      </w:pPr>
    </w:p>
    <w:sectPr w:rsidR="001D5A51" w:rsidRPr="006052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45" w:rsidRDefault="00574945" w:rsidP="006052BD">
      <w:pPr>
        <w:spacing w:after="0" w:line="240" w:lineRule="auto"/>
      </w:pPr>
      <w:r>
        <w:separator/>
      </w:r>
    </w:p>
  </w:endnote>
  <w:endnote w:type="continuationSeparator" w:id="0">
    <w:p w:rsidR="00574945" w:rsidRDefault="00574945" w:rsidP="006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45" w:rsidRDefault="00574945" w:rsidP="006052BD">
      <w:pPr>
        <w:spacing w:after="0" w:line="240" w:lineRule="auto"/>
      </w:pPr>
      <w:r>
        <w:separator/>
      </w:r>
    </w:p>
  </w:footnote>
  <w:footnote w:type="continuationSeparator" w:id="0">
    <w:p w:rsidR="00574945" w:rsidRDefault="00574945" w:rsidP="0060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755"/>
      <w:docPartObj>
        <w:docPartGallery w:val="Page Numbers (Top of Page)"/>
        <w:docPartUnique/>
      </w:docPartObj>
    </w:sdtPr>
    <w:sdtEndPr>
      <w:rPr>
        <w:noProof/>
      </w:rPr>
    </w:sdtEndPr>
    <w:sdtContent>
      <w:p w:rsidR="006052BD" w:rsidRDefault="006052BD">
        <w:pPr>
          <w:pStyle w:val="Header"/>
          <w:jc w:val="right"/>
          <w:rPr>
            <w:noProof/>
          </w:rPr>
        </w:pPr>
        <w:r>
          <w:fldChar w:fldCharType="begin"/>
        </w:r>
        <w:r>
          <w:instrText xml:space="preserve"> PAGE   \* MERGEFORMAT </w:instrText>
        </w:r>
        <w:r>
          <w:fldChar w:fldCharType="separate"/>
        </w:r>
        <w:r w:rsidR="00622894">
          <w:rPr>
            <w:noProof/>
          </w:rPr>
          <w:t>1</w:t>
        </w:r>
        <w:r>
          <w:rPr>
            <w:noProof/>
          </w:rPr>
          <w:fldChar w:fldCharType="end"/>
        </w:r>
      </w:p>
      <w:p w:rsidR="006052BD" w:rsidRDefault="006052BD">
        <w:pPr>
          <w:pStyle w:val="Header"/>
          <w:jc w:val="right"/>
          <w:rPr>
            <w:noProof/>
          </w:rPr>
        </w:pPr>
        <w:r>
          <w:rPr>
            <w:noProof/>
          </w:rPr>
          <w:t>HH</w:t>
        </w:r>
        <w:r w:rsidR="00F369B4">
          <w:rPr>
            <w:noProof/>
          </w:rPr>
          <w:t xml:space="preserve"> 691-20</w:t>
        </w:r>
      </w:p>
      <w:p w:rsidR="006052BD" w:rsidRDefault="006052BD">
        <w:pPr>
          <w:pStyle w:val="Header"/>
          <w:jc w:val="right"/>
        </w:pPr>
        <w:r>
          <w:rPr>
            <w:noProof/>
          </w:rPr>
          <w:t>HC 3148/14</w:t>
        </w:r>
      </w:p>
    </w:sdtContent>
  </w:sdt>
  <w:p w:rsidR="006052BD" w:rsidRDefault="00605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436B"/>
    <w:multiLevelType w:val="hybridMultilevel"/>
    <w:tmpl w:val="2672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83284"/>
    <w:multiLevelType w:val="hybridMultilevel"/>
    <w:tmpl w:val="7878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507A2"/>
    <w:multiLevelType w:val="hybridMultilevel"/>
    <w:tmpl w:val="015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51"/>
    <w:rsid w:val="00003A0D"/>
    <w:rsid w:val="000B4284"/>
    <w:rsid w:val="000F6641"/>
    <w:rsid w:val="0014570A"/>
    <w:rsid w:val="001579AD"/>
    <w:rsid w:val="001D5A51"/>
    <w:rsid w:val="001E4027"/>
    <w:rsid w:val="00222164"/>
    <w:rsid w:val="00224A63"/>
    <w:rsid w:val="002467EA"/>
    <w:rsid w:val="00266794"/>
    <w:rsid w:val="002C3E45"/>
    <w:rsid w:val="002D40A6"/>
    <w:rsid w:val="00312597"/>
    <w:rsid w:val="0035462B"/>
    <w:rsid w:val="00365778"/>
    <w:rsid w:val="00365B55"/>
    <w:rsid w:val="00374A78"/>
    <w:rsid w:val="00430D0C"/>
    <w:rsid w:val="00476175"/>
    <w:rsid w:val="00486EFE"/>
    <w:rsid w:val="0049078C"/>
    <w:rsid w:val="00517061"/>
    <w:rsid w:val="00523D60"/>
    <w:rsid w:val="0057181C"/>
    <w:rsid w:val="00574945"/>
    <w:rsid w:val="00584730"/>
    <w:rsid w:val="005C0969"/>
    <w:rsid w:val="006052BD"/>
    <w:rsid w:val="00622894"/>
    <w:rsid w:val="00623B8E"/>
    <w:rsid w:val="00651EAB"/>
    <w:rsid w:val="006A01E9"/>
    <w:rsid w:val="006E7135"/>
    <w:rsid w:val="00721CA5"/>
    <w:rsid w:val="00737BF7"/>
    <w:rsid w:val="00742468"/>
    <w:rsid w:val="0074574D"/>
    <w:rsid w:val="00785A13"/>
    <w:rsid w:val="00787ABF"/>
    <w:rsid w:val="007A6E46"/>
    <w:rsid w:val="007E5BF9"/>
    <w:rsid w:val="007F3FE2"/>
    <w:rsid w:val="007F7102"/>
    <w:rsid w:val="008273D7"/>
    <w:rsid w:val="00850531"/>
    <w:rsid w:val="00856266"/>
    <w:rsid w:val="008F17B7"/>
    <w:rsid w:val="008F3AF3"/>
    <w:rsid w:val="008F78AE"/>
    <w:rsid w:val="00911DA3"/>
    <w:rsid w:val="00933328"/>
    <w:rsid w:val="0097180E"/>
    <w:rsid w:val="00997B27"/>
    <w:rsid w:val="009B7C82"/>
    <w:rsid w:val="009C7413"/>
    <w:rsid w:val="00A458C5"/>
    <w:rsid w:val="00A54FA9"/>
    <w:rsid w:val="00A86B85"/>
    <w:rsid w:val="00B20720"/>
    <w:rsid w:val="00BA73ED"/>
    <w:rsid w:val="00BC743F"/>
    <w:rsid w:val="00C84F10"/>
    <w:rsid w:val="00C86390"/>
    <w:rsid w:val="00C90D5B"/>
    <w:rsid w:val="00CA44F7"/>
    <w:rsid w:val="00CE6DEF"/>
    <w:rsid w:val="00D63165"/>
    <w:rsid w:val="00DC43A8"/>
    <w:rsid w:val="00DC6825"/>
    <w:rsid w:val="00E83028"/>
    <w:rsid w:val="00E83915"/>
    <w:rsid w:val="00E84418"/>
    <w:rsid w:val="00E93544"/>
    <w:rsid w:val="00E95C96"/>
    <w:rsid w:val="00EB1154"/>
    <w:rsid w:val="00EC112B"/>
    <w:rsid w:val="00EC7648"/>
    <w:rsid w:val="00ED1AB0"/>
    <w:rsid w:val="00EE1B7F"/>
    <w:rsid w:val="00EF7C51"/>
    <w:rsid w:val="00F369B4"/>
    <w:rsid w:val="00F50848"/>
    <w:rsid w:val="00F52525"/>
    <w:rsid w:val="00F56E09"/>
    <w:rsid w:val="00F710E8"/>
    <w:rsid w:val="00FB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8111-00F0-4930-93CE-EE6FEEF9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B85"/>
    <w:pPr>
      <w:spacing w:after="0" w:line="240" w:lineRule="auto"/>
    </w:pPr>
  </w:style>
  <w:style w:type="paragraph" w:styleId="ListParagraph">
    <w:name w:val="List Paragraph"/>
    <w:basedOn w:val="Normal"/>
    <w:uiPriority w:val="34"/>
    <w:qFormat/>
    <w:rsid w:val="0014570A"/>
    <w:pPr>
      <w:ind w:left="720"/>
      <w:contextualSpacing/>
    </w:pPr>
  </w:style>
  <w:style w:type="paragraph" w:styleId="Header">
    <w:name w:val="header"/>
    <w:basedOn w:val="Normal"/>
    <w:link w:val="HeaderChar"/>
    <w:uiPriority w:val="99"/>
    <w:unhideWhenUsed/>
    <w:rsid w:val="0060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BD"/>
  </w:style>
  <w:style w:type="paragraph" w:styleId="Footer">
    <w:name w:val="footer"/>
    <w:basedOn w:val="Normal"/>
    <w:link w:val="FooterChar"/>
    <w:uiPriority w:val="99"/>
    <w:unhideWhenUsed/>
    <w:rsid w:val="006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2020-11-05T06:48:00Z</cp:lastPrinted>
  <dcterms:created xsi:type="dcterms:W3CDTF">2020-11-13T07:11:00Z</dcterms:created>
  <dcterms:modified xsi:type="dcterms:W3CDTF">2020-11-13T07:11:00Z</dcterms:modified>
</cp:coreProperties>
</file>